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68" w:rsidRPr="004104B5" w:rsidRDefault="00324968" w:rsidP="00324968">
      <w:pPr>
        <w:spacing w:line="60" w:lineRule="exact"/>
        <w:rPr>
          <w:color w:val="010000"/>
          <w:sz w:val="6"/>
        </w:rPr>
        <w:sectPr w:rsidR="00324968" w:rsidRPr="004104B5" w:rsidSect="003249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9F2F77" w:rsidRPr="00EF56E5" w:rsidRDefault="009F2F77" w:rsidP="009F2F77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F56E5">
        <w:lastRenderedPageBreak/>
        <w:t>Европейская экономическая комиссия</w:t>
      </w:r>
    </w:p>
    <w:p w:rsidR="009F2F77" w:rsidRPr="00EF56E5" w:rsidRDefault="009F2F77" w:rsidP="009F2F77">
      <w:pPr>
        <w:spacing w:line="120" w:lineRule="exact"/>
        <w:rPr>
          <w:b/>
          <w:bCs/>
          <w:sz w:val="10"/>
        </w:rPr>
      </w:pPr>
    </w:p>
    <w:p w:rsidR="009F2F77" w:rsidRPr="00EB78D4" w:rsidRDefault="009F2F77" w:rsidP="009F2F77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EB78D4">
        <w:rPr>
          <w:b w:val="0"/>
        </w:rPr>
        <w:t>Комитет по внутреннему транспорту</w:t>
      </w:r>
    </w:p>
    <w:p w:rsidR="009F2F77" w:rsidRPr="00EF56E5" w:rsidRDefault="009F2F77" w:rsidP="009F2F77">
      <w:pPr>
        <w:spacing w:line="120" w:lineRule="exact"/>
        <w:rPr>
          <w:b/>
          <w:bCs/>
          <w:sz w:val="10"/>
        </w:rPr>
      </w:pPr>
    </w:p>
    <w:p w:rsidR="009F2F77" w:rsidRPr="00EF56E5" w:rsidRDefault="009F2F77" w:rsidP="009F2F7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F56E5">
        <w:t>Семьдесят восьмая сессия</w:t>
      </w:r>
    </w:p>
    <w:p w:rsidR="009F2F77" w:rsidRPr="00EF56E5" w:rsidRDefault="009F2F77" w:rsidP="009F2F7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EF56E5">
        <w:rPr>
          <w:b w:val="0"/>
        </w:rPr>
        <w:t>Женева, 23–26 февраля 2016 года</w:t>
      </w:r>
    </w:p>
    <w:p w:rsidR="009F2F77" w:rsidRPr="00EF56E5" w:rsidRDefault="009F2F77" w:rsidP="009F2F7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EF56E5">
        <w:rPr>
          <w:b w:val="0"/>
        </w:rPr>
        <w:t>Пункт 4 f) предварительной повестки дня</w:t>
      </w:r>
    </w:p>
    <w:p w:rsidR="009F2F77" w:rsidRDefault="009F2F77" w:rsidP="009F2F7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F56E5">
        <w:t>Стратегические вопросы горизонтальной политики:</w:t>
      </w:r>
      <w:r w:rsidRPr="00EF56E5">
        <w:br/>
        <w:t>интеллектуальные транспортные системы</w:t>
      </w:r>
      <w:bookmarkStart w:id="0" w:name="_GoBack"/>
      <w:bookmarkEnd w:id="0"/>
    </w:p>
    <w:p w:rsidR="009F2F77" w:rsidRPr="00EF56E5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Pr="00EF56E5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Pr="00EF56E5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Default="009F2F77" w:rsidP="009F2F7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EF56E5">
        <w:t xml:space="preserve">Интеллектуальные транспортные системы </w:t>
      </w:r>
      <w:r w:rsidRPr="001058C2">
        <w:t>–</w:t>
      </w:r>
      <w:r w:rsidRPr="00EF56E5">
        <w:t xml:space="preserve"> Концептуальная записка</w:t>
      </w:r>
    </w:p>
    <w:p w:rsidR="009F2F77" w:rsidRPr="00067E4E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Pr="00067E4E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Default="009F2F77" w:rsidP="009F2F7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F56E5">
        <w:tab/>
      </w:r>
      <w:r w:rsidRPr="00EF56E5">
        <w:tab/>
        <w:t>Записка секретариата</w:t>
      </w:r>
    </w:p>
    <w:p w:rsidR="009F2F77" w:rsidRPr="00067E4E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Pr="00067E4E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Pr="00067E4E" w:rsidRDefault="009F2F77" w:rsidP="009F2F77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9F2F77" w:rsidTr="00874C17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9F2F77" w:rsidRPr="00067E4E" w:rsidRDefault="009F2F77" w:rsidP="00874C17">
            <w:pPr>
              <w:tabs>
                <w:tab w:val="left" w:pos="24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</w:r>
          </w:p>
        </w:tc>
      </w:tr>
      <w:tr w:rsidR="009F2F77" w:rsidTr="00874C17">
        <w:tc>
          <w:tcPr>
            <w:tcW w:w="10051" w:type="dxa"/>
            <w:shd w:val="clear" w:color="auto" w:fill="auto"/>
          </w:tcPr>
          <w:p w:rsidR="009F2F77" w:rsidRPr="00067E4E" w:rsidRDefault="009F2F77" w:rsidP="00874C17">
            <w:pPr>
              <w:pStyle w:val="SingleTxt"/>
            </w:pPr>
            <w:r>
              <w:tab/>
              <w:t xml:space="preserve">Внедрение </w:t>
            </w:r>
            <w:r w:rsidRPr="00067E4E">
              <w:t>информационно-коммуникационных технологий в целях пов</w:t>
            </w:r>
            <w:r w:rsidRPr="00067E4E">
              <w:t>ы</w:t>
            </w:r>
            <w:r w:rsidRPr="00067E4E">
              <w:t xml:space="preserve">шения эффективности транспортных систем окажет серьезное </w:t>
            </w:r>
            <w:r>
              <w:t>воздействие</w:t>
            </w:r>
            <w:r w:rsidRPr="00067E4E">
              <w:t xml:space="preserve"> на способность транспортного сектора активным образом вносить вклад в достиж</w:t>
            </w:r>
            <w:r w:rsidRPr="00067E4E">
              <w:t>е</w:t>
            </w:r>
            <w:r w:rsidRPr="00067E4E">
              <w:t>ние устойчивой мобильности.</w:t>
            </w:r>
          </w:p>
        </w:tc>
      </w:tr>
      <w:tr w:rsidR="009F2F77" w:rsidTr="00874C17">
        <w:tc>
          <w:tcPr>
            <w:tcW w:w="10051" w:type="dxa"/>
            <w:shd w:val="clear" w:color="auto" w:fill="auto"/>
          </w:tcPr>
          <w:p w:rsidR="009F2F77" w:rsidRPr="00067E4E" w:rsidRDefault="009F2F77" w:rsidP="00874C17">
            <w:pPr>
              <w:pStyle w:val="SingleTxt"/>
            </w:pPr>
            <w:r>
              <w:tab/>
            </w:r>
            <w:proofErr w:type="gramStart"/>
            <w:r w:rsidRPr="00067E4E">
              <w:t xml:space="preserve">Интеллектуальные транспортные системы (ИТС) </w:t>
            </w:r>
            <w:r>
              <w:t>–</w:t>
            </w:r>
            <w:r w:rsidRPr="00067E4E">
              <w:t xml:space="preserve"> это больше, чем перед</w:t>
            </w:r>
            <w:r w:rsidRPr="00067E4E">
              <w:t>о</w:t>
            </w:r>
            <w:r w:rsidRPr="00067E4E">
              <w:t xml:space="preserve">вые технологии; ИТС </w:t>
            </w:r>
            <w:r>
              <w:t>–</w:t>
            </w:r>
            <w:r w:rsidRPr="00067E4E">
              <w:t xml:space="preserve"> это системные изменения, направленные на: i) пред</w:t>
            </w:r>
            <w:r w:rsidRPr="00067E4E">
              <w:t>о</w:t>
            </w:r>
            <w:r w:rsidRPr="00067E4E">
              <w:t xml:space="preserve">ставление различных инновационных услуг для </w:t>
            </w:r>
            <w:r>
              <w:t xml:space="preserve">различных видов транспорта; </w:t>
            </w:r>
            <w:proofErr w:type="spellStart"/>
            <w:r>
              <w:t>ii</w:t>
            </w:r>
            <w:proofErr w:type="spellEnd"/>
            <w:r>
              <w:t>) </w:t>
            </w:r>
            <w:r w:rsidRPr="00067E4E">
              <w:t>достижение устойчивой мобильности через повышение эффективности, бе</w:t>
            </w:r>
            <w:r w:rsidRPr="00067E4E">
              <w:t>з</w:t>
            </w:r>
            <w:r w:rsidRPr="00067E4E">
              <w:t xml:space="preserve">опасности и </w:t>
            </w:r>
            <w:proofErr w:type="spellStart"/>
            <w:r w:rsidRPr="00067E4E">
              <w:t>экологичности</w:t>
            </w:r>
            <w:proofErr w:type="spellEnd"/>
            <w:r w:rsidRPr="00067E4E">
              <w:t xml:space="preserve"> транспорта.</w:t>
            </w:r>
            <w:proofErr w:type="gramEnd"/>
            <w:r w:rsidRPr="00067E4E">
              <w:t xml:space="preserve"> </w:t>
            </w:r>
            <w:r>
              <w:t>Таким образом,</w:t>
            </w:r>
            <w:r w:rsidRPr="00067E4E">
              <w:t xml:space="preserve"> ИТС рассматрива</w:t>
            </w:r>
            <w:r>
              <w:t>ю</w:t>
            </w:r>
            <w:r w:rsidRPr="00067E4E">
              <w:t>тся ключевыми заинтересованными сторонами</w:t>
            </w:r>
            <w:r>
              <w:t xml:space="preserve"> в качестве «</w:t>
            </w:r>
            <w:r w:rsidRPr="00067E4E">
              <w:t>моста</w:t>
            </w:r>
            <w:r>
              <w:t>»</w:t>
            </w:r>
            <w:r w:rsidRPr="00067E4E">
              <w:t>, позволяющего устранить существующий в настоящее время разрыв в плане устойчивости ме</w:t>
            </w:r>
            <w:r w:rsidRPr="00067E4E">
              <w:t>ж</w:t>
            </w:r>
            <w:r w:rsidRPr="00067E4E">
              <w:t>ду транспортными системами.</w:t>
            </w:r>
          </w:p>
        </w:tc>
      </w:tr>
      <w:tr w:rsidR="009F2F77" w:rsidTr="00874C17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9F2F77" w:rsidRPr="00067E4E" w:rsidRDefault="009F2F77" w:rsidP="00874C17">
            <w:pPr>
              <w:pStyle w:val="SingleTxt"/>
            </w:pPr>
            <w:r>
              <w:tab/>
            </w:r>
            <w:r w:rsidRPr="00067E4E">
              <w:t>В законодательном плане наблюдается отставание от темпов развития с</w:t>
            </w:r>
            <w:r w:rsidRPr="00067E4E">
              <w:t>а</w:t>
            </w:r>
            <w:r w:rsidRPr="00067E4E">
              <w:t xml:space="preserve">мых современных ИТС: они пока еще внедряются </w:t>
            </w:r>
            <w:proofErr w:type="spellStart"/>
            <w:r w:rsidRPr="00067E4E">
              <w:t>фрагментированно</w:t>
            </w:r>
            <w:proofErr w:type="spellEnd"/>
            <w:r w:rsidRPr="00067E4E">
              <w:t xml:space="preserve"> и в отрыве друг от друга, что обусловлено, в частности, отсутствием согласованной на ме</w:t>
            </w:r>
            <w:r w:rsidRPr="00067E4E">
              <w:t>ж</w:t>
            </w:r>
            <w:r w:rsidRPr="00067E4E">
              <w:t xml:space="preserve">дународном уровне политики в этой области, а в некоторых ее аспектах </w:t>
            </w:r>
            <w:r>
              <w:t>–</w:t>
            </w:r>
            <w:r w:rsidRPr="00067E4E">
              <w:t xml:space="preserve"> полным отсутствием каких-либо нормативных положений. И если в решении конкретных технических проблем </w:t>
            </w:r>
            <w:proofErr w:type="gramStart"/>
            <w:r w:rsidRPr="00067E4E">
              <w:t>был</w:t>
            </w:r>
            <w:proofErr w:type="gramEnd"/>
            <w:r w:rsidRPr="00067E4E">
              <w:t xml:space="preserve"> достигнут весьма существенный прогресс, то вопросы транспортной политики и институциональных мер горизонтального характера в настоящее время обсуждаются лишь в немногих странах.</w:t>
            </w:r>
          </w:p>
        </w:tc>
      </w:tr>
      <w:tr w:rsidR="009F2F77" w:rsidTr="00874C17">
        <w:tc>
          <w:tcPr>
            <w:tcW w:w="10051" w:type="dxa"/>
            <w:shd w:val="clear" w:color="auto" w:fill="auto"/>
          </w:tcPr>
          <w:p w:rsidR="009F2F77" w:rsidRPr="00067E4E" w:rsidRDefault="009F2F77" w:rsidP="00874C17">
            <w:pPr>
              <w:pStyle w:val="SingleTxt"/>
            </w:pPr>
            <w:r>
              <w:tab/>
            </w:r>
            <w:r w:rsidRPr="00067E4E">
              <w:t xml:space="preserve">В этой связи Комитету предлагается </w:t>
            </w:r>
            <w:r w:rsidRPr="00067E4E">
              <w:rPr>
                <w:b/>
                <w:bCs/>
              </w:rPr>
              <w:t xml:space="preserve">рассмотреть </w:t>
            </w:r>
            <w:r w:rsidRPr="00067E4E">
              <w:t>вопрос о том, каким обр</w:t>
            </w:r>
            <w:r w:rsidRPr="00067E4E">
              <w:t>а</w:t>
            </w:r>
            <w:r w:rsidRPr="00067E4E">
              <w:t>зом он мог бы содействовать диалогу по вопросам политики в области ИТС.</w:t>
            </w:r>
          </w:p>
        </w:tc>
      </w:tr>
      <w:tr w:rsidR="009F2F77" w:rsidTr="00874C17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9F2F77" w:rsidRPr="00067E4E" w:rsidRDefault="009F2F77" w:rsidP="00874C17">
            <w:pPr>
              <w:pStyle w:val="SingleTxt"/>
            </w:pPr>
          </w:p>
        </w:tc>
      </w:tr>
    </w:tbl>
    <w:p w:rsidR="009F2F77" w:rsidRDefault="009F2F77" w:rsidP="009F2F77">
      <w:pPr>
        <w:pStyle w:val="SingleTxt"/>
      </w:pPr>
    </w:p>
    <w:p w:rsidR="00D3355B" w:rsidRPr="00D3355B" w:rsidRDefault="009F2F77" w:rsidP="00D3355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  <w:r>
        <w:br w:type="page"/>
      </w:r>
      <w:r>
        <w:lastRenderedPageBreak/>
        <w:tab/>
      </w:r>
    </w:p>
    <w:p w:rsidR="009F2F77" w:rsidRDefault="00D3355B" w:rsidP="009F2F7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F2F77" w:rsidRPr="007658C8">
        <w:t>I.</w:t>
      </w:r>
      <w:r w:rsidR="009F2F77" w:rsidRPr="007658C8">
        <w:tab/>
        <w:t>Введение</w:t>
      </w:r>
    </w:p>
    <w:p w:rsidR="009F2F77" w:rsidRPr="007658C8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Pr="007658C8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Pr="007658C8" w:rsidRDefault="009F2F77" w:rsidP="009F2F77">
      <w:pPr>
        <w:pStyle w:val="SingleTxt"/>
      </w:pPr>
      <w:r w:rsidRPr="007658C8">
        <w:t>1.</w:t>
      </w:r>
      <w:r w:rsidRPr="007658C8">
        <w:tab/>
        <w:t>Для обеспечения устойчивого транспорта и устойчивой мобильности нео</w:t>
      </w:r>
      <w:r w:rsidRPr="007658C8">
        <w:t>б</w:t>
      </w:r>
      <w:r w:rsidRPr="007658C8">
        <w:t xml:space="preserve">ходим системный подход, нацеленный на получение достижимых результатов, в том числе в плане повышения безопасности дорожного движения и </w:t>
      </w:r>
      <w:proofErr w:type="spellStart"/>
      <w:r w:rsidRPr="007658C8">
        <w:t>энергоэффе</w:t>
      </w:r>
      <w:r w:rsidRPr="007658C8">
        <w:t>к</w:t>
      </w:r>
      <w:r w:rsidRPr="007658C8">
        <w:t>тивности</w:t>
      </w:r>
      <w:proofErr w:type="spellEnd"/>
      <w:r w:rsidRPr="007658C8">
        <w:t>, сокращения выбросов парниковых газов (ПГ) и загрязнителей, а также расширения доли возобновляемых источников энергии в секторе транспорта. В</w:t>
      </w:r>
      <w:r>
        <w:t> </w:t>
      </w:r>
      <w:r w:rsidRPr="007658C8">
        <w:t>качестве катализатора этого процесса могут быть использованы информацио</w:t>
      </w:r>
      <w:r w:rsidRPr="007658C8">
        <w:t>н</w:t>
      </w:r>
      <w:r w:rsidRPr="007658C8">
        <w:t>но-коммуникационные технологии.</w:t>
      </w:r>
    </w:p>
    <w:p w:rsidR="009F2F77" w:rsidRPr="007658C8" w:rsidRDefault="009F2F77" w:rsidP="009F2F77">
      <w:pPr>
        <w:pStyle w:val="SingleTxt"/>
      </w:pPr>
      <w:r w:rsidRPr="007658C8">
        <w:t>2.</w:t>
      </w:r>
      <w:r w:rsidRPr="007658C8">
        <w:tab/>
        <w:t>Для успешного содействия переходу к устойчивой мобильности требуется избрать новый подход к развитию существующих транспортных систем. Гл</w:t>
      </w:r>
      <w:r w:rsidRPr="007658C8">
        <w:t>о</w:t>
      </w:r>
      <w:r w:rsidRPr="007658C8">
        <w:t xml:space="preserve">бальные </w:t>
      </w:r>
      <w:r>
        <w:t>тенденции широкомасштабного характера</w:t>
      </w:r>
      <w:r w:rsidRPr="007658C8">
        <w:t>, связанные с демографич</w:t>
      </w:r>
      <w:r w:rsidRPr="007658C8">
        <w:t>е</w:t>
      </w:r>
      <w:r w:rsidRPr="007658C8">
        <w:t>ской динамикой, ростом торговли и стремительной урбанизацией, их влияние на окружающую среду, а также уязвимость транспортной инфраструктуры перед последствиями изменения кли</w:t>
      </w:r>
      <w:r>
        <w:t>мата –</w:t>
      </w:r>
      <w:r w:rsidRPr="007658C8">
        <w:t xml:space="preserve"> все эти факторы обусловливают необход</w:t>
      </w:r>
      <w:r w:rsidRPr="007658C8">
        <w:t>и</w:t>
      </w:r>
      <w:r w:rsidRPr="007658C8">
        <w:t>мость переформатировать и адаптировать транспортные системы так, чтобы обеспечить их устойчивое и эффективное функционирование в XXI веке. Прин</w:t>
      </w:r>
      <w:r w:rsidRPr="007658C8">
        <w:t>я</w:t>
      </w:r>
      <w:r w:rsidRPr="007658C8">
        <w:t>тия одних лишь традиционных мер по улучшению транспортных систем уже н</w:t>
      </w:r>
      <w:r w:rsidRPr="007658C8">
        <w:t>е</w:t>
      </w:r>
      <w:r w:rsidRPr="007658C8">
        <w:t xml:space="preserve">достаточно для решения накопившихся системных и </w:t>
      </w:r>
      <w:r>
        <w:t>взаимосвязанных</w:t>
      </w:r>
      <w:r w:rsidRPr="007658C8">
        <w:t xml:space="preserve"> </w:t>
      </w:r>
      <w:proofErr w:type="gramStart"/>
      <w:r w:rsidRPr="007658C8">
        <w:t>проблем</w:t>
      </w:r>
      <w:proofErr w:type="gramEnd"/>
      <w:r w:rsidRPr="007658C8">
        <w:t xml:space="preserve"> таким образом, который позволил бы не только смягчить негативные аспекты транспортных систем, но </w:t>
      </w:r>
      <w:r>
        <w:t>и одновременно</w:t>
      </w:r>
      <w:r w:rsidRPr="007658C8">
        <w:t xml:space="preserve"> гарантировать их глобальную тран</w:t>
      </w:r>
      <w:r w:rsidRPr="007658C8">
        <w:t>с</w:t>
      </w:r>
      <w:r w:rsidRPr="007658C8">
        <w:t>формацию в системы, обеспечивающие всеобщий доступ и приемлемую по цене мобильность для каждого человека в отдельности и общества в целом. Кроме т</w:t>
      </w:r>
      <w:r w:rsidRPr="007658C8">
        <w:t>о</w:t>
      </w:r>
      <w:r w:rsidRPr="007658C8">
        <w:t>го, транспортные системы будущего должны обеспечивать более высокий ур</w:t>
      </w:r>
      <w:r w:rsidRPr="007658C8">
        <w:t>о</w:t>
      </w:r>
      <w:r w:rsidRPr="007658C8">
        <w:t>вень безопасности и надежности и при этом оказывать минимальный побочный эффект на окружающую среду и социальную обстановку. В результате появления технологий ИТС и их прикладного использования развитие транспортных систем подошло к важному рубежу. ИТС предоставляют возможность сменить паради</w:t>
      </w:r>
      <w:r w:rsidRPr="007658C8">
        <w:t>г</w:t>
      </w:r>
      <w:r w:rsidRPr="007658C8">
        <w:t>му и ликвидировать секторальный разрыв в части устойчивого развития посре</w:t>
      </w:r>
      <w:r w:rsidRPr="007658C8">
        <w:t>д</w:t>
      </w:r>
      <w:r w:rsidRPr="007658C8">
        <w:t>ством внедрения решений, основанных на использовании информационно-коммуникационных технологий (ИКТ).</w:t>
      </w:r>
    </w:p>
    <w:p w:rsidR="009F2F77" w:rsidRPr="007658C8" w:rsidRDefault="009F2F77" w:rsidP="009F2F77">
      <w:pPr>
        <w:pStyle w:val="SingleTxt"/>
      </w:pPr>
      <w:r w:rsidRPr="007658C8">
        <w:t>3.</w:t>
      </w:r>
      <w:r w:rsidRPr="007658C8">
        <w:tab/>
        <w:t>ИТС считают одним из ключевых факторов поддержания роли транспортн</w:t>
      </w:r>
      <w:r w:rsidRPr="007658C8">
        <w:t>о</w:t>
      </w:r>
      <w:r w:rsidRPr="007658C8">
        <w:t xml:space="preserve">го сектора, в том числе в достижении ЦУР 13 </w:t>
      </w:r>
      <w:r>
        <w:t>–</w:t>
      </w:r>
      <w:r w:rsidRPr="007658C8">
        <w:t xml:space="preserve"> адаптации к климатическим и</w:t>
      </w:r>
      <w:r w:rsidRPr="007658C8">
        <w:t>з</w:t>
      </w:r>
      <w:r w:rsidRPr="007658C8">
        <w:t>менениям и смягчения их по</w:t>
      </w:r>
      <w:r>
        <w:t xml:space="preserve">следствий. </w:t>
      </w:r>
      <w:proofErr w:type="gramStart"/>
      <w:r>
        <w:t>По итогам заседания «</w:t>
      </w:r>
      <w:r w:rsidRPr="007658C8">
        <w:t>за круглым ст</w:t>
      </w:r>
      <w:r w:rsidRPr="007658C8">
        <w:t>о</w:t>
      </w:r>
      <w:r w:rsidRPr="007658C8">
        <w:t>лом</w:t>
      </w:r>
      <w:r>
        <w:t>»</w:t>
      </w:r>
      <w:r w:rsidRPr="007658C8">
        <w:t xml:space="preserve"> на уровне министров в ходе двадцать второго Всемирного конгресса по ИТС, который состоялся в Бордо (Франция) 5–9 октября 2015 года, был принят Мани</w:t>
      </w:r>
      <w:r>
        <w:t>фест Бордо – «</w:t>
      </w:r>
      <w:r w:rsidRPr="007658C8">
        <w:t>Роль ИТС в решении проблем, связанных с изменением кл</w:t>
      </w:r>
      <w:r w:rsidRPr="007658C8">
        <w:t>и</w:t>
      </w:r>
      <w:r w:rsidRPr="007658C8">
        <w:t>мата</w:t>
      </w:r>
      <w:r>
        <w:t>»</w:t>
      </w:r>
      <w:r w:rsidRPr="002E6F6F">
        <w:rPr>
          <w:vertAlign w:val="superscript"/>
        </w:rPr>
        <w:footnoteReference w:id="1"/>
      </w:r>
      <w:r w:rsidRPr="007658C8">
        <w:t>. В этом документе четко признается незаменимая роль ИТС в том, что к</w:t>
      </w:r>
      <w:r w:rsidRPr="007658C8">
        <w:t>а</w:t>
      </w:r>
      <w:r w:rsidRPr="007658C8">
        <w:t>сается вклада транспортных систем в процесс достижения показателей ЦУР, в</w:t>
      </w:r>
      <w:proofErr w:type="gramEnd"/>
      <w:r w:rsidRPr="007658C8">
        <w:t xml:space="preserve"> частности в борьбу с изменением климата, и говорится следующее:</w:t>
      </w:r>
    </w:p>
    <w:p w:rsidR="009F2F77" w:rsidRPr="007658C8" w:rsidRDefault="009F2F77" w:rsidP="009F2F77">
      <w:pPr>
        <w:pStyle w:val="SingleTxt"/>
      </w:pPr>
      <w:r>
        <w:tab/>
      </w:r>
      <w:r w:rsidRPr="007658C8">
        <w:t>a)</w:t>
      </w:r>
      <w:r w:rsidRPr="007658C8">
        <w:tab/>
        <w:t>ИТС могут способствовать сокращению выбросов СО</w:t>
      </w:r>
      <w:proofErr w:type="gramStart"/>
      <w:r w:rsidRPr="007658C8">
        <w:rPr>
          <w:vertAlign w:val="subscript"/>
        </w:rPr>
        <w:t>2</w:t>
      </w:r>
      <w:proofErr w:type="gramEnd"/>
      <w:r w:rsidRPr="007658C8">
        <w:rPr>
          <w:vertAlign w:val="subscript"/>
        </w:rPr>
        <w:t xml:space="preserve"> </w:t>
      </w:r>
      <w:r w:rsidRPr="007658C8">
        <w:t>и уровня з</w:t>
      </w:r>
      <w:r w:rsidRPr="007658C8">
        <w:t>а</w:t>
      </w:r>
      <w:r w:rsidRPr="007658C8">
        <w:t xml:space="preserve">грязнения воздуха в городах благодаря тому, что они оптимизируют управление сетями и стимулируют </w:t>
      </w:r>
      <w:proofErr w:type="spellStart"/>
      <w:r w:rsidRPr="007658C8">
        <w:t>эковождение</w:t>
      </w:r>
      <w:proofErr w:type="spellEnd"/>
      <w:r w:rsidRPr="007658C8">
        <w:t xml:space="preserve"> и более частое использование общественн</w:t>
      </w:r>
      <w:r w:rsidRPr="007658C8">
        <w:t>о</w:t>
      </w:r>
      <w:r w:rsidRPr="007658C8">
        <w:t>го транспорта и видов транспорта с более низкими выбросами углерода вместо личных автомобилей.</w:t>
      </w:r>
    </w:p>
    <w:p w:rsidR="009F2F77" w:rsidRPr="001058C2" w:rsidRDefault="009F2F77" w:rsidP="009F2F77">
      <w:pPr>
        <w:pStyle w:val="SingleTxt"/>
      </w:pPr>
      <w:r>
        <w:tab/>
      </w:r>
      <w:r w:rsidRPr="007658C8">
        <w:t>b)</w:t>
      </w:r>
      <w:r w:rsidRPr="007658C8">
        <w:tab/>
        <w:t>В рамках комплексного подхода, необходимого для сокращения выбр</w:t>
      </w:r>
      <w:r w:rsidRPr="007658C8">
        <w:t>о</w:t>
      </w:r>
      <w:r w:rsidRPr="007658C8">
        <w:t>сов CO</w:t>
      </w:r>
      <w:r w:rsidRPr="007658C8">
        <w:rPr>
          <w:vertAlign w:val="subscript"/>
        </w:rPr>
        <w:t>2</w:t>
      </w:r>
      <w:r w:rsidRPr="007658C8">
        <w:t>, ИТС позволяют собрать воедино служебные звенья: подключенные к сети и автономные транспортные средства; спутниковые приложения для тран</w:t>
      </w:r>
      <w:r w:rsidRPr="007658C8">
        <w:t>с</w:t>
      </w:r>
      <w:r w:rsidRPr="007658C8">
        <w:t xml:space="preserve">порта; </w:t>
      </w:r>
      <w:proofErr w:type="spellStart"/>
      <w:r w:rsidRPr="007658C8">
        <w:t>электромобильность</w:t>
      </w:r>
      <w:proofErr w:type="spellEnd"/>
      <w:r w:rsidRPr="007658C8">
        <w:t>; управление парковочными объектами и перехват</w:t>
      </w:r>
      <w:r w:rsidRPr="007658C8">
        <w:t>ы</w:t>
      </w:r>
      <w:r w:rsidRPr="007658C8">
        <w:lastRenderedPageBreak/>
        <w:t>вающими парковками; городскую логистику и управление транспортными пот</w:t>
      </w:r>
      <w:r w:rsidRPr="007658C8">
        <w:t>о</w:t>
      </w:r>
      <w:r w:rsidRPr="007658C8">
        <w:t>ками на основе экологических критериев.</w:t>
      </w:r>
    </w:p>
    <w:p w:rsidR="009F2F77" w:rsidRPr="001058C2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Pr="001058C2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Default="009F2F77" w:rsidP="009F2F7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658C8">
        <w:tab/>
        <w:t>II.</w:t>
      </w:r>
      <w:r w:rsidRPr="007658C8">
        <w:tab/>
        <w:t>Коротко об ИТС</w:t>
      </w:r>
    </w:p>
    <w:p w:rsidR="009F2F77" w:rsidRPr="00717AD7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Pr="00717AD7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Pr="007658C8" w:rsidRDefault="009F2F77" w:rsidP="009F2F77">
      <w:pPr>
        <w:pStyle w:val="SingleTxt"/>
      </w:pPr>
      <w:r w:rsidRPr="007658C8">
        <w:t>4.</w:t>
      </w:r>
      <w:r w:rsidRPr="007658C8">
        <w:tab/>
        <w:t>ИТС характеризуют как основанные на передовых технологиях прилож</w:t>
      </w:r>
      <w:r w:rsidRPr="007658C8">
        <w:t>е</w:t>
      </w:r>
      <w:r w:rsidRPr="007658C8">
        <w:t>ния, которые нацелены на предоставление инновационных услуг в сфере упра</w:t>
      </w:r>
      <w:r w:rsidRPr="007658C8">
        <w:t>в</w:t>
      </w:r>
      <w:r w:rsidRPr="007658C8">
        <w:t>ления движением применительно к различным видам транспорта и которые сп</w:t>
      </w:r>
      <w:r w:rsidRPr="007658C8">
        <w:t>о</w:t>
      </w:r>
      <w:r w:rsidRPr="007658C8">
        <w:t>собствуют повышению информированности пользователей и, таким образом, д</w:t>
      </w:r>
      <w:r w:rsidRPr="007658C8">
        <w:t>а</w:t>
      </w:r>
      <w:r w:rsidRPr="007658C8">
        <w:t>ют им возможность использовать транспортные сети в более безопасном, скоо</w:t>
      </w:r>
      <w:r w:rsidRPr="007658C8">
        <w:t>р</w:t>
      </w:r>
      <w:r>
        <w:t>динированном и «</w:t>
      </w:r>
      <w:r w:rsidRPr="007658C8">
        <w:t>интеллектуальном</w:t>
      </w:r>
      <w:r>
        <w:t>»</w:t>
      </w:r>
      <w:r w:rsidRPr="007658C8">
        <w:t xml:space="preserve"> режиме. (ЕС, 2010 год). Применение ИТС способствует достижению устойчивой мобильности за счет того, что транспорт становится более эффективным, безопасным и </w:t>
      </w:r>
      <w:proofErr w:type="spellStart"/>
      <w:r w:rsidRPr="007658C8">
        <w:t>экологичным</w:t>
      </w:r>
      <w:proofErr w:type="spellEnd"/>
      <w:r w:rsidRPr="007658C8">
        <w:t xml:space="preserve">. </w:t>
      </w:r>
      <w:r>
        <w:t>ИТС можно также определить как «</w:t>
      </w:r>
      <w:r w:rsidRPr="007658C8">
        <w:t xml:space="preserve">любую систему или услугу, делающую передвижение людей или товаров более эффективным и экономичным, т.е. более </w:t>
      </w:r>
      <w:r>
        <w:t>"</w:t>
      </w:r>
      <w:r w:rsidRPr="007658C8">
        <w:t>интеллектуальным</w:t>
      </w:r>
      <w:r w:rsidRPr="00EB78D4">
        <w:t>"</w:t>
      </w:r>
      <w:r>
        <w:t>»</w:t>
      </w:r>
      <w:r w:rsidRPr="007658C8">
        <w:t xml:space="preserve"> (Организация Объединенных Наций, 2014 год).</w:t>
      </w:r>
    </w:p>
    <w:p w:rsidR="009F2F77" w:rsidRPr="007658C8" w:rsidRDefault="009F2F77" w:rsidP="009F2F77">
      <w:pPr>
        <w:pStyle w:val="SingleTxt"/>
      </w:pPr>
      <w:r w:rsidRPr="007658C8">
        <w:t>5.</w:t>
      </w:r>
      <w:r w:rsidRPr="007658C8">
        <w:tab/>
        <w:t>ИТС объединяют телекоммуникации, электронное оборудование и инфо</w:t>
      </w:r>
      <w:r w:rsidRPr="007658C8">
        <w:t>р</w:t>
      </w:r>
      <w:r w:rsidRPr="007658C8">
        <w:t>мационные технологии (</w:t>
      </w:r>
      <w:proofErr w:type="gramStart"/>
      <w:r w:rsidRPr="007658C8">
        <w:t>ИТ</w:t>
      </w:r>
      <w:proofErr w:type="gramEnd"/>
      <w:r w:rsidRPr="007658C8">
        <w:t>) с транспортным инжинирингом</w:t>
      </w:r>
      <w:r>
        <w:t>, что позволяет</w:t>
      </w:r>
      <w:r w:rsidRPr="007658C8">
        <w:t xml:space="preserve"> пл</w:t>
      </w:r>
      <w:r w:rsidRPr="007658C8">
        <w:t>а</w:t>
      </w:r>
      <w:r w:rsidRPr="007658C8">
        <w:t>нирова</w:t>
      </w:r>
      <w:r>
        <w:t>ть</w:t>
      </w:r>
      <w:r w:rsidRPr="007658C8">
        <w:t xml:space="preserve">, </w:t>
      </w:r>
      <w:r>
        <w:t>разрабатывать</w:t>
      </w:r>
      <w:r w:rsidRPr="007658C8">
        <w:t xml:space="preserve">, </w:t>
      </w:r>
      <w:r>
        <w:t>эксплуатировать</w:t>
      </w:r>
      <w:r w:rsidRPr="007658C8">
        <w:t xml:space="preserve"> и </w:t>
      </w:r>
      <w:r>
        <w:t>обслуживать</w:t>
      </w:r>
      <w:r w:rsidRPr="007658C8">
        <w:t xml:space="preserve"> транспортны</w:t>
      </w:r>
      <w:r>
        <w:t>е</w:t>
      </w:r>
      <w:r w:rsidRPr="007658C8">
        <w:t xml:space="preserve"> систем</w:t>
      </w:r>
      <w:r>
        <w:t>ы</w:t>
      </w:r>
      <w:r w:rsidRPr="007658C8">
        <w:t xml:space="preserve"> и </w:t>
      </w:r>
      <w:r>
        <w:t>управлять</w:t>
      </w:r>
      <w:r w:rsidRPr="007658C8">
        <w:t xml:space="preserve"> ими. Применение ИКТ на различных видах транспорта существе</w:t>
      </w:r>
      <w:r w:rsidRPr="007658C8">
        <w:t>н</w:t>
      </w:r>
      <w:r w:rsidRPr="007658C8">
        <w:t>ным образом помогает оптимизировать использование существующих тран</w:t>
      </w:r>
      <w:r w:rsidRPr="007658C8">
        <w:t>с</w:t>
      </w:r>
      <w:r w:rsidRPr="007658C8">
        <w:t>портных сетей, уменьшить вредные последствия для окружающей среды, пов</w:t>
      </w:r>
      <w:r w:rsidRPr="007658C8">
        <w:t>ы</w:t>
      </w:r>
      <w:r w:rsidRPr="007658C8">
        <w:t xml:space="preserve">сить эффективность, в том числе </w:t>
      </w:r>
      <w:proofErr w:type="spellStart"/>
      <w:r w:rsidRPr="007658C8">
        <w:t>энергоэффективность</w:t>
      </w:r>
      <w:proofErr w:type="spellEnd"/>
      <w:r w:rsidRPr="007658C8">
        <w:t xml:space="preserve">, и мобильность </w:t>
      </w:r>
      <w:proofErr w:type="spellStart"/>
      <w:r w:rsidRPr="007658C8">
        <w:t>пассаж</w:t>
      </w:r>
      <w:r w:rsidRPr="007658C8">
        <w:t>и</w:t>
      </w:r>
      <w:r w:rsidRPr="007658C8">
        <w:t>р</w:t>
      </w:r>
      <w:proofErr w:type="gramStart"/>
      <w:r w:rsidRPr="007658C8">
        <w:t>о</w:t>
      </w:r>
      <w:proofErr w:type="spellEnd"/>
      <w:r w:rsidRPr="007658C8">
        <w:t>-</w:t>
      </w:r>
      <w:proofErr w:type="gramEnd"/>
      <w:r w:rsidRPr="007658C8">
        <w:t xml:space="preserve"> и грузопотоков, </w:t>
      </w:r>
      <w:r>
        <w:t>повысить</w:t>
      </w:r>
      <w:r w:rsidRPr="007658C8">
        <w:t xml:space="preserve"> безопасность и надежность, в том числе при пер</w:t>
      </w:r>
      <w:r w:rsidRPr="007658C8">
        <w:t>е</w:t>
      </w:r>
      <w:r w:rsidRPr="007658C8">
        <w:t>возке опасных грузов, и одновременно способствует экономическому росту, а также повышению показателей конкурентоспособности и занято</w:t>
      </w:r>
      <w:r>
        <w:t>сти (ЕС, 2010 </w:t>
      </w:r>
      <w:r w:rsidRPr="007658C8">
        <w:t>год).</w:t>
      </w:r>
    </w:p>
    <w:p w:rsidR="009F2F77" w:rsidRPr="007658C8" w:rsidRDefault="009F2F77" w:rsidP="009F2F77">
      <w:pPr>
        <w:pStyle w:val="SingleTxt"/>
      </w:pPr>
      <w:r w:rsidRPr="007658C8">
        <w:t>6.</w:t>
      </w:r>
      <w:r w:rsidRPr="007658C8">
        <w:tab/>
        <w:t xml:space="preserve">ИТС </w:t>
      </w:r>
      <w:r>
        <w:t>включают в себя</w:t>
      </w:r>
      <w:r w:rsidRPr="007658C8">
        <w:t xml:space="preserve"> самы</w:t>
      </w:r>
      <w:r>
        <w:t>е</w:t>
      </w:r>
      <w:r w:rsidRPr="007658C8">
        <w:t xml:space="preserve"> современны</w:t>
      </w:r>
      <w:r>
        <w:t>е</w:t>
      </w:r>
      <w:r w:rsidRPr="007658C8">
        <w:t xml:space="preserve"> устройств</w:t>
      </w:r>
      <w:r>
        <w:t>а</w:t>
      </w:r>
      <w:r w:rsidRPr="007658C8">
        <w:t>, которые разрабат</w:t>
      </w:r>
      <w:r w:rsidRPr="007658C8">
        <w:t>ы</w:t>
      </w:r>
      <w:r w:rsidRPr="007658C8">
        <w:t>ваются с учетом конкретных потребностей и позволяют передавать поступа</w:t>
      </w:r>
      <w:r w:rsidRPr="007658C8">
        <w:t>ю</w:t>
      </w:r>
      <w:r w:rsidRPr="007658C8">
        <w:t>щую информацию участникам дорожного движения и правоохранительным о</w:t>
      </w:r>
      <w:r w:rsidRPr="007658C8">
        <w:t>р</w:t>
      </w:r>
      <w:r w:rsidRPr="007658C8">
        <w:t xml:space="preserve">ганам в режиме реального времени. </w:t>
      </w:r>
      <w:proofErr w:type="gramStart"/>
      <w:r w:rsidRPr="007658C8">
        <w:t xml:space="preserve">ИТС, встраиваемые в транспортные средства и устанавливаемые на дорогах, </w:t>
      </w:r>
      <w:r>
        <w:t>используют</w:t>
      </w:r>
      <w:r w:rsidRPr="007658C8">
        <w:t xml:space="preserve"> технологии, которые имеют отнош</w:t>
      </w:r>
      <w:r w:rsidRPr="007658C8">
        <w:t>е</w:t>
      </w:r>
      <w:r w:rsidRPr="007658C8">
        <w:t>ние к помощи при вождении и автоматизации вождения, управлению транспор</w:t>
      </w:r>
      <w:r w:rsidRPr="007658C8">
        <w:t>т</w:t>
      </w:r>
      <w:r w:rsidRPr="007658C8">
        <w:t>ными потоками и транспортными средствами</w:t>
      </w:r>
      <w:r>
        <w:t>; эти технологии</w:t>
      </w:r>
      <w:r w:rsidRPr="007658C8">
        <w:t xml:space="preserve"> повышают бе</w:t>
      </w:r>
      <w:r w:rsidRPr="007658C8">
        <w:t>з</w:t>
      </w:r>
      <w:r w:rsidRPr="007658C8">
        <w:t>опасность транспортных средств и инфраструктуры и обеспечивают бесперебо</w:t>
      </w:r>
      <w:r w:rsidRPr="007658C8">
        <w:t>й</w:t>
      </w:r>
      <w:r w:rsidRPr="007658C8">
        <w:t>ный и удобный режим перевозки посредством задействования соответствующих функций транспортных средств и интерактивного взаимодействия с дорожной инфраструктурой и другими транспортными средствами.</w:t>
      </w:r>
      <w:proofErr w:type="gramEnd"/>
      <w:r w:rsidRPr="007658C8">
        <w:t xml:space="preserve"> Такие решения, как а</w:t>
      </w:r>
      <w:r w:rsidRPr="007658C8">
        <w:t>в</w:t>
      </w:r>
      <w:r w:rsidRPr="007658C8">
        <w:t xml:space="preserve">тономное устройство помощи водителю, могут, например, </w:t>
      </w:r>
      <w:proofErr w:type="gramStart"/>
      <w:r w:rsidRPr="007658C8">
        <w:t>помогать водителям поддерживать</w:t>
      </w:r>
      <w:proofErr w:type="gramEnd"/>
      <w:r w:rsidRPr="007658C8">
        <w:t xml:space="preserve"> безопасную скорость и дистанцию, держаться в пределах полосы, избегать обгона в критических ситуациях и безопасно проезжать перекрестки, </w:t>
      </w:r>
      <w:r>
        <w:t>что</w:t>
      </w:r>
      <w:r w:rsidRPr="007658C8">
        <w:t xml:space="preserve"> позитивно сказыва</w:t>
      </w:r>
      <w:r>
        <w:t>е</w:t>
      </w:r>
      <w:r w:rsidRPr="007658C8">
        <w:t xml:space="preserve">тся </w:t>
      </w:r>
      <w:r>
        <w:t xml:space="preserve">на </w:t>
      </w:r>
      <w:r w:rsidRPr="007658C8">
        <w:t xml:space="preserve">безопасности и управлении дорожным движением. </w:t>
      </w:r>
      <w:r>
        <w:t>Вместе с тем дополнительные</w:t>
      </w:r>
      <w:r w:rsidRPr="007658C8">
        <w:t xml:space="preserve"> преимущества были бы </w:t>
      </w:r>
      <w:r>
        <w:t>получены в том случае</w:t>
      </w:r>
      <w:r w:rsidRPr="007658C8">
        <w:t>, если бы индивидуальные транспортные средства могли постоянно  поддерживать связь друг с другом и с дорожной инфраструктурой.</w:t>
      </w:r>
    </w:p>
    <w:p w:rsidR="009F2F77" w:rsidRPr="007658C8" w:rsidRDefault="009F2F77" w:rsidP="009F2F77">
      <w:pPr>
        <w:pStyle w:val="SingleTxt"/>
      </w:pPr>
      <w:r w:rsidRPr="007658C8">
        <w:t>7.</w:t>
      </w:r>
      <w:r w:rsidRPr="007658C8">
        <w:tab/>
        <w:t>В последние годы исследовани</w:t>
      </w:r>
      <w:r>
        <w:t>я в области «</w:t>
      </w:r>
      <w:r w:rsidRPr="007658C8">
        <w:t>интеллектуальных</w:t>
      </w:r>
      <w:r>
        <w:t>»</w:t>
      </w:r>
      <w:r w:rsidRPr="007658C8">
        <w:t xml:space="preserve"> транспор</w:t>
      </w:r>
      <w:r w:rsidRPr="007658C8">
        <w:t>т</w:t>
      </w:r>
      <w:r w:rsidRPr="007658C8">
        <w:t>ных средств в основном ведутся в направлении разработки кооперативных ИТС (</w:t>
      </w:r>
      <w:proofErr w:type="gramStart"/>
      <w:r w:rsidRPr="007658C8">
        <w:t>К-ИТС</w:t>
      </w:r>
      <w:proofErr w:type="gramEnd"/>
      <w:r w:rsidRPr="007658C8">
        <w:t>), которые позволяют транспортным средствам поддерживать связь друг с другом и/или с объектами инфраструктуры. Кооперативные ИТС позволяют с</w:t>
      </w:r>
      <w:r w:rsidRPr="007658C8">
        <w:t>у</w:t>
      </w:r>
      <w:r w:rsidRPr="007658C8">
        <w:t>щественн</w:t>
      </w:r>
      <w:r>
        <w:t>ым образом</w:t>
      </w:r>
      <w:r w:rsidRPr="007658C8">
        <w:t xml:space="preserve"> повысить качество и надежность информации </w:t>
      </w:r>
      <w:r>
        <w:t xml:space="preserve">о </w:t>
      </w:r>
      <w:r w:rsidRPr="007658C8">
        <w:t>транспор</w:t>
      </w:r>
      <w:r w:rsidRPr="007658C8">
        <w:t>т</w:t>
      </w:r>
      <w:r w:rsidRPr="007658C8">
        <w:t>ных средств</w:t>
      </w:r>
      <w:r>
        <w:t>ах</w:t>
      </w:r>
      <w:r w:rsidRPr="007658C8">
        <w:t>, их местоположени</w:t>
      </w:r>
      <w:r>
        <w:t>и</w:t>
      </w:r>
      <w:r w:rsidRPr="007658C8">
        <w:t xml:space="preserve"> и обстановк</w:t>
      </w:r>
      <w:r>
        <w:t>е</w:t>
      </w:r>
      <w:r w:rsidRPr="007658C8">
        <w:t xml:space="preserve"> на дороге. Кооперативные ИТС способствуют повышению качества существующих и появлению новых услуг, </w:t>
      </w:r>
      <w:r w:rsidRPr="007658C8">
        <w:lastRenderedPageBreak/>
        <w:t xml:space="preserve">предоставляемых пользователям транспортных систем, что, в свою очередь, </w:t>
      </w:r>
      <w:r>
        <w:t>пр</w:t>
      </w:r>
      <w:r>
        <w:t>и</w:t>
      </w:r>
      <w:r>
        <w:t>несет</w:t>
      </w:r>
      <w:r w:rsidRPr="007658C8">
        <w:t xml:space="preserve"> существенную пользу в социальном и экономическом плане и повы</w:t>
      </w:r>
      <w:r>
        <w:t>си</w:t>
      </w:r>
      <w:r w:rsidRPr="007658C8">
        <w:t>т э</w:t>
      </w:r>
      <w:r w:rsidRPr="007658C8">
        <w:t>ф</w:t>
      </w:r>
      <w:r w:rsidRPr="007658C8">
        <w:t>фективность и безопасность транспорта.</w:t>
      </w:r>
    </w:p>
    <w:p w:rsidR="009F2F77" w:rsidRDefault="009F2F77" w:rsidP="009F2F77">
      <w:pPr>
        <w:pStyle w:val="SingleTxt"/>
      </w:pPr>
      <w:r w:rsidRPr="007658C8">
        <w:t>8.</w:t>
      </w:r>
      <w:r w:rsidRPr="007658C8">
        <w:tab/>
      </w:r>
      <w:r>
        <w:t xml:space="preserve">Кроме того, </w:t>
      </w:r>
      <w:r w:rsidRPr="007658C8">
        <w:t>ИТС обеспечивают широкую интеграцию в рамках транспор</w:t>
      </w:r>
      <w:r w:rsidRPr="007658C8">
        <w:t>т</w:t>
      </w:r>
      <w:r w:rsidRPr="007658C8">
        <w:t>ной системы через использование таких приложений, как предоставление бил</w:t>
      </w:r>
      <w:r w:rsidRPr="007658C8">
        <w:t>е</w:t>
      </w:r>
      <w:r>
        <w:t>тов «</w:t>
      </w:r>
      <w:r w:rsidRPr="007658C8">
        <w:t>от двери до двери</w:t>
      </w:r>
      <w:r>
        <w:t>»</w:t>
      </w:r>
      <w:r w:rsidRPr="007658C8">
        <w:t xml:space="preserve"> для лиц, совершающих регулярные маятниковые поез</w:t>
      </w:r>
      <w:r w:rsidRPr="007658C8">
        <w:t>д</w:t>
      </w:r>
      <w:r w:rsidRPr="007658C8">
        <w:t xml:space="preserve">ки. </w:t>
      </w:r>
      <w:proofErr w:type="gramStart"/>
      <w:r w:rsidRPr="007658C8">
        <w:t>Приложения, которые уже доступны, дают пользователям возможность опт</w:t>
      </w:r>
      <w:r w:rsidRPr="007658C8">
        <w:t>и</w:t>
      </w:r>
      <w:r w:rsidRPr="007658C8">
        <w:t>мизировать индивидуальные транспортные маршруты с учетом различных видов транспорта, предоставляя рекомендации в отношении наиболее оптимальной комбинации транспортных услуг, которая позво</w:t>
      </w:r>
      <w:r>
        <w:t>л</w:t>
      </w:r>
      <w:r w:rsidRPr="007658C8">
        <w:t>ит добраться от дома до нужного пункта назначения, будь то в пределах того же города или на другом континенте, купив при этом только один электронный билет.</w:t>
      </w:r>
      <w:proofErr w:type="gramEnd"/>
      <w:r w:rsidRPr="007658C8">
        <w:t xml:space="preserve"> Аналогичная концепция может быть разработана и применена к грузовым перевозкам для оптимизации тран</w:t>
      </w:r>
      <w:r w:rsidRPr="007658C8">
        <w:t>с</w:t>
      </w:r>
      <w:r w:rsidRPr="007658C8">
        <w:t>портных маршрутов и видов транспорта на пути от производител</w:t>
      </w:r>
      <w:r>
        <w:t>ей</w:t>
      </w:r>
      <w:r w:rsidRPr="007658C8">
        <w:t xml:space="preserve"> до потреб</w:t>
      </w:r>
      <w:r w:rsidRPr="007658C8">
        <w:t>и</w:t>
      </w:r>
      <w:r w:rsidRPr="007658C8">
        <w:t>тел</w:t>
      </w:r>
      <w:r>
        <w:t>ей</w:t>
      </w:r>
      <w:r w:rsidRPr="007658C8">
        <w:t xml:space="preserve">, что дает дополнительные </w:t>
      </w:r>
      <w:proofErr w:type="gramStart"/>
      <w:r w:rsidRPr="007658C8">
        <w:t>преимущества</w:t>
      </w:r>
      <w:proofErr w:type="gramEnd"/>
      <w:r w:rsidRPr="007658C8">
        <w:t xml:space="preserve"> как перв</w:t>
      </w:r>
      <w:r>
        <w:t>ым</w:t>
      </w:r>
      <w:r w:rsidRPr="007658C8">
        <w:t>, так и втор</w:t>
      </w:r>
      <w:r>
        <w:t>ым</w:t>
      </w:r>
      <w:r w:rsidRPr="007658C8">
        <w:t>, а та</w:t>
      </w:r>
      <w:r w:rsidRPr="007658C8">
        <w:t>к</w:t>
      </w:r>
      <w:r w:rsidRPr="007658C8">
        <w:t>же сокращает вредное воздействие на окружающую среду.</w:t>
      </w:r>
    </w:p>
    <w:p w:rsidR="009F2F77" w:rsidRPr="00563D3A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Pr="00563D3A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Default="009F2F77" w:rsidP="009F2F7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658C8">
        <w:tab/>
      </w:r>
      <w:r w:rsidRPr="007658C8">
        <w:rPr>
          <w:bCs/>
        </w:rPr>
        <w:t>III.</w:t>
      </w:r>
      <w:r w:rsidRPr="007658C8">
        <w:tab/>
        <w:t>Роль ИТС в достижении показателей ЦУР</w:t>
      </w:r>
    </w:p>
    <w:p w:rsidR="009F2F77" w:rsidRPr="00563D3A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Pr="00563D3A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Pr="007658C8" w:rsidRDefault="009F2F77" w:rsidP="009F2F77">
      <w:pPr>
        <w:pStyle w:val="SingleTxt"/>
      </w:pPr>
      <w:r w:rsidRPr="007658C8">
        <w:t>9.</w:t>
      </w:r>
      <w:r w:rsidRPr="007658C8">
        <w:tab/>
      </w:r>
      <w:proofErr w:type="gramStart"/>
      <w:r w:rsidRPr="007658C8">
        <w:t>С одной стороны, ИТС можно рассматривать как фактор, способствующий реализации политики по смягчению наиболее негативных аспектов транспор</w:t>
      </w:r>
      <w:r w:rsidRPr="007658C8">
        <w:t>т</w:t>
      </w:r>
      <w:r w:rsidRPr="007658C8">
        <w:t>ных систем (через взимание платы за въезд в места скопления автомобильного транспорта, платы за выбросы и т.д.), а с</w:t>
      </w:r>
      <w:r>
        <w:t xml:space="preserve"> </w:t>
      </w:r>
      <w:r w:rsidRPr="007658C8">
        <w:t xml:space="preserve">другой стороны </w:t>
      </w:r>
      <w:r>
        <w:t>–</w:t>
      </w:r>
      <w:r w:rsidRPr="007658C8">
        <w:t xml:space="preserve"> как катализатор д</w:t>
      </w:r>
      <w:r w:rsidRPr="007658C8">
        <w:t>о</w:t>
      </w:r>
      <w:r w:rsidRPr="007658C8">
        <w:t>стижения общественной мобильности на более равноправной основе (для пеш</w:t>
      </w:r>
      <w:r w:rsidRPr="007658C8">
        <w:t>е</w:t>
      </w:r>
      <w:r w:rsidRPr="007658C8">
        <w:t xml:space="preserve">ходов, велосипедистов и других уязвимых участников дорожного движения </w:t>
      </w:r>
      <w:r>
        <w:t>–</w:t>
      </w:r>
      <w:r w:rsidRPr="007658C8">
        <w:t xml:space="preserve"> в условиях доминирования автомобилей</w:t>
      </w:r>
      <w:proofErr w:type="gramEnd"/>
      <w:r w:rsidRPr="007658C8">
        <w:t xml:space="preserve"> на дорогах), а также повышения эффе</w:t>
      </w:r>
      <w:r w:rsidRPr="007658C8">
        <w:t>к</w:t>
      </w:r>
      <w:r w:rsidRPr="007658C8">
        <w:t xml:space="preserve">тивности режима торговли товарами (например, благодаря процедуре e-CMR). </w:t>
      </w:r>
    </w:p>
    <w:p w:rsidR="009F2F77" w:rsidRPr="001058C2" w:rsidRDefault="009F2F77" w:rsidP="009F2F77">
      <w:pPr>
        <w:pStyle w:val="SingleTxt"/>
      </w:pPr>
      <w:r w:rsidRPr="007658C8">
        <w:t>10.</w:t>
      </w:r>
      <w:r w:rsidRPr="007658C8">
        <w:tab/>
        <w:t xml:space="preserve">Таким образом, ИТС может выступать в качестве катализатора усилий по достижению устойчивой мобильности и одновременно </w:t>
      </w:r>
      <w:r>
        <w:t>–</w:t>
      </w:r>
      <w:r w:rsidRPr="007658C8">
        <w:t xml:space="preserve"> инструмента для обе</w:t>
      </w:r>
      <w:r w:rsidRPr="007658C8">
        <w:t>с</w:t>
      </w:r>
      <w:r w:rsidRPr="007658C8">
        <w:t>печения максимальной эффективности транспортных услуг и инфраструктуры. В</w:t>
      </w:r>
      <w:r>
        <w:t> </w:t>
      </w:r>
      <w:r w:rsidRPr="007658C8">
        <w:t xml:space="preserve">приведенной ниже таблице указан ряд конкретных приложений ИТС, которые </w:t>
      </w:r>
      <w:r>
        <w:t>способны внести</w:t>
      </w:r>
      <w:r w:rsidRPr="007658C8">
        <w:t xml:space="preserve"> непосредственный вклад в достижение соответствующих пок</w:t>
      </w:r>
      <w:r w:rsidRPr="007658C8">
        <w:t>а</w:t>
      </w:r>
      <w:r w:rsidRPr="007658C8">
        <w:t>зателей ЦУР и, таким обра</w:t>
      </w:r>
      <w:r>
        <w:t>з</w:t>
      </w:r>
      <w:r w:rsidRPr="007658C8">
        <w:t xml:space="preserve">ом, </w:t>
      </w:r>
      <w:r>
        <w:t>сыграть важную роль в</w:t>
      </w:r>
      <w:r w:rsidRPr="007658C8">
        <w:t xml:space="preserve"> обеспечени</w:t>
      </w:r>
      <w:r>
        <w:t>и</w:t>
      </w:r>
      <w:r w:rsidRPr="007658C8">
        <w:t xml:space="preserve"> устойчивой мобильности.</w:t>
      </w:r>
    </w:p>
    <w:p w:rsidR="009F2F77" w:rsidRPr="00067E4E" w:rsidRDefault="009F2F77" w:rsidP="009F2F77">
      <w:pPr>
        <w:pStyle w:val="SingleTxt"/>
        <w:spacing w:after="0" w:line="120" w:lineRule="exact"/>
        <w:rPr>
          <w:sz w:val="10"/>
        </w:rPr>
      </w:pPr>
    </w:p>
    <w:p w:rsidR="002D33F1" w:rsidRPr="009F2F77" w:rsidRDefault="002D33F1" w:rsidP="009F2F77"/>
    <w:p w:rsidR="002D33F1" w:rsidRDefault="002D33F1" w:rsidP="002D33F1">
      <w:pPr>
        <w:pStyle w:val="SingleTxt"/>
        <w:sectPr w:rsidR="002D33F1" w:rsidSect="002D33F1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9" w:h="16834"/>
          <w:pgMar w:top="1742" w:right="936" w:bottom="1898" w:left="936" w:header="576" w:footer="1030" w:gutter="0"/>
          <w:pgNumType w:start="1"/>
          <w:cols w:space="720"/>
          <w:noEndnote/>
          <w:docGrid w:linePitch="360"/>
        </w:sectPr>
      </w:pPr>
    </w:p>
    <w:p w:rsidR="009F2F77" w:rsidRDefault="009F2F77" w:rsidP="009F2F7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  <w:rPr>
          <w:b w:val="0"/>
        </w:rPr>
      </w:pPr>
    </w:p>
    <w:p w:rsidR="009F2F77" w:rsidRPr="00182B49" w:rsidRDefault="009F2F77" w:rsidP="009F2F7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182B49">
        <w:rPr>
          <w:b w:val="0"/>
        </w:rPr>
        <w:t>Таблица 1</w:t>
      </w:r>
      <w:r w:rsidRPr="00182B49">
        <w:br/>
        <w:t>Транспорт и роль ИТС в достижении целей устойчивого развития</w:t>
      </w:r>
    </w:p>
    <w:p w:rsidR="009F2F77" w:rsidRPr="001058C2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Pr="001058C2" w:rsidRDefault="009F2F77" w:rsidP="009F2F77">
      <w:pPr>
        <w:pStyle w:val="SingleTxt"/>
        <w:spacing w:after="0" w:line="120" w:lineRule="exact"/>
        <w:rPr>
          <w:sz w:val="10"/>
        </w:rPr>
      </w:pP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1517"/>
        <w:gridCol w:w="1354"/>
        <w:gridCol w:w="10325"/>
      </w:tblGrid>
      <w:tr w:rsidR="009F2F77" w:rsidRPr="00182B49" w:rsidTr="00874C17">
        <w:trPr>
          <w:trHeight w:val="983"/>
          <w:tblHeader/>
        </w:trPr>
        <w:tc>
          <w:tcPr>
            <w:tcW w:w="575" w:type="pct"/>
            <w:vMerge w:val="restart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F2F77" w:rsidRPr="00643CE8" w:rsidRDefault="009F2F77" w:rsidP="00874C17">
            <w:pPr>
              <w:spacing w:line="240" w:lineRule="atLeast"/>
              <w:rPr>
                <w:rFonts w:eastAsiaTheme="minorHAnsi"/>
                <w:spacing w:val="0"/>
                <w:w w:val="100"/>
                <w:kern w:val="0"/>
                <w:sz w:val="18"/>
                <w:szCs w:val="18"/>
                <w:lang w:eastAsia="en-US"/>
              </w:rPr>
            </w:pPr>
          </w:p>
          <w:p w:rsidR="009F2F77" w:rsidRDefault="009F2F77" w:rsidP="00874C17">
            <w:pPr>
              <w:spacing w:line="240" w:lineRule="atLeast"/>
              <w:rPr>
                <w:rFonts w:eastAsiaTheme="minorHAnsi"/>
                <w:spacing w:val="0"/>
                <w:w w:val="100"/>
                <w:kern w:val="0"/>
                <w:sz w:val="18"/>
                <w:szCs w:val="18"/>
                <w:lang w:eastAsia="en-US"/>
              </w:rPr>
            </w:pPr>
          </w:p>
          <w:p w:rsidR="009F2F77" w:rsidRPr="00335838" w:rsidRDefault="009F2F77" w:rsidP="00874C17">
            <w:pPr>
              <w:spacing w:line="240" w:lineRule="atLeast"/>
              <w:rPr>
                <w:rFonts w:eastAsiaTheme="minorHAnsi"/>
                <w:spacing w:val="0"/>
                <w:w w:val="100"/>
                <w:kern w:val="0"/>
                <w:sz w:val="18"/>
                <w:szCs w:val="18"/>
                <w:lang w:eastAsia="en-US"/>
              </w:rPr>
            </w:pPr>
          </w:p>
          <w:p w:rsidR="009F2F77" w:rsidRPr="00182B49" w:rsidRDefault="009F2F77" w:rsidP="00874C17">
            <w:pPr>
              <w:spacing w:line="240" w:lineRule="atLeast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>
              <w:rPr>
                <w:noProof/>
                <w:spacing w:val="0"/>
                <w:w w:val="100"/>
                <w:kern w:val="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33905679" wp14:editId="43522FFC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45085</wp:posOffset>
                      </wp:positionV>
                      <wp:extent cx="704850" cy="27305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048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9F2F77" w:rsidRPr="003724C2" w:rsidRDefault="009F2F77" w:rsidP="009F2F77">
                                  <w:pPr>
                                    <w:spacing w:line="140" w:lineRule="exact"/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3724C2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Здоровье</w:t>
                                  </w:r>
                                  <w:r w:rsidRPr="003724C2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br/>
                                    <w:t>и благополучие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6.45pt;margin-top:3.55pt;width:55.5pt;height:21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" fillcolor="window" stroked="f">
                      <v:fill opacity="0"/>
                      <v:stroke joinstyle="round"/>
                      <v:path arrowok="t"/>
                      <v:textbox inset="0,0,0,0">
                        <w:txbxContent>
                          <w:p w:rsidR="009F2F77" w:rsidRPr="003724C2" w:rsidRDefault="009F2F77" w:rsidP="009F2F77">
                            <w:pPr>
                              <w:spacing w:line="140" w:lineRule="exact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3724C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Здоровье</w:t>
                            </w:r>
                            <w:r w:rsidRPr="003724C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br/>
                              <w:t>и благополучие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2B49">
              <w:rPr>
                <w:rFonts w:eastAsiaTheme="minorHAnsi"/>
                <w:spacing w:val="0"/>
                <w:w w:val="100"/>
                <w:kern w:val="0"/>
                <w:sz w:val="18"/>
                <w:szCs w:val="18"/>
                <w:lang w:val="en-GB" w:eastAsia="en-US"/>
              </w:rPr>
              <w:object w:dxaOrig="1752" w:dyaOrig="17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15pt;height:70.15pt" o:ole="">
                  <v:imagedata r:id="rId19" o:title=""/>
                </v:shape>
                <o:OLEObject Type="Embed" ProgID="PBrush" ShapeID="_x0000_i1025" DrawAspect="Content" ObjectID="_1515572037" r:id="rId20"/>
              </w:object>
            </w:r>
          </w:p>
        </w:tc>
        <w:tc>
          <w:tcPr>
            <w:tcW w:w="513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2F77" w:rsidRPr="00182B49" w:rsidRDefault="009F2F77" w:rsidP="00874C1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80"/>
              <w:rPr>
                <w:b/>
                <w:lang w:eastAsia="ru-RU"/>
              </w:rPr>
            </w:pPr>
            <w:r w:rsidRPr="00182B49">
              <w:rPr>
                <w:b/>
                <w:lang w:eastAsia="ru-RU"/>
              </w:rPr>
              <w:t xml:space="preserve">Целевые </w:t>
            </w:r>
            <w:r w:rsidRPr="009D70ED">
              <w:rPr>
                <w:b/>
                <w:lang w:val="en-US" w:eastAsia="ru-RU"/>
              </w:rPr>
              <w:br/>
            </w:r>
            <w:r w:rsidRPr="00182B49">
              <w:rPr>
                <w:b/>
                <w:lang w:eastAsia="ru-RU"/>
              </w:rPr>
              <w:t>показатели</w:t>
            </w:r>
          </w:p>
        </w:tc>
        <w:tc>
          <w:tcPr>
            <w:tcW w:w="3911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9F2F77" w:rsidRPr="00182B49" w:rsidRDefault="009F2F77" w:rsidP="00874C1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80"/>
              <w:rPr>
                <w:lang w:eastAsia="ru-RU"/>
              </w:rPr>
            </w:pPr>
            <w:r w:rsidRPr="009D70ED">
              <w:rPr>
                <w:b/>
                <w:lang w:eastAsia="ru-RU"/>
              </w:rPr>
              <w:t>3.6</w:t>
            </w:r>
            <w:r w:rsidRPr="009B24BB">
              <w:rPr>
                <w:lang w:eastAsia="ru-RU"/>
              </w:rPr>
              <w:t xml:space="preserve"> – </w:t>
            </w:r>
            <w:r w:rsidRPr="00182B49">
              <w:rPr>
                <w:lang w:eastAsia="ru-RU"/>
              </w:rPr>
              <w:t>К 2020 году вдвое сократить во всем мире число смертей и травм в результате дорожно-транспортных происшествий</w:t>
            </w:r>
            <w:r w:rsidRPr="008F2EEA">
              <w:rPr>
                <w:lang w:eastAsia="ru-RU"/>
              </w:rPr>
              <w:t>.</w:t>
            </w:r>
          </w:p>
          <w:p w:rsidR="009F2F77" w:rsidRPr="00182B49" w:rsidRDefault="009F2F77" w:rsidP="00874C1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8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9D70ED">
              <w:rPr>
                <w:b/>
                <w:lang w:eastAsia="ru-RU"/>
              </w:rPr>
              <w:t>3.9</w:t>
            </w:r>
            <w:r w:rsidRPr="009B24BB">
              <w:rPr>
                <w:lang w:eastAsia="ru-RU"/>
              </w:rPr>
              <w:t xml:space="preserve"> – </w:t>
            </w:r>
            <w:r w:rsidRPr="00182B49">
              <w:rPr>
                <w:lang w:eastAsia="ru-RU"/>
              </w:rPr>
              <w:t>К 2030 году существенно сократить количество случаев смерти и заболевания в результате воздействия опасных химических веществ и загрязнения и отравления воздуха, воды и почв</w:t>
            </w:r>
            <w:r w:rsidRPr="008F2EEA">
              <w:rPr>
                <w:lang w:eastAsia="ru-RU"/>
              </w:rPr>
              <w:t>.</w:t>
            </w:r>
          </w:p>
        </w:tc>
      </w:tr>
      <w:tr w:rsidR="009F2F77" w:rsidRPr="00182B49" w:rsidTr="00874C17">
        <w:trPr>
          <w:trHeight w:val="1550"/>
          <w:tblHeader/>
        </w:trPr>
        <w:tc>
          <w:tcPr>
            <w:tcW w:w="575" w:type="pct"/>
            <w:vMerge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F2F77" w:rsidRPr="00182B49" w:rsidRDefault="009F2F77" w:rsidP="00874C17">
            <w:pPr>
              <w:spacing w:line="240" w:lineRule="atLeas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2F77" w:rsidRPr="00182B49" w:rsidRDefault="009F2F77" w:rsidP="00874C1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80"/>
              <w:rPr>
                <w:b/>
                <w:lang w:eastAsia="ru-RU"/>
              </w:rPr>
            </w:pPr>
            <w:r w:rsidRPr="00182B49">
              <w:rPr>
                <w:b/>
                <w:lang w:eastAsia="ru-RU"/>
              </w:rPr>
              <w:t>Существу</w:t>
            </w:r>
            <w:r w:rsidRPr="00182B49">
              <w:rPr>
                <w:b/>
                <w:lang w:eastAsia="ru-RU"/>
              </w:rPr>
              <w:t>ю</w:t>
            </w:r>
            <w:r w:rsidRPr="00182B49">
              <w:rPr>
                <w:b/>
                <w:lang w:eastAsia="ru-RU"/>
              </w:rPr>
              <w:t>щие решения ИТС</w:t>
            </w:r>
          </w:p>
        </w:tc>
        <w:tc>
          <w:tcPr>
            <w:tcW w:w="391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F2F77" w:rsidRPr="00182B49" w:rsidRDefault="009F2F77" w:rsidP="00874C17">
            <w:pPr>
              <w:numPr>
                <w:ilvl w:val="0"/>
                <w:numId w:val="11"/>
              </w:numPr>
              <w:suppressAutoHyphens w:val="0"/>
              <w:spacing w:before="60" w:afterLines="60" w:after="144" w:line="240" w:lineRule="auto"/>
              <w:ind w:left="288" w:hanging="288"/>
              <w:rPr>
                <w:lang w:eastAsia="ru-RU"/>
              </w:rPr>
            </w:pPr>
            <w:r w:rsidRPr="00182B49">
              <w:rPr>
                <w:lang w:eastAsia="ru-RU"/>
              </w:rPr>
              <w:t>Система предотвращения столкновений автомобилей использует радар, а в некоторых случаях лазерные да</w:t>
            </w:r>
            <w:r w:rsidRPr="00182B49">
              <w:rPr>
                <w:lang w:eastAsia="ru-RU"/>
              </w:rPr>
              <w:t>т</w:t>
            </w:r>
            <w:r w:rsidRPr="00182B49">
              <w:rPr>
                <w:lang w:eastAsia="ru-RU"/>
              </w:rPr>
              <w:t>чики и видеодатчики для обнаружения непосредственной опасности столкновения.</w:t>
            </w:r>
          </w:p>
          <w:p w:rsidR="009F2F77" w:rsidRPr="00182B49" w:rsidRDefault="009F2F77" w:rsidP="00874C17">
            <w:pPr>
              <w:numPr>
                <w:ilvl w:val="0"/>
                <w:numId w:val="11"/>
              </w:numPr>
              <w:suppressAutoHyphens w:val="0"/>
              <w:spacing w:before="60" w:afterLines="60" w:after="144" w:line="240" w:lineRule="auto"/>
              <w:ind w:left="288" w:hanging="288"/>
              <w:rPr>
                <w:rFonts w:eastAsia="Calibri"/>
                <w:spacing w:val="0"/>
                <w:w w:val="100"/>
                <w:kern w:val="0"/>
                <w:sz w:val="18"/>
                <w:szCs w:val="18"/>
              </w:rPr>
            </w:pPr>
            <w:r w:rsidRPr="00182B49">
              <w:rPr>
                <w:lang w:eastAsia="ru-RU"/>
              </w:rPr>
              <w:t xml:space="preserve">Системы помощи при вождении, основанные </w:t>
            </w:r>
            <w:r>
              <w:rPr>
                <w:lang w:eastAsia="ru-RU"/>
              </w:rPr>
              <w:t>на технологии «</w:t>
            </w:r>
            <w:r w:rsidRPr="00182B49">
              <w:rPr>
                <w:lang w:eastAsia="ru-RU"/>
              </w:rPr>
              <w:t>интеллектуальных</w:t>
            </w:r>
            <w:r>
              <w:rPr>
                <w:lang w:eastAsia="ru-RU"/>
              </w:rPr>
              <w:t>»</w:t>
            </w:r>
            <w:r w:rsidRPr="00182B49">
              <w:rPr>
                <w:lang w:eastAsia="ru-RU"/>
              </w:rPr>
              <w:t xml:space="preserve"> датчиков, осуществляют постоянный мониторинг обстановки вокруг транспортного средства и поведения водителя при вождении. Они на ранней стадии обнаруживают потенциально опасные ситуации и осуществляют активную поддержку водителя</w:t>
            </w:r>
            <w:r w:rsidRPr="008F2EEA">
              <w:rPr>
                <w:lang w:eastAsia="ru-RU"/>
              </w:rPr>
              <w:t>.</w:t>
            </w:r>
          </w:p>
        </w:tc>
      </w:tr>
      <w:tr w:rsidR="009F2F77" w:rsidRPr="00182B49" w:rsidTr="00874C17">
        <w:trPr>
          <w:trHeight w:val="914"/>
          <w:tblHeader/>
        </w:trPr>
        <w:tc>
          <w:tcPr>
            <w:tcW w:w="575" w:type="pct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F2F77" w:rsidRPr="00335838" w:rsidRDefault="009F2F77" w:rsidP="00874C17">
            <w:pPr>
              <w:spacing w:line="240" w:lineRule="atLeast"/>
              <w:rPr>
                <w:rFonts w:eastAsiaTheme="minorHAnsi"/>
                <w:spacing w:val="0"/>
                <w:w w:val="100"/>
                <w:kern w:val="0"/>
                <w:sz w:val="18"/>
                <w:szCs w:val="18"/>
                <w:lang w:eastAsia="en-US"/>
              </w:rPr>
            </w:pPr>
          </w:p>
          <w:p w:rsidR="009F2F77" w:rsidRPr="00335838" w:rsidRDefault="009F2F77" w:rsidP="00874C17">
            <w:pPr>
              <w:spacing w:line="240" w:lineRule="atLeast"/>
              <w:rPr>
                <w:rFonts w:eastAsiaTheme="minorHAnsi"/>
                <w:spacing w:val="0"/>
                <w:w w:val="100"/>
                <w:kern w:val="0"/>
                <w:sz w:val="18"/>
                <w:szCs w:val="18"/>
                <w:lang w:eastAsia="en-US"/>
              </w:rPr>
            </w:pPr>
          </w:p>
          <w:p w:rsidR="009F2F77" w:rsidRDefault="009F2F77" w:rsidP="00874C17">
            <w:pPr>
              <w:spacing w:line="240" w:lineRule="atLeast"/>
              <w:rPr>
                <w:rFonts w:eastAsiaTheme="minorHAnsi"/>
                <w:spacing w:val="0"/>
                <w:w w:val="100"/>
                <w:kern w:val="0"/>
                <w:sz w:val="18"/>
                <w:szCs w:val="18"/>
                <w:lang w:eastAsia="en-US"/>
              </w:rPr>
            </w:pPr>
          </w:p>
          <w:p w:rsidR="009F2F77" w:rsidRPr="00335838" w:rsidRDefault="009F2F77" w:rsidP="00874C17">
            <w:pPr>
              <w:spacing w:line="240" w:lineRule="atLeast"/>
              <w:rPr>
                <w:rFonts w:eastAsiaTheme="minorHAnsi"/>
                <w:spacing w:val="0"/>
                <w:w w:val="100"/>
                <w:kern w:val="0"/>
                <w:sz w:val="18"/>
                <w:szCs w:val="18"/>
                <w:lang w:eastAsia="en-US"/>
              </w:rPr>
            </w:pPr>
          </w:p>
          <w:p w:rsidR="009F2F77" w:rsidRPr="00182B49" w:rsidRDefault="009F2F77" w:rsidP="00874C17">
            <w:pPr>
              <w:spacing w:line="240" w:lineRule="atLeast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>
              <w:rPr>
                <w:noProof/>
                <w:spacing w:val="0"/>
                <w:w w:val="100"/>
                <w:kern w:val="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4307A0BA" wp14:editId="16ADD2AB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88265</wp:posOffset>
                      </wp:positionV>
                      <wp:extent cx="692150" cy="24638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21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9F2F77" w:rsidRPr="003724C2" w:rsidRDefault="009F2F77" w:rsidP="009F2F77">
                                  <w:pPr>
                                    <w:spacing w:line="140" w:lineRule="exact"/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3724C2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Недорогая и ч</w:t>
                                  </w:r>
                                  <w:r w:rsidRPr="003724C2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и</w:t>
                                  </w:r>
                                  <w:r w:rsidRPr="003724C2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стая энергия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17.95pt;margin-top:6.95pt;width:54.5pt;height:19.4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" fillcolor="window" stroked="f">
                      <v:fill opacity="0"/>
                      <v:stroke joinstyle="round"/>
                      <v:path arrowok="t"/>
                      <v:textbox inset="0,0,0,0">
                        <w:txbxContent>
                          <w:p w:rsidR="009F2F77" w:rsidRPr="003724C2" w:rsidRDefault="009F2F77" w:rsidP="009F2F77">
                            <w:pPr>
                              <w:spacing w:line="140" w:lineRule="exact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3724C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Недорогая и ч</w:t>
                            </w:r>
                            <w:r w:rsidRPr="003724C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и</w:t>
                            </w:r>
                            <w:r w:rsidRPr="003724C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стая энергия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2B49">
              <w:rPr>
                <w:rFonts w:eastAsiaTheme="minorHAnsi"/>
                <w:spacing w:val="0"/>
                <w:w w:val="100"/>
                <w:kern w:val="0"/>
                <w:sz w:val="18"/>
                <w:szCs w:val="18"/>
                <w:lang w:val="en-GB" w:eastAsia="en-US"/>
              </w:rPr>
              <w:object w:dxaOrig="1752" w:dyaOrig="1764">
                <v:shape id="_x0000_i1026" type="#_x0000_t75" style="width:71.05pt;height:1in" o:ole="">
                  <v:imagedata r:id="rId21" o:title=""/>
                </v:shape>
                <o:OLEObject Type="Embed" ProgID="PBrush" ShapeID="_x0000_i1026" DrawAspect="Content" ObjectID="_1515572038" r:id="rId22"/>
              </w:object>
            </w:r>
          </w:p>
        </w:tc>
        <w:tc>
          <w:tcPr>
            <w:tcW w:w="5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2F77" w:rsidRPr="00182B49" w:rsidRDefault="009F2F77" w:rsidP="00874C1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80"/>
              <w:rPr>
                <w:b/>
                <w:lang w:eastAsia="ru-RU"/>
              </w:rPr>
            </w:pPr>
            <w:r w:rsidRPr="00182B49">
              <w:rPr>
                <w:b/>
                <w:lang w:eastAsia="ru-RU"/>
              </w:rPr>
              <w:t xml:space="preserve">Целевые </w:t>
            </w:r>
            <w:r w:rsidRPr="009D70ED">
              <w:rPr>
                <w:b/>
                <w:lang w:val="en-US" w:eastAsia="ru-RU"/>
              </w:rPr>
              <w:br/>
            </w:r>
            <w:r w:rsidRPr="00182B49">
              <w:rPr>
                <w:b/>
                <w:lang w:eastAsia="ru-RU"/>
              </w:rPr>
              <w:t>показатели</w:t>
            </w:r>
          </w:p>
        </w:tc>
        <w:tc>
          <w:tcPr>
            <w:tcW w:w="39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F2F77" w:rsidRPr="00182B49" w:rsidRDefault="009F2F77" w:rsidP="00874C1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80"/>
              <w:rPr>
                <w:lang w:eastAsia="ru-RU"/>
              </w:rPr>
            </w:pPr>
            <w:r w:rsidRPr="009D70ED">
              <w:rPr>
                <w:b/>
                <w:lang w:eastAsia="ru-RU"/>
              </w:rPr>
              <w:t>7.1</w:t>
            </w:r>
            <w:r w:rsidRPr="008F2EEA">
              <w:rPr>
                <w:lang w:eastAsia="ru-RU"/>
              </w:rPr>
              <w:t xml:space="preserve"> –</w:t>
            </w:r>
            <w:r w:rsidRPr="003963B5">
              <w:rPr>
                <w:lang w:eastAsia="ru-RU"/>
              </w:rPr>
              <w:t xml:space="preserve"> </w:t>
            </w:r>
            <w:r w:rsidRPr="00182B49">
              <w:rPr>
                <w:lang w:eastAsia="ru-RU"/>
              </w:rPr>
              <w:t>К 2030 году обеспечить всеобщий доступ к недорогому, надежному и современному энергоснабжению</w:t>
            </w:r>
            <w:r w:rsidRPr="008F2EEA">
              <w:rPr>
                <w:lang w:eastAsia="ru-RU"/>
              </w:rPr>
              <w:t>.</w:t>
            </w:r>
          </w:p>
          <w:p w:rsidR="009F2F77" w:rsidRPr="00182B49" w:rsidRDefault="009F2F77" w:rsidP="00874C1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80"/>
              <w:rPr>
                <w:lang w:eastAsia="ru-RU"/>
              </w:rPr>
            </w:pPr>
            <w:r w:rsidRPr="009D70ED">
              <w:rPr>
                <w:b/>
                <w:lang w:eastAsia="ru-RU"/>
              </w:rPr>
              <w:t>7.2</w:t>
            </w:r>
            <w:r w:rsidRPr="008F2EEA">
              <w:rPr>
                <w:lang w:eastAsia="ru-RU"/>
              </w:rPr>
              <w:t xml:space="preserve"> – </w:t>
            </w:r>
            <w:r w:rsidRPr="00182B49">
              <w:rPr>
                <w:lang w:eastAsia="ru-RU"/>
              </w:rPr>
              <w:t>К 2030 году значительно увеличить долю энергии из возобновляемых источников в мировом энергетич</w:t>
            </w:r>
            <w:r w:rsidRPr="00182B49">
              <w:rPr>
                <w:lang w:eastAsia="ru-RU"/>
              </w:rPr>
              <w:t>е</w:t>
            </w:r>
            <w:r w:rsidRPr="00182B49">
              <w:rPr>
                <w:lang w:eastAsia="ru-RU"/>
              </w:rPr>
              <w:t>ском балансе</w:t>
            </w:r>
            <w:r w:rsidRPr="008F2EEA">
              <w:rPr>
                <w:lang w:eastAsia="ru-RU"/>
              </w:rPr>
              <w:t>.</w:t>
            </w:r>
          </w:p>
          <w:p w:rsidR="009F2F77" w:rsidRPr="00182B49" w:rsidRDefault="009F2F77" w:rsidP="00874C1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80"/>
              <w:rPr>
                <w:rFonts w:eastAsia="Calibri"/>
                <w:spacing w:val="0"/>
                <w:w w:val="100"/>
                <w:kern w:val="0"/>
                <w:sz w:val="18"/>
                <w:szCs w:val="18"/>
              </w:rPr>
            </w:pPr>
            <w:r w:rsidRPr="009D70ED">
              <w:rPr>
                <w:b/>
                <w:lang w:eastAsia="ru-RU"/>
              </w:rPr>
              <w:t>7.3</w:t>
            </w:r>
            <w:r w:rsidRPr="008F2EEA">
              <w:rPr>
                <w:lang w:eastAsia="ru-RU"/>
              </w:rPr>
              <w:t xml:space="preserve"> – </w:t>
            </w:r>
            <w:r w:rsidRPr="00182B49">
              <w:rPr>
                <w:lang w:eastAsia="ru-RU"/>
              </w:rPr>
              <w:t>К 2030 году удвоить глобальный показатель повышения энергоэффективности</w:t>
            </w:r>
            <w:r w:rsidRPr="008F2EEA">
              <w:rPr>
                <w:lang w:eastAsia="ru-RU"/>
              </w:rPr>
              <w:t>.</w:t>
            </w:r>
          </w:p>
        </w:tc>
      </w:tr>
      <w:tr w:rsidR="009F2F77" w:rsidRPr="001058C2" w:rsidTr="00874C17">
        <w:trPr>
          <w:trHeight w:val="1550"/>
          <w:tblHeader/>
        </w:trPr>
        <w:tc>
          <w:tcPr>
            <w:tcW w:w="575" w:type="pct"/>
            <w:vMerge/>
            <w:tcBorders>
              <w:left w:val="nil"/>
              <w:right w:val="dotted" w:sz="4" w:space="0" w:color="auto"/>
            </w:tcBorders>
          </w:tcPr>
          <w:p w:rsidR="009F2F77" w:rsidRPr="00182B49" w:rsidRDefault="009F2F77" w:rsidP="00874C17">
            <w:pPr>
              <w:spacing w:line="240" w:lineRule="atLeas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2F77" w:rsidRPr="00182B49" w:rsidRDefault="009F2F77" w:rsidP="00874C1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80"/>
              <w:rPr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182B49">
              <w:rPr>
                <w:b/>
                <w:lang w:eastAsia="ru-RU"/>
              </w:rPr>
              <w:t>Существу</w:t>
            </w:r>
            <w:r w:rsidRPr="00182B49">
              <w:rPr>
                <w:b/>
                <w:lang w:eastAsia="ru-RU"/>
              </w:rPr>
              <w:t>ю</w:t>
            </w:r>
            <w:r w:rsidRPr="00182B49">
              <w:rPr>
                <w:b/>
                <w:lang w:eastAsia="ru-RU"/>
              </w:rPr>
              <w:t>щие решения ИТС</w:t>
            </w:r>
          </w:p>
        </w:tc>
        <w:tc>
          <w:tcPr>
            <w:tcW w:w="3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2F77" w:rsidRPr="00182B49" w:rsidRDefault="009F2F77" w:rsidP="00874C1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80"/>
              <w:rPr>
                <w:lang w:eastAsia="ru-RU"/>
              </w:rPr>
            </w:pPr>
            <w:r w:rsidRPr="00182B49">
              <w:rPr>
                <w:lang w:eastAsia="ru-RU"/>
              </w:rPr>
              <w:t xml:space="preserve">Обеспечение надежного источника электроэнергии для транспортных средств благодаря приложениям на базе </w:t>
            </w:r>
            <w:r>
              <w:rPr>
                <w:lang w:eastAsia="ru-RU"/>
              </w:rPr>
              <w:t>«</w:t>
            </w:r>
            <w:r w:rsidRPr="00182B49">
              <w:rPr>
                <w:lang w:eastAsia="ru-RU"/>
              </w:rPr>
              <w:t>умной</w:t>
            </w:r>
            <w:r>
              <w:rPr>
                <w:lang w:eastAsia="ru-RU"/>
              </w:rPr>
              <w:t>»</w:t>
            </w:r>
            <w:r w:rsidRPr="00182B49">
              <w:rPr>
                <w:lang w:eastAsia="ru-RU"/>
              </w:rPr>
              <w:t xml:space="preserve"> электросети и/или посредством использования:</w:t>
            </w:r>
          </w:p>
          <w:p w:rsidR="009F2F77" w:rsidRPr="001058C2" w:rsidRDefault="009F2F77" w:rsidP="00874C17">
            <w:pPr>
              <w:numPr>
                <w:ilvl w:val="0"/>
                <w:numId w:val="11"/>
              </w:numPr>
              <w:suppressAutoHyphens w:val="0"/>
              <w:spacing w:before="60" w:afterLines="60" w:after="144" w:line="240" w:lineRule="auto"/>
              <w:ind w:left="288" w:hanging="288"/>
              <w:rPr>
                <w:lang w:eastAsia="ru-RU"/>
              </w:rPr>
            </w:pPr>
            <w:r>
              <w:rPr>
                <w:lang w:eastAsia="ru-RU"/>
              </w:rPr>
              <w:t>автобусов</w:t>
            </w:r>
            <w:r w:rsidRPr="001058C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со</w:t>
            </w:r>
            <w:r w:rsidRPr="001058C2">
              <w:rPr>
                <w:lang w:eastAsia="ru-RU"/>
              </w:rPr>
              <w:t xml:space="preserve"> скоростн</w:t>
            </w:r>
            <w:r>
              <w:rPr>
                <w:lang w:eastAsia="ru-RU"/>
              </w:rPr>
              <w:t>ой</w:t>
            </w:r>
            <w:r w:rsidRPr="001058C2">
              <w:rPr>
                <w:lang w:eastAsia="ru-RU"/>
              </w:rPr>
              <w:t xml:space="preserve"> подзарядк</w:t>
            </w:r>
            <w:r>
              <w:rPr>
                <w:lang w:eastAsia="ru-RU"/>
              </w:rPr>
              <w:t>ой</w:t>
            </w:r>
            <w:r w:rsidRPr="001058C2">
              <w:rPr>
                <w:lang w:eastAsia="ru-RU"/>
              </w:rPr>
              <w:t xml:space="preserve"> на </w:t>
            </w:r>
            <w:r>
              <w:rPr>
                <w:lang w:eastAsia="ru-RU"/>
              </w:rPr>
              <w:t>«</w:t>
            </w:r>
            <w:r w:rsidRPr="001058C2">
              <w:rPr>
                <w:lang w:eastAsia="ru-RU"/>
              </w:rPr>
              <w:t>флеш-станциях</w:t>
            </w:r>
            <w:r>
              <w:rPr>
                <w:lang w:eastAsia="ru-RU"/>
              </w:rPr>
              <w:t>»</w:t>
            </w:r>
            <w:r w:rsidRPr="001058C2">
              <w:rPr>
                <w:lang w:eastAsia="ru-RU"/>
              </w:rPr>
              <w:t>, например автобус</w:t>
            </w:r>
            <w:r>
              <w:rPr>
                <w:lang w:eastAsia="ru-RU"/>
              </w:rPr>
              <w:t>ов</w:t>
            </w:r>
            <w:r w:rsidRPr="001058C2">
              <w:rPr>
                <w:lang w:eastAsia="ru-RU"/>
              </w:rPr>
              <w:t>, участвующи</w:t>
            </w:r>
            <w:r>
              <w:rPr>
                <w:lang w:eastAsia="ru-RU"/>
              </w:rPr>
              <w:t>х</w:t>
            </w:r>
            <w:r w:rsidRPr="001058C2">
              <w:rPr>
                <w:lang w:eastAsia="ru-RU"/>
              </w:rPr>
              <w:t xml:space="preserve"> в пилотном проекте TOSA Управления общественного транспорта Женевы;</w:t>
            </w:r>
          </w:p>
          <w:p w:rsidR="009F2F77" w:rsidRPr="001058C2" w:rsidRDefault="009F2F77" w:rsidP="00874C17">
            <w:pPr>
              <w:numPr>
                <w:ilvl w:val="0"/>
                <w:numId w:val="11"/>
              </w:numPr>
              <w:suppressAutoHyphens w:val="0"/>
              <w:spacing w:before="60" w:afterLines="60" w:after="144" w:line="240" w:lineRule="auto"/>
              <w:ind w:left="288" w:hanging="288"/>
              <w:rPr>
                <w:lang w:eastAsia="ru-RU"/>
              </w:rPr>
            </w:pPr>
            <w:r w:rsidRPr="001058C2">
              <w:rPr>
                <w:lang w:eastAsia="ru-RU"/>
              </w:rPr>
              <w:t>метода индукционной подзарядки, который используется, например, в разработанном Университетом штата Юта прототипе автобуса с беспроводной системой индукционной подзарядки;</w:t>
            </w:r>
          </w:p>
          <w:p w:rsidR="009F2F77" w:rsidRPr="001058C2" w:rsidRDefault="009F2F77" w:rsidP="00874C17">
            <w:pPr>
              <w:numPr>
                <w:ilvl w:val="0"/>
                <w:numId w:val="11"/>
              </w:numPr>
              <w:suppressAutoHyphens w:val="0"/>
              <w:spacing w:before="60" w:afterLines="60" w:after="144" w:line="240" w:lineRule="auto"/>
              <w:ind w:left="288" w:hanging="288"/>
              <w:rPr>
                <w:lang w:eastAsia="ru-RU"/>
              </w:rPr>
            </w:pPr>
            <w:r w:rsidRPr="001058C2">
              <w:rPr>
                <w:lang w:eastAsia="ru-RU"/>
              </w:rPr>
              <w:t xml:space="preserve">технологии, основанной на эффекте </w:t>
            </w:r>
            <w:r>
              <w:rPr>
                <w:lang w:eastAsia="ru-RU"/>
              </w:rPr>
              <w:t>«</w:t>
            </w:r>
            <w:r w:rsidRPr="001058C2">
              <w:rPr>
                <w:lang w:eastAsia="ru-RU"/>
              </w:rPr>
              <w:t>резонанса в направленном магнитном поле</w:t>
            </w:r>
            <w:r>
              <w:rPr>
                <w:lang w:eastAsia="ru-RU"/>
              </w:rPr>
              <w:t>»</w:t>
            </w:r>
            <w:r w:rsidRPr="001058C2">
              <w:rPr>
                <w:lang w:eastAsia="ru-RU"/>
              </w:rPr>
              <w:t xml:space="preserve">, которая была применена </w:t>
            </w:r>
            <w:r>
              <w:rPr>
                <w:lang w:eastAsia="ru-RU"/>
              </w:rPr>
              <w:br/>
            </w:r>
            <w:r w:rsidRPr="001058C2">
              <w:rPr>
                <w:lang w:eastAsia="ru-RU"/>
              </w:rPr>
              <w:t>в Гуми (Южная Корея) и состоит в том, что электрические кабели, проложенные в асфальте, создают эле</w:t>
            </w:r>
            <w:r w:rsidRPr="001058C2">
              <w:rPr>
                <w:lang w:eastAsia="ru-RU"/>
              </w:rPr>
              <w:t>к</w:t>
            </w:r>
            <w:r w:rsidRPr="001058C2">
              <w:rPr>
                <w:lang w:eastAsia="ru-RU"/>
              </w:rPr>
              <w:t>тромагнитное поле для автобусов общественного тр</w:t>
            </w:r>
            <w:r>
              <w:rPr>
                <w:lang w:eastAsia="ru-RU"/>
              </w:rPr>
              <w:t>а</w:t>
            </w:r>
            <w:r w:rsidRPr="001058C2">
              <w:rPr>
                <w:lang w:eastAsia="ru-RU"/>
              </w:rPr>
              <w:t>нспорта (но не легковых автомобилей); затем это эле</w:t>
            </w:r>
            <w:r w:rsidRPr="001058C2">
              <w:rPr>
                <w:lang w:eastAsia="ru-RU"/>
              </w:rPr>
              <w:t>к</w:t>
            </w:r>
            <w:r w:rsidRPr="001058C2">
              <w:rPr>
                <w:lang w:eastAsia="ru-RU"/>
              </w:rPr>
              <w:t>тромагнитное поле преобразуется в электроэнергию индукционной катушкой автобусного аккумулятора, к</w:t>
            </w:r>
            <w:r w:rsidRPr="001058C2">
              <w:rPr>
                <w:lang w:eastAsia="ru-RU"/>
              </w:rPr>
              <w:t>о</w:t>
            </w:r>
            <w:r w:rsidRPr="001058C2">
              <w:rPr>
                <w:lang w:eastAsia="ru-RU"/>
              </w:rPr>
              <w:t xml:space="preserve">торый может при этом находиться на высоте более </w:t>
            </w:r>
            <w:r>
              <w:rPr>
                <w:lang w:eastAsia="ru-RU"/>
              </w:rPr>
              <w:t>полуфута</w:t>
            </w:r>
            <w:r w:rsidRPr="001058C2">
              <w:rPr>
                <w:lang w:eastAsia="ru-RU"/>
              </w:rPr>
              <w:t xml:space="preserve"> от дорожного полотна.</w:t>
            </w:r>
          </w:p>
        </w:tc>
      </w:tr>
    </w:tbl>
    <w:p w:rsidR="009F2F77" w:rsidRPr="001058C2" w:rsidRDefault="009F2F77" w:rsidP="009F2F77">
      <w:pPr>
        <w:pStyle w:val="SingleTxt"/>
      </w:pPr>
    </w:p>
    <w:tbl>
      <w:tblPr>
        <w:tblStyle w:val="TableGrid2"/>
        <w:tblW w:w="5000" w:type="pct"/>
        <w:tblLayout w:type="fixed"/>
        <w:tblLook w:val="04A0" w:firstRow="1" w:lastRow="0" w:firstColumn="1" w:lastColumn="0" w:noHBand="0" w:noVBand="1"/>
      </w:tblPr>
      <w:tblGrid>
        <w:gridCol w:w="1520"/>
        <w:gridCol w:w="1354"/>
        <w:gridCol w:w="10322"/>
      </w:tblGrid>
      <w:tr w:rsidR="009F2F77" w:rsidRPr="00182B49" w:rsidTr="00874C17">
        <w:trPr>
          <w:trHeight w:val="983"/>
          <w:tblHeader/>
        </w:trPr>
        <w:tc>
          <w:tcPr>
            <w:tcW w:w="576" w:type="pct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F2F77" w:rsidRDefault="009F2F77" w:rsidP="00874C17">
            <w:pPr>
              <w:spacing w:before="40" w:line="240" w:lineRule="atLeast"/>
              <w:rPr>
                <w:rFonts w:eastAsiaTheme="minorHAnsi"/>
                <w:spacing w:val="0"/>
                <w:w w:val="100"/>
                <w:kern w:val="0"/>
                <w:sz w:val="18"/>
                <w:szCs w:val="18"/>
                <w:lang w:eastAsia="en-US"/>
              </w:rPr>
            </w:pPr>
          </w:p>
          <w:p w:rsidR="009F2F77" w:rsidRDefault="009F2F77" w:rsidP="00874C17">
            <w:pPr>
              <w:spacing w:before="40" w:line="240" w:lineRule="atLeast"/>
              <w:rPr>
                <w:rFonts w:eastAsiaTheme="minorHAnsi"/>
                <w:spacing w:val="0"/>
                <w:w w:val="100"/>
                <w:kern w:val="0"/>
                <w:sz w:val="18"/>
                <w:szCs w:val="18"/>
                <w:lang w:eastAsia="en-US"/>
              </w:rPr>
            </w:pPr>
          </w:p>
          <w:p w:rsidR="009F2F77" w:rsidRDefault="009F2F77" w:rsidP="00874C17">
            <w:pPr>
              <w:spacing w:before="40" w:line="240" w:lineRule="atLeast"/>
              <w:rPr>
                <w:rFonts w:eastAsiaTheme="minorHAnsi"/>
                <w:spacing w:val="0"/>
                <w:w w:val="100"/>
                <w:kern w:val="0"/>
                <w:sz w:val="18"/>
                <w:szCs w:val="18"/>
                <w:lang w:eastAsia="en-US"/>
              </w:rPr>
            </w:pPr>
          </w:p>
          <w:p w:rsidR="009F2F77" w:rsidRDefault="009F2F77" w:rsidP="00874C17">
            <w:pPr>
              <w:spacing w:before="40" w:line="240" w:lineRule="atLeast"/>
              <w:rPr>
                <w:rFonts w:eastAsiaTheme="minorHAnsi"/>
                <w:spacing w:val="0"/>
                <w:w w:val="100"/>
                <w:kern w:val="0"/>
                <w:sz w:val="18"/>
                <w:szCs w:val="18"/>
                <w:lang w:eastAsia="en-US"/>
              </w:rPr>
            </w:pPr>
          </w:p>
          <w:p w:rsidR="009F2F77" w:rsidRDefault="009F2F77" w:rsidP="00874C17">
            <w:pPr>
              <w:spacing w:before="40" w:line="240" w:lineRule="atLeast"/>
              <w:rPr>
                <w:rFonts w:eastAsiaTheme="minorHAnsi"/>
                <w:spacing w:val="0"/>
                <w:w w:val="100"/>
                <w:kern w:val="0"/>
                <w:sz w:val="18"/>
                <w:szCs w:val="18"/>
                <w:lang w:eastAsia="en-US"/>
              </w:rPr>
            </w:pPr>
          </w:p>
          <w:p w:rsidR="009F2F77" w:rsidRPr="00182B49" w:rsidRDefault="009F2F77" w:rsidP="00874C17">
            <w:pPr>
              <w:spacing w:before="40" w:line="240" w:lineRule="atLeast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>
              <w:rPr>
                <w:noProof/>
                <w:spacing w:val="0"/>
                <w:w w:val="100"/>
                <w:kern w:val="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16B04FBE" wp14:editId="04EFEB9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63500</wp:posOffset>
                      </wp:positionV>
                      <wp:extent cx="774700" cy="33020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747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9F2F77" w:rsidRPr="003724C2" w:rsidRDefault="009F2F77" w:rsidP="009F2F77">
                                  <w:pPr>
                                    <w:spacing w:line="140" w:lineRule="exact"/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3724C2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Промышленность, инновации и и</w:t>
                                  </w:r>
                                  <w:r w:rsidRPr="003724C2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н</w:t>
                                  </w:r>
                                  <w:r w:rsidRPr="003724C2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фраструктура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13.45pt;margin-top:5pt;width:61pt;height:26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" fillcolor="window" stroked="f">
                      <v:fill opacity="0"/>
                      <v:stroke joinstyle="round"/>
                      <v:path arrowok="t"/>
                      <v:textbox inset="0,0,0,0">
                        <w:txbxContent>
                          <w:p w:rsidR="009F2F77" w:rsidRPr="003724C2" w:rsidRDefault="009F2F77" w:rsidP="009F2F77">
                            <w:pPr>
                              <w:spacing w:line="140" w:lineRule="exact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3724C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Промышленность, инновации и и</w:t>
                            </w:r>
                            <w:r w:rsidRPr="003724C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н</w:t>
                            </w:r>
                            <w:r w:rsidRPr="003724C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фраструктура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2B49">
              <w:rPr>
                <w:rFonts w:eastAsiaTheme="minorHAnsi"/>
                <w:spacing w:val="0"/>
                <w:w w:val="100"/>
                <w:kern w:val="0"/>
                <w:sz w:val="18"/>
                <w:szCs w:val="18"/>
                <w:lang w:val="en-GB" w:eastAsia="en-US"/>
              </w:rPr>
              <w:object w:dxaOrig="1752" w:dyaOrig="1764">
                <v:shape id="_x0000_i1027" type="#_x0000_t75" style="width:71.05pt;height:73.85pt" o:ole="">
                  <v:imagedata r:id="rId23" o:title=""/>
                </v:shape>
                <o:OLEObject Type="Embed" ProgID="PBrush" ShapeID="_x0000_i1027" DrawAspect="Content" ObjectID="_1515572039" r:id="rId24"/>
              </w:object>
            </w:r>
          </w:p>
        </w:tc>
        <w:tc>
          <w:tcPr>
            <w:tcW w:w="5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2F77" w:rsidRPr="00D15FB9" w:rsidRDefault="009F2F77" w:rsidP="00874C1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80"/>
              <w:rPr>
                <w:b/>
                <w:lang w:eastAsia="ru-RU"/>
              </w:rPr>
            </w:pPr>
            <w:r w:rsidRPr="00D15FB9">
              <w:rPr>
                <w:b/>
                <w:lang w:eastAsia="ru-RU"/>
              </w:rPr>
              <w:t xml:space="preserve">Целевой </w:t>
            </w:r>
            <w:r>
              <w:rPr>
                <w:b/>
                <w:lang w:eastAsia="ru-RU"/>
              </w:rPr>
              <w:br/>
            </w:r>
            <w:r w:rsidRPr="00D15FB9">
              <w:rPr>
                <w:b/>
                <w:lang w:eastAsia="ru-RU"/>
              </w:rPr>
              <w:t>показатель</w:t>
            </w:r>
          </w:p>
        </w:tc>
        <w:tc>
          <w:tcPr>
            <w:tcW w:w="39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F2F77" w:rsidRPr="00D15FB9" w:rsidRDefault="009F2F77" w:rsidP="00874C1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80"/>
              <w:rPr>
                <w:lang w:eastAsia="ru-RU"/>
              </w:rPr>
            </w:pPr>
            <w:r w:rsidRPr="00D15FB9">
              <w:rPr>
                <w:b/>
                <w:lang w:eastAsia="ru-RU"/>
              </w:rPr>
              <w:t xml:space="preserve">9.1 </w:t>
            </w:r>
            <w:r>
              <w:rPr>
                <w:lang w:eastAsia="ru-RU"/>
              </w:rPr>
              <w:t xml:space="preserve">– </w:t>
            </w:r>
            <w:r w:rsidRPr="00D15FB9">
              <w:rPr>
                <w:lang w:eastAsia="ru-RU"/>
              </w:rPr>
              <w:t>Развивать качественную, надежную, устойчивую и стойкую инфраструктуру, включая региональную и трансграничную инфраструктуру, в целях поддержки экономического развития и благополучия людей, уделяя особое внимание обеспечению недорогого и равноправного доступа для всех</w:t>
            </w:r>
            <w:r>
              <w:rPr>
                <w:lang w:eastAsia="ru-RU"/>
              </w:rPr>
              <w:t>.</w:t>
            </w:r>
          </w:p>
        </w:tc>
      </w:tr>
      <w:tr w:rsidR="009F2F77" w:rsidRPr="00182B49" w:rsidTr="00874C17">
        <w:trPr>
          <w:trHeight w:val="1550"/>
          <w:tblHeader/>
        </w:trPr>
        <w:tc>
          <w:tcPr>
            <w:tcW w:w="576" w:type="pct"/>
            <w:vMerge/>
            <w:tcBorders>
              <w:left w:val="nil"/>
              <w:right w:val="dotted" w:sz="4" w:space="0" w:color="auto"/>
            </w:tcBorders>
          </w:tcPr>
          <w:p w:rsidR="009F2F77" w:rsidRPr="00182B49" w:rsidRDefault="009F2F77" w:rsidP="00874C17">
            <w:pPr>
              <w:spacing w:line="240" w:lineRule="atLeas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2F77" w:rsidRPr="00D15FB9" w:rsidRDefault="009F2F77" w:rsidP="00874C1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80"/>
              <w:rPr>
                <w:b/>
                <w:lang w:eastAsia="ru-RU"/>
              </w:rPr>
            </w:pPr>
            <w:r w:rsidRPr="00D15FB9">
              <w:rPr>
                <w:b/>
                <w:lang w:eastAsia="ru-RU"/>
              </w:rPr>
              <w:t>Существу</w:t>
            </w:r>
            <w:r w:rsidRPr="00D15FB9">
              <w:rPr>
                <w:b/>
                <w:lang w:eastAsia="ru-RU"/>
              </w:rPr>
              <w:t>ю</w:t>
            </w:r>
            <w:r w:rsidRPr="00D15FB9">
              <w:rPr>
                <w:b/>
                <w:lang w:eastAsia="ru-RU"/>
              </w:rPr>
              <w:t>щие решения ИТС</w:t>
            </w:r>
          </w:p>
        </w:tc>
        <w:tc>
          <w:tcPr>
            <w:tcW w:w="391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F2F77" w:rsidRPr="00D15FB9" w:rsidRDefault="009F2F77" w:rsidP="00874C1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80"/>
              <w:rPr>
                <w:lang w:eastAsia="ru-RU"/>
              </w:rPr>
            </w:pPr>
            <w:r w:rsidRPr="00D15FB9">
              <w:rPr>
                <w:lang w:eastAsia="ru-RU"/>
              </w:rPr>
              <w:t>Более эффективного использования существующей инфраструктуры либо снижения потребности в строител</w:t>
            </w:r>
            <w:r w:rsidRPr="00D15FB9">
              <w:rPr>
                <w:lang w:eastAsia="ru-RU"/>
              </w:rPr>
              <w:t>ь</w:t>
            </w:r>
            <w:r w:rsidRPr="00D15FB9">
              <w:rPr>
                <w:lang w:eastAsia="ru-RU"/>
              </w:rPr>
              <w:t>стве слишком масштабной и, как следствие, неустойчивой инфраструктуры можно добиться за счет организ</w:t>
            </w:r>
            <w:r w:rsidRPr="00D15FB9">
              <w:rPr>
                <w:lang w:eastAsia="ru-RU"/>
              </w:rPr>
              <w:t>а</w:t>
            </w:r>
            <w:r w:rsidRPr="00D15FB9">
              <w:rPr>
                <w:lang w:eastAsia="ru-RU"/>
              </w:rPr>
              <w:t xml:space="preserve">ции движения автомобильных колонн </w:t>
            </w:r>
            <w:r>
              <w:rPr>
                <w:lang w:eastAsia="ru-RU"/>
              </w:rPr>
              <w:t>–</w:t>
            </w:r>
            <w:r w:rsidRPr="00D15FB9">
              <w:rPr>
                <w:lang w:eastAsia="ru-RU"/>
              </w:rPr>
              <w:t xml:space="preserve"> групп транспортных средств, которые движутся вместе и активно обм</w:t>
            </w:r>
            <w:r w:rsidRPr="00D15FB9">
              <w:rPr>
                <w:lang w:eastAsia="ru-RU"/>
              </w:rPr>
              <w:t>е</w:t>
            </w:r>
            <w:r w:rsidRPr="00D15FB9">
              <w:rPr>
                <w:lang w:eastAsia="ru-RU"/>
              </w:rPr>
              <w:t>ниваются информацией с помощью технологии, позволяющей транспортным средствам поддерживать связь друг с другом и с дорожной инфраструктурой.</w:t>
            </w:r>
          </w:p>
          <w:p w:rsidR="009F2F77" w:rsidRPr="00D15FB9" w:rsidRDefault="009F2F77" w:rsidP="00874C1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80"/>
              <w:rPr>
                <w:lang w:eastAsia="ru-RU"/>
              </w:rPr>
            </w:pPr>
            <w:r w:rsidRPr="00D15FB9">
              <w:rPr>
                <w:lang w:eastAsia="ru-RU"/>
              </w:rPr>
              <w:t>Организация движения автомобильных колонн является, по оценкам, одним из решений, которые способствуют топливной экономичности и эффективности транспортных потоков, а также удобству вождения. Основн</w:t>
            </w:r>
            <w:r>
              <w:rPr>
                <w:lang w:eastAsia="ru-RU"/>
              </w:rPr>
              <w:t>ая</w:t>
            </w:r>
            <w:r w:rsidRPr="00D15FB9">
              <w:rPr>
                <w:lang w:eastAsia="ru-RU"/>
              </w:rPr>
              <w:t xml:space="preserve"> цель организации движения в колонне </w:t>
            </w:r>
            <w:r>
              <w:rPr>
                <w:lang w:eastAsia="ru-RU"/>
              </w:rPr>
              <w:t>состоит в том, чтобы</w:t>
            </w:r>
            <w:r w:rsidRPr="00D15FB9">
              <w:rPr>
                <w:lang w:eastAsia="ru-RU"/>
              </w:rPr>
              <w:t xml:space="preserve"> избежать проблем, связанных с перегруженностью д</w:t>
            </w:r>
            <w:r w:rsidRPr="00D15FB9">
              <w:rPr>
                <w:lang w:eastAsia="ru-RU"/>
              </w:rPr>
              <w:t>о</w:t>
            </w:r>
            <w:r w:rsidRPr="00D15FB9">
              <w:rPr>
                <w:lang w:eastAsia="ru-RU"/>
              </w:rPr>
              <w:t xml:space="preserve">рожного движения, благодаря использованию технологии автоматизации. </w:t>
            </w:r>
            <w:r>
              <w:rPr>
                <w:lang w:eastAsia="ru-RU"/>
              </w:rPr>
              <w:t>В</w:t>
            </w:r>
            <w:r w:rsidRPr="00D15FB9">
              <w:rPr>
                <w:lang w:eastAsia="ru-RU"/>
              </w:rPr>
              <w:t xml:space="preserve"> сравнении с ручным режимом в</w:t>
            </w:r>
            <w:r w:rsidRPr="00D15FB9">
              <w:rPr>
                <w:lang w:eastAsia="ru-RU"/>
              </w:rPr>
              <w:t>о</w:t>
            </w:r>
            <w:r w:rsidRPr="00D15FB9">
              <w:rPr>
                <w:lang w:eastAsia="ru-RU"/>
              </w:rPr>
              <w:t>ждения она позволяет организовать движение транспортных средств вплотную друг к другу; поэтому в каждом ряду может двигаться почти вдвое больше транспортных средств, чем при использовании существующей с</w:t>
            </w:r>
            <w:r w:rsidRPr="00D15FB9">
              <w:rPr>
                <w:lang w:eastAsia="ru-RU"/>
              </w:rPr>
              <w:t>и</w:t>
            </w:r>
            <w:r w:rsidRPr="00D15FB9">
              <w:rPr>
                <w:lang w:eastAsia="ru-RU"/>
              </w:rPr>
              <w:t>стемы с ручным режимом вождения. Это, очевидно, ведет к сокращению заторов на автомагистралях. Кроме т</w:t>
            </w:r>
            <w:r w:rsidRPr="00D15FB9">
              <w:rPr>
                <w:lang w:eastAsia="ru-RU"/>
              </w:rPr>
              <w:t>о</w:t>
            </w:r>
            <w:r w:rsidRPr="00D15FB9">
              <w:rPr>
                <w:lang w:eastAsia="ru-RU"/>
              </w:rPr>
              <w:t>го, у транспортных средств в плотной колонне поддерживается низкое лобовое аэродинамическое сопротивл</w:t>
            </w:r>
            <w:r w:rsidRPr="00D15FB9">
              <w:rPr>
                <w:lang w:eastAsia="ru-RU"/>
              </w:rPr>
              <w:t>е</w:t>
            </w:r>
            <w:r w:rsidRPr="00D15FB9">
              <w:rPr>
                <w:lang w:eastAsia="ru-RU"/>
              </w:rPr>
              <w:t>ние, что позволяет существенным образом сократить расход топлива и уровень выбросов загрязнителей возд</w:t>
            </w:r>
            <w:r w:rsidRPr="00D15FB9">
              <w:rPr>
                <w:lang w:eastAsia="ru-RU"/>
              </w:rPr>
              <w:t>у</w:t>
            </w:r>
            <w:r w:rsidRPr="00D15FB9">
              <w:rPr>
                <w:lang w:eastAsia="ru-RU"/>
              </w:rPr>
              <w:t xml:space="preserve">ха. Сокращение лобового сопротивления ведет к </w:t>
            </w:r>
            <w:r>
              <w:rPr>
                <w:lang w:eastAsia="ru-RU"/>
              </w:rPr>
              <w:t>снижению</w:t>
            </w:r>
            <w:r w:rsidRPr="00D15FB9">
              <w:rPr>
                <w:lang w:eastAsia="ru-RU"/>
              </w:rPr>
              <w:t xml:space="preserve"> расхода топлива и уровня выбро</w:t>
            </w:r>
            <w:r>
              <w:rPr>
                <w:lang w:eastAsia="ru-RU"/>
              </w:rPr>
              <w:t>сов на 20–</w:t>
            </w:r>
            <w:r w:rsidRPr="00D15FB9">
              <w:rPr>
                <w:lang w:eastAsia="ru-RU"/>
              </w:rPr>
              <w:t>25</w:t>
            </w:r>
            <w:r>
              <w:rPr>
                <w:lang w:eastAsia="ru-RU"/>
              </w:rPr>
              <w:t>%</w:t>
            </w:r>
            <w:r w:rsidRPr="00D15FB9">
              <w:rPr>
                <w:lang w:eastAsia="ru-RU"/>
              </w:rPr>
              <w:t>.</w:t>
            </w:r>
          </w:p>
          <w:p w:rsidR="009F2F77" w:rsidRPr="00D15FB9" w:rsidRDefault="009F2F77" w:rsidP="00874C1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80"/>
              <w:rPr>
                <w:lang w:eastAsia="ru-RU"/>
              </w:rPr>
            </w:pPr>
            <w:r>
              <w:rPr>
                <w:lang w:eastAsia="ru-RU"/>
              </w:rPr>
              <w:t>Эти причины обусловливают</w:t>
            </w:r>
            <w:r w:rsidRPr="00D15FB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продолжение</w:t>
            </w:r>
            <w:r w:rsidRPr="00D15FB9">
              <w:rPr>
                <w:lang w:eastAsia="ru-RU"/>
              </w:rPr>
              <w:t xml:space="preserve"> реализаци</w:t>
            </w:r>
            <w:r>
              <w:rPr>
                <w:lang w:eastAsia="ru-RU"/>
              </w:rPr>
              <w:t>и</w:t>
            </w:r>
            <w:r w:rsidRPr="00D15FB9">
              <w:rPr>
                <w:lang w:eastAsia="ru-RU"/>
              </w:rPr>
              <w:t xml:space="preserve"> ряда проектов в области организации движения автом</w:t>
            </w:r>
            <w:r w:rsidRPr="00D15FB9">
              <w:rPr>
                <w:lang w:eastAsia="ru-RU"/>
              </w:rPr>
              <w:t>о</w:t>
            </w:r>
            <w:r w:rsidRPr="00D15FB9">
              <w:rPr>
                <w:lang w:eastAsia="ru-RU"/>
              </w:rPr>
              <w:t xml:space="preserve">бильных колонн, например, европейского проекта SARTRE; </w:t>
            </w:r>
            <w:r>
              <w:rPr>
                <w:lang w:eastAsia="ru-RU"/>
              </w:rPr>
              <w:t xml:space="preserve">калифорнийской </w:t>
            </w:r>
            <w:r w:rsidRPr="00D15FB9">
              <w:rPr>
                <w:lang w:eastAsia="ru-RU"/>
              </w:rPr>
              <w:t>программы по автоматизации д</w:t>
            </w:r>
            <w:r w:rsidRPr="00D15FB9">
              <w:rPr>
                <w:lang w:eastAsia="ru-RU"/>
              </w:rPr>
              <w:t>о</w:t>
            </w:r>
            <w:r w:rsidRPr="00D15FB9">
              <w:rPr>
                <w:lang w:eastAsia="ru-RU"/>
              </w:rPr>
              <w:t>рожного движения PATH, в которой применяется движение автомобильных колонн; совместной инициативы в области автоматизации вождения GCDC; проекта по организации движения автомобильных колонн SCANIA; а также японск</w:t>
            </w:r>
            <w:r>
              <w:rPr>
                <w:lang w:eastAsia="ru-RU"/>
              </w:rPr>
              <w:t>ого</w:t>
            </w:r>
            <w:r w:rsidRPr="00D15FB9">
              <w:rPr>
                <w:lang w:eastAsia="ru-RU"/>
              </w:rPr>
              <w:t xml:space="preserve"> проект</w:t>
            </w:r>
            <w:r>
              <w:rPr>
                <w:lang w:eastAsia="ru-RU"/>
              </w:rPr>
              <w:t>а</w:t>
            </w:r>
            <w:r w:rsidRPr="00D15FB9">
              <w:rPr>
                <w:lang w:eastAsia="ru-RU"/>
              </w:rPr>
              <w:t xml:space="preserve"> по организации движения колонн грузовых автомобилей «Энерджи ИТС».</w:t>
            </w:r>
          </w:p>
        </w:tc>
      </w:tr>
      <w:tr w:rsidR="009F2F77" w:rsidRPr="00182B49" w:rsidTr="00874C17">
        <w:trPr>
          <w:trHeight w:val="896"/>
          <w:tblHeader/>
        </w:trPr>
        <w:tc>
          <w:tcPr>
            <w:tcW w:w="576" w:type="pct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F2F77" w:rsidRDefault="009F2F77" w:rsidP="00874C17">
            <w:pPr>
              <w:keepNext/>
              <w:keepLines/>
              <w:spacing w:line="240" w:lineRule="atLeast"/>
              <w:rPr>
                <w:rFonts w:eastAsiaTheme="minorHAnsi"/>
                <w:spacing w:val="0"/>
                <w:w w:val="100"/>
                <w:kern w:val="0"/>
                <w:sz w:val="18"/>
                <w:szCs w:val="18"/>
                <w:lang w:eastAsia="en-US"/>
              </w:rPr>
            </w:pPr>
          </w:p>
          <w:p w:rsidR="009F2F77" w:rsidRDefault="009F2F77" w:rsidP="00874C17">
            <w:pPr>
              <w:keepNext/>
              <w:keepLines/>
              <w:spacing w:line="240" w:lineRule="atLeast"/>
              <w:rPr>
                <w:rFonts w:eastAsiaTheme="minorHAnsi"/>
                <w:spacing w:val="0"/>
                <w:w w:val="100"/>
                <w:kern w:val="0"/>
                <w:sz w:val="18"/>
                <w:szCs w:val="18"/>
                <w:lang w:eastAsia="en-US"/>
              </w:rPr>
            </w:pPr>
          </w:p>
          <w:p w:rsidR="009F2F77" w:rsidRDefault="009F2F77" w:rsidP="00874C17">
            <w:pPr>
              <w:keepNext/>
              <w:keepLines/>
              <w:spacing w:line="240" w:lineRule="atLeast"/>
              <w:rPr>
                <w:rFonts w:eastAsiaTheme="minorHAnsi"/>
                <w:spacing w:val="0"/>
                <w:w w:val="100"/>
                <w:kern w:val="0"/>
                <w:sz w:val="18"/>
                <w:szCs w:val="18"/>
                <w:lang w:eastAsia="en-US"/>
              </w:rPr>
            </w:pPr>
          </w:p>
          <w:p w:rsidR="009F2F77" w:rsidRDefault="009F2F77" w:rsidP="00874C17">
            <w:pPr>
              <w:keepNext/>
              <w:keepLines/>
              <w:spacing w:line="240" w:lineRule="atLeast"/>
              <w:rPr>
                <w:rFonts w:eastAsiaTheme="minorHAnsi"/>
                <w:spacing w:val="0"/>
                <w:w w:val="100"/>
                <w:kern w:val="0"/>
                <w:sz w:val="18"/>
                <w:szCs w:val="18"/>
                <w:lang w:eastAsia="en-US"/>
              </w:rPr>
            </w:pPr>
          </w:p>
          <w:p w:rsidR="009F2F77" w:rsidRPr="00FD1F0A" w:rsidRDefault="009F2F77" w:rsidP="00874C17">
            <w:pPr>
              <w:keepNext/>
              <w:keepLines/>
              <w:spacing w:line="240" w:lineRule="atLeast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FD1F0A">
              <w:rPr>
                <w:noProof/>
                <w:spacing w:val="0"/>
                <w:w w:val="100"/>
                <w:kern w:val="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032CCE5B" wp14:editId="68F520C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36195</wp:posOffset>
                      </wp:positionV>
                      <wp:extent cx="755650" cy="28829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556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9F2F77" w:rsidRPr="003724C2" w:rsidRDefault="009F2F77" w:rsidP="009F2F77">
                                  <w:pPr>
                                    <w:spacing w:line="140" w:lineRule="exact"/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3724C2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Устойчивые г</w:t>
                                  </w:r>
                                  <w:r w:rsidRPr="003724C2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о</w:t>
                                  </w:r>
                                  <w:r w:rsidRPr="003724C2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рода и населе</w:t>
                                  </w:r>
                                  <w:r w:rsidRPr="003724C2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н</w:t>
                                  </w:r>
                                  <w:r w:rsidRPr="003724C2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ные пункты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margin-left:20.45pt;margin-top:2.85pt;width:59.5pt;height:22.7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" fillcolor="window" stroked="f">
                      <v:fill opacity="0"/>
                      <v:stroke joinstyle="round"/>
                      <v:path arrowok="t"/>
                      <v:textbox inset="0,0,0,0">
                        <w:txbxContent>
                          <w:p w:rsidR="009F2F77" w:rsidRPr="003724C2" w:rsidRDefault="009F2F77" w:rsidP="009F2F77">
                            <w:pPr>
                              <w:spacing w:line="140" w:lineRule="exact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3724C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Устойчивые г</w:t>
                            </w:r>
                            <w:r w:rsidRPr="003724C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о</w:t>
                            </w:r>
                            <w:r w:rsidRPr="003724C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рода и населе</w:t>
                            </w:r>
                            <w:r w:rsidRPr="003724C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н</w:t>
                            </w:r>
                            <w:r w:rsidRPr="003724C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ные пункты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2B49">
              <w:rPr>
                <w:rFonts w:eastAsiaTheme="minorHAnsi"/>
                <w:spacing w:val="0"/>
                <w:w w:val="100"/>
                <w:kern w:val="0"/>
                <w:sz w:val="18"/>
                <w:szCs w:val="18"/>
                <w:lang w:val="en-GB" w:eastAsia="en-US"/>
              </w:rPr>
              <w:object w:dxaOrig="1764" w:dyaOrig="1764">
                <v:shape id="_x0000_i1028" type="#_x0000_t75" style="width:72.95pt;height:72.95pt" o:ole="">
                  <v:imagedata r:id="rId25" o:title=""/>
                </v:shape>
                <o:OLEObject Type="Embed" ProgID="PBrush" ShapeID="_x0000_i1028" DrawAspect="Content" ObjectID="_1515572040" r:id="rId26"/>
              </w:object>
            </w:r>
          </w:p>
        </w:tc>
        <w:tc>
          <w:tcPr>
            <w:tcW w:w="5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2F77" w:rsidRPr="00D15FB9" w:rsidRDefault="009F2F77" w:rsidP="00874C1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80"/>
              <w:rPr>
                <w:b/>
                <w:lang w:eastAsia="ru-RU"/>
              </w:rPr>
            </w:pPr>
            <w:r w:rsidRPr="00D15FB9">
              <w:rPr>
                <w:b/>
                <w:lang w:eastAsia="ru-RU"/>
              </w:rPr>
              <w:t xml:space="preserve">Целевой </w:t>
            </w:r>
            <w:r>
              <w:rPr>
                <w:b/>
                <w:lang w:eastAsia="ru-RU"/>
              </w:rPr>
              <w:br/>
            </w:r>
            <w:r w:rsidRPr="00D15FB9">
              <w:rPr>
                <w:b/>
                <w:lang w:eastAsia="ru-RU"/>
              </w:rPr>
              <w:t>показатель</w:t>
            </w:r>
          </w:p>
        </w:tc>
        <w:tc>
          <w:tcPr>
            <w:tcW w:w="39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F2F77" w:rsidRPr="00D15FB9" w:rsidRDefault="009F2F77" w:rsidP="00874C1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80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11.2 </w:t>
            </w:r>
            <w:r>
              <w:rPr>
                <w:lang w:eastAsia="ru-RU"/>
              </w:rPr>
              <w:t xml:space="preserve">– </w:t>
            </w:r>
            <w:r w:rsidRPr="00D15FB9">
              <w:rPr>
                <w:lang w:eastAsia="ru-RU"/>
              </w:rPr>
              <w:t>К 2030 году обеспечить доступ к безопасным, недорогим, доступным и устойчивым транспортным с</w:t>
            </w:r>
            <w:r w:rsidRPr="00D15FB9">
              <w:rPr>
                <w:lang w:eastAsia="ru-RU"/>
              </w:rPr>
              <w:t>и</w:t>
            </w:r>
            <w:r w:rsidRPr="00D15FB9">
              <w:rPr>
                <w:lang w:eastAsia="ru-RU"/>
              </w:rPr>
              <w:t>стемам для всех благодаря повышению безопасности дорожного движения, в том числе за счет расширения с</w:t>
            </w:r>
            <w:r w:rsidRPr="00D15FB9">
              <w:rPr>
                <w:lang w:eastAsia="ru-RU"/>
              </w:rPr>
              <w:t>е</w:t>
            </w:r>
            <w:r w:rsidRPr="00D15FB9">
              <w:rPr>
                <w:lang w:eastAsia="ru-RU"/>
              </w:rPr>
              <w:t>ти общественного транспорта, уделяя при этом особое внимание потребностям лиц, находящихся в уязвимом положении, женщинам, детям, инвалидам и пожилым людям.</w:t>
            </w:r>
          </w:p>
        </w:tc>
      </w:tr>
      <w:tr w:rsidR="009F2F77" w:rsidRPr="00182B49" w:rsidTr="00874C17">
        <w:trPr>
          <w:trHeight w:val="1550"/>
          <w:tblHeader/>
        </w:trPr>
        <w:tc>
          <w:tcPr>
            <w:tcW w:w="576" w:type="pct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9F2F77" w:rsidRPr="00182B49" w:rsidRDefault="009F2F77" w:rsidP="00874C17">
            <w:pPr>
              <w:keepNext/>
              <w:keepLines/>
              <w:spacing w:line="240" w:lineRule="atLeas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2F77" w:rsidRPr="00182B49" w:rsidRDefault="009F2F77" w:rsidP="00874C1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8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F5799B">
              <w:rPr>
                <w:b/>
                <w:lang w:eastAsia="ru-RU"/>
              </w:rPr>
              <w:t>Существу</w:t>
            </w:r>
            <w:r w:rsidRPr="00F5799B">
              <w:rPr>
                <w:b/>
                <w:lang w:eastAsia="ru-RU"/>
              </w:rPr>
              <w:t>ю</w:t>
            </w:r>
            <w:r w:rsidRPr="00F5799B">
              <w:rPr>
                <w:b/>
                <w:lang w:eastAsia="ru-RU"/>
              </w:rPr>
              <w:t>щие решения ИТС</w:t>
            </w:r>
          </w:p>
        </w:tc>
        <w:tc>
          <w:tcPr>
            <w:tcW w:w="391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F2F77" w:rsidRPr="00F5799B" w:rsidRDefault="009F2F77" w:rsidP="00874C1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80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Приложения </w:t>
            </w:r>
            <w:r w:rsidRPr="00F5799B">
              <w:rPr>
                <w:lang w:eastAsia="ru-RU"/>
              </w:rPr>
              <w:t>ИТС могут играть важную роль на транспорте, особенно в крупных городах, в результате испол</w:t>
            </w:r>
            <w:r w:rsidRPr="00F5799B">
              <w:rPr>
                <w:lang w:eastAsia="ru-RU"/>
              </w:rPr>
              <w:t>ь</w:t>
            </w:r>
            <w:r w:rsidRPr="00F5799B">
              <w:rPr>
                <w:lang w:eastAsia="ru-RU"/>
              </w:rPr>
              <w:t>зования следующ</w:t>
            </w:r>
            <w:r>
              <w:rPr>
                <w:lang w:eastAsia="ru-RU"/>
              </w:rPr>
              <w:t>его</w:t>
            </w:r>
            <w:r w:rsidRPr="00F5799B">
              <w:rPr>
                <w:lang w:eastAsia="ru-RU"/>
              </w:rPr>
              <w:t>:</w:t>
            </w:r>
          </w:p>
          <w:p w:rsidR="009F2F77" w:rsidRPr="006167E7" w:rsidRDefault="009F2F77" w:rsidP="00874C17">
            <w:pPr>
              <w:numPr>
                <w:ilvl w:val="0"/>
                <w:numId w:val="11"/>
              </w:numPr>
              <w:suppressAutoHyphens w:val="0"/>
              <w:spacing w:before="60" w:afterLines="60" w:after="144" w:line="240" w:lineRule="auto"/>
              <w:ind w:left="288" w:hanging="288"/>
              <w:rPr>
                <w:lang w:eastAsia="ru-RU"/>
              </w:rPr>
            </w:pPr>
            <w:r w:rsidRPr="006167E7">
              <w:rPr>
                <w:lang w:eastAsia="ru-RU"/>
              </w:rPr>
              <w:t>средств управления регулируемыми перекрестками, позволяющи</w:t>
            </w:r>
            <w:r>
              <w:rPr>
                <w:lang w:eastAsia="ru-RU"/>
              </w:rPr>
              <w:t>х</w:t>
            </w:r>
            <w:r w:rsidRPr="006167E7">
              <w:rPr>
                <w:lang w:eastAsia="ru-RU"/>
              </w:rPr>
              <w:t xml:space="preserve"> оптимизировать транспортные потоки и снижать уровень вредных выбросов в атмосферу;</w:t>
            </w:r>
          </w:p>
          <w:p w:rsidR="009F2F77" w:rsidRPr="006167E7" w:rsidRDefault="009F2F77" w:rsidP="00874C17">
            <w:pPr>
              <w:numPr>
                <w:ilvl w:val="0"/>
                <w:numId w:val="11"/>
              </w:numPr>
              <w:suppressAutoHyphens w:val="0"/>
              <w:spacing w:before="60" w:afterLines="60" w:after="144" w:line="240" w:lineRule="auto"/>
              <w:ind w:left="288" w:hanging="288"/>
              <w:rPr>
                <w:lang w:eastAsia="ru-RU"/>
              </w:rPr>
            </w:pPr>
            <w:r w:rsidRPr="006167E7">
              <w:rPr>
                <w:lang w:eastAsia="ru-RU"/>
              </w:rPr>
              <w:t>камер для видеофиксации превышени</w:t>
            </w:r>
            <w:r>
              <w:rPr>
                <w:lang w:eastAsia="ru-RU"/>
              </w:rPr>
              <w:t>я</w:t>
            </w:r>
            <w:r w:rsidRPr="006167E7">
              <w:rPr>
                <w:lang w:eastAsia="ru-RU"/>
              </w:rPr>
              <w:t xml:space="preserve"> скорости и проезд</w:t>
            </w:r>
            <w:r>
              <w:rPr>
                <w:lang w:eastAsia="ru-RU"/>
              </w:rPr>
              <w:t>а</w:t>
            </w:r>
            <w:r w:rsidRPr="006167E7">
              <w:rPr>
                <w:lang w:eastAsia="ru-RU"/>
              </w:rPr>
              <w:t xml:space="preserve"> на красный свет светофора;</w:t>
            </w:r>
          </w:p>
          <w:p w:rsidR="009F2F77" w:rsidRPr="006167E7" w:rsidRDefault="009F2F77" w:rsidP="00874C17">
            <w:pPr>
              <w:numPr>
                <w:ilvl w:val="0"/>
                <w:numId w:val="11"/>
              </w:numPr>
              <w:suppressAutoHyphens w:val="0"/>
              <w:spacing w:before="60" w:afterLines="60" w:after="144" w:line="240" w:lineRule="auto"/>
              <w:ind w:left="288" w:hanging="288"/>
              <w:rPr>
                <w:lang w:eastAsia="ru-RU"/>
              </w:rPr>
            </w:pPr>
            <w:r w:rsidRPr="006167E7">
              <w:rPr>
                <w:lang w:eastAsia="ru-RU"/>
              </w:rPr>
              <w:t>«интеллектуальных» светофоров, которые могут увеличивать время, отводящееся для перехода дороги п</w:t>
            </w:r>
            <w:r w:rsidRPr="006167E7">
              <w:rPr>
                <w:lang w:eastAsia="ru-RU"/>
              </w:rPr>
              <w:t>е</w:t>
            </w:r>
            <w:r w:rsidRPr="006167E7">
              <w:rPr>
                <w:lang w:eastAsia="ru-RU"/>
              </w:rPr>
              <w:t>шеходами, в тех случаях, когда это требуется;</w:t>
            </w:r>
          </w:p>
          <w:p w:rsidR="009F2F77" w:rsidRPr="006167E7" w:rsidRDefault="009F2F77" w:rsidP="00874C17">
            <w:pPr>
              <w:numPr>
                <w:ilvl w:val="0"/>
                <w:numId w:val="11"/>
              </w:numPr>
              <w:suppressAutoHyphens w:val="0"/>
              <w:spacing w:before="60" w:afterLines="60" w:after="144" w:line="240" w:lineRule="auto"/>
              <w:ind w:left="288" w:hanging="288"/>
              <w:rPr>
                <w:lang w:eastAsia="ru-RU"/>
              </w:rPr>
            </w:pPr>
            <w:r w:rsidRPr="006167E7">
              <w:rPr>
                <w:lang w:eastAsia="ru-RU"/>
              </w:rPr>
              <w:t>знаков с изменяющимся сообщением, которые предоставляют актуальную информацию о ситуации на дор</w:t>
            </w:r>
            <w:r w:rsidRPr="006167E7">
              <w:rPr>
                <w:lang w:eastAsia="ru-RU"/>
              </w:rPr>
              <w:t>о</w:t>
            </w:r>
            <w:r w:rsidRPr="006167E7">
              <w:rPr>
                <w:lang w:eastAsia="ru-RU"/>
              </w:rPr>
              <w:t>ге, наличии свободных парковочных мест или работе общественного транспорта в режиме реального врем</w:t>
            </w:r>
            <w:r w:rsidRPr="006167E7">
              <w:rPr>
                <w:lang w:eastAsia="ru-RU"/>
              </w:rPr>
              <w:t>е</w:t>
            </w:r>
            <w:r w:rsidRPr="006167E7">
              <w:rPr>
                <w:lang w:eastAsia="ru-RU"/>
              </w:rPr>
              <w:t>ни;</w:t>
            </w:r>
          </w:p>
          <w:p w:rsidR="009F2F77" w:rsidRPr="006167E7" w:rsidRDefault="009F2F77" w:rsidP="00874C17">
            <w:pPr>
              <w:numPr>
                <w:ilvl w:val="0"/>
                <w:numId w:val="11"/>
              </w:numPr>
              <w:suppressAutoHyphens w:val="0"/>
              <w:spacing w:before="60" w:afterLines="60" w:after="144" w:line="240" w:lineRule="auto"/>
              <w:ind w:left="288" w:hanging="288"/>
              <w:rPr>
                <w:lang w:eastAsia="ru-RU"/>
              </w:rPr>
            </w:pPr>
            <w:r w:rsidRPr="006167E7">
              <w:rPr>
                <w:lang w:eastAsia="ru-RU"/>
              </w:rPr>
              <w:t>услуг по предоставлению нужной информации перед началом либо в ходе поездки на городском обществе</w:t>
            </w:r>
            <w:r w:rsidRPr="006167E7">
              <w:rPr>
                <w:lang w:eastAsia="ru-RU"/>
              </w:rPr>
              <w:t>н</w:t>
            </w:r>
            <w:r w:rsidRPr="006167E7">
              <w:rPr>
                <w:lang w:eastAsia="ru-RU"/>
              </w:rPr>
              <w:t>ном транспорте (с помощью WAP, SMS и т.д.);</w:t>
            </w:r>
          </w:p>
          <w:p w:rsidR="009F2F77" w:rsidRPr="00182B49" w:rsidRDefault="009F2F77" w:rsidP="00874C17">
            <w:pPr>
              <w:numPr>
                <w:ilvl w:val="0"/>
                <w:numId w:val="11"/>
              </w:numPr>
              <w:suppressAutoHyphens w:val="0"/>
              <w:spacing w:before="60" w:afterLines="60" w:after="144" w:line="240" w:lineRule="auto"/>
              <w:ind w:left="288" w:hanging="288"/>
              <w:rPr>
                <w:rFonts w:eastAsia="Calibri"/>
                <w:spacing w:val="0"/>
                <w:w w:val="100"/>
                <w:kern w:val="0"/>
                <w:sz w:val="18"/>
                <w:szCs w:val="18"/>
              </w:rPr>
            </w:pPr>
            <w:r w:rsidRPr="006167E7">
              <w:rPr>
                <w:lang w:eastAsia="ru-RU"/>
              </w:rPr>
              <w:t>услуг по продаже единых билетов на поездки, в которых задействуются различные виды транспорта, эле</w:t>
            </w:r>
            <w:r w:rsidRPr="006167E7">
              <w:rPr>
                <w:lang w:eastAsia="ru-RU"/>
              </w:rPr>
              <w:t>к</w:t>
            </w:r>
            <w:r w:rsidRPr="006167E7">
              <w:rPr>
                <w:lang w:eastAsia="ru-RU"/>
              </w:rPr>
              <w:t>тронных билетов и т.д.</w:t>
            </w:r>
          </w:p>
        </w:tc>
      </w:tr>
    </w:tbl>
    <w:p w:rsidR="009F2F77" w:rsidRDefault="009F2F77" w:rsidP="009F2F77">
      <w:pPr>
        <w:pStyle w:val="SingleTxt"/>
      </w:pPr>
    </w:p>
    <w:p w:rsidR="009F2F77" w:rsidRPr="00182B49" w:rsidRDefault="009F2F77" w:rsidP="009F2F77">
      <w:pPr>
        <w:pStyle w:val="SingleTxt"/>
      </w:pPr>
      <w:r>
        <w:br w:type="page"/>
      </w:r>
    </w:p>
    <w:tbl>
      <w:tblPr>
        <w:tblStyle w:val="TableGrid3"/>
        <w:tblW w:w="5000" w:type="pct"/>
        <w:tblLayout w:type="fixed"/>
        <w:tblLook w:val="04A0" w:firstRow="1" w:lastRow="0" w:firstColumn="1" w:lastColumn="0" w:noHBand="0" w:noVBand="1"/>
      </w:tblPr>
      <w:tblGrid>
        <w:gridCol w:w="1520"/>
        <w:gridCol w:w="1338"/>
        <w:gridCol w:w="10338"/>
      </w:tblGrid>
      <w:tr w:rsidR="009F2F77" w:rsidRPr="00182B49" w:rsidTr="00874C17">
        <w:trPr>
          <w:trHeight w:val="558"/>
          <w:tblHeader/>
        </w:trPr>
        <w:tc>
          <w:tcPr>
            <w:tcW w:w="576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9F2F77" w:rsidRDefault="009F2F77" w:rsidP="00874C17">
            <w:pPr>
              <w:spacing w:line="240" w:lineRule="atLeast"/>
              <w:rPr>
                <w:rFonts w:eastAsiaTheme="minorHAnsi"/>
                <w:spacing w:val="0"/>
                <w:w w:val="100"/>
                <w:kern w:val="0"/>
                <w:sz w:val="18"/>
                <w:szCs w:val="18"/>
                <w:lang w:eastAsia="en-US"/>
              </w:rPr>
            </w:pPr>
          </w:p>
          <w:p w:rsidR="009F2F77" w:rsidRDefault="009F2F77" w:rsidP="00874C17">
            <w:pPr>
              <w:spacing w:line="240" w:lineRule="atLeast"/>
              <w:rPr>
                <w:rFonts w:eastAsiaTheme="minorHAnsi"/>
                <w:spacing w:val="0"/>
                <w:w w:val="100"/>
                <w:kern w:val="0"/>
                <w:sz w:val="18"/>
                <w:szCs w:val="18"/>
                <w:lang w:eastAsia="en-US"/>
              </w:rPr>
            </w:pPr>
          </w:p>
          <w:p w:rsidR="009F2F77" w:rsidRDefault="009F2F77" w:rsidP="00874C17">
            <w:pPr>
              <w:spacing w:line="240" w:lineRule="atLeast"/>
              <w:rPr>
                <w:rFonts w:eastAsiaTheme="minorHAnsi"/>
                <w:spacing w:val="0"/>
                <w:w w:val="100"/>
                <w:kern w:val="0"/>
                <w:sz w:val="18"/>
                <w:szCs w:val="18"/>
                <w:lang w:eastAsia="en-US"/>
              </w:rPr>
            </w:pPr>
          </w:p>
          <w:p w:rsidR="009F2F77" w:rsidRPr="00182B49" w:rsidRDefault="009F2F77" w:rsidP="00874C17">
            <w:pPr>
              <w:spacing w:line="240" w:lineRule="atLeast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D1F0A">
              <w:rPr>
                <w:noProof/>
                <w:spacing w:val="0"/>
                <w:w w:val="100"/>
                <w:kern w:val="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1" wp14:anchorId="7A270650" wp14:editId="462A28B8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29845</wp:posOffset>
                      </wp:positionV>
                      <wp:extent cx="704850" cy="28829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048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9F2F77" w:rsidRPr="003724C2" w:rsidRDefault="009F2F77" w:rsidP="009F2F77">
                                  <w:pPr>
                                    <w:spacing w:line="140" w:lineRule="exact"/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3724C2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Рациональное </w:t>
                                  </w:r>
                                  <w:r w:rsidRPr="003724C2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br/>
                                    <w:t xml:space="preserve">потребление </w:t>
                                  </w:r>
                                  <w: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3724C2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и производство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margin-left:21.45pt;margin-top:2.35pt;width:55.5pt;height:22.7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" fillcolor="window" stroked="f">
                      <v:fill opacity="0"/>
                      <v:stroke joinstyle="round"/>
                      <v:path arrowok="t"/>
                      <v:textbox inset="0,0,0,0">
                        <w:txbxContent>
                          <w:p w:rsidR="009F2F77" w:rsidRPr="003724C2" w:rsidRDefault="009F2F77" w:rsidP="009F2F77">
                            <w:pPr>
                              <w:spacing w:line="140" w:lineRule="exact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3724C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Рациональное </w:t>
                            </w:r>
                            <w:r w:rsidRPr="003724C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br/>
                              <w:t xml:space="preserve">потребление 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br/>
                            </w:r>
                            <w:r w:rsidRPr="003724C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и производство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2B49">
              <w:rPr>
                <w:rFonts w:eastAsiaTheme="minorHAnsi"/>
                <w:spacing w:val="0"/>
                <w:w w:val="100"/>
                <w:kern w:val="0"/>
                <w:sz w:val="18"/>
                <w:szCs w:val="18"/>
                <w:lang w:val="en-GB" w:eastAsia="en-US"/>
              </w:rPr>
              <w:object w:dxaOrig="1752" w:dyaOrig="1764">
                <v:shape id="_x0000_i1029" type="#_x0000_t75" style="width:73.85pt;height:75.75pt" o:ole="">
                  <v:imagedata r:id="rId27" o:title=""/>
                </v:shape>
                <o:OLEObject Type="Embed" ProgID="PBrush" ShapeID="_x0000_i1029" DrawAspect="Content" ObjectID="_1515572041" r:id="rId28"/>
              </w:objec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F2F77" w:rsidRPr="00182B49" w:rsidRDefault="009F2F77" w:rsidP="00874C1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80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5799B">
              <w:rPr>
                <w:b/>
                <w:lang w:eastAsia="ru-RU"/>
              </w:rPr>
              <w:t xml:space="preserve">Целевой </w:t>
            </w:r>
            <w:r>
              <w:rPr>
                <w:b/>
                <w:lang w:eastAsia="ru-RU"/>
              </w:rPr>
              <w:br/>
            </w:r>
            <w:r w:rsidRPr="00F5799B">
              <w:rPr>
                <w:b/>
                <w:lang w:eastAsia="ru-RU"/>
              </w:rPr>
              <w:t>показатель</w:t>
            </w:r>
          </w:p>
        </w:tc>
        <w:tc>
          <w:tcPr>
            <w:tcW w:w="39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F2F77" w:rsidRPr="00182B49" w:rsidRDefault="009F2F77" w:rsidP="00874C17">
            <w:pPr>
              <w:spacing w:beforeLines="60" w:before="144" w:afterLines="60" w:after="144" w:line="240" w:lineRule="atLeast"/>
              <w:rPr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b/>
                <w:spacing w:val="0"/>
                <w:w w:val="100"/>
                <w:kern w:val="0"/>
              </w:rPr>
              <w:t>12.</w:t>
            </w:r>
            <w:r w:rsidRPr="00224F29">
              <w:rPr>
                <w:b/>
                <w:spacing w:val="0"/>
                <w:w w:val="100"/>
                <w:kern w:val="0"/>
              </w:rPr>
              <w:t>2</w:t>
            </w:r>
            <w:r>
              <w:rPr>
                <w:spacing w:val="0"/>
                <w:w w:val="100"/>
                <w:kern w:val="0"/>
              </w:rPr>
              <w:t xml:space="preserve"> – </w:t>
            </w:r>
            <w:r w:rsidRPr="00746082">
              <w:rPr>
                <w:spacing w:val="0"/>
                <w:w w:val="100"/>
                <w:kern w:val="0"/>
              </w:rPr>
              <w:t>К</w:t>
            </w:r>
            <w:r w:rsidRPr="00182B49">
              <w:rPr>
                <w:spacing w:val="0"/>
                <w:w w:val="100"/>
                <w:kern w:val="0"/>
              </w:rPr>
              <w:t xml:space="preserve"> 2030 году добиться рационального освоения и эффективного использования природных ресурсов</w:t>
            </w:r>
            <w:r>
              <w:rPr>
                <w:spacing w:val="0"/>
                <w:w w:val="100"/>
                <w:kern w:val="0"/>
              </w:rPr>
              <w:t>.</w:t>
            </w:r>
          </w:p>
        </w:tc>
      </w:tr>
      <w:tr w:rsidR="009F2F77" w:rsidRPr="00182B49" w:rsidTr="00874C17">
        <w:trPr>
          <w:tblHeader/>
        </w:trPr>
        <w:tc>
          <w:tcPr>
            <w:tcW w:w="576" w:type="pct"/>
            <w:vMerge/>
            <w:tcBorders>
              <w:left w:val="nil"/>
            </w:tcBorders>
          </w:tcPr>
          <w:p w:rsidR="009F2F77" w:rsidRPr="00182B49" w:rsidRDefault="009F2F77" w:rsidP="00874C17">
            <w:pPr>
              <w:spacing w:before="40" w:after="20" w:line="240" w:lineRule="atLeas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F2F77" w:rsidRPr="006167E7" w:rsidRDefault="009F2F77" w:rsidP="00874C1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80"/>
              <w:rPr>
                <w:b/>
                <w:lang w:eastAsia="ru-RU"/>
              </w:rPr>
            </w:pPr>
            <w:r w:rsidRPr="006167E7">
              <w:rPr>
                <w:b/>
                <w:lang w:eastAsia="ru-RU"/>
              </w:rPr>
              <w:t>Существу</w:t>
            </w:r>
            <w:r w:rsidRPr="006167E7">
              <w:rPr>
                <w:b/>
                <w:lang w:eastAsia="ru-RU"/>
              </w:rPr>
              <w:t>ю</w:t>
            </w:r>
            <w:r w:rsidRPr="006167E7">
              <w:rPr>
                <w:b/>
                <w:lang w:eastAsia="ru-RU"/>
              </w:rPr>
              <w:t>щие решения ИТС</w:t>
            </w:r>
          </w:p>
        </w:tc>
        <w:tc>
          <w:tcPr>
            <w:tcW w:w="39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2F77" w:rsidRPr="0091463D" w:rsidRDefault="009F2F77" w:rsidP="00874C1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80"/>
              <w:rPr>
                <w:lang w:eastAsia="ru-RU"/>
              </w:rPr>
            </w:pPr>
            <w:r w:rsidRPr="0091463D">
              <w:rPr>
                <w:lang w:eastAsia="ru-RU"/>
              </w:rPr>
              <w:t>Система экоадаптивной балансировки и управления (EcoABC): эта система предназначена для распределения транспортных потоков энергоэффективным образом в рамках дорожной системы на централизованном уровне. Решения принимаются на основе «экоэнергетической карты», составленной с учетом данных дорожной сети и модулей оценки и прогнозирования выбросов.</w:t>
            </w:r>
          </w:p>
          <w:p w:rsidR="009F2F77" w:rsidRPr="0091463D" w:rsidRDefault="009F2F77" w:rsidP="00874C1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80"/>
              <w:rPr>
                <w:lang w:eastAsia="ru-RU"/>
              </w:rPr>
            </w:pPr>
            <w:r w:rsidRPr="0091463D">
              <w:rPr>
                <w:lang w:eastAsia="ru-RU"/>
              </w:rPr>
              <w:t>После того как произведен расчет наиболее оптимальной модели распределения транспортных потоков, уст</w:t>
            </w:r>
            <w:r w:rsidRPr="0091463D">
              <w:rPr>
                <w:lang w:eastAsia="ru-RU"/>
              </w:rPr>
              <w:t>а</w:t>
            </w:r>
            <w:r w:rsidRPr="0091463D">
              <w:rPr>
                <w:lang w:eastAsia="ru-RU"/>
              </w:rPr>
              <w:t>навливаются соответствующие целевые показатели для блока управления. Блок управления обладает рядом возможностей для достижения этих целей. Новые модели управления будут повышать свою эффективность за счет задействования водителей транспортных средств в процессе оптимизации потоков. Например, водители будут информироваться о том, на каких участках и когда появляется «зеленая волна» и какой скоростной режим им следует поддерживать, чтобы оставаться в этой «волне», а также о наиболее оптимальном «микромаршруте» для их следующего участка пути.</w:t>
            </w:r>
          </w:p>
          <w:p w:rsidR="009F2F77" w:rsidRPr="00182B49" w:rsidRDefault="009F2F77" w:rsidP="00874C1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8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91463D">
              <w:rPr>
                <w:lang w:eastAsia="ru-RU"/>
              </w:rPr>
              <w:t>Все эти меры направлены на 1) распределение и балансировку транспортных потоков в пределах дорожной сети в целях обеспечения более оптимального уровня ее загруженности, 2) сокращение времени простоя и колич</w:t>
            </w:r>
            <w:r w:rsidRPr="0091463D">
              <w:rPr>
                <w:lang w:eastAsia="ru-RU"/>
              </w:rPr>
              <w:t>е</w:t>
            </w:r>
            <w:r w:rsidRPr="0091463D">
              <w:rPr>
                <w:lang w:eastAsia="ru-RU"/>
              </w:rPr>
              <w:t>ства остановок, 3) обеспечение более равномерного транспортного потока, 4) информирование водителей об оптимальных маршрутах для них. Эти меры позволят не только улучшить общую дорожную ситуацию (т.е. уменьшить количество заторов и сделать транспортные потоки более равномерными), но и существенным обр</w:t>
            </w:r>
            <w:r w:rsidRPr="0091463D">
              <w:rPr>
                <w:lang w:eastAsia="ru-RU"/>
              </w:rPr>
              <w:t>а</w:t>
            </w:r>
            <w:r w:rsidRPr="0091463D">
              <w:rPr>
                <w:lang w:eastAsia="ru-RU"/>
              </w:rPr>
              <w:t>зом сократить расход топлива и уровень выбросов.</w:t>
            </w:r>
          </w:p>
        </w:tc>
      </w:tr>
      <w:tr w:rsidR="009F2F77" w:rsidRPr="00182B49" w:rsidTr="00874C17">
        <w:trPr>
          <w:tblHeader/>
        </w:trPr>
        <w:tc>
          <w:tcPr>
            <w:tcW w:w="576" w:type="pct"/>
            <w:vMerge w:val="restart"/>
            <w:tcBorders>
              <w:left w:val="nil"/>
            </w:tcBorders>
            <w:vAlign w:val="center"/>
          </w:tcPr>
          <w:p w:rsidR="009F2F77" w:rsidRDefault="009F2F77" w:rsidP="00874C17">
            <w:pPr>
              <w:keepNext/>
              <w:keepLines/>
              <w:spacing w:before="40" w:after="20" w:line="240" w:lineRule="atLeast"/>
              <w:rPr>
                <w:rFonts w:eastAsiaTheme="minorHAnsi"/>
                <w:spacing w:val="0"/>
                <w:w w:val="100"/>
                <w:kern w:val="0"/>
                <w:sz w:val="18"/>
                <w:szCs w:val="18"/>
                <w:lang w:eastAsia="en-US"/>
              </w:rPr>
            </w:pPr>
          </w:p>
          <w:p w:rsidR="009F2F77" w:rsidRDefault="009F2F77" w:rsidP="00874C17">
            <w:pPr>
              <w:keepNext/>
              <w:keepLines/>
              <w:spacing w:before="40" w:after="20" w:line="240" w:lineRule="atLeast"/>
              <w:rPr>
                <w:rFonts w:eastAsiaTheme="minorHAnsi"/>
                <w:spacing w:val="0"/>
                <w:w w:val="100"/>
                <w:kern w:val="0"/>
                <w:sz w:val="18"/>
                <w:szCs w:val="18"/>
                <w:lang w:eastAsia="en-US"/>
              </w:rPr>
            </w:pPr>
          </w:p>
          <w:p w:rsidR="009F2F77" w:rsidRDefault="009F2F77" w:rsidP="00874C17">
            <w:pPr>
              <w:keepNext/>
              <w:keepLines/>
              <w:spacing w:before="40" w:after="20" w:line="240" w:lineRule="atLeast"/>
              <w:rPr>
                <w:rFonts w:eastAsiaTheme="minorHAnsi"/>
                <w:spacing w:val="0"/>
                <w:w w:val="100"/>
                <w:kern w:val="0"/>
                <w:sz w:val="18"/>
                <w:szCs w:val="18"/>
                <w:lang w:eastAsia="en-US"/>
              </w:rPr>
            </w:pPr>
          </w:p>
          <w:p w:rsidR="009F2F77" w:rsidRDefault="009F2F77" w:rsidP="00874C17">
            <w:pPr>
              <w:keepNext/>
              <w:keepLines/>
              <w:spacing w:before="40" w:after="20" w:line="240" w:lineRule="atLeast"/>
              <w:rPr>
                <w:rFonts w:eastAsiaTheme="minorHAnsi"/>
                <w:spacing w:val="0"/>
                <w:w w:val="100"/>
                <w:kern w:val="0"/>
                <w:sz w:val="18"/>
                <w:szCs w:val="18"/>
                <w:lang w:eastAsia="en-US"/>
              </w:rPr>
            </w:pPr>
          </w:p>
          <w:p w:rsidR="009F2F77" w:rsidRPr="00182B49" w:rsidRDefault="009F2F77" w:rsidP="00874C17">
            <w:pPr>
              <w:keepNext/>
              <w:keepLines/>
              <w:spacing w:before="40" w:after="20" w:line="240" w:lineRule="atLeast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D1F0A">
              <w:rPr>
                <w:noProof/>
                <w:spacing w:val="0"/>
                <w:w w:val="100"/>
                <w:kern w:val="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4384" behindDoc="0" locked="0" layoutInCell="1" allowOverlap="1" wp14:anchorId="5A68E5D8" wp14:editId="054688D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48895</wp:posOffset>
                      </wp:positionV>
                      <wp:extent cx="698500" cy="288290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85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9F2F77" w:rsidRPr="003724C2" w:rsidRDefault="009F2F77" w:rsidP="009F2F77">
                                  <w:pPr>
                                    <w:spacing w:line="140" w:lineRule="exact"/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3724C2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Борьба </w:t>
                                  </w:r>
                                  <w:r w:rsidRPr="003724C2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br/>
                                    <w:t>с изменением климата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margin-left:24.45pt;margin-top:3.85pt;width:55pt;height:22.7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" fillcolor="window" stroked="f">
                      <v:fill opacity="0"/>
                      <v:stroke joinstyle="round"/>
                      <v:path arrowok="t"/>
                      <v:textbox inset="0,0,0,0">
                        <w:txbxContent>
                          <w:p w:rsidR="009F2F77" w:rsidRPr="003724C2" w:rsidRDefault="009F2F77" w:rsidP="009F2F77">
                            <w:pPr>
                              <w:spacing w:line="140" w:lineRule="exact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3724C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Борьба </w:t>
                            </w:r>
                            <w:r w:rsidRPr="003724C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br/>
                              <w:t>с изменением климата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2B49">
              <w:rPr>
                <w:rFonts w:eastAsiaTheme="minorHAnsi"/>
                <w:spacing w:val="0"/>
                <w:w w:val="100"/>
                <w:kern w:val="0"/>
                <w:sz w:val="18"/>
                <w:szCs w:val="18"/>
                <w:lang w:val="en-GB" w:eastAsia="en-US"/>
              </w:rPr>
              <w:object w:dxaOrig="1752" w:dyaOrig="1764">
                <v:shape id="_x0000_i1030" type="#_x0000_t75" style="width:73.85pt;height:75.75pt" o:ole="">
                  <v:imagedata r:id="rId29" o:title=""/>
                </v:shape>
                <o:OLEObject Type="Embed" ProgID="PBrush" ShapeID="_x0000_i1030" DrawAspect="Content" ObjectID="_1515572042" r:id="rId30"/>
              </w:object>
            </w:r>
          </w:p>
        </w:tc>
        <w:tc>
          <w:tcPr>
            <w:tcW w:w="50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F2F77" w:rsidRPr="006167E7" w:rsidRDefault="009F2F77" w:rsidP="00874C1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80"/>
              <w:rPr>
                <w:b/>
                <w:lang w:eastAsia="ru-RU"/>
              </w:rPr>
            </w:pPr>
            <w:r w:rsidRPr="006167E7">
              <w:rPr>
                <w:b/>
                <w:lang w:eastAsia="ru-RU"/>
              </w:rPr>
              <w:t xml:space="preserve">Целевые </w:t>
            </w:r>
            <w:r>
              <w:rPr>
                <w:b/>
                <w:lang w:eastAsia="ru-RU"/>
              </w:rPr>
              <w:br/>
            </w:r>
            <w:r w:rsidRPr="006167E7">
              <w:rPr>
                <w:b/>
                <w:lang w:eastAsia="ru-RU"/>
              </w:rPr>
              <w:t>показатели</w:t>
            </w:r>
          </w:p>
        </w:tc>
        <w:tc>
          <w:tcPr>
            <w:tcW w:w="39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2F77" w:rsidRPr="0091463D" w:rsidRDefault="009F2F77" w:rsidP="00874C1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80"/>
              <w:rPr>
                <w:lang w:eastAsia="ru-RU"/>
              </w:rPr>
            </w:pPr>
            <w:r w:rsidRPr="0091463D">
              <w:rPr>
                <w:b/>
                <w:lang w:eastAsia="ru-RU"/>
              </w:rPr>
              <w:t>13.1</w:t>
            </w:r>
            <w:r w:rsidRPr="0091463D">
              <w:rPr>
                <w:lang w:eastAsia="ru-RU"/>
              </w:rPr>
              <w:t xml:space="preserve"> – Повысить сопротивляемость и способность адаптироваться к опасным климатическим явлениям и ст</w:t>
            </w:r>
            <w:r w:rsidRPr="0091463D">
              <w:rPr>
                <w:lang w:eastAsia="ru-RU"/>
              </w:rPr>
              <w:t>и</w:t>
            </w:r>
            <w:r w:rsidRPr="0091463D">
              <w:rPr>
                <w:lang w:eastAsia="ru-RU"/>
              </w:rPr>
              <w:t>хийным бедствиям во всех странах</w:t>
            </w:r>
            <w:r>
              <w:rPr>
                <w:lang w:eastAsia="ru-RU"/>
              </w:rPr>
              <w:t>.</w:t>
            </w:r>
          </w:p>
          <w:p w:rsidR="009F2F77" w:rsidRPr="00182B49" w:rsidRDefault="009F2F77" w:rsidP="00874C1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8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91463D">
              <w:rPr>
                <w:b/>
                <w:lang w:eastAsia="ru-RU"/>
              </w:rPr>
              <w:t>13.2</w:t>
            </w:r>
            <w:r w:rsidRPr="0091463D">
              <w:rPr>
                <w:lang w:eastAsia="ru-RU"/>
              </w:rPr>
              <w:t xml:space="preserve"> – Включить меры реагирования на изменение климата в политику, стратегии и планирование на наци</w:t>
            </w:r>
            <w:r w:rsidRPr="0091463D">
              <w:rPr>
                <w:lang w:eastAsia="ru-RU"/>
              </w:rPr>
              <w:t>о</w:t>
            </w:r>
            <w:r w:rsidRPr="0091463D">
              <w:rPr>
                <w:lang w:eastAsia="ru-RU"/>
              </w:rPr>
              <w:t>нальном уровне</w:t>
            </w:r>
            <w:r>
              <w:rPr>
                <w:lang w:eastAsia="ru-RU"/>
              </w:rPr>
              <w:t>.</w:t>
            </w:r>
          </w:p>
        </w:tc>
      </w:tr>
      <w:tr w:rsidR="009F2F77" w:rsidRPr="00182B49" w:rsidTr="00874C17">
        <w:trPr>
          <w:tblHeader/>
        </w:trPr>
        <w:tc>
          <w:tcPr>
            <w:tcW w:w="576" w:type="pct"/>
            <w:vMerge/>
            <w:tcBorders>
              <w:left w:val="nil"/>
              <w:bottom w:val="single" w:sz="12" w:space="0" w:color="auto"/>
            </w:tcBorders>
          </w:tcPr>
          <w:p w:rsidR="009F2F77" w:rsidRPr="00182B49" w:rsidRDefault="009F2F77" w:rsidP="00874C17">
            <w:pPr>
              <w:keepNext/>
              <w:keepLines/>
              <w:spacing w:before="40" w:after="20" w:line="240" w:lineRule="atLeas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9F2F77" w:rsidRPr="00182B49" w:rsidRDefault="009F2F77" w:rsidP="00874C1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8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6167E7">
              <w:rPr>
                <w:b/>
                <w:lang w:eastAsia="ru-RU"/>
              </w:rPr>
              <w:t>Существу</w:t>
            </w:r>
            <w:r w:rsidRPr="006167E7">
              <w:rPr>
                <w:b/>
                <w:lang w:eastAsia="ru-RU"/>
              </w:rPr>
              <w:t>ю</w:t>
            </w:r>
            <w:r w:rsidRPr="006167E7">
              <w:rPr>
                <w:b/>
                <w:lang w:eastAsia="ru-RU"/>
              </w:rPr>
              <w:t>щие решения ИТС</w:t>
            </w:r>
          </w:p>
        </w:tc>
        <w:tc>
          <w:tcPr>
            <w:tcW w:w="3917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9F2F77" w:rsidRPr="0091463D" w:rsidRDefault="009F2F77" w:rsidP="00874C17">
            <w:pPr>
              <w:keepNext/>
              <w:keepLines/>
              <w:spacing w:beforeLines="60" w:before="144" w:afterLines="60" w:after="144" w:line="240" w:lineRule="atLeast"/>
              <w:rPr>
                <w:lang w:eastAsia="ru-RU"/>
              </w:rPr>
            </w:pPr>
            <w:r w:rsidRPr="0091463D">
              <w:rPr>
                <w:lang w:eastAsia="ru-RU"/>
              </w:rPr>
              <w:t>К приложениям ИТС, которые доказали свою эффективность в сокращении выбросов СО</w:t>
            </w:r>
            <w:r w:rsidRPr="0091463D">
              <w:rPr>
                <w:vertAlign w:val="subscript"/>
                <w:lang w:eastAsia="ru-RU"/>
              </w:rPr>
              <w:t>2</w:t>
            </w:r>
            <w:r w:rsidRPr="0091463D">
              <w:rPr>
                <w:lang w:eastAsia="ru-RU"/>
              </w:rPr>
              <w:t>, относятся следующие:</w:t>
            </w:r>
          </w:p>
          <w:tbl>
            <w:tblPr>
              <w:tblStyle w:val="TableGrid3"/>
              <w:tblW w:w="108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5"/>
              <w:gridCol w:w="5742"/>
            </w:tblGrid>
            <w:tr w:rsidR="009F2F77" w:rsidRPr="00182B49" w:rsidTr="00874C17">
              <w:tc>
                <w:tcPr>
                  <w:tcW w:w="5115" w:type="dxa"/>
                </w:tcPr>
                <w:p w:rsidR="009F2F77" w:rsidRPr="0091463D" w:rsidRDefault="009F2F77" w:rsidP="00874C17">
                  <w:pPr>
                    <w:numPr>
                      <w:ilvl w:val="0"/>
                      <w:numId w:val="11"/>
                    </w:numPr>
                    <w:suppressAutoHyphens w:val="0"/>
                    <w:spacing w:before="60" w:afterLines="60" w:after="144" w:line="240" w:lineRule="auto"/>
                    <w:ind w:left="288" w:hanging="102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ab/>
                  </w:r>
                  <w:r w:rsidRPr="0091463D">
                    <w:rPr>
                      <w:lang w:eastAsia="ru-RU"/>
                    </w:rPr>
                    <w:t>Усовершенствованная навигационная система</w:t>
                  </w:r>
                </w:p>
              </w:tc>
              <w:tc>
                <w:tcPr>
                  <w:tcW w:w="5742" w:type="dxa"/>
                </w:tcPr>
                <w:p w:rsidR="009F2F77" w:rsidRPr="0091463D" w:rsidRDefault="009F2F77" w:rsidP="00874C17">
                  <w:pPr>
                    <w:numPr>
                      <w:ilvl w:val="0"/>
                      <w:numId w:val="11"/>
                    </w:numPr>
                    <w:suppressAutoHyphens w:val="0"/>
                    <w:spacing w:before="60" w:afterLines="60" w:after="144" w:line="240" w:lineRule="auto"/>
                    <w:ind w:left="475" w:hanging="289"/>
                    <w:rPr>
                      <w:lang w:eastAsia="ru-RU"/>
                    </w:rPr>
                  </w:pPr>
                  <w:r w:rsidRPr="0091463D">
                    <w:rPr>
                      <w:lang w:eastAsia="ru-RU"/>
                    </w:rPr>
                    <w:t xml:space="preserve">Усовершенствованная система управления </w:t>
                  </w:r>
                  <w:r>
                    <w:rPr>
                      <w:lang w:eastAsia="ru-RU"/>
                    </w:rPr>
                    <w:br/>
                  </w:r>
                  <w:r w:rsidRPr="0091463D">
                    <w:rPr>
                      <w:lang w:eastAsia="ru-RU"/>
                    </w:rPr>
                    <w:t>транспортными потоками</w:t>
                  </w:r>
                </w:p>
              </w:tc>
            </w:tr>
            <w:tr w:rsidR="009F2F77" w:rsidRPr="00182B49" w:rsidTr="00874C17">
              <w:tc>
                <w:tcPr>
                  <w:tcW w:w="5115" w:type="dxa"/>
                </w:tcPr>
                <w:p w:rsidR="009F2F77" w:rsidRPr="0091463D" w:rsidRDefault="009F2F77" w:rsidP="00874C17">
                  <w:pPr>
                    <w:numPr>
                      <w:ilvl w:val="0"/>
                      <w:numId w:val="11"/>
                    </w:numPr>
                    <w:suppressAutoHyphens w:val="0"/>
                    <w:spacing w:before="60" w:afterLines="60" w:after="144" w:line="240" w:lineRule="auto"/>
                    <w:ind w:left="288" w:hanging="102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ab/>
                  </w:r>
                  <w:r w:rsidRPr="0091463D">
                    <w:rPr>
                      <w:lang w:eastAsia="ru-RU"/>
                    </w:rPr>
                    <w:t>Динамическая система выбора маршрута</w:t>
                  </w:r>
                </w:p>
              </w:tc>
              <w:tc>
                <w:tcPr>
                  <w:tcW w:w="5742" w:type="dxa"/>
                </w:tcPr>
                <w:p w:rsidR="009F2F77" w:rsidRPr="0091463D" w:rsidRDefault="009F2F77" w:rsidP="00874C17">
                  <w:pPr>
                    <w:numPr>
                      <w:ilvl w:val="0"/>
                      <w:numId w:val="11"/>
                    </w:numPr>
                    <w:suppressAutoHyphens w:val="0"/>
                    <w:spacing w:before="60" w:afterLines="60" w:after="144" w:line="240" w:lineRule="auto"/>
                    <w:ind w:left="288" w:hanging="102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ab/>
                  </w:r>
                  <w:r w:rsidRPr="0091463D">
                    <w:rPr>
                      <w:lang w:eastAsia="ru-RU"/>
                    </w:rPr>
                    <w:t>ACCS (адаптивная система поддержания скорости)</w:t>
                  </w:r>
                </w:p>
              </w:tc>
            </w:tr>
            <w:tr w:rsidR="009F2F77" w:rsidRPr="00182B49" w:rsidTr="00874C17">
              <w:tc>
                <w:tcPr>
                  <w:tcW w:w="5115" w:type="dxa"/>
                </w:tcPr>
                <w:p w:rsidR="009F2F77" w:rsidRPr="0091463D" w:rsidRDefault="009F2F77" w:rsidP="00874C17">
                  <w:pPr>
                    <w:numPr>
                      <w:ilvl w:val="0"/>
                      <w:numId w:val="11"/>
                    </w:numPr>
                    <w:suppressAutoHyphens w:val="0"/>
                    <w:spacing w:before="60" w:afterLines="60" w:after="144" w:line="240" w:lineRule="auto"/>
                    <w:ind w:left="475" w:hanging="289"/>
                    <w:rPr>
                      <w:lang w:eastAsia="ru-RU"/>
                    </w:rPr>
                  </w:pPr>
                  <w:r w:rsidRPr="0091463D">
                    <w:rPr>
                      <w:lang w:eastAsia="ru-RU"/>
                    </w:rPr>
                    <w:t>ETC (система электронного взимания платы за пользование дорогами)</w:t>
                  </w:r>
                </w:p>
              </w:tc>
              <w:tc>
                <w:tcPr>
                  <w:tcW w:w="5742" w:type="dxa"/>
                </w:tcPr>
                <w:p w:rsidR="009F2F77" w:rsidRPr="0091463D" w:rsidRDefault="009F2F77" w:rsidP="00874C17">
                  <w:pPr>
                    <w:numPr>
                      <w:ilvl w:val="0"/>
                      <w:numId w:val="11"/>
                    </w:numPr>
                    <w:suppressAutoHyphens w:val="0"/>
                    <w:spacing w:before="60" w:afterLines="60" w:after="144" w:line="240" w:lineRule="auto"/>
                    <w:ind w:left="288" w:hanging="102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ab/>
                  </w:r>
                  <w:r w:rsidRPr="0091463D">
                    <w:rPr>
                      <w:lang w:eastAsia="ru-RU"/>
                    </w:rPr>
                    <w:t>Усовершенствованная логистическая система</w:t>
                  </w:r>
                </w:p>
              </w:tc>
            </w:tr>
          </w:tbl>
          <w:p w:rsidR="009F2F77" w:rsidRPr="0091463D" w:rsidRDefault="009F2F77" w:rsidP="00874C1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80"/>
              <w:ind w:left="288" w:hanging="288"/>
              <w:rPr>
                <w:rFonts w:eastAsia="Calibri"/>
                <w:spacing w:val="0"/>
                <w:w w:val="100"/>
                <w:kern w:val="0"/>
                <w:sz w:val="18"/>
                <w:szCs w:val="18"/>
              </w:rPr>
            </w:pPr>
            <w:r w:rsidRPr="00224F29">
              <w:rPr>
                <w:rFonts w:eastAsia="Calibri"/>
                <w:spacing w:val="0"/>
                <w:w w:val="100"/>
                <w:kern w:val="0"/>
                <w:sz w:val="17"/>
                <w:szCs w:val="17"/>
              </w:rPr>
              <w:sym w:font="Symbol" w:char="F02A"/>
            </w:r>
            <w:r>
              <w:rPr>
                <w:rFonts w:eastAsia="Calibri"/>
                <w:spacing w:val="0"/>
                <w:w w:val="100"/>
                <w:kern w:val="0"/>
                <w:sz w:val="22"/>
              </w:rPr>
              <w:tab/>
            </w:r>
            <w:r w:rsidRPr="0091463D">
              <w:rPr>
                <w:rFonts w:eastAsia="Calibri"/>
                <w:spacing w:val="0"/>
                <w:w w:val="100"/>
                <w:kern w:val="0"/>
                <w:sz w:val="22"/>
              </w:rPr>
              <w:t xml:space="preserve">Динамическая система поиска парковочного места: </w:t>
            </w:r>
          </w:p>
          <w:p w:rsidR="009F2F77" w:rsidRPr="00182B49" w:rsidRDefault="009F2F77" w:rsidP="00874C1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 w:val="0"/>
              <w:spacing w:before="40" w:after="80"/>
              <w:ind w:left="288" w:hanging="288"/>
              <w:rPr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>
              <w:rPr>
                <w:spacing w:val="0"/>
                <w:w w:val="100"/>
                <w:kern w:val="0"/>
              </w:rPr>
              <w:tab/>
            </w:r>
            <w:r w:rsidRPr="0091463D">
              <w:rPr>
                <w:lang w:eastAsia="ru-RU"/>
              </w:rPr>
              <w:t>Экспериментальная программа SPS, которая проводилась в Сан-Франциско с 2009 по 2013 год, имела своей целью повысить удобство процесса парковки для водителей. Датчики, установленные на каждом парково</w:t>
            </w:r>
            <w:r w:rsidRPr="0091463D">
              <w:rPr>
                <w:lang w:eastAsia="ru-RU"/>
              </w:rPr>
              <w:t>ч</w:t>
            </w:r>
            <w:r w:rsidRPr="0091463D">
              <w:rPr>
                <w:lang w:eastAsia="ru-RU"/>
              </w:rPr>
              <w:t>ном месте, отправляли на радиоприемные устройства информацию о том, какие места были заняты. Затем эта информация отражалась для водителей на экранах СИД, установленных рядом с парковками, а также направлялась через мобильное приложение SFPark, которое можно было загрузить из Интернета. В результ</w:t>
            </w:r>
            <w:r w:rsidRPr="0091463D">
              <w:rPr>
                <w:lang w:eastAsia="ru-RU"/>
              </w:rPr>
              <w:t>а</w:t>
            </w:r>
            <w:r w:rsidRPr="0091463D">
              <w:rPr>
                <w:lang w:eastAsia="ru-RU"/>
              </w:rPr>
              <w:t>те объем выбросов сократился на 30%.</w:t>
            </w:r>
          </w:p>
        </w:tc>
      </w:tr>
    </w:tbl>
    <w:p w:rsidR="009F2F77" w:rsidRPr="00182B49" w:rsidRDefault="009F2F77" w:rsidP="009F2F77">
      <w:pPr>
        <w:pStyle w:val="SingleTxt"/>
        <w:rPr>
          <w:lang w:val="en-US"/>
        </w:rPr>
      </w:pPr>
    </w:p>
    <w:p w:rsidR="002D33F1" w:rsidRPr="009F2F77" w:rsidRDefault="002D33F1" w:rsidP="002D33F1">
      <w:pPr>
        <w:pStyle w:val="SingleTxt"/>
      </w:pPr>
    </w:p>
    <w:p w:rsidR="002D33F1" w:rsidRPr="009F2F77" w:rsidRDefault="002D33F1" w:rsidP="002D33F1">
      <w:pPr>
        <w:pStyle w:val="SingleTxt"/>
        <w:sectPr w:rsidR="002D33F1" w:rsidRPr="009F2F77" w:rsidSect="002D33F1">
          <w:headerReference w:type="even" r:id="rId31"/>
          <w:headerReference w:type="default" r:id="rId32"/>
          <w:footerReference w:type="even" r:id="rId33"/>
          <w:footerReference w:type="default" r:id="rId34"/>
          <w:pgSz w:w="16834" w:h="11909" w:orient="landscape"/>
          <w:pgMar w:top="1195" w:right="1742" w:bottom="1195" w:left="1901" w:header="576" w:footer="1037" w:gutter="0"/>
          <w:cols w:space="720"/>
          <w:noEndnote/>
          <w:bidi/>
          <w:rtlGutter/>
          <w:docGrid w:linePitch="360"/>
        </w:sectPr>
      </w:pPr>
    </w:p>
    <w:p w:rsidR="009F2F77" w:rsidRDefault="009F2F77" w:rsidP="009F2F7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182B49">
        <w:t>IV.</w:t>
      </w:r>
      <w:r w:rsidRPr="00182B49">
        <w:tab/>
        <w:t>Положение дел с внедрением ИТС</w:t>
      </w:r>
    </w:p>
    <w:p w:rsidR="009F2F77" w:rsidRPr="00765AE1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Pr="00765AE1" w:rsidRDefault="009F2F77" w:rsidP="009F2F77">
      <w:pPr>
        <w:pStyle w:val="SingleTxt"/>
        <w:spacing w:after="0" w:line="120" w:lineRule="exact"/>
        <w:rPr>
          <w:sz w:val="10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549A50EC" wp14:editId="3F1F5403">
            <wp:simplePos x="0" y="0"/>
            <wp:positionH relativeFrom="column">
              <wp:posOffset>3426460</wp:posOffset>
            </wp:positionH>
            <wp:positionV relativeFrom="paragraph">
              <wp:posOffset>76200</wp:posOffset>
            </wp:positionV>
            <wp:extent cx="2181860" cy="2194560"/>
            <wp:effectExtent l="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F77" w:rsidRPr="001058C2" w:rsidRDefault="009F2F77" w:rsidP="009F2F77">
      <w:pPr>
        <w:pStyle w:val="SingleTxt"/>
      </w:pPr>
      <w:r w:rsidRPr="00764E03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2FE6CE9B" wp14:editId="4490F024">
                <wp:simplePos x="0" y="0"/>
                <wp:positionH relativeFrom="column">
                  <wp:posOffset>3436620</wp:posOffset>
                </wp:positionH>
                <wp:positionV relativeFrom="paragraph">
                  <wp:posOffset>1160780</wp:posOffset>
                </wp:positionV>
                <wp:extent cx="457200" cy="32385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9F2F77" w:rsidRPr="00D67B72" w:rsidRDefault="009F2F77" w:rsidP="009F2F77">
                            <w:pPr>
                              <w:spacing w:line="199" w:lineRule="auto"/>
                              <w:jc w:val="center"/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t>Фрагментиро-ванность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t xml:space="preserve"> станда</w:t>
                            </w:r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t>р</w:t>
                            </w:r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t>тов по эксплуат</w:t>
                            </w:r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t>а</w:t>
                            </w:r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t>ционной совм</w:t>
                            </w:r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t>е</w:t>
                            </w:r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t>стимости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270.6pt;margin-top:91.4pt;width:36pt;height:25.5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" stroked="f">
                <v:fill opacity="0"/>
                <v:stroke joinstyle="round"/>
                <v:path arrowok="t"/>
                <v:textbox inset="0,0,0,0">
                  <w:txbxContent>
                    <w:p w:rsidR="009F2F77" w:rsidRPr="00D67B72" w:rsidRDefault="009F2F77" w:rsidP="009F2F77">
                      <w:pPr>
                        <w:spacing w:line="199" w:lineRule="auto"/>
                        <w:jc w:val="center"/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</w:pPr>
                      <w:r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  <w:t>Фрагментиро-ванность станда</w:t>
                      </w:r>
                      <w:r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  <w:t>р</w:t>
                      </w:r>
                      <w:r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  <w:t>тов по эксплуат</w:t>
                      </w:r>
                      <w:r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  <w:t>а</w:t>
                      </w:r>
                      <w:r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  <w:t>ционной совм</w:t>
                      </w:r>
                      <w:r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  <w:t>е</w:t>
                      </w:r>
                      <w:r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  <w:t>стимости</w:t>
                      </w:r>
                    </w:p>
                  </w:txbxContent>
                </v:textbox>
              </v:shape>
            </w:pict>
          </mc:Fallback>
        </mc:AlternateContent>
      </w:r>
      <w:r w:rsidRPr="005F507A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07597B22" wp14:editId="0ED589F7">
                <wp:simplePos x="0" y="0"/>
                <wp:positionH relativeFrom="column">
                  <wp:posOffset>3729990</wp:posOffset>
                </wp:positionH>
                <wp:positionV relativeFrom="paragraph">
                  <wp:posOffset>276860</wp:posOffset>
                </wp:positionV>
                <wp:extent cx="457200" cy="3429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9F2F77" w:rsidRPr="00301317" w:rsidRDefault="009F2F77" w:rsidP="009F2F77">
                            <w:pPr>
                              <w:spacing w:line="199" w:lineRule="auto"/>
                              <w:jc w:val="center"/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t>Разные темпы осуществления в государственном и частном сект</w:t>
                            </w:r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t>о</w:t>
                            </w:r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t>рах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293.7pt;margin-top:21.8pt;width:36pt;height:27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" stroked="f">
                <v:fill opacity="0"/>
                <v:stroke joinstyle="round"/>
                <v:path arrowok="t"/>
                <v:textbox inset="0,0,0,0">
                  <w:txbxContent>
                    <w:p w:rsidR="009F2F77" w:rsidRPr="00301317" w:rsidRDefault="009F2F77" w:rsidP="009F2F77">
                      <w:pPr>
                        <w:spacing w:line="199" w:lineRule="auto"/>
                        <w:jc w:val="center"/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</w:pPr>
                      <w:r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  <w:t>Разные темпы осуществления в государственном и частном сект</w:t>
                      </w:r>
                      <w:r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  <w:t>о</w:t>
                      </w:r>
                      <w:r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  <w:t>рах</w:t>
                      </w:r>
                    </w:p>
                  </w:txbxContent>
                </v:textbox>
              </v:shape>
            </w:pict>
          </mc:Fallback>
        </mc:AlternateContent>
      </w:r>
      <w:r w:rsidRPr="005F507A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311A8E91" wp14:editId="62DC0F3D">
                <wp:simplePos x="0" y="0"/>
                <wp:positionH relativeFrom="column">
                  <wp:posOffset>4194810</wp:posOffset>
                </wp:positionH>
                <wp:positionV relativeFrom="paragraph">
                  <wp:posOffset>105410</wp:posOffset>
                </wp:positionV>
                <wp:extent cx="457200" cy="32766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27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9F2F77" w:rsidRPr="005F507A" w:rsidRDefault="009F2F77" w:rsidP="009F2F77">
                            <w:pPr>
                              <w:spacing w:line="199" w:lineRule="auto"/>
                              <w:jc w:val="center"/>
                              <w:rPr>
                                <w:spacing w:val="-6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pacing w:val="-6"/>
                                <w:sz w:val="10"/>
                                <w:szCs w:val="10"/>
                              </w:rPr>
                              <w:t xml:space="preserve">Недостаток </w:t>
                            </w:r>
                            <w:r>
                              <w:rPr>
                                <w:spacing w:val="-6"/>
                                <w:sz w:val="10"/>
                                <w:szCs w:val="10"/>
                              </w:rPr>
                              <w:br/>
                              <w:t xml:space="preserve">политической воли и 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6"/>
                                <w:sz w:val="10"/>
                                <w:szCs w:val="10"/>
                              </w:rPr>
                              <w:t>понима-ния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6"/>
                                <w:sz w:val="10"/>
                                <w:szCs w:val="10"/>
                              </w:rPr>
                              <w:t xml:space="preserve"> в обществе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330.3pt;margin-top:8.3pt;width:36pt;height:25.8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" stroked="f">
                <v:fill opacity="0"/>
                <v:stroke joinstyle="round"/>
                <v:path arrowok="t"/>
                <v:textbox inset="0,0,0,0">
                  <w:txbxContent>
                    <w:p w:rsidR="009F2F77" w:rsidRPr="005F507A" w:rsidRDefault="009F2F77" w:rsidP="009F2F77">
                      <w:pPr>
                        <w:spacing w:line="199" w:lineRule="auto"/>
                        <w:jc w:val="center"/>
                        <w:rPr>
                          <w:spacing w:val="-6"/>
                          <w:sz w:val="10"/>
                          <w:szCs w:val="10"/>
                        </w:rPr>
                      </w:pPr>
                      <w:r>
                        <w:rPr>
                          <w:spacing w:val="-6"/>
                          <w:sz w:val="10"/>
                          <w:szCs w:val="10"/>
                        </w:rPr>
                        <w:t xml:space="preserve">Недостаток </w:t>
                      </w:r>
                      <w:r>
                        <w:rPr>
                          <w:spacing w:val="-6"/>
                          <w:sz w:val="10"/>
                          <w:szCs w:val="10"/>
                        </w:rPr>
                        <w:br/>
                        <w:t>политической воли и понима-ния в обществе</w:t>
                      </w:r>
                    </w:p>
                  </w:txbxContent>
                </v:textbox>
              </v:shape>
            </w:pict>
          </mc:Fallback>
        </mc:AlternateContent>
      </w:r>
      <w:r w:rsidRPr="00764E03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F418AB3" wp14:editId="0072D251">
                <wp:simplePos x="0" y="0"/>
                <wp:positionH relativeFrom="column">
                  <wp:posOffset>3428365</wp:posOffset>
                </wp:positionH>
                <wp:positionV relativeFrom="paragraph">
                  <wp:posOffset>684530</wp:posOffset>
                </wp:positionV>
                <wp:extent cx="457200" cy="28257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282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9F2F77" w:rsidRPr="00301317" w:rsidRDefault="009F2F77" w:rsidP="009F2F77">
                            <w:pPr>
                              <w:spacing w:line="199" w:lineRule="auto"/>
                              <w:jc w:val="center"/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t>Отсутствие</w:t>
                            </w:r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t>общеприз-нанного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t xml:space="preserve"> опред</w:t>
                            </w:r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t>е</w:t>
                            </w:r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t>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269.95pt;margin-top:53.9pt;width:36pt;height:22.25pt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" stroked="f">
                <v:fill opacity="0"/>
                <v:stroke joinstyle="round"/>
                <v:path arrowok="t"/>
                <v:textbox inset="0,0,0,0">
                  <w:txbxContent>
                    <w:p w:rsidR="009F2F77" w:rsidRPr="00301317" w:rsidRDefault="009F2F77" w:rsidP="009F2F77">
                      <w:pPr>
                        <w:spacing w:line="199" w:lineRule="auto"/>
                        <w:jc w:val="center"/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</w:pPr>
                      <w:r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  <w:t>Отсутствие</w:t>
                      </w:r>
                      <w:r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  <w:br/>
                        <w:t>общеприз-нанного опред</w:t>
                      </w:r>
                      <w:r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  <w:t>е</w:t>
                      </w:r>
                      <w:r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  <w:t>ления</w:t>
                      </w:r>
                    </w:p>
                  </w:txbxContent>
                </v:textbox>
              </v:shape>
            </w:pict>
          </mc:Fallback>
        </mc:AlternateContent>
      </w:r>
      <w:r w:rsidRPr="005F507A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4FFB265F" wp14:editId="70FBE626">
                <wp:simplePos x="0" y="0"/>
                <wp:positionH relativeFrom="column">
                  <wp:posOffset>3651885</wp:posOffset>
                </wp:positionH>
                <wp:positionV relativeFrom="paragraph">
                  <wp:posOffset>1614170</wp:posOffset>
                </wp:positionV>
                <wp:extent cx="457200" cy="2825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282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9F2F77" w:rsidRPr="00D67B72" w:rsidRDefault="009F2F77" w:rsidP="009F2F77">
                            <w:pPr>
                              <w:spacing w:line="199" w:lineRule="auto"/>
                              <w:jc w:val="center"/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t xml:space="preserve">Отсутствие </w:t>
                            </w:r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br/>
                              <w:t>согласованной</w:t>
                            </w:r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br/>
                              <w:t>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287.55pt;margin-top:127.1pt;width:36pt;height:22.25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" stroked="f">
                <v:fill opacity="0"/>
                <v:stroke joinstyle="round"/>
                <v:path arrowok="t"/>
                <v:textbox inset="0,0,0,0">
                  <w:txbxContent>
                    <w:p w:rsidR="009F2F77" w:rsidRPr="00D67B72" w:rsidRDefault="009F2F77" w:rsidP="009F2F77">
                      <w:pPr>
                        <w:spacing w:line="199" w:lineRule="auto"/>
                        <w:jc w:val="center"/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</w:pPr>
                      <w:r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  <w:t xml:space="preserve">Отсутствие </w:t>
                      </w:r>
                      <w:r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  <w:br/>
                        <w:t>согласованной</w:t>
                      </w:r>
                      <w:r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  <w:br/>
                        <w:t>политики</w:t>
                      </w:r>
                    </w:p>
                  </w:txbxContent>
                </v:textbox>
              </v:shape>
            </w:pict>
          </mc:Fallback>
        </mc:AlternateContent>
      </w:r>
      <w:r w:rsidRPr="005F507A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AB92ABB" wp14:editId="7CA90333">
                <wp:simplePos x="0" y="0"/>
                <wp:positionH relativeFrom="column">
                  <wp:posOffset>4971415</wp:posOffset>
                </wp:positionH>
                <wp:positionV relativeFrom="paragraph">
                  <wp:posOffset>1492250</wp:posOffset>
                </wp:positionV>
                <wp:extent cx="457200" cy="28257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282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9F2F77" w:rsidRPr="00D67B72" w:rsidRDefault="009F2F77" w:rsidP="009F2F77">
                            <w:pPr>
                              <w:spacing w:line="199" w:lineRule="auto"/>
                              <w:jc w:val="center"/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t xml:space="preserve">Защита </w:t>
                            </w:r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br/>
                              <w:t>личной</w:t>
                            </w:r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br/>
                              <w:t>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391.45pt;margin-top:117.5pt;width:36pt;height:22.2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" stroked="f">
                <v:fill opacity="0"/>
                <v:stroke joinstyle="round"/>
                <v:path arrowok="t"/>
                <v:textbox inset="0,0,0,0">
                  <w:txbxContent>
                    <w:p w:rsidR="009F2F77" w:rsidRPr="00D67B72" w:rsidRDefault="009F2F77" w:rsidP="009F2F77">
                      <w:pPr>
                        <w:spacing w:line="199" w:lineRule="auto"/>
                        <w:jc w:val="center"/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</w:pPr>
                      <w:r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  <w:t xml:space="preserve">Защита </w:t>
                      </w:r>
                      <w:r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  <w:br/>
                        <w:t>личной</w:t>
                      </w:r>
                      <w:r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  <w:br/>
                        <w:t>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Pr="00764E03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AECAF5D" wp14:editId="65107BF1">
                <wp:simplePos x="0" y="0"/>
                <wp:positionH relativeFrom="column">
                  <wp:posOffset>4255770</wp:posOffset>
                </wp:positionH>
                <wp:positionV relativeFrom="paragraph">
                  <wp:posOffset>932180</wp:posOffset>
                </wp:positionV>
                <wp:extent cx="457200" cy="3429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9F2F77" w:rsidRPr="00D67B72" w:rsidRDefault="009F2F77" w:rsidP="009F2F77">
                            <w:pPr>
                              <w:spacing w:line="199" w:lineRule="auto"/>
                              <w:jc w:val="center"/>
                              <w:rPr>
                                <w:color w:val="FFFFFF" w:themeColor="background1"/>
                                <w:spacing w:val="-6"/>
                                <w:sz w:val="14"/>
                                <w:szCs w:val="14"/>
                              </w:rPr>
                            </w:pPr>
                            <w:r w:rsidRPr="00D67B72">
                              <w:rPr>
                                <w:color w:val="FFFFFF" w:themeColor="background1"/>
                                <w:spacing w:val="-6"/>
                                <w:sz w:val="14"/>
                                <w:szCs w:val="14"/>
                              </w:rPr>
                              <w:t xml:space="preserve">Проблемы </w:t>
                            </w:r>
                            <w:r w:rsidRPr="00D67B72">
                              <w:rPr>
                                <w:color w:val="FFFFFF" w:themeColor="background1"/>
                                <w:spacing w:val="-6"/>
                                <w:sz w:val="14"/>
                                <w:szCs w:val="14"/>
                              </w:rPr>
                              <w:br/>
                              <w:t>на пути</w:t>
                            </w:r>
                            <w:r w:rsidRPr="00D67B72">
                              <w:rPr>
                                <w:color w:val="FFFFFF" w:themeColor="background1"/>
                                <w:spacing w:val="-6"/>
                                <w:sz w:val="14"/>
                                <w:szCs w:val="14"/>
                              </w:rPr>
                              <w:br/>
                              <w:t>внедрения</w:t>
                            </w:r>
                            <w:r w:rsidRPr="00D67B72">
                              <w:rPr>
                                <w:color w:val="FFFFFF" w:themeColor="background1"/>
                                <w:spacing w:val="-6"/>
                                <w:sz w:val="14"/>
                                <w:szCs w:val="14"/>
                              </w:rPr>
                              <w:br/>
                              <w:t>ИТС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335.1pt;margin-top:73.4pt;width:36pt;height:27pt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" stroked="f">
                <v:fill opacity="0"/>
                <v:stroke joinstyle="round"/>
                <v:path arrowok="t"/>
                <v:textbox inset="0,0,0,0">
                  <w:txbxContent>
                    <w:p w:rsidR="009F2F77" w:rsidRPr="00D67B72" w:rsidRDefault="009F2F77" w:rsidP="009F2F77">
                      <w:pPr>
                        <w:spacing w:line="199" w:lineRule="auto"/>
                        <w:jc w:val="center"/>
                        <w:rPr>
                          <w:color w:val="FFFFFF" w:themeColor="background1"/>
                          <w:spacing w:val="-6"/>
                          <w:sz w:val="14"/>
                          <w:szCs w:val="14"/>
                        </w:rPr>
                      </w:pPr>
                      <w:r w:rsidRPr="00D67B72">
                        <w:rPr>
                          <w:color w:val="FFFFFF" w:themeColor="background1"/>
                          <w:spacing w:val="-6"/>
                          <w:sz w:val="14"/>
                          <w:szCs w:val="14"/>
                        </w:rPr>
                        <w:t xml:space="preserve">Проблемы </w:t>
                      </w:r>
                      <w:r w:rsidRPr="00D67B72">
                        <w:rPr>
                          <w:color w:val="FFFFFF" w:themeColor="background1"/>
                          <w:spacing w:val="-6"/>
                          <w:sz w:val="14"/>
                          <w:szCs w:val="14"/>
                        </w:rPr>
                        <w:br/>
                        <w:t>на пути</w:t>
                      </w:r>
                      <w:r w:rsidRPr="00D67B72">
                        <w:rPr>
                          <w:color w:val="FFFFFF" w:themeColor="background1"/>
                          <w:spacing w:val="-6"/>
                          <w:sz w:val="14"/>
                          <w:szCs w:val="14"/>
                        </w:rPr>
                        <w:br/>
                        <w:t>внедрения</w:t>
                      </w:r>
                      <w:r w:rsidRPr="00D67B72">
                        <w:rPr>
                          <w:color w:val="FFFFFF" w:themeColor="background1"/>
                          <w:spacing w:val="-6"/>
                          <w:sz w:val="14"/>
                          <w:szCs w:val="14"/>
                        </w:rPr>
                        <w:br/>
                        <w:t>ИТС</w:t>
                      </w:r>
                    </w:p>
                  </w:txbxContent>
                </v:textbox>
              </v:shape>
            </w:pict>
          </mc:Fallback>
        </mc:AlternateContent>
      </w:r>
      <w:r w:rsidRPr="005F507A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46FC1D0" wp14:editId="0E6B2CAC">
                <wp:simplePos x="0" y="0"/>
                <wp:positionH relativeFrom="column">
                  <wp:posOffset>5128895</wp:posOffset>
                </wp:positionH>
                <wp:positionV relativeFrom="paragraph">
                  <wp:posOffset>1016635</wp:posOffset>
                </wp:positionV>
                <wp:extent cx="457200" cy="28257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282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9F2F77" w:rsidRPr="00764E03" w:rsidRDefault="009F2F77" w:rsidP="009F2F77">
                            <w:pPr>
                              <w:spacing w:line="199" w:lineRule="auto"/>
                              <w:jc w:val="center"/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</w:pPr>
                            <w:r w:rsidRPr="00764E03"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t xml:space="preserve">Вопрос </w:t>
                            </w:r>
                            <w:r w:rsidRPr="00764E03"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br/>
                              <w:t>ответстве</w:t>
                            </w:r>
                            <w:proofErr w:type="gramStart"/>
                            <w:r w:rsidRPr="00764E03"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t>н-</w:t>
                            </w:r>
                            <w:proofErr w:type="gramEnd"/>
                            <w:r w:rsidRPr="00764E03"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br/>
                            </w:r>
                            <w:proofErr w:type="spellStart"/>
                            <w:r w:rsidRPr="00764E03"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t>ности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403.85pt;margin-top:80.05pt;width:36pt;height:22.25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" stroked="f">
                <v:fill opacity="0"/>
                <v:stroke joinstyle="round"/>
                <v:path arrowok="t"/>
                <v:textbox inset="0,0,0,0">
                  <w:txbxContent>
                    <w:p w:rsidR="009F2F77" w:rsidRPr="00764E03" w:rsidRDefault="009F2F77" w:rsidP="009F2F77">
                      <w:pPr>
                        <w:spacing w:line="199" w:lineRule="auto"/>
                        <w:jc w:val="center"/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</w:pPr>
                      <w:r w:rsidRPr="00764E03"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  <w:t xml:space="preserve">Вопрос </w:t>
                      </w:r>
                      <w:r w:rsidRPr="00764E03"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  <w:br/>
                        <w:t>ответствен-</w:t>
                      </w:r>
                      <w:r w:rsidRPr="00764E03"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  <w:br/>
                        <w:t>ности</w:t>
                      </w:r>
                    </w:p>
                  </w:txbxContent>
                </v:textbox>
              </v:shape>
            </w:pict>
          </mc:Fallback>
        </mc:AlternateContent>
      </w:r>
      <w:r w:rsidRPr="005F507A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409D695F" wp14:editId="71E045C3">
                <wp:simplePos x="0" y="0"/>
                <wp:positionH relativeFrom="column">
                  <wp:posOffset>5007610</wp:posOffset>
                </wp:positionH>
                <wp:positionV relativeFrom="paragraph">
                  <wp:posOffset>552450</wp:posOffset>
                </wp:positionV>
                <wp:extent cx="457200" cy="28257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282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9F2F77" w:rsidRPr="005F507A" w:rsidRDefault="009F2F77" w:rsidP="009F2F77">
                            <w:pPr>
                              <w:spacing w:line="199" w:lineRule="auto"/>
                              <w:jc w:val="center"/>
                              <w:rPr>
                                <w:spacing w:val="-6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pacing w:val="-6"/>
                                <w:sz w:val="10"/>
                                <w:szCs w:val="10"/>
                              </w:rPr>
                              <w:t xml:space="preserve">Нехватка </w:t>
                            </w:r>
                            <w:r>
                              <w:rPr>
                                <w:spacing w:val="-6"/>
                                <w:sz w:val="10"/>
                                <w:szCs w:val="1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pacing w:val="-6"/>
                                <w:sz w:val="10"/>
                                <w:szCs w:val="10"/>
                              </w:rPr>
                              <w:t>инфрастру</w:t>
                            </w:r>
                            <w:proofErr w:type="gramStart"/>
                            <w:r>
                              <w:rPr>
                                <w:spacing w:val="-6"/>
                                <w:sz w:val="10"/>
                                <w:szCs w:val="10"/>
                              </w:rPr>
                              <w:t>к</w:t>
                            </w:r>
                            <w:proofErr w:type="spellEnd"/>
                            <w:r>
                              <w:rPr>
                                <w:spacing w:val="-6"/>
                                <w:sz w:val="10"/>
                                <w:szCs w:val="10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spacing w:val="-6"/>
                                <w:sz w:val="10"/>
                                <w:szCs w:val="10"/>
                              </w:rPr>
                              <w:br/>
                              <w:t>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394.3pt;margin-top:43.5pt;width:36pt;height:22.25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" stroked="f">
                <v:fill opacity="0"/>
                <v:stroke joinstyle="round"/>
                <v:path arrowok="t"/>
                <v:textbox inset="0,0,0,0">
                  <w:txbxContent>
                    <w:p w:rsidR="009F2F77" w:rsidRPr="005F507A" w:rsidRDefault="009F2F77" w:rsidP="009F2F77">
                      <w:pPr>
                        <w:spacing w:line="199" w:lineRule="auto"/>
                        <w:jc w:val="center"/>
                        <w:rPr>
                          <w:spacing w:val="-6"/>
                          <w:sz w:val="10"/>
                          <w:szCs w:val="10"/>
                        </w:rPr>
                      </w:pPr>
                      <w:r>
                        <w:rPr>
                          <w:spacing w:val="-6"/>
                          <w:sz w:val="10"/>
                          <w:szCs w:val="10"/>
                        </w:rPr>
                        <w:t xml:space="preserve">Нехватка </w:t>
                      </w:r>
                      <w:r>
                        <w:rPr>
                          <w:spacing w:val="-6"/>
                          <w:sz w:val="10"/>
                          <w:szCs w:val="10"/>
                        </w:rPr>
                        <w:br/>
                        <w:t>инфраструк-</w:t>
                      </w:r>
                      <w:r>
                        <w:rPr>
                          <w:spacing w:val="-6"/>
                          <w:sz w:val="10"/>
                          <w:szCs w:val="10"/>
                        </w:rPr>
                        <w:br/>
                        <w:t>туры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3E14B64" wp14:editId="3516176A">
                <wp:simplePos x="0" y="0"/>
                <wp:positionH relativeFrom="column">
                  <wp:posOffset>4664710</wp:posOffset>
                </wp:positionH>
                <wp:positionV relativeFrom="paragraph">
                  <wp:posOffset>210185</wp:posOffset>
                </wp:positionV>
                <wp:extent cx="457200" cy="32067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20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F77" w:rsidRPr="005F507A" w:rsidRDefault="009F2F77" w:rsidP="009F2F77">
                            <w:pPr>
                              <w:spacing w:line="199" w:lineRule="auto"/>
                              <w:jc w:val="center"/>
                              <w:rPr>
                                <w:spacing w:val="-6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pacing w:val="-6"/>
                                <w:sz w:val="10"/>
                                <w:szCs w:val="10"/>
                              </w:rPr>
                              <w:t xml:space="preserve">Недостаточная </w:t>
                            </w:r>
                            <w:r>
                              <w:rPr>
                                <w:spacing w:val="-6"/>
                                <w:sz w:val="10"/>
                                <w:szCs w:val="10"/>
                              </w:rPr>
                              <w:br/>
                              <w:t>подготовка по</w:t>
                            </w:r>
                            <w:r>
                              <w:rPr>
                                <w:spacing w:val="-6"/>
                                <w:sz w:val="10"/>
                                <w:szCs w:val="10"/>
                              </w:rPr>
                              <w:br/>
                              <w:t xml:space="preserve">вопросам ИТС </w:t>
                            </w:r>
                            <w:r>
                              <w:rPr>
                                <w:spacing w:val="-6"/>
                                <w:sz w:val="10"/>
                                <w:szCs w:val="10"/>
                              </w:rPr>
                              <w:br/>
                              <w:t xml:space="preserve">или ее 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6"/>
                                <w:sz w:val="10"/>
                                <w:szCs w:val="10"/>
                              </w:rPr>
                              <w:t>отсут-ствие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left:0;text-align:left;margin-left:367.3pt;margin-top:16.55pt;width:36pt;height:25.2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" stroked="f">
                <v:fill opacity="0"/>
                <v:stroke joinstyle="round"/>
                <v:path arrowok="t"/>
                <v:textbox inset="0,0,0,0">
                  <w:txbxContent>
                    <w:p w:rsidR="009F2F77" w:rsidRPr="005F507A" w:rsidRDefault="009F2F77" w:rsidP="009F2F77">
                      <w:pPr>
                        <w:spacing w:line="199" w:lineRule="auto"/>
                        <w:jc w:val="center"/>
                        <w:rPr>
                          <w:spacing w:val="-6"/>
                          <w:sz w:val="10"/>
                          <w:szCs w:val="10"/>
                        </w:rPr>
                      </w:pPr>
                      <w:r>
                        <w:rPr>
                          <w:spacing w:val="-6"/>
                          <w:sz w:val="10"/>
                          <w:szCs w:val="10"/>
                        </w:rPr>
                        <w:t xml:space="preserve">Недостаточная </w:t>
                      </w:r>
                      <w:r>
                        <w:rPr>
                          <w:spacing w:val="-6"/>
                          <w:sz w:val="10"/>
                          <w:szCs w:val="10"/>
                        </w:rPr>
                        <w:br/>
                        <w:t>подготовка по</w:t>
                      </w:r>
                      <w:r>
                        <w:rPr>
                          <w:spacing w:val="-6"/>
                          <w:sz w:val="10"/>
                          <w:szCs w:val="10"/>
                        </w:rPr>
                        <w:br/>
                        <w:t xml:space="preserve">вопросам ИТС </w:t>
                      </w:r>
                      <w:r>
                        <w:rPr>
                          <w:spacing w:val="-6"/>
                          <w:sz w:val="10"/>
                          <w:szCs w:val="10"/>
                        </w:rPr>
                        <w:br/>
                        <w:t>или ее отсут-ствие</w:t>
                      </w:r>
                    </w:p>
                  </w:txbxContent>
                </v:textbox>
              </v:shape>
            </w:pict>
          </mc:Fallback>
        </mc:AlternateContent>
      </w:r>
      <w:r w:rsidRPr="00182B49">
        <w:t>11.</w:t>
      </w:r>
      <w:r w:rsidRPr="00182B49">
        <w:tab/>
        <w:t xml:space="preserve">В течение последних нескольких лет наблюдается ускорение темпов внедрения ИТС, поэтому сегодня </w:t>
      </w:r>
      <w:r>
        <w:t>все чаще</w:t>
      </w:r>
      <w:r w:rsidRPr="00182B49">
        <w:t xml:space="preserve"> стран</w:t>
      </w:r>
      <w:r>
        <w:t>ы</w:t>
      </w:r>
      <w:r w:rsidRPr="00182B49">
        <w:t xml:space="preserve"> воспринимают их уже не как технологию будущего, а как инструмент для решения ежедневных транспортных проблем. Вм</w:t>
      </w:r>
      <w:r w:rsidRPr="00182B49">
        <w:t>е</w:t>
      </w:r>
      <w:r w:rsidRPr="00182B49">
        <w:t>сте с тем, как было отмечено в стратегич</w:t>
      </w:r>
      <w:r w:rsidRPr="00182B49">
        <w:t>е</w:t>
      </w:r>
      <w:r w:rsidRPr="00182B49">
        <w:t xml:space="preserve">ском </w:t>
      </w:r>
      <w:r>
        <w:t xml:space="preserve">пакете </w:t>
      </w:r>
      <w:r w:rsidRPr="00182B49">
        <w:t>документ</w:t>
      </w:r>
      <w:r>
        <w:t>ов</w:t>
      </w:r>
      <w:r w:rsidRPr="00182B49">
        <w:t xml:space="preserve"> по ИТС, подг</w:t>
      </w:r>
      <w:r w:rsidRPr="00182B49">
        <w:t>о</w:t>
      </w:r>
      <w:r w:rsidRPr="00182B49">
        <w:t>товленном ЕЭК ООН, на пути внедрения ИТС по-прежнему сохраня</w:t>
      </w:r>
      <w:r>
        <w:t>е</w:t>
      </w:r>
      <w:r w:rsidRPr="00182B49">
        <w:t>тся ряд пр</w:t>
      </w:r>
      <w:r w:rsidRPr="00182B49">
        <w:t>е</w:t>
      </w:r>
      <w:r w:rsidRPr="00182B49">
        <w:t xml:space="preserve">пятствий. </w:t>
      </w:r>
    </w:p>
    <w:p w:rsidR="009F2F77" w:rsidRPr="00182B49" w:rsidRDefault="009F2F77" w:rsidP="009F2F77">
      <w:pPr>
        <w:pStyle w:val="SingleTxt"/>
      </w:pPr>
      <w:r w:rsidRPr="005F507A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2B8D206A" wp14:editId="6021535B">
                <wp:simplePos x="0" y="0"/>
                <wp:positionH relativeFrom="column">
                  <wp:posOffset>4102735</wp:posOffset>
                </wp:positionH>
                <wp:positionV relativeFrom="paragraph">
                  <wp:posOffset>95885</wp:posOffset>
                </wp:positionV>
                <wp:extent cx="457200" cy="28257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282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9F2F77" w:rsidRPr="00D67B72" w:rsidRDefault="009F2F77" w:rsidP="009F2F77">
                            <w:pPr>
                              <w:spacing w:line="199" w:lineRule="auto"/>
                              <w:jc w:val="center"/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t>Несоглас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t>ванность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br/>
                              <w:t>ЗИС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323.05pt;margin-top:7.55pt;width:36pt;height:22.25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" stroked="f">
                <v:fill opacity="0"/>
                <v:stroke joinstyle="round"/>
                <v:path arrowok="t"/>
                <v:textbox inset="0,0,0,0">
                  <w:txbxContent>
                    <w:p w:rsidR="009F2F77" w:rsidRPr="00D67B72" w:rsidRDefault="009F2F77" w:rsidP="009F2F77">
                      <w:pPr>
                        <w:spacing w:line="199" w:lineRule="auto"/>
                        <w:jc w:val="center"/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</w:pPr>
                      <w:r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  <w:t>Несогласо-</w:t>
                      </w:r>
                      <w:r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  <w:br/>
                        <w:t>ванность</w:t>
                      </w:r>
                      <w:r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  <w:br/>
                        <w:t>ЗИС</w:t>
                      </w:r>
                    </w:p>
                  </w:txbxContent>
                </v:textbox>
              </v:shape>
            </w:pict>
          </mc:Fallback>
        </mc:AlternateContent>
      </w:r>
      <w:r w:rsidRPr="005F507A">
        <w:rPr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7987A385" wp14:editId="639920DF">
                <wp:simplePos x="0" y="0"/>
                <wp:positionH relativeFrom="column">
                  <wp:posOffset>4601845</wp:posOffset>
                </wp:positionH>
                <wp:positionV relativeFrom="paragraph">
                  <wp:posOffset>26035</wp:posOffset>
                </wp:positionV>
                <wp:extent cx="457200" cy="28257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282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9F2F77" w:rsidRPr="00D67B72" w:rsidRDefault="009F2F77" w:rsidP="009F2F77">
                            <w:pPr>
                              <w:spacing w:line="199" w:lineRule="auto"/>
                              <w:jc w:val="center"/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t>Нерешенный</w:t>
                            </w:r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br/>
                              <w:t>вопрос о</w:t>
                            </w:r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br/>
                              <w:t>выделении</w:t>
                            </w:r>
                            <w:r>
                              <w:rPr>
                                <w:color w:val="FFFFFF" w:themeColor="background1"/>
                                <w:spacing w:val="-6"/>
                                <w:sz w:val="10"/>
                                <w:szCs w:val="10"/>
                              </w:rPr>
                              <w:br/>
                              <w:t>радиочастот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left:0;text-align:left;margin-left:362.35pt;margin-top:2.05pt;width:36pt;height:22.2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" stroked="f">
                <v:fill opacity="0"/>
                <v:stroke joinstyle="round"/>
                <v:path arrowok="t"/>
                <v:textbox inset="0,0,0,0">
                  <w:txbxContent>
                    <w:p w:rsidR="009F2F77" w:rsidRPr="00D67B72" w:rsidRDefault="009F2F77" w:rsidP="009F2F77">
                      <w:pPr>
                        <w:spacing w:line="199" w:lineRule="auto"/>
                        <w:jc w:val="center"/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</w:pPr>
                      <w:r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  <w:t>Нерешенный</w:t>
                      </w:r>
                      <w:r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  <w:br/>
                        <w:t>вопрос о</w:t>
                      </w:r>
                      <w:r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  <w:br/>
                        <w:t>выделении</w:t>
                      </w:r>
                      <w:r>
                        <w:rPr>
                          <w:color w:val="FFFFFF" w:themeColor="background1"/>
                          <w:spacing w:val="-6"/>
                          <w:sz w:val="10"/>
                          <w:szCs w:val="10"/>
                        </w:rPr>
                        <w:br/>
                        <w:t>радиочастот</w:t>
                      </w:r>
                    </w:p>
                  </w:txbxContent>
                </v:textbox>
              </v:shape>
            </w:pict>
          </mc:Fallback>
        </mc:AlternateContent>
      </w:r>
      <w:r w:rsidRPr="00182B49">
        <w:t>12.</w:t>
      </w:r>
      <w:r w:rsidRPr="00182B49">
        <w:tab/>
        <w:t>Здесь принципиальную важность имеет обеспечение надлежащего управл</w:t>
      </w:r>
      <w:r w:rsidRPr="00182B49">
        <w:t>е</w:t>
      </w:r>
      <w:r w:rsidRPr="00182B49">
        <w:t xml:space="preserve">ния, при недостатке которого возникает целый клубок препятствий. Существуют несколько четко выраженных и </w:t>
      </w:r>
      <w:r>
        <w:t>весьма</w:t>
      </w:r>
      <w:r w:rsidRPr="00182B49">
        <w:t xml:space="preserve"> конкретных препятствий, которые должны быть устранены директивными орг</w:t>
      </w:r>
      <w:r w:rsidRPr="00182B49">
        <w:t>а</w:t>
      </w:r>
      <w:r w:rsidRPr="00182B49">
        <w:t xml:space="preserve">нами, с тем чтобы запустить процесс </w:t>
      </w:r>
      <w:r>
        <w:t>раскрытия</w:t>
      </w:r>
      <w:r w:rsidRPr="00182B49">
        <w:t xml:space="preserve"> потенциала ИТС в полном объ</w:t>
      </w:r>
      <w:r w:rsidRPr="00182B49">
        <w:t>е</w:t>
      </w:r>
      <w:r w:rsidRPr="00182B49">
        <w:t>ме. В рамках настоящего обзора основное внимание будет уделено следующим аспектам:</w:t>
      </w:r>
      <w:r w:rsidRPr="00182B49">
        <w:rPr>
          <w:b/>
          <w:bCs/>
        </w:rPr>
        <w:t xml:space="preserve"> </w:t>
      </w:r>
      <w:r w:rsidRPr="00765AE1">
        <w:rPr>
          <w:bCs/>
        </w:rPr>
        <w:t>эксплуатационн</w:t>
      </w:r>
      <w:r>
        <w:rPr>
          <w:bCs/>
        </w:rPr>
        <w:t>ая</w:t>
      </w:r>
      <w:r w:rsidRPr="00765AE1">
        <w:rPr>
          <w:bCs/>
        </w:rPr>
        <w:t xml:space="preserve"> совместимост</w:t>
      </w:r>
      <w:r>
        <w:rPr>
          <w:bCs/>
        </w:rPr>
        <w:t>ь</w:t>
      </w:r>
      <w:r w:rsidRPr="00765AE1">
        <w:t>,</w:t>
      </w:r>
      <w:r w:rsidRPr="00182B49">
        <w:t xml:space="preserve"> фрагментированност</w:t>
      </w:r>
      <w:r>
        <w:t>ь</w:t>
      </w:r>
      <w:r w:rsidRPr="00182B49">
        <w:t xml:space="preserve"> технических стандартов и гармонизация мер политики/стратегических программ</w:t>
      </w:r>
      <w:r w:rsidRPr="002E6F6F">
        <w:rPr>
          <w:vertAlign w:val="superscript"/>
        </w:rPr>
        <w:footnoteReference w:id="2"/>
      </w:r>
      <w:r w:rsidRPr="00182B49">
        <w:t>.</w:t>
      </w:r>
    </w:p>
    <w:p w:rsidR="009F2F77" w:rsidRPr="00765AE1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Pr="00765AE1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Default="009F2F77" w:rsidP="009F2F7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bCs/>
        </w:rPr>
        <w:tab/>
      </w:r>
      <w:r w:rsidRPr="00AA22DE">
        <w:rPr>
          <w:bCs/>
        </w:rPr>
        <w:t>A.</w:t>
      </w:r>
      <w:r w:rsidRPr="00AA22DE">
        <w:tab/>
        <w:t>Эксплуатационная совместимость</w:t>
      </w:r>
    </w:p>
    <w:p w:rsidR="009F2F77" w:rsidRPr="00765AE1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Pr="00765AE1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Default="009F2F77" w:rsidP="009F2F77">
      <w:pPr>
        <w:pStyle w:val="SingleTxt"/>
      </w:pPr>
      <w:r w:rsidRPr="00AA22DE">
        <w:t>13.</w:t>
      </w:r>
      <w:r w:rsidRPr="00AA22DE">
        <w:tab/>
        <w:t xml:space="preserve">В настоящее время </w:t>
      </w:r>
      <w:r>
        <w:t>в плане</w:t>
      </w:r>
      <w:r w:rsidRPr="00AA22DE">
        <w:t xml:space="preserve"> стандартизации основное внимание уделяется кооперативным системам и эксплуатацио</w:t>
      </w:r>
      <w:r>
        <w:t>н</w:t>
      </w:r>
      <w:r w:rsidRPr="00AA22DE">
        <w:t>ной совместимости технологий ИТС. С</w:t>
      </w:r>
      <w:r>
        <w:t> </w:t>
      </w:r>
      <w:r w:rsidRPr="00AA22DE">
        <w:t>учетом глобального распространения ИТС большое внимание уделяется созд</w:t>
      </w:r>
      <w:r w:rsidRPr="00AA22DE">
        <w:t>а</w:t>
      </w:r>
      <w:r w:rsidRPr="00AA22DE">
        <w:t>нию единых согласованных стандартов для сетевой архитектуры, протоколов и форматов передачи данных. Наличие такого набора единых согласованных ста</w:t>
      </w:r>
      <w:r w:rsidRPr="00AA22DE">
        <w:t>н</w:t>
      </w:r>
      <w:r w:rsidRPr="00AA22DE">
        <w:t xml:space="preserve">дартов </w:t>
      </w:r>
      <w:r>
        <w:t xml:space="preserve">обеспечило </w:t>
      </w:r>
      <w:r w:rsidRPr="00AA22DE">
        <w:t>бы глобальную гармонизацию основанных на ИТС услуг и приложений. В ходе работы над такими стандартами ключевым вопросом явл</w:t>
      </w:r>
      <w:r w:rsidRPr="00AA22DE">
        <w:t>я</w:t>
      </w:r>
      <w:r w:rsidRPr="00AA22DE">
        <w:t>ется обеспечение эксплуатационной совместимости. Пока же системы, которые используются в различных частях мира, являются несовместимыми и фрагме</w:t>
      </w:r>
      <w:r w:rsidRPr="00AA22DE">
        <w:t>н</w:t>
      </w:r>
      <w:r w:rsidRPr="00AA22DE">
        <w:t>тированными. Это сопряжено с проблемами, поскольку транспортные средства выезжают за пределы регионов и пересекают границы государств</w:t>
      </w:r>
      <w:r>
        <w:t>,</w:t>
      </w:r>
      <w:r w:rsidRPr="00AA22DE">
        <w:t xml:space="preserve"> </w:t>
      </w:r>
      <w:r>
        <w:t>в связи с чем</w:t>
      </w:r>
      <w:r w:rsidRPr="00AA22DE">
        <w:t xml:space="preserve"> чрезвычайно важно, чтобы обеспечивалась эксплуатационная совместимость между системами, используемыми не только в пределах одного и того же гос</w:t>
      </w:r>
      <w:r w:rsidRPr="00AA22DE">
        <w:t>у</w:t>
      </w:r>
      <w:r w:rsidRPr="00AA22DE">
        <w:t>дарства, но и в пределах региональных торговых блоков, а также в междунаро</w:t>
      </w:r>
      <w:r w:rsidRPr="00AA22DE">
        <w:t>д</w:t>
      </w:r>
      <w:r w:rsidRPr="00AA22DE">
        <w:t>ном масштабе в целом.</w:t>
      </w:r>
    </w:p>
    <w:p w:rsidR="009F2F77" w:rsidRPr="00765AE1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Pr="00765AE1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Default="009F2F77" w:rsidP="009F2F7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22DE">
        <w:tab/>
      </w:r>
      <w:r w:rsidRPr="00AA22DE">
        <w:rPr>
          <w:bCs/>
        </w:rPr>
        <w:t>B.</w:t>
      </w:r>
      <w:r w:rsidRPr="00AA22DE">
        <w:tab/>
        <w:t>Фрагментированность технических стандартов</w:t>
      </w:r>
    </w:p>
    <w:p w:rsidR="009F2F77" w:rsidRPr="00765AE1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Pr="00765AE1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Pr="00AA22DE" w:rsidRDefault="009F2F77" w:rsidP="009F2F77">
      <w:pPr>
        <w:pStyle w:val="SingleTxt"/>
      </w:pPr>
      <w:r w:rsidRPr="00AA22DE">
        <w:t>14.</w:t>
      </w:r>
      <w:r w:rsidRPr="00AA22DE">
        <w:tab/>
        <w:t>В большинстве стран по-прежнему действуют свои собственные нормы в области безопасности транспортных средств и охраны окружающей среды, кот</w:t>
      </w:r>
      <w:r w:rsidRPr="00AA22DE">
        <w:t>о</w:t>
      </w:r>
      <w:r w:rsidRPr="00AA22DE">
        <w:t>рые не согласованы на международном уровне</w:t>
      </w:r>
      <w:r>
        <w:t>,</w:t>
      </w:r>
      <w:r w:rsidRPr="00AA22DE">
        <w:t xml:space="preserve"> несмотря на высокую степень глобализации в секторе автомобилестроения. Результатом существования такого многообразия норм является то, что, например, продажа транспортного средства, которое пользуется повышенным спросом в одной из стран, в других странах может оказаться вообще невозможной. Для автомобиля, который прошел серт</w:t>
      </w:r>
      <w:r w:rsidRPr="00AA22DE">
        <w:t>и</w:t>
      </w:r>
      <w:r w:rsidRPr="00AA22DE">
        <w:t>фикацию как соответствующий всем нормативным требованиям в стране прои</w:t>
      </w:r>
      <w:r w:rsidRPr="00AA22DE">
        <w:t>с</w:t>
      </w:r>
      <w:r w:rsidRPr="00AA22DE">
        <w:t>хождения, необходимо разрешение на продажу в других странах, получение к</w:t>
      </w:r>
      <w:r w:rsidRPr="00AA22DE">
        <w:t>о</w:t>
      </w:r>
      <w:r w:rsidRPr="00AA22DE">
        <w:t>торого требует существенных временны</w:t>
      </w:r>
      <w:r>
        <w:t>́</w:t>
      </w:r>
      <w:r w:rsidRPr="00AA22DE">
        <w:t>х</w:t>
      </w:r>
      <w:r w:rsidRPr="00AA22DE">
        <w:rPr>
          <w:b/>
          <w:bCs/>
        </w:rPr>
        <w:t xml:space="preserve"> </w:t>
      </w:r>
      <w:r w:rsidRPr="00AA22DE">
        <w:t xml:space="preserve">и финансовых затрат. В перспективе технические изменения в автомобильной промышленности будут </w:t>
      </w:r>
      <w:r>
        <w:t>продолжать</w:t>
      </w:r>
      <w:r w:rsidRPr="00AA22DE">
        <w:t xml:space="preserve"> п</w:t>
      </w:r>
      <w:r w:rsidRPr="00AA22DE">
        <w:t>о</w:t>
      </w:r>
      <w:r w:rsidRPr="00AA22DE">
        <w:t xml:space="preserve">являться с головокружительной быстротой, что </w:t>
      </w:r>
      <w:r>
        <w:t>обусловлено,</w:t>
      </w:r>
      <w:r w:rsidRPr="00AA22DE">
        <w:t xml:space="preserve"> среди прочего</w:t>
      </w:r>
      <w:r>
        <w:t>,</w:t>
      </w:r>
      <w:r w:rsidRPr="00AA22DE">
        <w:t xml:space="preserve"> ж</w:t>
      </w:r>
      <w:r w:rsidRPr="00AA22DE">
        <w:t>е</w:t>
      </w:r>
      <w:r w:rsidRPr="00AA22DE">
        <w:t>ланием потребителей получать новые транспортные средства (более экономи</w:t>
      </w:r>
      <w:r w:rsidRPr="00AA22DE">
        <w:t>ч</w:t>
      </w:r>
      <w:r w:rsidRPr="00AA22DE">
        <w:t xml:space="preserve">ные и безопасные, совместимые с ИТС и более </w:t>
      </w:r>
      <w:r>
        <w:t>«</w:t>
      </w:r>
      <w:r w:rsidRPr="00AA22DE">
        <w:t>умные</w:t>
      </w:r>
      <w:r>
        <w:t>»</w:t>
      </w:r>
      <w:r w:rsidRPr="00AA22DE">
        <w:t xml:space="preserve">), а также ужесточением экологических норм (например, в контексте </w:t>
      </w:r>
      <w:r>
        <w:t>смягчения</w:t>
      </w:r>
      <w:r w:rsidRPr="00AA22DE">
        <w:t xml:space="preserve"> последствий изменения климата).</w:t>
      </w:r>
    </w:p>
    <w:p w:rsidR="009F2F77" w:rsidRDefault="009F2F77" w:rsidP="009F2F77">
      <w:pPr>
        <w:pStyle w:val="SingleTxt"/>
      </w:pPr>
      <w:r w:rsidRPr="00AA22DE">
        <w:t>15.</w:t>
      </w:r>
      <w:r w:rsidRPr="00AA22DE">
        <w:tab/>
        <w:t>Изготовители заинтересованы в том, чтобы продавать транспортные сре</w:t>
      </w:r>
      <w:r w:rsidRPr="00AA22DE">
        <w:t>д</w:t>
      </w:r>
      <w:r w:rsidRPr="00AA22DE">
        <w:t xml:space="preserve">ства, спроектированные на базе общих платформ, на глобальном рынке, </w:t>
      </w:r>
      <w:r>
        <w:t>при этом они рассчитывают на определенную</w:t>
      </w:r>
      <w:r w:rsidRPr="00AA22DE">
        <w:t xml:space="preserve"> эффективн</w:t>
      </w:r>
      <w:r>
        <w:t>ость</w:t>
      </w:r>
      <w:r w:rsidRPr="00AA22DE">
        <w:t xml:space="preserve"> </w:t>
      </w:r>
      <w:r>
        <w:t>своих действий</w:t>
      </w:r>
      <w:r w:rsidRPr="00AA22DE">
        <w:t xml:space="preserve"> (</w:t>
      </w:r>
      <w:r>
        <w:t>например, на возможность избежать</w:t>
      </w:r>
      <w:r w:rsidRPr="00AA22DE">
        <w:t xml:space="preserve"> необходимости соблюдать многочисленные стандарты и нормы, действующие в различных странах). Должен быть налажен реалисти</w:t>
      </w:r>
      <w:r w:rsidRPr="00AA22DE">
        <w:t>ч</w:t>
      </w:r>
      <w:r w:rsidRPr="00AA22DE">
        <w:t xml:space="preserve">ный и инклюзивный механизм разработки международных правовых норм для своевременного учета новых технологий, появление которых </w:t>
      </w:r>
      <w:r>
        <w:t>представляется</w:t>
      </w:r>
      <w:r w:rsidRPr="00AA22DE">
        <w:t xml:space="preserve"> неминуем</w:t>
      </w:r>
      <w:r>
        <w:t>ым</w:t>
      </w:r>
      <w:r w:rsidRPr="00AA22DE">
        <w:t xml:space="preserve"> ввиду стремления этого промышленного сектора к технологическ</w:t>
      </w:r>
      <w:r w:rsidRPr="00AA22DE">
        <w:t>о</w:t>
      </w:r>
      <w:r w:rsidRPr="00AA22DE">
        <w:t>му разнообразию.</w:t>
      </w:r>
    </w:p>
    <w:p w:rsidR="009F2F77" w:rsidRPr="00334844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Pr="00334844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Default="009F2F77" w:rsidP="009F2F7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22DE">
        <w:tab/>
      </w:r>
      <w:r w:rsidRPr="00AA22DE">
        <w:rPr>
          <w:bCs/>
        </w:rPr>
        <w:t>C.</w:t>
      </w:r>
      <w:r w:rsidRPr="00AA22DE">
        <w:tab/>
        <w:t>Отсутствие согласованных мер политики</w:t>
      </w:r>
    </w:p>
    <w:p w:rsidR="009F2F77" w:rsidRPr="00334844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Pr="00334844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Pr="00AA22DE" w:rsidRDefault="009F2F77" w:rsidP="009F2F77">
      <w:pPr>
        <w:pStyle w:val="SingleTxt"/>
      </w:pPr>
      <w:r w:rsidRPr="00AA22DE">
        <w:t>16.</w:t>
      </w:r>
      <w:r w:rsidRPr="00AA22DE">
        <w:tab/>
        <w:t>Учитывая, что цикл проектирования и промышленной разработки иннов</w:t>
      </w:r>
      <w:r w:rsidRPr="00AA22DE">
        <w:t>а</w:t>
      </w:r>
      <w:r w:rsidRPr="00AA22DE">
        <w:t>ционных технологий короче, чем цикл разработки</w:t>
      </w:r>
      <w:r>
        <w:t xml:space="preserve"> соответствующей</w:t>
      </w:r>
      <w:r w:rsidRPr="00AA22DE">
        <w:t xml:space="preserve"> политики, национальные директивные и регулирующие органы должны активизировать свои усилия для получения максимально</w:t>
      </w:r>
      <w:r>
        <w:t xml:space="preserve"> возможной отдачи от внед</w:t>
      </w:r>
      <w:r w:rsidRPr="00AA22DE">
        <w:t>рения таких технологий. В промышленности стремительными темпами происходит разрабо</w:t>
      </w:r>
      <w:r w:rsidRPr="00AA22DE">
        <w:t>т</w:t>
      </w:r>
      <w:r w:rsidRPr="00AA22DE">
        <w:t>ка и внедрение инновационных технологий в различных областях транспорта. При этом основная деятельность по регулированию по-прежнему ведется в сфере национальных законодательств (за исключением ЕС), т</w:t>
      </w:r>
      <w:r>
        <w:t>.</w:t>
      </w:r>
      <w:r w:rsidRPr="00AA22DE">
        <w:t>е</w:t>
      </w:r>
      <w:r>
        <w:t>.</w:t>
      </w:r>
      <w:r w:rsidRPr="00AA22DE">
        <w:t xml:space="preserve"> отсутствует институц</w:t>
      </w:r>
      <w:r w:rsidRPr="00AA22DE">
        <w:t>и</w:t>
      </w:r>
      <w:r w:rsidRPr="00AA22DE">
        <w:t>ональная координация с другими странами. В том что касается региона ЕЭК, к</w:t>
      </w:r>
      <w:r w:rsidRPr="00AA22DE">
        <w:t>у</w:t>
      </w:r>
      <w:r w:rsidRPr="00AA22DE">
        <w:t>да входят страны Северной Америки, Европы и Центральной Азии, существует насущная потребность в согласовании требований к ИТС между этими странами, в частности в контексте Евро-азиатских транспортных связей. Если этого не сд</w:t>
      </w:r>
      <w:r w:rsidRPr="00AA22DE">
        <w:t>е</w:t>
      </w:r>
      <w:r w:rsidRPr="00AA22DE">
        <w:t>лать, то рынок будет наводнен приложениями ИТС при отсутствии каких-либо согласованных</w:t>
      </w:r>
      <w:r>
        <w:t xml:space="preserve"> на международном уровне</w:t>
      </w:r>
      <w:r w:rsidRPr="00AA22DE">
        <w:t xml:space="preserve"> стандартов, что фактически может с</w:t>
      </w:r>
      <w:r w:rsidRPr="00AA22DE">
        <w:t>е</w:t>
      </w:r>
      <w:r w:rsidRPr="00AA22DE">
        <w:t xml:space="preserve">рьезно затруднить дальнейшие разработки в этой области. </w:t>
      </w:r>
    </w:p>
    <w:p w:rsidR="009F2F77" w:rsidRPr="00AA22DE" w:rsidRDefault="009F2F77" w:rsidP="009F2F77">
      <w:pPr>
        <w:pStyle w:val="SingleTxt"/>
      </w:pPr>
      <w:r w:rsidRPr="00AA22DE">
        <w:t>17.</w:t>
      </w:r>
      <w:r w:rsidRPr="00AA22DE">
        <w:tab/>
        <w:t xml:space="preserve">В этой связи, возможно, одна из самых серьезных задач сегодня состоит в том, чтобы избежать появления </w:t>
      </w:r>
      <w:r>
        <w:t>большого количества</w:t>
      </w:r>
      <w:r w:rsidRPr="00AA22DE">
        <w:t xml:space="preserve"> несовместимых между с</w:t>
      </w:r>
      <w:r w:rsidRPr="00AA22DE">
        <w:t>о</w:t>
      </w:r>
      <w:r w:rsidRPr="00AA22DE">
        <w:t>бой приложений. Процесс разработки стандартов общей архитектуры таких с</w:t>
      </w:r>
      <w:r w:rsidRPr="00AA22DE">
        <w:t>и</w:t>
      </w:r>
      <w:r w:rsidRPr="00AA22DE">
        <w:t>стем и соответствующих соглашений между соседними странами сопряжен с трудност</w:t>
      </w:r>
      <w:r>
        <w:t>я</w:t>
      </w:r>
      <w:r w:rsidRPr="00AA22DE">
        <w:t xml:space="preserve">ми и требует больших затрат времени. В ожидании появления таких стандартов и соглашений ключевое значение в качестве </w:t>
      </w:r>
      <w:r>
        <w:t xml:space="preserve">мер </w:t>
      </w:r>
      <w:r w:rsidRPr="00AA22DE">
        <w:t>содействи</w:t>
      </w:r>
      <w:r>
        <w:t>я</w:t>
      </w:r>
      <w:r w:rsidRPr="00AA22DE">
        <w:t xml:space="preserve"> достиж</w:t>
      </w:r>
      <w:r w:rsidRPr="00AA22DE">
        <w:t>е</w:t>
      </w:r>
      <w:r w:rsidRPr="00AA22DE">
        <w:t>нию эксплуатационной совместимости имеет обмен опытом и информацией об оптимальной практике, а также разработка согласованных правил в этой области.</w:t>
      </w:r>
    </w:p>
    <w:p w:rsidR="009F2F77" w:rsidRDefault="009F2F77" w:rsidP="009F2F77">
      <w:pPr>
        <w:pStyle w:val="SingleTxt"/>
      </w:pPr>
      <w:r w:rsidRPr="00AA22DE">
        <w:t>18.</w:t>
      </w:r>
      <w:r w:rsidRPr="00AA22DE">
        <w:tab/>
      </w:r>
      <w:r>
        <w:t>Вместе с тем</w:t>
      </w:r>
      <w:r w:rsidRPr="00AA22DE">
        <w:t xml:space="preserve"> еще более сложная задача состоит в том, чтобы </w:t>
      </w:r>
      <w:r>
        <w:t>проводить т</w:t>
      </w:r>
      <w:r>
        <w:t>а</w:t>
      </w:r>
      <w:r>
        <w:t>кую</w:t>
      </w:r>
      <w:r w:rsidRPr="00AA22DE">
        <w:t xml:space="preserve"> политику в области транспорта, котор</w:t>
      </w:r>
      <w:r>
        <w:t>ая</w:t>
      </w:r>
      <w:r w:rsidRPr="00AA22DE">
        <w:t xml:space="preserve"> позволи</w:t>
      </w:r>
      <w:r>
        <w:t>т</w:t>
      </w:r>
      <w:r w:rsidRPr="00AA22DE">
        <w:t xml:space="preserve"> отказаться от традицио</w:t>
      </w:r>
      <w:r w:rsidRPr="00AA22DE">
        <w:t>н</w:t>
      </w:r>
      <w:r w:rsidRPr="00AA22DE">
        <w:t>ных стратегий, основанных на факторах предложения, в пользу современных, ориентированных на факторы спроса стратегий по обеспечению мобильности, которые должны базироваться на новых транспортных и коммуникационных те</w:t>
      </w:r>
      <w:r w:rsidRPr="00AA22DE">
        <w:t>х</w:t>
      </w:r>
      <w:r w:rsidRPr="00AA22DE">
        <w:t xml:space="preserve">нологиях. </w:t>
      </w:r>
    </w:p>
    <w:p w:rsidR="009F2F77" w:rsidRDefault="009F2F77" w:rsidP="009F2F7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22DE">
        <w:tab/>
        <w:t>V.</w:t>
      </w:r>
      <w:r w:rsidRPr="00AA22DE">
        <w:tab/>
        <w:t>Текущая деятельность и субъекты в области ИТС</w:t>
      </w:r>
    </w:p>
    <w:p w:rsidR="009F2F77" w:rsidRPr="00E148F0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Pr="00E148F0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Default="009F2F77" w:rsidP="009F2F7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22DE">
        <w:tab/>
        <w:t>A.</w:t>
      </w:r>
      <w:r w:rsidRPr="00AA22DE">
        <w:tab/>
        <w:t>Всемирный конгресс по ИТС</w:t>
      </w:r>
    </w:p>
    <w:p w:rsidR="009F2F77" w:rsidRPr="00E148F0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Pr="00E148F0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Default="009F2F77" w:rsidP="009F2F77">
      <w:pPr>
        <w:pStyle w:val="SingleTxt"/>
      </w:pPr>
      <w:r>
        <w:t>19.</w:t>
      </w:r>
      <w:r>
        <w:tab/>
        <w:t>Всемирный конгресс по ИТС –</w:t>
      </w:r>
      <w:r w:rsidRPr="00AA22DE">
        <w:t xml:space="preserve"> это ежегодная международная конференция, посвященная вопросам ИТС. Организация ежегодного Всемирного конгресса по ИТС </w:t>
      </w:r>
      <w:r>
        <w:t>–</w:t>
      </w:r>
      <w:r w:rsidRPr="00AA22DE">
        <w:t xml:space="preserve"> плод сотрудничества между следующими организациями: ERTICO, </w:t>
      </w:r>
      <w:r>
        <w:t>«</w:t>
      </w:r>
      <w:r w:rsidRPr="00AA22DE">
        <w:t>ИТС Америки</w:t>
      </w:r>
      <w:r>
        <w:t>»</w:t>
      </w:r>
      <w:r w:rsidRPr="00AA22DE">
        <w:t xml:space="preserve">, </w:t>
      </w:r>
      <w:r>
        <w:t>«</w:t>
      </w:r>
      <w:r w:rsidRPr="00AA22DE">
        <w:t>ИТС Азиатско-Тихоокеанского региона</w:t>
      </w:r>
      <w:r>
        <w:t xml:space="preserve">» </w:t>
      </w:r>
      <w:r w:rsidRPr="00AA22DE">
        <w:t xml:space="preserve">и </w:t>
      </w:r>
      <w:r>
        <w:t>«</w:t>
      </w:r>
      <w:r w:rsidRPr="00AA22DE">
        <w:t>ИТС Австралии</w:t>
      </w:r>
      <w:r>
        <w:t>»</w:t>
      </w:r>
      <w:r w:rsidRPr="00AA22DE">
        <w:t xml:space="preserve">. </w:t>
      </w:r>
      <w:r>
        <w:t>На этом конгрессе собираются</w:t>
      </w:r>
      <w:r w:rsidRPr="00AA22DE">
        <w:t xml:space="preserve"> международны</w:t>
      </w:r>
      <w:r>
        <w:t>е эксперты</w:t>
      </w:r>
      <w:r w:rsidRPr="00AA22DE">
        <w:t xml:space="preserve"> по ИТС, </w:t>
      </w:r>
      <w:r>
        <w:t>специалисты</w:t>
      </w:r>
      <w:r w:rsidRPr="00AA22DE">
        <w:t xml:space="preserve"> в </w:t>
      </w:r>
      <w:r>
        <w:t>данной</w:t>
      </w:r>
      <w:r w:rsidRPr="00AA22DE">
        <w:t xml:space="preserve"> области, руководител</w:t>
      </w:r>
      <w:r>
        <w:t>и</w:t>
      </w:r>
      <w:r w:rsidRPr="00AA22DE">
        <w:t xml:space="preserve"> государственн</w:t>
      </w:r>
      <w:r>
        <w:t>ого</w:t>
      </w:r>
      <w:r w:rsidRPr="00AA22DE">
        <w:t xml:space="preserve"> и частн</w:t>
      </w:r>
      <w:r>
        <w:t>ого</w:t>
      </w:r>
      <w:r w:rsidRPr="00AA22DE">
        <w:t xml:space="preserve"> </w:t>
      </w:r>
      <w:r>
        <w:t>секторов</w:t>
      </w:r>
      <w:r w:rsidRPr="00AA22DE">
        <w:t>, представ</w:t>
      </w:r>
      <w:r w:rsidRPr="00AA22DE">
        <w:t>и</w:t>
      </w:r>
      <w:r w:rsidRPr="00AA22DE">
        <w:t>тел</w:t>
      </w:r>
      <w:r>
        <w:t>и</w:t>
      </w:r>
      <w:r w:rsidRPr="00AA22DE">
        <w:t xml:space="preserve"> научных кругов, исследовател</w:t>
      </w:r>
      <w:r>
        <w:t>и</w:t>
      </w:r>
      <w:r w:rsidRPr="00AA22DE">
        <w:t>, инжене</w:t>
      </w:r>
      <w:r>
        <w:t>ры</w:t>
      </w:r>
      <w:r w:rsidRPr="00AA22DE">
        <w:t xml:space="preserve"> и студент</w:t>
      </w:r>
      <w:r>
        <w:t>ы</w:t>
      </w:r>
      <w:r w:rsidRPr="00AA22DE">
        <w:t>, представляющи</w:t>
      </w:r>
      <w:r>
        <w:t>е</w:t>
      </w:r>
      <w:r w:rsidRPr="00AA22DE">
        <w:t xml:space="preserve"> все сегменты индустрии ИТС, </w:t>
      </w:r>
      <w:r>
        <w:t>с тем</w:t>
      </w:r>
      <w:r w:rsidRPr="00AA22DE">
        <w:t xml:space="preserve"> чтобы представить и обсудить последние изм</w:t>
      </w:r>
      <w:r w:rsidRPr="00AA22DE">
        <w:t>е</w:t>
      </w:r>
      <w:r w:rsidRPr="00AA22DE">
        <w:t xml:space="preserve">нения в этой области, а также пути решения </w:t>
      </w:r>
      <w:r>
        <w:t xml:space="preserve">текущих </w:t>
      </w:r>
      <w:r w:rsidRPr="00AA22DE">
        <w:t xml:space="preserve">проблем </w:t>
      </w:r>
      <w:r>
        <w:t>в деле</w:t>
      </w:r>
      <w:r w:rsidRPr="00AA22DE">
        <w:t xml:space="preserve"> их внедр</w:t>
      </w:r>
      <w:r w:rsidRPr="00AA22DE">
        <w:t>е</w:t>
      </w:r>
      <w:r w:rsidRPr="00AA22DE">
        <w:t>ни</w:t>
      </w:r>
      <w:r>
        <w:t>я</w:t>
      </w:r>
      <w:r w:rsidRPr="00AA22DE">
        <w:t>. Проблемы, о которых идет речь, отражают вышеупомянут</w:t>
      </w:r>
      <w:r>
        <w:t>ые</w:t>
      </w:r>
      <w:r w:rsidRPr="00AA22DE">
        <w:t xml:space="preserve"> </w:t>
      </w:r>
      <w:r>
        <w:t>потребности</w:t>
      </w:r>
      <w:r w:rsidRPr="00AA22DE">
        <w:t xml:space="preserve"> в согласовании политики, стандартизации используемых технологий и обеспеч</w:t>
      </w:r>
      <w:r w:rsidRPr="00AA22DE">
        <w:t>е</w:t>
      </w:r>
      <w:r w:rsidRPr="00AA22DE">
        <w:t xml:space="preserve">нии эксплуатационной совместимости. Представители </w:t>
      </w:r>
      <w:r>
        <w:t>отрасли</w:t>
      </w:r>
      <w:r w:rsidRPr="00AA22DE">
        <w:t>, которые ежего</w:t>
      </w:r>
      <w:r w:rsidRPr="00AA22DE">
        <w:t>д</w:t>
      </w:r>
      <w:r w:rsidRPr="00AA22DE">
        <w:t>но присутствуют на Всемирном конгрессе по ИТС, особо подчеркивают ва</w:t>
      </w:r>
      <w:r w:rsidRPr="00AA22DE">
        <w:t>ж</w:t>
      </w:r>
      <w:r w:rsidRPr="00AA22DE">
        <w:t>ность преодоления этих препятствий для того, чтобы обеспечить экономичный и широкий по географическому охвату режим применения продуктов ИТС, кот</w:t>
      </w:r>
      <w:r w:rsidRPr="00AA22DE">
        <w:t>о</w:t>
      </w:r>
      <w:r w:rsidRPr="00AA22DE">
        <w:t>рый позволил бы получить запланированную отдачу от использования прилож</w:t>
      </w:r>
      <w:r w:rsidRPr="00AA22DE">
        <w:t>е</w:t>
      </w:r>
      <w:r w:rsidRPr="00AA22DE">
        <w:t>ний ИТС. Иными словами, это является призывом к правительствам вести работу в направлении согласования на международном уровне всех нормативных пол</w:t>
      </w:r>
      <w:r w:rsidRPr="00AA22DE">
        <w:t>о</w:t>
      </w:r>
      <w:r w:rsidRPr="00AA22DE">
        <w:t>жений, имеющих отношение к ИТС, а также соответствующим образом скорре</w:t>
      </w:r>
      <w:r w:rsidRPr="00AA22DE">
        <w:t>к</w:t>
      </w:r>
      <w:r w:rsidRPr="00AA22DE">
        <w:t>тировать политику в этой области.</w:t>
      </w:r>
    </w:p>
    <w:p w:rsidR="009F2F77" w:rsidRPr="002F49C2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Pr="002F49C2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Default="009F2F77" w:rsidP="009F2F7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22DE">
        <w:tab/>
        <w:t>B.</w:t>
      </w:r>
      <w:r w:rsidRPr="00AA22DE">
        <w:tab/>
        <w:t>Деятельность ЕЭК ООН, касающаяся ИТС: концепция и</w:t>
      </w:r>
      <w:r>
        <w:t> </w:t>
      </w:r>
      <w:r w:rsidRPr="00AA22DE">
        <w:t>стратегия</w:t>
      </w:r>
    </w:p>
    <w:p w:rsidR="009F2F77" w:rsidRPr="002F49C2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Pr="002F49C2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Pr="00AA22DE" w:rsidRDefault="009F2F77" w:rsidP="009F2F77">
      <w:pPr>
        <w:pStyle w:val="SingleTxt"/>
      </w:pPr>
      <w:r w:rsidRPr="00AA22DE">
        <w:t>20.</w:t>
      </w:r>
      <w:r w:rsidRPr="00AA22DE">
        <w:tab/>
        <w:t>Вопросы ИТС включаются в повестку дня Комитета по внутреннему тран</w:t>
      </w:r>
      <w:r w:rsidRPr="00AA22DE">
        <w:t>с</w:t>
      </w:r>
      <w:r w:rsidRPr="00AA22DE">
        <w:t xml:space="preserve">порту (КВТ) ЕЭК ООН и его вспомогательных органов с 2003 года. Первый </w:t>
      </w:r>
      <w:r>
        <w:t>«</w:t>
      </w:r>
      <w:r w:rsidRPr="00AA22DE">
        <w:t>круглый стол</w:t>
      </w:r>
      <w:r>
        <w:t>»</w:t>
      </w:r>
      <w:r w:rsidRPr="00AA22DE">
        <w:t xml:space="preserve"> по ИТС, который состоялся в 2004 году, был посвящен технол</w:t>
      </w:r>
      <w:r w:rsidRPr="00AA22DE">
        <w:t>о</w:t>
      </w:r>
      <w:r w:rsidRPr="00AA22DE">
        <w:t>гическим вопросам; по его итогам б</w:t>
      </w:r>
      <w:r>
        <w:t>ы</w:t>
      </w:r>
      <w:r w:rsidRPr="00AA22DE">
        <w:t>ла озвучена необходимость повышения уровня технической гармонизации. ИТС стали предметом обсуждения и были включены в конкретные юридические документы благодаря работе нескольких органов КВТ. Рабочие группы КВТ в соответствии со своими мандатами ведут работу по ряду перечисленных вопросов в области ИТС. Так, в рамках Всеми</w:t>
      </w:r>
      <w:r w:rsidRPr="00AA22DE">
        <w:t>р</w:t>
      </w:r>
      <w:r w:rsidRPr="00AA22DE">
        <w:t>ного форума для согласования правил в области транспортных средств (WP. 29) функционирует группа экспертов, которая выносит общие рекомендации относ</w:t>
      </w:r>
      <w:r w:rsidRPr="00AA22DE">
        <w:t>и</w:t>
      </w:r>
      <w:r w:rsidRPr="00AA22DE">
        <w:t>тельно способов включения положений об интеллектуальных транспортных с</w:t>
      </w:r>
      <w:r w:rsidRPr="00AA22DE">
        <w:t>и</w:t>
      </w:r>
      <w:r w:rsidRPr="00AA22DE">
        <w:t>стемах в правила в области транспортных средств (неофициальная рабочая гру</w:t>
      </w:r>
      <w:r w:rsidRPr="00AA22DE">
        <w:t>п</w:t>
      </w:r>
      <w:r w:rsidRPr="00AA22DE">
        <w:t>па по ИТС/автоматизированному вождению (ИТС/АВ)). Рабочая группа по бе</w:t>
      </w:r>
      <w:r w:rsidRPr="00AA22DE">
        <w:t>з</w:t>
      </w:r>
      <w:r w:rsidRPr="00AA22DE">
        <w:t>опасности дорожного движения (WP.1) обсуждает вопросы ответственности и занимается административным сопровождением и обновлением Конвенции о д</w:t>
      </w:r>
      <w:r w:rsidRPr="00AA22DE">
        <w:t>о</w:t>
      </w:r>
      <w:r w:rsidRPr="00AA22DE">
        <w:t>рожных знаках и сигналах и Конвенции о дорожном движении (Венские конве</w:t>
      </w:r>
      <w:r w:rsidRPr="00AA22DE">
        <w:t>н</w:t>
      </w:r>
      <w:r w:rsidRPr="00AA22DE">
        <w:t>ции)</w:t>
      </w:r>
      <w:r w:rsidRPr="002E6F6F">
        <w:rPr>
          <w:vertAlign w:val="superscript"/>
        </w:rPr>
        <w:footnoteReference w:id="3"/>
      </w:r>
      <w:r w:rsidRPr="00AA22DE">
        <w:t>. Кроме того, эта группа занимается согласованием знаков с изменяющимся сообщением (ЗИС). Сотрудничество на уровне этих рабочих групп было налаж</w:t>
      </w:r>
      <w:r w:rsidRPr="00AA22DE">
        <w:t>е</w:t>
      </w:r>
      <w:r w:rsidRPr="00AA22DE">
        <w:t>но через неофициальную рабочую группу WP.1 по автоматизированному вожд</w:t>
      </w:r>
      <w:r w:rsidRPr="00AA22DE">
        <w:t>е</w:t>
      </w:r>
      <w:r w:rsidRPr="00AA22DE">
        <w:t>нию, которая координирует свою работу с неофициальной рабочей группой WP.29 по ИТС/АВ.</w:t>
      </w:r>
    </w:p>
    <w:p w:rsidR="009F2F77" w:rsidRPr="00AA22DE" w:rsidRDefault="009F2F77" w:rsidP="009F2F77">
      <w:pPr>
        <w:pStyle w:val="SingleTxt"/>
      </w:pPr>
      <w:r w:rsidRPr="00AA22DE">
        <w:t>21.</w:t>
      </w:r>
      <w:r w:rsidRPr="00AA22DE">
        <w:tab/>
        <w:t>Рабочая группа по перевозкам опасных грузов (WP.15) изучает пути испол</w:t>
      </w:r>
      <w:r w:rsidRPr="00AA22DE">
        <w:t>ь</w:t>
      </w:r>
      <w:r w:rsidRPr="00AA22DE">
        <w:t xml:space="preserve">зования средств телематики для повышения безопасности и надежности. Рабочая группа по внутреннему водному транспорту (SC.3) </w:t>
      </w:r>
      <w:r>
        <w:t>занимается</w:t>
      </w:r>
      <w:r w:rsidRPr="00AA22DE">
        <w:t xml:space="preserve"> вопросам</w:t>
      </w:r>
      <w:r>
        <w:t>и</w:t>
      </w:r>
      <w:r w:rsidRPr="00AA22DE">
        <w:t xml:space="preserve"> и</w:t>
      </w:r>
      <w:r w:rsidRPr="00AA22DE">
        <w:t>с</w:t>
      </w:r>
      <w:r w:rsidRPr="00AA22DE">
        <w:t>пользования речных информационных систем, а Рабочая группа по автомобил</w:t>
      </w:r>
      <w:r w:rsidRPr="00AA22DE">
        <w:t>ь</w:t>
      </w:r>
      <w:r w:rsidRPr="00AA22DE">
        <w:t>ному транспорту (SC.1)</w:t>
      </w:r>
      <w:r>
        <w:t xml:space="preserve"> –</w:t>
      </w:r>
      <w:r w:rsidRPr="00AA22DE">
        <w:t xml:space="preserve"> вопросами использования цифрового тахографа и </w:t>
      </w:r>
      <w:r>
        <w:br/>
      </w:r>
      <w:r w:rsidRPr="00AA22DE">
        <w:t>e-CMR</w:t>
      </w:r>
      <w:r w:rsidRPr="002E6F6F">
        <w:rPr>
          <w:vertAlign w:val="superscript"/>
        </w:rPr>
        <w:footnoteReference w:id="4"/>
      </w:r>
      <w:r w:rsidRPr="00AA22DE">
        <w:t>. К ведению этой группы относятся также общеевропейское соглашение по вопросам дорожной инфраструктуры и СМА. Кроме того, обсуждения по в</w:t>
      </w:r>
      <w:r w:rsidRPr="00AA22DE">
        <w:t>о</w:t>
      </w:r>
      <w:r w:rsidRPr="00AA22DE">
        <w:t xml:space="preserve">просам, касающимся управления ИТС и </w:t>
      </w:r>
      <w:r>
        <w:t>включения</w:t>
      </w:r>
      <w:r w:rsidRPr="00AA22DE">
        <w:t xml:space="preserve"> их приложений в транспор</w:t>
      </w:r>
      <w:r w:rsidRPr="00AA22DE">
        <w:t>т</w:t>
      </w:r>
      <w:r w:rsidRPr="00AA22DE">
        <w:t xml:space="preserve">ные системы, ведутся также в следующих форматах: </w:t>
      </w:r>
    </w:p>
    <w:p w:rsidR="009F2F77" w:rsidRPr="00AA22DE" w:rsidRDefault="009F2F77" w:rsidP="009F2F77">
      <w:pPr>
        <w:pStyle w:val="Bullet1"/>
      </w:pPr>
      <w:r w:rsidRPr="00AA22DE">
        <w:t>в рамках Рабочей группы по интермодальным перевозкам и логистике (WP.24)</w:t>
      </w:r>
      <w:r>
        <w:t>;</w:t>
      </w:r>
    </w:p>
    <w:p w:rsidR="009F2F77" w:rsidRPr="00AA22DE" w:rsidRDefault="009F2F77" w:rsidP="009F2F77">
      <w:pPr>
        <w:pStyle w:val="Bullet1"/>
      </w:pPr>
      <w:r w:rsidRPr="00AA22DE">
        <w:t>в рамках Рабочей группы по таможенным вопросам, связанным с транспо</w:t>
      </w:r>
      <w:r w:rsidRPr="00AA22DE">
        <w:t>р</w:t>
      </w:r>
      <w:r w:rsidRPr="00AA22DE">
        <w:t>том (WP.30)</w:t>
      </w:r>
      <w:r>
        <w:t>;</w:t>
      </w:r>
    </w:p>
    <w:p w:rsidR="009F2F77" w:rsidRPr="00AA22DE" w:rsidRDefault="009F2F77" w:rsidP="009F2F77">
      <w:pPr>
        <w:pStyle w:val="Bullet1"/>
      </w:pPr>
      <w:r w:rsidRPr="00AA22DE">
        <w:t>в рамках межправительственных инфраструктурных проектов (ТЕА и ТЕЖ).</w:t>
      </w:r>
    </w:p>
    <w:p w:rsidR="009F2F77" w:rsidRPr="00AA22DE" w:rsidRDefault="009F2F77" w:rsidP="009F2F77">
      <w:pPr>
        <w:pStyle w:val="SingleTxt"/>
      </w:pPr>
      <w:r w:rsidRPr="00AA22DE">
        <w:t>22.</w:t>
      </w:r>
      <w:r w:rsidRPr="00AA22DE">
        <w:tab/>
        <w:t>Все эти органы просили Комитет по внутреннему транспорту и Отдел устойчивого транспорта предоставить им стратегические рекомендации и адм</w:t>
      </w:r>
      <w:r w:rsidRPr="00AA22DE">
        <w:t>и</w:t>
      </w:r>
      <w:r w:rsidRPr="00AA22DE">
        <w:t>нистративную поддержку по вопросам ИТС с уделением особого внимания в</w:t>
      </w:r>
      <w:r w:rsidRPr="00AA22DE">
        <w:t>о</w:t>
      </w:r>
      <w:r w:rsidRPr="00AA22DE">
        <w:t>просам снижения загруженности дорог, повышения безопасности дорожного движения, сокращения уровня загрязнения и шума и улучшения топливной эк</w:t>
      </w:r>
      <w:r w:rsidRPr="00AA22DE">
        <w:t>о</w:t>
      </w:r>
      <w:r w:rsidRPr="00AA22DE">
        <w:t>номичности. Кроме того, в 2010 году Комитет подчеркнул, что меры по внедр</w:t>
      </w:r>
      <w:r w:rsidRPr="00AA22DE">
        <w:t>е</w:t>
      </w:r>
      <w:r w:rsidRPr="00AA22DE">
        <w:t>нию ИТС необходимо принимать на согласованной основе, и выступил за пров</w:t>
      </w:r>
      <w:r w:rsidRPr="00AA22DE">
        <w:t>е</w:t>
      </w:r>
      <w:r w:rsidRPr="00AA22DE">
        <w:t>дение стратегического анализа по вопросу о том, каким образом ИТС могут сп</w:t>
      </w:r>
      <w:r w:rsidRPr="00AA22DE">
        <w:t>о</w:t>
      </w:r>
      <w:r w:rsidRPr="00AA22DE">
        <w:t>собствовать развитию устойчивого транспорта и какую роль следует играть К</w:t>
      </w:r>
      <w:r w:rsidRPr="00AA22DE">
        <w:t>о</w:t>
      </w:r>
      <w:r w:rsidRPr="00AA22DE">
        <w:t>митету в усилиях по внедрению решений на базе ИТС (ООН, 2012 год).</w:t>
      </w:r>
    </w:p>
    <w:p w:rsidR="009F2F77" w:rsidRPr="00AA22DE" w:rsidRDefault="009F2F77" w:rsidP="009F2F77">
      <w:pPr>
        <w:pStyle w:val="SingleTxt"/>
      </w:pPr>
      <w:r w:rsidRPr="00AA22DE">
        <w:t>23.</w:t>
      </w:r>
      <w:r w:rsidRPr="00AA22DE">
        <w:tab/>
        <w:t xml:space="preserve">В ответ был подготовлен стратегический пакет документов ЕЭК ООН по ИТС, который включает </w:t>
      </w:r>
      <w:r>
        <w:t>«</w:t>
      </w:r>
      <w:r w:rsidRPr="00AA22DE">
        <w:t>дорожную карту</w:t>
      </w:r>
      <w:r>
        <w:t>»</w:t>
      </w:r>
      <w:r w:rsidRPr="00AA22DE">
        <w:t xml:space="preserve"> и обзор оптимальной практики в этой области с описанием областей и перечислением направлений деятельности, кот</w:t>
      </w:r>
      <w:r w:rsidRPr="00AA22DE">
        <w:t>о</w:t>
      </w:r>
      <w:r w:rsidRPr="00AA22DE">
        <w:t xml:space="preserve">рую может осуществлять ЕЭК ООН в продолжение </w:t>
      </w:r>
      <w:r>
        <w:t xml:space="preserve">выполнения </w:t>
      </w:r>
      <w:r w:rsidRPr="00AA22DE">
        <w:t xml:space="preserve">текущих </w:t>
      </w:r>
      <w:r>
        <w:t>фун</w:t>
      </w:r>
      <w:r>
        <w:t>к</w:t>
      </w:r>
      <w:r>
        <w:t>ций</w:t>
      </w:r>
      <w:r w:rsidRPr="00AA22DE">
        <w:t xml:space="preserve"> или в качестве новых инициатив. В документе, прежде всего, излагается концепция применения устойчивых интеллектуальных систем на внутреннем транспорте. Конфигурация таких транспортных систем позволяет </w:t>
      </w:r>
      <w:r>
        <w:t>находить</w:t>
      </w:r>
      <w:r w:rsidRPr="00AA22DE">
        <w:t xml:space="preserve"> р</w:t>
      </w:r>
      <w:r w:rsidRPr="00AA22DE">
        <w:t>е</w:t>
      </w:r>
      <w:r w:rsidRPr="00AA22DE">
        <w:t>шения, которые способствуют развитию устойчивого и доступного транспорта и мобильности. Интеллектуальные транспортные приложения, предусмотренные в таких системах, осуществляют техническую поддержку процесса распределения перевозок по видам транспорта на основе экономических и экологических фа</w:t>
      </w:r>
      <w:r w:rsidRPr="00AA22DE">
        <w:t>к</w:t>
      </w:r>
      <w:r w:rsidRPr="00AA22DE">
        <w:t xml:space="preserve">торов, </w:t>
      </w:r>
      <w:r>
        <w:t>облегчая</w:t>
      </w:r>
      <w:r w:rsidRPr="00AA22DE">
        <w:t xml:space="preserve"> при этом предоставлени</w:t>
      </w:r>
      <w:r>
        <w:t>е</w:t>
      </w:r>
      <w:r w:rsidRPr="00AA22DE">
        <w:t xml:space="preserve"> решений в плане мобильности, учит</w:t>
      </w:r>
      <w:r w:rsidRPr="00AA22DE">
        <w:t>ы</w:t>
      </w:r>
      <w:r w:rsidRPr="00AA22DE">
        <w:t>вающих конкретные потребности, применительно как к пассажирским, так и гр</w:t>
      </w:r>
      <w:r w:rsidRPr="00AA22DE">
        <w:t>у</w:t>
      </w:r>
      <w:r w:rsidRPr="00AA22DE">
        <w:t xml:space="preserve">зовым перевозкам. </w:t>
      </w:r>
    </w:p>
    <w:p w:rsidR="009F2F77" w:rsidRPr="00AA22DE" w:rsidRDefault="009F2F77" w:rsidP="009F2F77">
      <w:pPr>
        <w:pStyle w:val="SingleTxt"/>
      </w:pPr>
      <w:r w:rsidRPr="00AA22DE">
        <w:t>24.</w:t>
      </w:r>
      <w:r w:rsidRPr="00AA22DE">
        <w:tab/>
        <w:t>Эти решения могут помогать в преодолении физических ограничений в о</w:t>
      </w:r>
      <w:r w:rsidRPr="00AA22DE">
        <w:t>б</w:t>
      </w:r>
      <w:r w:rsidRPr="00AA22DE">
        <w:t xml:space="preserve">ласти разработки и развития инфраструктуры, не </w:t>
      </w:r>
      <w:r>
        <w:t xml:space="preserve">ограничивая </w:t>
      </w:r>
      <w:r w:rsidRPr="00AA22DE">
        <w:t>возможности по увеличению объемов перевозок, необходимых для экономического развития; о</w:t>
      </w:r>
      <w:r w:rsidRPr="00AA22DE">
        <w:t>д</w:t>
      </w:r>
      <w:r w:rsidRPr="00AA22DE">
        <w:t>новременно они позволяют также повысить безопасность, улучшить информац</w:t>
      </w:r>
      <w:r w:rsidRPr="00AA22DE">
        <w:t>и</w:t>
      </w:r>
      <w:r w:rsidRPr="00AA22DE">
        <w:t>онное обеспечение потребителей, найти приемлемые по соотношению цены и качества решения и гарантировать доступ к услугам мобильности для уязвимых групп населения (детей, пожилых людей и лиц с ограниченной способностью к передвижению).</w:t>
      </w:r>
    </w:p>
    <w:p w:rsidR="009F2F77" w:rsidRPr="00AA22DE" w:rsidRDefault="009F2F77" w:rsidP="009F2F77">
      <w:pPr>
        <w:pStyle w:val="SingleTxt"/>
      </w:pPr>
      <w:r w:rsidRPr="00AA22DE">
        <w:t>25.</w:t>
      </w:r>
      <w:r w:rsidRPr="00AA22DE">
        <w:tab/>
        <w:t>Реализация этой концепции требует международной унификации станда</w:t>
      </w:r>
      <w:r w:rsidRPr="00AA22DE">
        <w:t>р</w:t>
      </w:r>
      <w:r w:rsidRPr="00AA22DE">
        <w:t>тов для обеспечения эксплуатационной совместимости технологий в тех случаях, где это может давать преимущества и соответствующую отдачу. Унификация позволит добиться последовательного применения многих решений ИТС, де</w:t>
      </w:r>
      <w:r w:rsidRPr="00AA22DE">
        <w:t>й</w:t>
      </w:r>
      <w:r w:rsidRPr="00AA22DE">
        <w:t>ствие которых в настоящее время ограничено, например применения в тран</w:t>
      </w:r>
      <w:r w:rsidRPr="00AA22DE">
        <w:t>с</w:t>
      </w:r>
      <w:r w:rsidRPr="00AA22DE">
        <w:t>портных средствах электронных систем оповещения экстренных служб (ос</w:t>
      </w:r>
      <w:r w:rsidRPr="00AA22DE">
        <w:t>у</w:t>
      </w:r>
      <w:r w:rsidRPr="00AA22DE">
        <w:t>ществляющих звонки в экстренные службы в случае дорожно-транспортного происшествия).</w:t>
      </w:r>
    </w:p>
    <w:p w:rsidR="009F2F77" w:rsidRPr="00AA22DE" w:rsidRDefault="009F2F77" w:rsidP="009F2F77">
      <w:pPr>
        <w:pStyle w:val="SingleTxt"/>
      </w:pPr>
      <w:r w:rsidRPr="00AA22DE">
        <w:t>26.</w:t>
      </w:r>
      <w:r w:rsidRPr="00AA22DE">
        <w:tab/>
      </w:r>
      <w:r>
        <w:t>Однако важнее всего то, что согласно этой концепции,</w:t>
      </w:r>
      <w:r w:rsidRPr="00AA22DE">
        <w:t xml:space="preserve"> открывающ</w:t>
      </w:r>
      <w:r>
        <w:t>им</w:t>
      </w:r>
      <w:r w:rsidRPr="00AA22DE">
        <w:t>ся бл</w:t>
      </w:r>
      <w:r w:rsidRPr="00AA22DE">
        <w:t>а</w:t>
      </w:r>
      <w:r w:rsidRPr="00AA22DE">
        <w:t>годаря ИТС возможностям</w:t>
      </w:r>
      <w:r>
        <w:t xml:space="preserve"> должна</w:t>
      </w:r>
      <w:r w:rsidRPr="00AA22DE">
        <w:t xml:space="preserve"> </w:t>
      </w:r>
      <w:r>
        <w:t>сопутствовать</w:t>
      </w:r>
      <w:r w:rsidRPr="00AA22DE">
        <w:t xml:space="preserve"> соответствующая политика и институциональные меры в области транспорта. На национальном уровне это уже происходит в ряде стран, которые, как правило, относятся к государствам с высоким и средним уровнем доходов. Организация обмена таким опытом </w:t>
      </w:r>
      <w:r>
        <w:t>в</w:t>
      </w:r>
      <w:r w:rsidRPr="00AA22DE">
        <w:t xml:space="preserve"> ме</w:t>
      </w:r>
      <w:r w:rsidRPr="00AA22DE">
        <w:t>ж</w:t>
      </w:r>
      <w:r w:rsidRPr="00AA22DE">
        <w:t>дународн</w:t>
      </w:r>
      <w:r>
        <w:t>ом</w:t>
      </w:r>
      <w:r w:rsidRPr="00AA22DE">
        <w:t xml:space="preserve"> </w:t>
      </w:r>
      <w:r>
        <w:t>масштабе</w:t>
      </w:r>
      <w:r w:rsidRPr="00AA22DE">
        <w:t xml:space="preserve"> могла бы способствовать тому, чтобы страны, которые еще не приступили к процессу перевода своего транспортного сектора на цифровую основу, не остались по другую сторону </w:t>
      </w:r>
      <w:r>
        <w:t>«</w:t>
      </w:r>
      <w:r w:rsidRPr="00AA22DE">
        <w:t>цифрового разрыва</w:t>
      </w:r>
      <w:r>
        <w:t>»</w:t>
      </w:r>
      <w:r w:rsidRPr="00AA22DE">
        <w:t>.</w:t>
      </w:r>
    </w:p>
    <w:p w:rsidR="009F2F77" w:rsidRDefault="009F2F77" w:rsidP="009F2F77">
      <w:pPr>
        <w:pStyle w:val="SingleTxt"/>
      </w:pPr>
      <w:r w:rsidRPr="00AA22DE">
        <w:t xml:space="preserve">27. </w:t>
      </w:r>
      <w:r w:rsidRPr="00AA22DE">
        <w:tab/>
        <w:t xml:space="preserve">Реализация </w:t>
      </w:r>
      <w:r>
        <w:t>данной</w:t>
      </w:r>
      <w:r w:rsidRPr="00AA22DE">
        <w:t xml:space="preserve"> концепции предусматривает принятие мер по </w:t>
      </w:r>
      <w:r>
        <w:t>20</w:t>
      </w:r>
      <w:r w:rsidRPr="00AA22DE">
        <w:t xml:space="preserve"> гл</w:t>
      </w:r>
      <w:r w:rsidRPr="00AA22DE">
        <w:t>о</w:t>
      </w:r>
      <w:r w:rsidRPr="00AA22DE">
        <w:t xml:space="preserve">бальным направлениям деятельности, которые определены в </w:t>
      </w:r>
      <w:r>
        <w:t>«</w:t>
      </w:r>
      <w:r w:rsidRPr="00AA22DE">
        <w:t>дорожной карте</w:t>
      </w:r>
      <w:r>
        <w:t>»</w:t>
      </w:r>
      <w:r w:rsidRPr="00AA22DE">
        <w:t xml:space="preserve"> ЕЭК ООН, касающейся технических вопросов и вопросов управления в области ИТС. В этой </w:t>
      </w:r>
      <w:r>
        <w:t>«</w:t>
      </w:r>
      <w:r w:rsidRPr="00AA22DE">
        <w:t>дорожной карте</w:t>
      </w:r>
      <w:r>
        <w:t>»</w:t>
      </w:r>
      <w:r w:rsidRPr="00AA22DE">
        <w:t xml:space="preserve"> особое внимание уделяется необходимости обе</w:t>
      </w:r>
      <w:r w:rsidRPr="00AA22DE">
        <w:t>с</w:t>
      </w:r>
      <w:r w:rsidRPr="00AA22DE">
        <w:t>печения трансграничной гармонизации ИТС, при отсутствии которой не может быть и не будет в полной мере реализован потенциал приложений ИТС как ко</w:t>
      </w:r>
      <w:r w:rsidRPr="00AA22DE">
        <w:t>м</w:t>
      </w:r>
      <w:r w:rsidRPr="00AA22DE">
        <w:t>плексного инструмента для модернизации и развития транспортных систем по всему миру. С принятием Повестки дня в области развития на период до 2030</w:t>
      </w:r>
      <w:r>
        <w:t> </w:t>
      </w:r>
      <w:r w:rsidRPr="00AA22DE">
        <w:t xml:space="preserve">года осуществление </w:t>
      </w:r>
      <w:r>
        <w:t>«</w:t>
      </w:r>
      <w:r w:rsidRPr="00AA22DE">
        <w:t>дорожной карты</w:t>
      </w:r>
      <w:r>
        <w:t>»</w:t>
      </w:r>
      <w:r w:rsidRPr="00AA22DE">
        <w:t xml:space="preserve"> по ИТС, предусмотренной в страт</w:t>
      </w:r>
      <w:r w:rsidRPr="00AA22DE">
        <w:t>е</w:t>
      </w:r>
      <w:r w:rsidRPr="00AA22DE">
        <w:t>гическом пакете документов ЕЭК ООН, приобрело еще более важное значение.</w:t>
      </w:r>
    </w:p>
    <w:p w:rsidR="009F2F77" w:rsidRPr="00A42638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Pr="00A42638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Default="009F2F77" w:rsidP="009F2F7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22DE">
        <w:tab/>
        <w:t>VI.</w:t>
      </w:r>
      <w:r w:rsidRPr="00AA22DE">
        <w:tab/>
        <w:t>Рекомендация</w:t>
      </w:r>
    </w:p>
    <w:p w:rsidR="009F2F77" w:rsidRPr="00A42638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Pr="00A42638" w:rsidRDefault="009F2F77" w:rsidP="009F2F77">
      <w:pPr>
        <w:pStyle w:val="SingleTxt"/>
        <w:spacing w:after="0" w:line="120" w:lineRule="exact"/>
        <w:rPr>
          <w:sz w:val="10"/>
        </w:rPr>
      </w:pPr>
    </w:p>
    <w:p w:rsidR="009F2F77" w:rsidRPr="00AA22DE" w:rsidRDefault="009F2F77" w:rsidP="009F2F77">
      <w:pPr>
        <w:pStyle w:val="SingleTxt"/>
      </w:pPr>
      <w:r w:rsidRPr="00AA22DE">
        <w:t>28.</w:t>
      </w:r>
      <w:r w:rsidRPr="00AA22DE">
        <w:tab/>
        <w:t>ИТС могут и, по всем признакам, будут играть определяющую роль в фо</w:t>
      </w:r>
      <w:r w:rsidRPr="00AA22DE">
        <w:t>р</w:t>
      </w:r>
      <w:r w:rsidRPr="00AA22DE">
        <w:t>мировании будущих средств мобильности и будущей концепции транспортного сектора. Благодаря использованию приложений ИТС транспорт станет более э</w:t>
      </w:r>
      <w:r w:rsidRPr="00AA22DE">
        <w:t>ф</w:t>
      </w:r>
      <w:r w:rsidRPr="00AA22DE">
        <w:t>фективным, безопасным и экологичным. Тем не менее, как было отмечено, те</w:t>
      </w:r>
      <w:r w:rsidRPr="00AA22DE">
        <w:t>х</w:t>
      </w:r>
      <w:r w:rsidRPr="00AA22DE">
        <w:t>нические инновации опережают соответствующие политически</w:t>
      </w:r>
      <w:r>
        <w:t>е</w:t>
      </w:r>
      <w:r w:rsidRPr="00AA22DE">
        <w:t>, правовые и и</w:t>
      </w:r>
      <w:r w:rsidRPr="00AA22DE">
        <w:t>н</w:t>
      </w:r>
      <w:r w:rsidRPr="00AA22DE">
        <w:t>ституциональные изменения, которые насущно необходимы для того, чтобы в полной мере воспользоваться плодами практического применения этих но</w:t>
      </w:r>
      <w:r w:rsidRPr="00AA22DE">
        <w:t>в</w:t>
      </w:r>
      <w:r w:rsidRPr="00AA22DE">
        <w:t xml:space="preserve">шеств. Это произойдет </w:t>
      </w:r>
      <w:r>
        <w:t>лишь</w:t>
      </w:r>
      <w:r w:rsidRPr="00AA22DE">
        <w:t xml:space="preserve"> в том случае, если соответствующие технические решения и услуги будут успешно интегрированы в надлежащие стратегические рамки и согласованную на международном уровне политику. </w:t>
      </w:r>
    </w:p>
    <w:p w:rsidR="009F2F77" w:rsidRDefault="009F2F77" w:rsidP="009F2F77">
      <w:pPr>
        <w:pStyle w:val="SingleTxt"/>
      </w:pPr>
      <w:r w:rsidRPr="00AA22DE">
        <w:t>29.</w:t>
      </w:r>
      <w:r w:rsidRPr="00AA22DE">
        <w:tab/>
      </w:r>
      <w:r>
        <w:t>И хотя</w:t>
      </w:r>
      <w:r w:rsidRPr="00AA22DE">
        <w:t xml:space="preserve"> на техническом уровне уже были достигнуты значительные успехи, во многом благодаря деятельности WP.29, страны по-прежнему не ведут между собой диалога по вопросам политических и институциональных изменений. К</w:t>
      </w:r>
      <w:r w:rsidRPr="00AA22DE">
        <w:t>о</w:t>
      </w:r>
      <w:r w:rsidRPr="00AA22DE">
        <w:t>митет по внутреннему транспорту, возможно, пожелает обсудить вопрос о том, каким образом он мог бы содействовать такому диалогу по вопросам политики нтального характера.</w:t>
      </w:r>
    </w:p>
    <w:p w:rsidR="002D33F1" w:rsidRPr="00D3355B" w:rsidRDefault="00D3355B" w:rsidP="00D3355B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2D33F1" w:rsidRPr="00D3355B" w:rsidSect="00182B49">
      <w:headerReference w:type="even" r:id="rId36"/>
      <w:headerReference w:type="default" r:id="rId37"/>
      <w:footerReference w:type="even" r:id="rId38"/>
      <w:footerReference w:type="default" r:id="rId39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D9" w:rsidRDefault="00DF76D9" w:rsidP="008A1A7A">
      <w:pPr>
        <w:spacing w:line="240" w:lineRule="auto"/>
      </w:pPr>
      <w:r>
        <w:separator/>
      </w:r>
    </w:p>
  </w:endnote>
  <w:endnote w:type="continuationSeparator" w:id="0">
    <w:p w:rsidR="00DF76D9" w:rsidRDefault="00DF76D9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24968" w:rsidTr="0032496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24968" w:rsidRPr="00324968" w:rsidRDefault="00324968" w:rsidP="0032496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858A6">
            <w:rPr>
              <w:noProof/>
            </w:rPr>
            <w:t>14</w:t>
          </w:r>
          <w:r>
            <w:fldChar w:fldCharType="end"/>
          </w:r>
          <w:r>
            <w:t>/</w:t>
          </w:r>
          <w:r w:rsidR="00670123">
            <w:fldChar w:fldCharType="begin"/>
          </w:r>
          <w:r w:rsidR="00670123">
            <w:instrText xml:space="preserve"> NUMPAGES  \* Arabic  \* MERGEFORMAT </w:instrText>
          </w:r>
          <w:r w:rsidR="00670123">
            <w:fldChar w:fldCharType="separate"/>
          </w:r>
          <w:r w:rsidR="00C858A6">
            <w:rPr>
              <w:noProof/>
            </w:rPr>
            <w:t>14</w:t>
          </w:r>
          <w:r w:rsidR="00670123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24968" w:rsidRPr="00324968" w:rsidRDefault="00324968" w:rsidP="0032496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858A6">
            <w:rPr>
              <w:b w:val="0"/>
              <w:color w:val="000000"/>
              <w:sz w:val="14"/>
            </w:rPr>
            <w:t>GE.15-22151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324968" w:rsidRPr="00324968" w:rsidRDefault="00324968" w:rsidP="003249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24968" w:rsidTr="0032496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24968" w:rsidRPr="00324968" w:rsidRDefault="00324968" w:rsidP="00324968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858A6">
            <w:rPr>
              <w:b w:val="0"/>
              <w:color w:val="000000"/>
              <w:sz w:val="14"/>
            </w:rPr>
            <w:t>GE.15-22151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24968" w:rsidRPr="00324968" w:rsidRDefault="00324968" w:rsidP="0032496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858A6">
            <w:rPr>
              <w:noProof/>
            </w:rPr>
            <w:t>14</w:t>
          </w:r>
          <w:r>
            <w:fldChar w:fldCharType="end"/>
          </w:r>
          <w:r>
            <w:t>/</w:t>
          </w:r>
          <w:r w:rsidR="00670123">
            <w:fldChar w:fldCharType="begin"/>
          </w:r>
          <w:r w:rsidR="00670123">
            <w:instrText xml:space="preserve"> NUMPAGES  \* Arabic  \* MERGEFORMAT </w:instrText>
          </w:r>
          <w:r w:rsidR="00670123">
            <w:fldChar w:fldCharType="separate"/>
          </w:r>
          <w:r w:rsidR="00C858A6">
            <w:rPr>
              <w:noProof/>
            </w:rPr>
            <w:t>14</w:t>
          </w:r>
          <w:r w:rsidR="00670123">
            <w:rPr>
              <w:noProof/>
            </w:rPr>
            <w:fldChar w:fldCharType="end"/>
          </w:r>
        </w:p>
      </w:tc>
    </w:tr>
  </w:tbl>
  <w:p w:rsidR="00324968" w:rsidRPr="00324968" w:rsidRDefault="00324968" w:rsidP="003249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324968" w:rsidTr="00324968">
      <w:tc>
        <w:tcPr>
          <w:tcW w:w="3873" w:type="dxa"/>
        </w:tcPr>
        <w:p w:rsidR="00324968" w:rsidRDefault="00324968" w:rsidP="00324968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3585C8B7" wp14:editId="6871D930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2016/1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2016/1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GE.15-22151 (R)</w:t>
          </w:r>
          <w:r>
            <w:rPr>
              <w:color w:val="010000"/>
            </w:rPr>
            <w:t xml:space="preserve">    110116    110116</w:t>
          </w:r>
        </w:p>
        <w:p w:rsidR="00324968" w:rsidRPr="00324968" w:rsidRDefault="00324968" w:rsidP="0032496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*1522151*</w:t>
          </w:r>
        </w:p>
      </w:tc>
      <w:tc>
        <w:tcPr>
          <w:tcW w:w="5127" w:type="dxa"/>
        </w:tcPr>
        <w:p w:rsidR="00324968" w:rsidRDefault="00324968" w:rsidP="0032496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72A5F5EE" wp14:editId="63D8901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24968" w:rsidRPr="00324968" w:rsidRDefault="00324968" w:rsidP="00324968">
    <w:pPr>
      <w:pStyle w:val="Footer"/>
      <w:spacing w:line="56" w:lineRule="auto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104B5" w:rsidTr="0032496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104B5" w:rsidRPr="00324968" w:rsidRDefault="004104B5" w:rsidP="0032496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70123">
            <w:rPr>
              <w:noProof/>
            </w:rPr>
            <w:t>2</w:t>
          </w:r>
          <w:r>
            <w:fldChar w:fldCharType="end"/>
          </w:r>
          <w:r>
            <w:t>/</w:t>
          </w:r>
          <w:r w:rsidR="00670123">
            <w:fldChar w:fldCharType="begin"/>
          </w:r>
          <w:r w:rsidR="00670123">
            <w:instrText xml:space="preserve"> NUMPAGES  \* Arabic  \* MERGEFORMAT </w:instrText>
          </w:r>
          <w:r w:rsidR="00670123">
            <w:fldChar w:fldCharType="separate"/>
          </w:r>
          <w:r w:rsidR="00670123">
            <w:rPr>
              <w:noProof/>
            </w:rPr>
            <w:t>14</w:t>
          </w:r>
          <w:r w:rsidR="00670123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104B5" w:rsidRPr="00324968" w:rsidRDefault="004104B5" w:rsidP="0032496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858A6">
            <w:rPr>
              <w:b w:val="0"/>
              <w:color w:val="000000"/>
              <w:sz w:val="14"/>
            </w:rPr>
            <w:t>GE.15-22151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4104B5" w:rsidRPr="00324968" w:rsidRDefault="004104B5" w:rsidP="0032496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104B5" w:rsidTr="0032496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104B5" w:rsidRPr="00324968" w:rsidRDefault="004104B5" w:rsidP="00324968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858A6">
            <w:rPr>
              <w:b w:val="0"/>
              <w:color w:val="000000"/>
              <w:sz w:val="14"/>
            </w:rPr>
            <w:t>GE.15-22151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104B5" w:rsidRPr="00324968" w:rsidRDefault="004104B5" w:rsidP="0032496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70123">
            <w:rPr>
              <w:noProof/>
            </w:rPr>
            <w:t>3</w:t>
          </w:r>
          <w:r>
            <w:fldChar w:fldCharType="end"/>
          </w:r>
          <w:r>
            <w:t>/</w:t>
          </w:r>
          <w:r w:rsidR="00670123">
            <w:fldChar w:fldCharType="begin"/>
          </w:r>
          <w:r w:rsidR="00670123">
            <w:instrText xml:space="preserve"> NUMPAGES  \* Arabic  \* MERGEFORMAT </w:instrText>
          </w:r>
          <w:r w:rsidR="00670123">
            <w:fldChar w:fldCharType="separate"/>
          </w:r>
          <w:r w:rsidR="00670123">
            <w:rPr>
              <w:noProof/>
            </w:rPr>
            <w:t>14</w:t>
          </w:r>
          <w:r w:rsidR="00670123">
            <w:rPr>
              <w:noProof/>
            </w:rPr>
            <w:fldChar w:fldCharType="end"/>
          </w:r>
        </w:p>
      </w:tc>
    </w:tr>
  </w:tbl>
  <w:p w:rsidR="004104B5" w:rsidRPr="00324968" w:rsidRDefault="004104B5" w:rsidP="00324968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="1153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"/>
    </w:tblGrid>
    <w:tr w:rsidR="002D33F1" w:rsidRPr="002D33F1" w:rsidTr="002D33F1">
      <w:trPr>
        <w:cantSplit/>
        <w:trHeight w:val="4781"/>
      </w:trPr>
      <w:tc>
        <w:tcPr>
          <w:tcW w:w="13407" w:type="dxa"/>
          <w:shd w:val="clear" w:color="auto" w:fill="auto"/>
          <w:textDirection w:val="tbRl"/>
        </w:tcPr>
        <w:p w:rsidR="002D33F1" w:rsidRPr="002D33F1" w:rsidRDefault="002D33F1" w:rsidP="002D33F1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70123">
            <w:rPr>
              <w:noProof/>
              <w:w w:val="103"/>
            </w:rPr>
            <w:t>8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70123">
            <w:rPr>
              <w:noProof/>
              <w:w w:val="103"/>
            </w:rPr>
            <w:t>8</w:t>
          </w:r>
          <w:r>
            <w:rPr>
              <w:w w:val="103"/>
            </w:rPr>
            <w:fldChar w:fldCharType="end"/>
          </w:r>
        </w:p>
      </w:tc>
    </w:tr>
    <w:tr w:rsidR="002D33F1" w:rsidRPr="002D33F1" w:rsidTr="002D33F1">
      <w:trPr>
        <w:cantSplit/>
        <w:trHeight w:val="4781"/>
      </w:trPr>
      <w:tc>
        <w:tcPr>
          <w:tcW w:w="13407" w:type="dxa"/>
          <w:shd w:val="clear" w:color="auto" w:fill="auto"/>
          <w:textDirection w:val="tbRl"/>
        </w:tcPr>
        <w:p w:rsidR="002D33F1" w:rsidRPr="002D33F1" w:rsidRDefault="002D33F1" w:rsidP="002D33F1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C858A6">
            <w:rPr>
              <w:b w:val="0"/>
              <w:w w:val="103"/>
              <w:sz w:val="14"/>
            </w:rPr>
            <w:t>GE.15-22151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2D33F1" w:rsidRPr="002D33F1" w:rsidRDefault="002D33F1" w:rsidP="002D33F1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="1153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"/>
    </w:tblGrid>
    <w:tr w:rsidR="002D33F1" w:rsidRPr="002D33F1" w:rsidTr="002D33F1">
      <w:trPr>
        <w:cantSplit/>
        <w:trHeight w:val="4781"/>
      </w:trPr>
      <w:tc>
        <w:tcPr>
          <w:tcW w:w="13407" w:type="dxa"/>
          <w:shd w:val="clear" w:color="auto" w:fill="auto"/>
          <w:textDirection w:val="tbRl"/>
        </w:tcPr>
        <w:p w:rsidR="002D33F1" w:rsidRPr="002D33F1" w:rsidRDefault="002D33F1" w:rsidP="002D33F1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C858A6">
            <w:rPr>
              <w:b w:val="0"/>
              <w:w w:val="103"/>
              <w:sz w:val="14"/>
            </w:rPr>
            <w:t>GE.15-22151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  <w:tr w:rsidR="002D33F1" w:rsidRPr="002D33F1" w:rsidTr="002D33F1">
      <w:trPr>
        <w:cantSplit/>
        <w:trHeight w:val="4781"/>
      </w:trPr>
      <w:tc>
        <w:tcPr>
          <w:tcW w:w="13407" w:type="dxa"/>
          <w:shd w:val="clear" w:color="auto" w:fill="auto"/>
          <w:textDirection w:val="tbRl"/>
        </w:tcPr>
        <w:p w:rsidR="002D33F1" w:rsidRPr="002D33F1" w:rsidRDefault="002D33F1" w:rsidP="002D33F1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70123">
            <w:rPr>
              <w:noProof/>
              <w:w w:val="103"/>
            </w:rPr>
            <w:t>9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70123">
            <w:rPr>
              <w:noProof/>
              <w:w w:val="103"/>
            </w:rPr>
            <w:t>13</w:t>
          </w:r>
          <w:r>
            <w:rPr>
              <w:w w:val="103"/>
            </w:rPr>
            <w:fldChar w:fldCharType="end"/>
          </w:r>
        </w:p>
      </w:tc>
    </w:tr>
  </w:tbl>
  <w:p w:rsidR="002D33F1" w:rsidRPr="002D33F1" w:rsidRDefault="002D33F1" w:rsidP="002D33F1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724C2" w:rsidTr="003650E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724C2" w:rsidRPr="003650EB" w:rsidRDefault="00AB226C" w:rsidP="003650EB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70123">
            <w:rPr>
              <w:noProof/>
            </w:rPr>
            <w:t>14</w:t>
          </w:r>
          <w:r>
            <w:fldChar w:fldCharType="end"/>
          </w:r>
          <w:r>
            <w:t>/</w:t>
          </w:r>
          <w:fldSimple w:instr=" NUMPAGES  \* Arabic  \* MERGEFORMAT ">
            <w:r w:rsidR="00670123">
              <w:rPr>
                <w:noProof/>
              </w:rPr>
              <w:t>14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3724C2" w:rsidRPr="003650EB" w:rsidRDefault="00AB226C" w:rsidP="003650EB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858A6">
            <w:rPr>
              <w:b w:val="0"/>
              <w:color w:val="000000"/>
              <w:sz w:val="14"/>
            </w:rPr>
            <w:t>GE.15-22151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3724C2" w:rsidRPr="003650EB" w:rsidRDefault="00670123" w:rsidP="003650EB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724C2" w:rsidTr="003650E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724C2" w:rsidRPr="003650EB" w:rsidRDefault="00AB226C" w:rsidP="003650EB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858A6">
            <w:rPr>
              <w:b w:val="0"/>
              <w:color w:val="000000"/>
              <w:sz w:val="14"/>
            </w:rPr>
            <w:t>GE.15-22151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724C2" w:rsidRPr="003650EB" w:rsidRDefault="00AB226C" w:rsidP="003650EB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70123">
            <w:rPr>
              <w:noProof/>
            </w:rPr>
            <w:t>13</w:t>
          </w:r>
          <w:r>
            <w:fldChar w:fldCharType="end"/>
          </w:r>
          <w:r>
            <w:t>/</w:t>
          </w:r>
          <w:fldSimple w:instr=" NUMPAGES  \* Arabic  \* MERGEFORMAT ">
            <w:r w:rsidR="00670123">
              <w:rPr>
                <w:noProof/>
              </w:rPr>
              <w:t>13</w:t>
            </w:r>
          </w:fldSimple>
        </w:p>
      </w:tc>
    </w:tr>
  </w:tbl>
  <w:p w:rsidR="003724C2" w:rsidRPr="003650EB" w:rsidRDefault="00670123" w:rsidP="00365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D9" w:rsidRPr="002E6F6F" w:rsidRDefault="00DF76D9" w:rsidP="002E6F6F">
      <w:pPr>
        <w:pStyle w:val="Footer"/>
        <w:spacing w:after="80"/>
        <w:ind w:left="792"/>
        <w:rPr>
          <w:sz w:val="16"/>
        </w:rPr>
      </w:pPr>
      <w:r w:rsidRPr="002E6F6F">
        <w:rPr>
          <w:sz w:val="16"/>
        </w:rPr>
        <w:t>__________________</w:t>
      </w:r>
    </w:p>
  </w:footnote>
  <w:footnote w:type="continuationSeparator" w:id="0">
    <w:p w:rsidR="00DF76D9" w:rsidRPr="002E6F6F" w:rsidRDefault="00DF76D9" w:rsidP="002E6F6F">
      <w:pPr>
        <w:pStyle w:val="Footer"/>
        <w:spacing w:after="80"/>
        <w:ind w:left="792"/>
        <w:rPr>
          <w:sz w:val="16"/>
        </w:rPr>
      </w:pPr>
      <w:r w:rsidRPr="002E6F6F">
        <w:rPr>
          <w:sz w:val="16"/>
        </w:rPr>
        <w:t>__________________</w:t>
      </w:r>
    </w:p>
  </w:footnote>
  <w:footnote w:id="1">
    <w:p w:rsidR="009F2F77" w:rsidRPr="00A854E5" w:rsidRDefault="009F2F77" w:rsidP="002E6F6F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Манифест был принят министрами 28 стран, принимавшими участие в обсуждениях в формате «круглого стола».</w:t>
      </w:r>
    </w:p>
  </w:footnote>
  <w:footnote w:id="2">
    <w:p w:rsidR="009F2F77" w:rsidRPr="00A854E5" w:rsidRDefault="009F2F77" w:rsidP="002E6F6F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Получить подробное представление о препятствиях максимизации отдачи от ИТС можно с помощью соответствующей диаграммы и документа «Интеллектуальные транспортные системы для обеспечения устойчивой мобильности» «</w:t>
      </w:r>
      <w:r>
        <w:rPr>
          <w:lang w:val="en-US"/>
        </w:rPr>
        <w:t>Intelligent</w:t>
      </w:r>
      <w:r w:rsidRPr="00765AE1">
        <w:t xml:space="preserve"> </w:t>
      </w:r>
      <w:r>
        <w:rPr>
          <w:lang w:val="en-US"/>
        </w:rPr>
        <w:t>Transport</w:t>
      </w:r>
      <w:r w:rsidRPr="00765AE1">
        <w:t xml:space="preserve"> </w:t>
      </w:r>
      <w:r>
        <w:rPr>
          <w:lang w:val="en-US"/>
        </w:rPr>
        <w:t>Systems</w:t>
      </w:r>
      <w:r w:rsidRPr="00765AE1">
        <w:t xml:space="preserve"> </w:t>
      </w:r>
      <w:r>
        <w:rPr>
          <w:lang w:val="en-US"/>
        </w:rPr>
        <w:t>for</w:t>
      </w:r>
      <w:r w:rsidRPr="00765AE1">
        <w:t xml:space="preserve"> </w:t>
      </w:r>
      <w:r>
        <w:rPr>
          <w:lang w:val="en-US"/>
        </w:rPr>
        <w:t>Sustainable</w:t>
      </w:r>
      <w:r w:rsidRPr="00765AE1">
        <w:t xml:space="preserve"> </w:t>
      </w:r>
      <w:r>
        <w:rPr>
          <w:lang w:val="en-US"/>
        </w:rPr>
        <w:t>Mobility</w:t>
      </w:r>
      <w:r>
        <w:t>» (ЕЭК ООН, 2012 год).</w:t>
      </w:r>
    </w:p>
  </w:footnote>
  <w:footnote w:id="3">
    <w:p w:rsidR="009F2F77" w:rsidRPr="00A854E5" w:rsidRDefault="009F2F77" w:rsidP="002E6F6F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Эти Венские конвенции предназначены для облегчения международного дорожного движения и повышения безопасности на дорогах.</w:t>
      </w:r>
    </w:p>
  </w:footnote>
  <w:footnote w:id="4">
    <w:p w:rsidR="009F2F77" w:rsidRPr="00A854E5" w:rsidRDefault="009F2F77" w:rsidP="002E6F6F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Протокол по e-CMR призван способствовать облегчению международных грузовых автомобильных перевозок и повысить эффективность управления в области автомобильного транспорта благодаря разрешению использования электронных накладных. Этот протокол имеет отношение к Конвенции КДПГ Организации Объединенных Наций (Конвенции о договоре международной дорожной перевозки грузов), которая была подписана в Женеве 19</w:t>
      </w:r>
      <w:r>
        <w:rPr>
          <w:lang w:val="en-US"/>
        </w:rPr>
        <w:t> </w:t>
      </w:r>
      <w:r>
        <w:t>мая 1956 года, и касается различных правовых вопросов, связанных с дорожной перевозкой грузов.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24968" w:rsidTr="0032496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24968" w:rsidRPr="00324968" w:rsidRDefault="00324968" w:rsidP="0032496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858A6">
            <w:rPr>
              <w:b/>
            </w:rPr>
            <w:t>ECE/TRANS/2016/10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24968" w:rsidRDefault="00324968" w:rsidP="00324968">
          <w:pPr>
            <w:pStyle w:val="Header"/>
          </w:pPr>
        </w:p>
      </w:tc>
    </w:tr>
  </w:tbl>
  <w:p w:rsidR="00324968" w:rsidRPr="00324968" w:rsidRDefault="00324968" w:rsidP="003249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24968" w:rsidTr="0032496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24968" w:rsidRDefault="00324968" w:rsidP="0032496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324968" w:rsidRPr="00324968" w:rsidRDefault="00324968" w:rsidP="0032496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858A6">
            <w:rPr>
              <w:b/>
            </w:rPr>
            <w:t>ECE/TRANS/2016/10</w:t>
          </w:r>
          <w:r>
            <w:rPr>
              <w:b/>
            </w:rPr>
            <w:fldChar w:fldCharType="end"/>
          </w:r>
        </w:p>
      </w:tc>
    </w:tr>
  </w:tbl>
  <w:p w:rsidR="00324968" w:rsidRPr="00324968" w:rsidRDefault="00324968" w:rsidP="003249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324968" w:rsidTr="00324968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324968" w:rsidRPr="00324968" w:rsidRDefault="00324968" w:rsidP="0032496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24968" w:rsidRDefault="00324968" w:rsidP="00324968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324968" w:rsidRPr="00324968" w:rsidRDefault="00324968" w:rsidP="0032496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/TRANS/2016/10</w:t>
          </w:r>
        </w:p>
      </w:tc>
    </w:tr>
    <w:tr w:rsidR="00324968" w:rsidRPr="00A94440" w:rsidTr="0032496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24968" w:rsidRPr="00324968" w:rsidRDefault="00324968" w:rsidP="00324968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39624EF7" wp14:editId="0B7C2AE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24968" w:rsidRPr="00324968" w:rsidRDefault="00324968" w:rsidP="00324968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24968" w:rsidRPr="00324968" w:rsidRDefault="00324968" w:rsidP="0032496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24968" w:rsidRPr="004104B5" w:rsidRDefault="00324968" w:rsidP="00324968">
          <w:pPr>
            <w:pStyle w:val="Distribution"/>
            <w:rPr>
              <w:color w:val="000000"/>
              <w:lang w:val="en-US"/>
            </w:rPr>
          </w:pPr>
          <w:r w:rsidRPr="004104B5">
            <w:rPr>
              <w:color w:val="000000"/>
              <w:lang w:val="en-US"/>
            </w:rPr>
            <w:t>Distr.: General</w:t>
          </w:r>
        </w:p>
        <w:p w:rsidR="00324968" w:rsidRPr="004104B5" w:rsidRDefault="00324968" w:rsidP="00BF6B4D">
          <w:pPr>
            <w:pStyle w:val="Publication"/>
            <w:rPr>
              <w:color w:val="000000"/>
              <w:lang w:val="en-US"/>
            </w:rPr>
          </w:pPr>
          <w:r w:rsidRPr="004104B5">
            <w:rPr>
              <w:color w:val="000000"/>
              <w:lang w:val="en-US"/>
            </w:rPr>
            <w:t>15 December 2015</w:t>
          </w:r>
        </w:p>
        <w:p w:rsidR="00324968" w:rsidRPr="004104B5" w:rsidRDefault="00324968" w:rsidP="00324968">
          <w:pPr>
            <w:rPr>
              <w:color w:val="000000"/>
              <w:lang w:val="en-US"/>
            </w:rPr>
          </w:pPr>
          <w:r w:rsidRPr="004104B5">
            <w:rPr>
              <w:color w:val="000000"/>
              <w:lang w:val="en-US"/>
            </w:rPr>
            <w:t>Russian</w:t>
          </w:r>
        </w:p>
        <w:p w:rsidR="00324968" w:rsidRPr="004104B5" w:rsidRDefault="00324968" w:rsidP="00324968">
          <w:pPr>
            <w:pStyle w:val="Original"/>
            <w:rPr>
              <w:color w:val="000000"/>
              <w:lang w:val="en-US"/>
            </w:rPr>
          </w:pPr>
          <w:r w:rsidRPr="004104B5">
            <w:rPr>
              <w:color w:val="000000"/>
              <w:lang w:val="en-US"/>
            </w:rPr>
            <w:t>Original: English</w:t>
          </w:r>
        </w:p>
        <w:p w:rsidR="00324968" w:rsidRPr="004104B5" w:rsidRDefault="00324968" w:rsidP="00324968">
          <w:pPr>
            <w:rPr>
              <w:lang w:val="en-US"/>
            </w:rPr>
          </w:pPr>
        </w:p>
      </w:tc>
    </w:tr>
  </w:tbl>
  <w:p w:rsidR="00324968" w:rsidRPr="004104B5" w:rsidRDefault="00324968" w:rsidP="00324968">
    <w:pPr>
      <w:pStyle w:val="Header"/>
      <w:spacing w:line="20" w:lineRule="exact"/>
      <w:rPr>
        <w:sz w:val="2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104B5" w:rsidTr="0032496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104B5" w:rsidRPr="00324968" w:rsidRDefault="004104B5" w:rsidP="0032496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858A6">
            <w:rPr>
              <w:b/>
            </w:rPr>
            <w:t>ECE/TRANS/2016/10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104B5" w:rsidRDefault="004104B5" w:rsidP="00324968">
          <w:pPr>
            <w:pStyle w:val="Header"/>
          </w:pPr>
        </w:p>
      </w:tc>
    </w:tr>
  </w:tbl>
  <w:p w:rsidR="004104B5" w:rsidRPr="00324968" w:rsidRDefault="004104B5" w:rsidP="0032496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text" w:horzAnchor="page" w:tblpX="15437" w:tblpY="577"/>
      <w:tblOverlap w:val="never"/>
      <w:tblW w:w="864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864"/>
    </w:tblGrid>
    <w:tr w:rsidR="002D33F1" w:rsidRPr="002D33F1" w:rsidTr="00BF6B4D">
      <w:trPr>
        <w:trHeight w:val="4781"/>
      </w:trPr>
      <w:tc>
        <w:tcPr>
          <w:tcW w:w="864" w:type="dxa"/>
          <w:shd w:val="clear" w:color="auto" w:fill="auto"/>
          <w:vAlign w:val="bottom"/>
        </w:tcPr>
        <w:p w:rsidR="002D33F1" w:rsidRPr="002D33F1" w:rsidRDefault="002D33F1" w:rsidP="002D33F1">
          <w:pPr>
            <w:pStyle w:val="Header"/>
            <w:ind w:left="14" w:right="14"/>
            <w:jc w:val="right"/>
            <w:rPr>
              <w:bCs/>
              <w:w w:val="103"/>
              <w:szCs w:val="26"/>
            </w:rPr>
          </w:pPr>
        </w:p>
      </w:tc>
    </w:tr>
    <w:tr w:rsidR="002D33F1" w:rsidRPr="002D33F1" w:rsidTr="00BF6B4D">
      <w:trPr>
        <w:cantSplit/>
        <w:trHeight w:val="4781"/>
      </w:trPr>
      <w:tc>
        <w:tcPr>
          <w:tcW w:w="864" w:type="dxa"/>
          <w:shd w:val="clear" w:color="auto" w:fill="auto"/>
          <w:textDirection w:val="tbRl"/>
          <w:vAlign w:val="bottom"/>
        </w:tcPr>
        <w:p w:rsidR="002D33F1" w:rsidRPr="002D33F1" w:rsidRDefault="002D33F1" w:rsidP="002D33F1">
          <w:pPr>
            <w:pStyle w:val="Header"/>
            <w:ind w:left="14" w:right="14"/>
            <w:jc w:val="right"/>
            <w:rPr>
              <w:b/>
              <w:bCs/>
              <w:w w:val="103"/>
              <w:szCs w:val="26"/>
            </w:rPr>
          </w:pPr>
          <w:r w:rsidRPr="002D33F1">
            <w:rPr>
              <w:b/>
              <w:bCs/>
              <w:w w:val="103"/>
              <w:szCs w:val="26"/>
            </w:rPr>
            <w:fldChar w:fldCharType="begin"/>
          </w:r>
          <w:r w:rsidRPr="002D33F1">
            <w:rPr>
              <w:b/>
              <w:bCs/>
              <w:w w:val="103"/>
              <w:szCs w:val="26"/>
            </w:rPr>
            <w:instrText xml:space="preserve"> DOCVARIABLE "sss1" \* MERGEFORMAT </w:instrText>
          </w:r>
          <w:r w:rsidRPr="002D33F1">
            <w:rPr>
              <w:b/>
              <w:bCs/>
              <w:w w:val="103"/>
              <w:szCs w:val="26"/>
            </w:rPr>
            <w:fldChar w:fldCharType="separate"/>
          </w:r>
          <w:r w:rsidR="00C858A6">
            <w:rPr>
              <w:b/>
              <w:bCs/>
              <w:w w:val="103"/>
              <w:szCs w:val="26"/>
            </w:rPr>
            <w:t>ECE/TRANS/2016/10</w:t>
          </w:r>
          <w:r w:rsidRPr="002D33F1">
            <w:rPr>
              <w:b/>
              <w:bCs/>
              <w:w w:val="103"/>
              <w:szCs w:val="26"/>
            </w:rPr>
            <w:fldChar w:fldCharType="end"/>
          </w:r>
        </w:p>
      </w:tc>
    </w:tr>
  </w:tbl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F6B4D" w:rsidTr="00DF306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F6B4D" w:rsidRPr="00324968" w:rsidRDefault="00BF6B4D" w:rsidP="00DF306F">
          <w:pPr>
            <w:pStyle w:val="Header"/>
            <w:spacing w:after="80"/>
            <w:rPr>
              <w:b/>
            </w:rPr>
          </w:pPr>
        </w:p>
      </w:tc>
      <w:tc>
        <w:tcPr>
          <w:tcW w:w="5127" w:type="dxa"/>
          <w:shd w:val="clear" w:color="auto" w:fill="auto"/>
          <w:vAlign w:val="bottom"/>
        </w:tcPr>
        <w:p w:rsidR="00BF6B4D" w:rsidRDefault="00BF6B4D" w:rsidP="00BF6B4D">
          <w:pPr>
            <w:pStyle w:val="Header"/>
            <w:spacing w:after="8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858A6">
            <w:rPr>
              <w:b/>
            </w:rPr>
            <w:t>ECE/TRANS/2016/10</w:t>
          </w:r>
          <w:r>
            <w:rPr>
              <w:b/>
            </w:rPr>
            <w:fldChar w:fldCharType="end"/>
          </w:r>
        </w:p>
      </w:tc>
    </w:tr>
  </w:tbl>
  <w:p w:rsidR="004104B5" w:rsidRPr="002D33F1" w:rsidRDefault="004104B5" w:rsidP="00BF6B4D">
    <w:pPr>
      <w:pStyle w:val="Header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text" w:horzAnchor="page" w:tblpX="15437" w:tblpY="577"/>
      <w:tblOverlap w:val="never"/>
      <w:tblW w:w="864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864"/>
    </w:tblGrid>
    <w:tr w:rsidR="002D33F1" w:rsidRPr="002D33F1" w:rsidTr="002D33F1">
      <w:trPr>
        <w:cantSplit/>
        <w:trHeight w:val="4781"/>
      </w:trPr>
      <w:tc>
        <w:tcPr>
          <w:tcW w:w="13407" w:type="dxa"/>
          <w:shd w:val="clear" w:color="auto" w:fill="auto"/>
          <w:textDirection w:val="tbRl"/>
          <w:vAlign w:val="bottom"/>
        </w:tcPr>
        <w:p w:rsidR="002D33F1" w:rsidRPr="002D33F1" w:rsidRDefault="002D33F1" w:rsidP="002D33F1">
          <w:pPr>
            <w:pStyle w:val="Header"/>
            <w:ind w:left="14" w:right="14"/>
            <w:rPr>
              <w:b/>
              <w:w w:val="103"/>
            </w:rPr>
          </w:pPr>
          <w:r w:rsidRPr="002D33F1">
            <w:rPr>
              <w:b/>
              <w:w w:val="103"/>
            </w:rPr>
            <w:fldChar w:fldCharType="begin"/>
          </w:r>
          <w:r w:rsidRPr="002D33F1">
            <w:rPr>
              <w:b/>
              <w:w w:val="103"/>
            </w:rPr>
            <w:instrText xml:space="preserve"> DOCVARIABLE "sss1" \* MERGEFORMAT </w:instrText>
          </w:r>
          <w:r w:rsidRPr="002D33F1">
            <w:rPr>
              <w:b/>
              <w:w w:val="103"/>
            </w:rPr>
            <w:fldChar w:fldCharType="separate"/>
          </w:r>
          <w:r w:rsidR="00C858A6">
            <w:rPr>
              <w:b/>
              <w:w w:val="103"/>
            </w:rPr>
            <w:t>ECE/TRANS/2016/10</w:t>
          </w:r>
          <w:r w:rsidRPr="002D33F1">
            <w:rPr>
              <w:b/>
              <w:w w:val="103"/>
            </w:rPr>
            <w:fldChar w:fldCharType="end"/>
          </w:r>
        </w:p>
      </w:tc>
    </w:tr>
    <w:tr w:rsidR="002D33F1" w:rsidRPr="002D33F1" w:rsidTr="002D33F1">
      <w:trPr>
        <w:cantSplit/>
        <w:trHeight w:val="4781"/>
      </w:trPr>
      <w:tc>
        <w:tcPr>
          <w:tcW w:w="13407" w:type="dxa"/>
          <w:shd w:val="clear" w:color="auto" w:fill="auto"/>
          <w:textDirection w:val="tbRl"/>
          <w:vAlign w:val="bottom"/>
        </w:tcPr>
        <w:p w:rsidR="002D33F1" w:rsidRPr="002D33F1" w:rsidRDefault="002D33F1" w:rsidP="002D33F1">
          <w:pPr>
            <w:pStyle w:val="Header"/>
            <w:ind w:left="14" w:right="14"/>
            <w:rPr>
              <w:w w:val="103"/>
            </w:rPr>
          </w:pPr>
        </w:p>
      </w:tc>
    </w:tr>
  </w:tbl>
  <w:p w:rsidR="002D33F1" w:rsidRPr="002D33F1" w:rsidRDefault="002D33F1" w:rsidP="002D33F1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text" w:horzAnchor="page" w:tblpX="15437" w:tblpY="577"/>
      <w:tblOverlap w:val="never"/>
      <w:tblW w:w="864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864"/>
    </w:tblGrid>
    <w:tr w:rsidR="00BF6B4D" w:rsidRPr="002D33F1" w:rsidTr="00BF6B4D">
      <w:trPr>
        <w:trHeight w:val="4781"/>
      </w:trPr>
      <w:tc>
        <w:tcPr>
          <w:tcW w:w="864" w:type="dxa"/>
          <w:shd w:val="clear" w:color="auto" w:fill="auto"/>
          <w:vAlign w:val="bottom"/>
        </w:tcPr>
        <w:p w:rsidR="00BF6B4D" w:rsidRPr="002D33F1" w:rsidRDefault="00BF6B4D" w:rsidP="002D33F1">
          <w:pPr>
            <w:pStyle w:val="Header"/>
            <w:ind w:left="14" w:right="14"/>
            <w:jc w:val="right"/>
            <w:rPr>
              <w:bCs/>
              <w:w w:val="103"/>
              <w:szCs w:val="26"/>
            </w:rPr>
          </w:pPr>
        </w:p>
      </w:tc>
    </w:tr>
    <w:tr w:rsidR="00BF6B4D" w:rsidRPr="002D33F1" w:rsidTr="00BF6B4D">
      <w:trPr>
        <w:cantSplit/>
        <w:trHeight w:val="4781"/>
      </w:trPr>
      <w:tc>
        <w:tcPr>
          <w:tcW w:w="864" w:type="dxa"/>
          <w:shd w:val="clear" w:color="auto" w:fill="auto"/>
          <w:textDirection w:val="tbRl"/>
          <w:vAlign w:val="bottom"/>
        </w:tcPr>
        <w:p w:rsidR="00BF6B4D" w:rsidRPr="002D33F1" w:rsidRDefault="00BF6B4D" w:rsidP="002D33F1">
          <w:pPr>
            <w:pStyle w:val="Header"/>
            <w:ind w:left="14" w:right="14"/>
            <w:jc w:val="right"/>
            <w:rPr>
              <w:b/>
              <w:bCs/>
              <w:w w:val="103"/>
              <w:szCs w:val="26"/>
            </w:rPr>
          </w:pPr>
          <w:r w:rsidRPr="002D33F1">
            <w:rPr>
              <w:b/>
              <w:bCs/>
              <w:w w:val="103"/>
              <w:szCs w:val="26"/>
            </w:rPr>
            <w:fldChar w:fldCharType="begin"/>
          </w:r>
          <w:r w:rsidRPr="002D33F1">
            <w:rPr>
              <w:b/>
              <w:bCs/>
              <w:w w:val="103"/>
              <w:szCs w:val="26"/>
            </w:rPr>
            <w:instrText xml:space="preserve"> DOCVARIABLE "sss1" \* MERGEFORMAT </w:instrText>
          </w:r>
          <w:r w:rsidRPr="002D33F1">
            <w:rPr>
              <w:b/>
              <w:bCs/>
              <w:w w:val="103"/>
              <w:szCs w:val="26"/>
            </w:rPr>
            <w:fldChar w:fldCharType="separate"/>
          </w:r>
          <w:r w:rsidR="00C858A6">
            <w:rPr>
              <w:b/>
              <w:bCs/>
              <w:w w:val="103"/>
              <w:szCs w:val="26"/>
            </w:rPr>
            <w:t>ECE/TRANS/2016/10</w:t>
          </w:r>
          <w:r w:rsidRPr="002D33F1">
            <w:rPr>
              <w:b/>
              <w:bCs/>
              <w:w w:val="103"/>
              <w:szCs w:val="26"/>
            </w:rPr>
            <w:fldChar w:fldCharType="end"/>
          </w:r>
        </w:p>
      </w:tc>
    </w:tr>
  </w:tbl>
  <w:p w:rsidR="00BF6B4D" w:rsidRPr="002D33F1" w:rsidRDefault="00BF6B4D" w:rsidP="00BF6B4D">
    <w:pPr>
      <w:pStyle w:val="Header"/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724C2" w:rsidTr="003650E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724C2" w:rsidRPr="003650EB" w:rsidRDefault="00AB226C" w:rsidP="003650E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858A6">
            <w:rPr>
              <w:b/>
            </w:rPr>
            <w:t>ECE/TRANS/2016/10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724C2" w:rsidRDefault="00670123" w:rsidP="003650EB">
          <w:pPr>
            <w:pStyle w:val="Header"/>
          </w:pPr>
        </w:p>
      </w:tc>
    </w:tr>
  </w:tbl>
  <w:p w:rsidR="003724C2" w:rsidRPr="003650EB" w:rsidRDefault="00670123" w:rsidP="003650EB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724C2" w:rsidTr="003650E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724C2" w:rsidRDefault="00670123" w:rsidP="003650EB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3724C2" w:rsidRPr="003650EB" w:rsidRDefault="00AB226C" w:rsidP="003650E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858A6">
            <w:rPr>
              <w:b/>
            </w:rPr>
            <w:t>ECE/TRANS/2016/10</w:t>
          </w:r>
          <w:r>
            <w:rPr>
              <w:b/>
            </w:rPr>
            <w:fldChar w:fldCharType="end"/>
          </w:r>
        </w:p>
      </w:tc>
    </w:tr>
  </w:tbl>
  <w:p w:rsidR="003724C2" w:rsidRPr="003650EB" w:rsidRDefault="00670123" w:rsidP="003650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075B2D"/>
    <w:multiLevelType w:val="hybridMultilevel"/>
    <w:tmpl w:val="12F22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151*"/>
    <w:docVar w:name="CreationDt" w:val="1/11/2016 4:16: PM"/>
    <w:docVar w:name="DocCategory" w:val="Doc"/>
    <w:docVar w:name="DocType" w:val="Final"/>
    <w:docVar w:name="DutyStation" w:val="Geneva"/>
    <w:docVar w:name="FooterJN" w:val="GE.15-22151"/>
    <w:docVar w:name="jobn" w:val="GE.15-22151 (R)"/>
    <w:docVar w:name="jobnDT" w:val="GE.15-22151 (R)   110116"/>
    <w:docVar w:name="jobnDTDT" w:val="GE.15-22151 (R)   110116   110116"/>
    <w:docVar w:name="JobNo" w:val="GE.1522151R"/>
    <w:docVar w:name="JobNo2" w:val="1528546R"/>
    <w:docVar w:name="LocalDrive" w:val="0"/>
    <w:docVar w:name="OandT" w:val=" "/>
    <w:docVar w:name="PaperSize" w:val="A4"/>
    <w:docVar w:name="sss1" w:val="ECE/TRANS/2016/10"/>
    <w:docVar w:name="sss2" w:val="-"/>
    <w:docVar w:name="Symbol1" w:val="ECE/TRANS/2016/10"/>
    <w:docVar w:name="Symbol2" w:val="-"/>
  </w:docVars>
  <w:rsids>
    <w:rsidRoot w:val="00C1139B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80ADD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22A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3F1"/>
    <w:rsid w:val="002D396F"/>
    <w:rsid w:val="002D4606"/>
    <w:rsid w:val="002D4A88"/>
    <w:rsid w:val="002D666D"/>
    <w:rsid w:val="002E1F79"/>
    <w:rsid w:val="002E6F6F"/>
    <w:rsid w:val="002F3CF9"/>
    <w:rsid w:val="002F5C45"/>
    <w:rsid w:val="002F6149"/>
    <w:rsid w:val="002F7D25"/>
    <w:rsid w:val="00310EA4"/>
    <w:rsid w:val="00310ED4"/>
    <w:rsid w:val="00322418"/>
    <w:rsid w:val="00324968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4B5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70123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69D6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9F2F77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4440"/>
    <w:rsid w:val="00A951DD"/>
    <w:rsid w:val="00A95CBB"/>
    <w:rsid w:val="00A9600A"/>
    <w:rsid w:val="00A96C80"/>
    <w:rsid w:val="00AA0ABF"/>
    <w:rsid w:val="00AA27C2"/>
    <w:rsid w:val="00AB226C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6B4D"/>
    <w:rsid w:val="00BF72EA"/>
    <w:rsid w:val="00C00290"/>
    <w:rsid w:val="00C05FFF"/>
    <w:rsid w:val="00C10BAE"/>
    <w:rsid w:val="00C1139B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858A6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355B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DF76D9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iPriority="2" w:unhideWhenUsed="0"/>
    <w:lsdException w:name="footer" w:semiHidden="0" w:uiPriority="2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324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96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96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96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41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F2F77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F2F77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F2F77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1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23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iPriority="2" w:unhideWhenUsed="0"/>
    <w:lsdException w:name="footer" w:semiHidden="0" w:uiPriority="2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324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96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96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96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41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F2F77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F2F77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F2F77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1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23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oleObject" Target="embeddings/oleObject4.bin"/><Relationship Id="rId39" Type="http://schemas.openxmlformats.org/officeDocument/2006/relationships/footer" Target="footer9.xml"/><Relationship Id="rId21" Type="http://schemas.openxmlformats.org/officeDocument/2006/relationships/image" Target="media/image5.png"/><Relationship Id="rId34" Type="http://schemas.openxmlformats.org/officeDocument/2006/relationships/footer" Target="footer7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oleObject" Target="embeddings/oleObject1.bin"/><Relationship Id="rId29" Type="http://schemas.openxmlformats.org/officeDocument/2006/relationships/image" Target="media/image9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oleObject" Target="embeddings/oleObject3.bin"/><Relationship Id="rId32" Type="http://schemas.openxmlformats.org/officeDocument/2006/relationships/header" Target="header7.xml"/><Relationship Id="rId37" Type="http://schemas.openxmlformats.org/officeDocument/2006/relationships/header" Target="header9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6.png"/><Relationship Id="rId28" Type="http://schemas.openxmlformats.org/officeDocument/2006/relationships/oleObject" Target="embeddings/oleObject5.bin"/><Relationship Id="rId36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31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oleObject" Target="embeddings/oleObject2.bin"/><Relationship Id="rId27" Type="http://schemas.openxmlformats.org/officeDocument/2006/relationships/image" Target="media/image8.png"/><Relationship Id="rId30" Type="http://schemas.openxmlformats.org/officeDocument/2006/relationships/oleObject" Target="embeddings/oleObject6.bin"/><Relationship Id="rId35" Type="http://schemas.openxmlformats.org/officeDocument/2006/relationships/image" Target="media/image10.jpg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7.png"/><Relationship Id="rId33" Type="http://schemas.openxmlformats.org/officeDocument/2006/relationships/footer" Target="footer6.xml"/><Relationship Id="rId38" Type="http://schemas.openxmlformats.org/officeDocument/2006/relationships/footer" Target="footer8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F75A-393D-42F2-AD0B-E82A0F1C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5178</Words>
  <Characters>29518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Bajenova M.</dc:creator>
  <cp:lastModifiedBy>Anastasia Barinova</cp:lastModifiedBy>
  <cp:revision>2</cp:revision>
  <cp:lastPrinted>2016-01-11T15:52:00Z</cp:lastPrinted>
  <dcterms:created xsi:type="dcterms:W3CDTF">2016-01-29T10:27:00Z</dcterms:created>
  <dcterms:modified xsi:type="dcterms:W3CDTF">2016-01-29T10:27:00Z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1522151R</vt:lpwstr>
  </property>
  <property fmtid="{D5CDD505-2E9C-101B-9397-08002B2CF9AE}" pid="3" name="ODSRefJobNo">
    <vt:lpwstr>1528546R</vt:lpwstr>
  </property>
  <property fmtid="{D5CDD505-2E9C-101B-9397-08002B2CF9AE}" pid="4" name="Symbol1">
    <vt:lpwstr>ECE/TRANS/2016/10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15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110116</vt:lpwstr>
  </property>
</Properties>
</file>