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86" w:rsidRPr="002D550A" w:rsidRDefault="00EE1D86" w:rsidP="00EE1D86">
      <w:pPr>
        <w:suppressAutoHyphens w:val="0"/>
        <w:spacing w:line="240" w:lineRule="auto"/>
        <w:ind w:left="5387" w:right="-286"/>
        <w:outlineLvl w:val="0"/>
        <w:rPr>
          <w:rFonts w:ascii="Arial" w:hAnsi="Arial"/>
          <w:lang w:val="fr-FR" w:bidi="fr-FR"/>
        </w:rPr>
      </w:pPr>
      <w:bookmarkStart w:id="0" w:name="_GoBack"/>
      <w:bookmarkEnd w:id="0"/>
      <w:r w:rsidRPr="002D550A">
        <w:rPr>
          <w:noProof/>
          <w:snapToGrid/>
          <w:lang w:val="en-US" w:eastAsia="en-US"/>
        </w:rPr>
        <w:drawing>
          <wp:anchor distT="0" distB="0" distL="114300" distR="114300" simplePos="0" relativeHeight="251661312" behindDoc="0" locked="0" layoutInCell="1" allowOverlap="1" wp14:anchorId="2518224A" wp14:editId="29E830F3">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550A">
        <w:rPr>
          <w:rFonts w:ascii="Arial" w:eastAsia="Arial" w:hAnsi="Arial" w:cs="Arial"/>
          <w:bCs/>
          <w:snapToGrid/>
          <w:szCs w:val="24"/>
          <w:lang w:val="fr-FR" w:eastAsia="de-DE"/>
        </w:rPr>
        <w:t>CCNR-ZKR/ADN/WP.15/AC.2/2016/</w:t>
      </w:r>
      <w:r w:rsidR="00A531F6">
        <w:rPr>
          <w:rFonts w:ascii="Arial" w:eastAsia="Arial" w:hAnsi="Arial" w:cs="Arial"/>
          <w:bCs/>
          <w:snapToGrid/>
          <w:szCs w:val="24"/>
          <w:lang w:val="fr-FR" w:eastAsia="de-DE"/>
        </w:rPr>
        <w:t>35</w:t>
      </w:r>
    </w:p>
    <w:p w:rsidR="00EE1D86" w:rsidRPr="002D550A" w:rsidRDefault="00EE1D86" w:rsidP="00EE1D86">
      <w:pPr>
        <w:tabs>
          <w:tab w:val="left" w:pos="5670"/>
        </w:tabs>
        <w:suppressAutoHyphens w:val="0"/>
        <w:spacing w:line="240" w:lineRule="auto"/>
        <w:ind w:left="5387"/>
        <w:rPr>
          <w:rFonts w:ascii="Arial" w:hAnsi="Arial" w:cs="Arial"/>
          <w:snapToGrid/>
          <w:sz w:val="16"/>
          <w:szCs w:val="24"/>
          <w:lang w:val="de-DE" w:eastAsia="de-DE"/>
        </w:rPr>
      </w:pPr>
      <w:r w:rsidRPr="002D550A">
        <w:rPr>
          <w:rFonts w:ascii="Arial" w:hAnsi="Arial" w:cs="Arial"/>
          <w:snapToGrid/>
          <w:sz w:val="16"/>
          <w:szCs w:val="24"/>
          <w:lang w:val="de-DE" w:eastAsia="de-DE"/>
        </w:rPr>
        <w:t>Allgemeine Verteilung</w:t>
      </w:r>
    </w:p>
    <w:p w:rsidR="00EE1D86" w:rsidRPr="002D550A" w:rsidRDefault="00A531F6" w:rsidP="00EE1D86">
      <w:pPr>
        <w:tabs>
          <w:tab w:val="right" w:pos="3856"/>
          <w:tab w:val="left" w:pos="5670"/>
        </w:tabs>
        <w:suppressAutoHyphens w:val="0"/>
        <w:spacing w:line="240" w:lineRule="auto"/>
        <w:ind w:left="5387"/>
        <w:rPr>
          <w:rFonts w:ascii="Arial" w:eastAsia="Arial" w:hAnsi="Arial" w:cs="Arial"/>
          <w:snapToGrid/>
          <w:szCs w:val="24"/>
          <w:lang w:val="de-DE" w:eastAsia="de-DE"/>
        </w:rPr>
      </w:pPr>
      <w:r>
        <w:rPr>
          <w:rFonts w:ascii="Arial" w:eastAsia="Arial" w:hAnsi="Arial" w:cs="Arial"/>
          <w:snapToGrid/>
          <w:szCs w:val="24"/>
          <w:lang w:val="de-DE" w:eastAsia="de-DE"/>
        </w:rPr>
        <w:t>2</w:t>
      </w:r>
      <w:r w:rsidR="00EE1D86" w:rsidRPr="002D550A">
        <w:rPr>
          <w:rFonts w:ascii="Arial" w:eastAsia="Arial" w:hAnsi="Arial" w:cs="Arial"/>
          <w:snapToGrid/>
          <w:szCs w:val="24"/>
          <w:lang w:val="de-DE" w:eastAsia="de-DE"/>
        </w:rPr>
        <w:t xml:space="preserve">. </w:t>
      </w:r>
      <w:r>
        <w:rPr>
          <w:rFonts w:ascii="Arial" w:eastAsia="Arial" w:hAnsi="Arial" w:cs="Arial"/>
          <w:snapToGrid/>
          <w:szCs w:val="24"/>
          <w:lang w:val="de-DE" w:eastAsia="de-DE"/>
        </w:rPr>
        <w:t>Juni</w:t>
      </w:r>
      <w:r w:rsidR="00385F0F">
        <w:rPr>
          <w:rFonts w:ascii="Arial" w:eastAsia="Arial" w:hAnsi="Arial" w:cs="Arial"/>
          <w:snapToGrid/>
          <w:szCs w:val="24"/>
          <w:lang w:val="de-DE" w:eastAsia="de-DE"/>
        </w:rPr>
        <w:t xml:space="preserve"> 2016</w:t>
      </w:r>
    </w:p>
    <w:p w:rsidR="00EE1D86" w:rsidRPr="002D550A" w:rsidRDefault="00EE1D86" w:rsidP="00EE1D86">
      <w:pPr>
        <w:tabs>
          <w:tab w:val="right" w:pos="3856"/>
          <w:tab w:val="left" w:pos="5670"/>
        </w:tabs>
        <w:suppressAutoHyphens w:val="0"/>
        <w:spacing w:line="240" w:lineRule="auto"/>
        <w:ind w:left="5387" w:right="565"/>
        <w:rPr>
          <w:rFonts w:ascii="Arial" w:hAnsi="Arial" w:cs="Arial"/>
          <w:kern w:val="1"/>
          <w:lang w:val="de-DE" w:eastAsia="de-DE"/>
        </w:rPr>
      </w:pPr>
      <w:r w:rsidRPr="002D550A">
        <w:rPr>
          <w:rFonts w:ascii="Arial" w:eastAsia="Arial" w:hAnsi="Arial" w:cs="Arial"/>
          <w:snapToGrid/>
          <w:sz w:val="16"/>
          <w:szCs w:val="24"/>
          <w:lang w:val="de-DE" w:eastAsia="de-DE"/>
        </w:rPr>
        <w:t>Or. DEUTSCH</w:t>
      </w: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suppressAutoHyphens w:val="0"/>
        <w:spacing w:line="240" w:lineRule="auto"/>
        <w:rPr>
          <w:rFonts w:ascii="Arial" w:hAnsi="Arial" w:cs="Arial"/>
          <w:snapToGrid/>
          <w:sz w:val="16"/>
          <w:szCs w:val="24"/>
          <w:lang w:val="de-DE" w:eastAsia="de-DE"/>
        </w:rPr>
      </w:pP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GEMEINSAME EXPERTENTAGUNG FÜR DIE DEM</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ÜBEREINKOMMEN ÜBER DIE INTERNATIONALE BEFÖRDERUNG</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sz w:val="16"/>
          <w:szCs w:val="24"/>
          <w:lang w:val="de-DE"/>
        </w:rPr>
        <w:t>VON GEFÄHRLICHEN GÜTERN AUF BINNENWASSERSTRASSEN</w:t>
      </w:r>
    </w:p>
    <w:p w:rsidR="00EE1D86" w:rsidRPr="002D550A" w:rsidRDefault="00EE1D86" w:rsidP="00EE1D86">
      <w:pPr>
        <w:tabs>
          <w:tab w:val="left" w:pos="2977"/>
        </w:tabs>
        <w:suppressAutoHyphens w:val="0"/>
        <w:spacing w:line="240" w:lineRule="auto"/>
        <w:ind w:left="3958"/>
        <w:rPr>
          <w:rFonts w:ascii="Arial" w:hAnsi="Arial"/>
          <w:position w:val="2"/>
          <w:sz w:val="16"/>
          <w:szCs w:val="24"/>
          <w:lang w:val="de-DE"/>
        </w:rPr>
      </w:pPr>
      <w:r w:rsidRPr="002D550A">
        <w:rPr>
          <w:rFonts w:ascii="Arial" w:hAnsi="Arial"/>
          <w:noProof/>
          <w:sz w:val="16"/>
          <w:szCs w:val="24"/>
          <w:lang w:val="de-DE"/>
        </w:rPr>
        <w:t>BEIGEFÜGTE VERORDNUNG (ADN)</w:t>
      </w:r>
    </w:p>
    <w:p w:rsidR="00EE1D86" w:rsidRPr="002D550A" w:rsidRDefault="00EE1D86" w:rsidP="00EE1D86">
      <w:pPr>
        <w:tabs>
          <w:tab w:val="left" w:pos="2977"/>
        </w:tabs>
        <w:suppressAutoHyphens w:val="0"/>
        <w:spacing w:line="240" w:lineRule="auto"/>
        <w:ind w:left="3958"/>
        <w:rPr>
          <w:rFonts w:ascii="Arial" w:hAnsi="Arial"/>
          <w:sz w:val="16"/>
          <w:szCs w:val="24"/>
          <w:lang w:val="de-DE"/>
        </w:rPr>
      </w:pPr>
      <w:r w:rsidRPr="002D550A">
        <w:rPr>
          <w:rFonts w:ascii="Arial" w:hAnsi="Arial"/>
          <w:noProof/>
          <w:position w:val="2"/>
          <w:sz w:val="16"/>
          <w:szCs w:val="24"/>
          <w:lang w:val="de-DE"/>
        </w:rPr>
        <w:t>(SICHERHEITSAUSSCHUSS)</w:t>
      </w:r>
    </w:p>
    <w:p w:rsidR="00EE1D86" w:rsidRPr="002D550A" w:rsidRDefault="00EE1D86" w:rsidP="00EE1D86">
      <w:pPr>
        <w:tabs>
          <w:tab w:val="left" w:pos="2977"/>
        </w:tabs>
        <w:suppressAutoHyphens w:val="0"/>
        <w:spacing w:line="240" w:lineRule="auto"/>
        <w:ind w:left="3960"/>
        <w:rPr>
          <w:rFonts w:ascii="Arial" w:hAnsi="Arial"/>
          <w:noProof/>
          <w:sz w:val="16"/>
          <w:szCs w:val="24"/>
          <w:lang w:val="de-DE"/>
        </w:rPr>
      </w:pPr>
      <w:r w:rsidRPr="002D550A">
        <w:rPr>
          <w:rFonts w:ascii="Arial" w:hAnsi="Arial"/>
          <w:sz w:val="16"/>
          <w:szCs w:val="24"/>
          <w:lang w:val="de-DE"/>
        </w:rPr>
        <w:t xml:space="preserve">(29. </w:t>
      </w:r>
      <w:r w:rsidRPr="002D550A">
        <w:rPr>
          <w:rFonts w:ascii="Arial" w:hAnsi="Arial"/>
          <w:noProof/>
          <w:sz w:val="16"/>
          <w:szCs w:val="24"/>
          <w:lang w:val="de-DE"/>
        </w:rPr>
        <w:t>Tagung, Genf, 22. bis 2</w:t>
      </w:r>
      <w:r w:rsidR="001A1011">
        <w:rPr>
          <w:rFonts w:ascii="Arial" w:hAnsi="Arial"/>
          <w:noProof/>
          <w:sz w:val="16"/>
          <w:szCs w:val="24"/>
          <w:lang w:val="de-DE"/>
        </w:rPr>
        <w:t>5</w:t>
      </w:r>
      <w:r w:rsidRPr="002D550A">
        <w:rPr>
          <w:rFonts w:ascii="Arial" w:hAnsi="Arial"/>
          <w:noProof/>
          <w:sz w:val="16"/>
          <w:szCs w:val="24"/>
          <w:lang w:val="de-DE"/>
        </w:rPr>
        <w:t>. August 2016)</w:t>
      </w:r>
    </w:p>
    <w:p w:rsidR="00EE1D86" w:rsidRPr="002D550A" w:rsidRDefault="00EE1D86" w:rsidP="00EE1D86">
      <w:pPr>
        <w:tabs>
          <w:tab w:val="left" w:pos="2977"/>
        </w:tabs>
        <w:suppressAutoHyphens w:val="0"/>
        <w:spacing w:line="240" w:lineRule="auto"/>
        <w:ind w:left="3960"/>
        <w:rPr>
          <w:rFonts w:ascii="Arial" w:hAnsi="Arial" w:cs="Arial"/>
          <w:snapToGrid/>
          <w:sz w:val="16"/>
          <w:szCs w:val="16"/>
          <w:lang w:val="de-DE" w:eastAsia="en-US"/>
        </w:rPr>
      </w:pPr>
      <w:r w:rsidRPr="002D550A">
        <w:rPr>
          <w:rFonts w:ascii="Arial" w:hAnsi="Arial" w:cs="Arial"/>
          <w:snapToGrid/>
          <w:sz w:val="16"/>
          <w:szCs w:val="16"/>
          <w:lang w:val="de-DE" w:eastAsia="en-US"/>
        </w:rPr>
        <w:t xml:space="preserve">Punkt </w:t>
      </w:r>
      <w:r w:rsidR="001A1011">
        <w:rPr>
          <w:rFonts w:ascii="Arial" w:hAnsi="Arial" w:cs="Arial"/>
          <w:snapToGrid/>
          <w:sz w:val="16"/>
          <w:szCs w:val="16"/>
          <w:lang w:val="de-DE" w:eastAsia="en-US"/>
        </w:rPr>
        <w:t>3 c)</w:t>
      </w:r>
      <w:r w:rsidRPr="002D550A">
        <w:rPr>
          <w:rFonts w:ascii="Arial" w:hAnsi="Arial" w:cs="Arial"/>
          <w:snapToGrid/>
          <w:sz w:val="16"/>
          <w:szCs w:val="16"/>
          <w:lang w:val="de-DE" w:eastAsia="en-US"/>
        </w:rPr>
        <w:t xml:space="preserve"> zur vorläufigen Tagesordnung</w:t>
      </w:r>
    </w:p>
    <w:p w:rsidR="00EE1D86" w:rsidRPr="002D550A" w:rsidRDefault="00EE1D86" w:rsidP="00EE1D86">
      <w:pPr>
        <w:tabs>
          <w:tab w:val="left" w:pos="2977"/>
        </w:tabs>
        <w:suppressAutoHyphens w:val="0"/>
        <w:spacing w:line="240" w:lineRule="auto"/>
        <w:ind w:left="3960"/>
        <w:rPr>
          <w:rFonts w:ascii="Arial" w:hAnsi="Arial" w:cs="Arial"/>
          <w:b/>
          <w:snapToGrid/>
          <w:sz w:val="16"/>
          <w:szCs w:val="16"/>
          <w:lang w:val="de-DE" w:eastAsia="en-US"/>
        </w:rPr>
      </w:pPr>
      <w:r w:rsidRPr="002D550A">
        <w:rPr>
          <w:rFonts w:ascii="Arial" w:hAnsi="Arial" w:cs="Arial"/>
          <w:b/>
          <w:snapToGrid/>
          <w:sz w:val="16"/>
          <w:szCs w:val="16"/>
          <w:lang w:val="de-DE" w:eastAsia="en-US"/>
        </w:rPr>
        <w:t>Durchführung des Europäischen Übereinkommens über die internationale Beförderung von gefährlichen Gütern auf Binnenwasserstraßen (ADN):</w:t>
      </w:r>
    </w:p>
    <w:p w:rsidR="00EE1D86" w:rsidRPr="002D550A" w:rsidRDefault="00EE1D86" w:rsidP="00EE1D86">
      <w:pPr>
        <w:tabs>
          <w:tab w:val="left" w:pos="2977"/>
        </w:tabs>
        <w:suppressAutoHyphens w:val="0"/>
        <w:spacing w:line="240" w:lineRule="auto"/>
        <w:ind w:left="3960"/>
        <w:rPr>
          <w:rFonts w:ascii="Arial" w:hAnsi="Arial" w:cs="Arial"/>
          <w:b/>
          <w:snapToGrid/>
          <w:sz w:val="16"/>
          <w:szCs w:val="16"/>
          <w:lang w:val="de-DE" w:eastAsia="en-US"/>
        </w:rPr>
      </w:pPr>
      <w:r w:rsidRPr="002D550A">
        <w:rPr>
          <w:rFonts w:ascii="Arial" w:hAnsi="Arial" w:cs="Arial"/>
          <w:b/>
          <w:snapToGrid/>
          <w:sz w:val="16"/>
          <w:szCs w:val="16"/>
          <w:lang w:val="de-DE" w:eastAsia="en-US"/>
        </w:rPr>
        <w:t>Auslegung der dem ADN beigefügten Verordnung</w:t>
      </w:r>
    </w:p>
    <w:p w:rsidR="00EE1D86" w:rsidRPr="002D550A" w:rsidRDefault="00EE1D86" w:rsidP="00EE1D86">
      <w:pPr>
        <w:tabs>
          <w:tab w:val="left" w:pos="2977"/>
        </w:tabs>
        <w:suppressAutoHyphens w:val="0"/>
        <w:spacing w:line="240" w:lineRule="auto"/>
        <w:ind w:left="3960"/>
        <w:rPr>
          <w:rFonts w:ascii="Arial" w:hAnsi="Arial" w:cs="Arial"/>
          <w:b/>
          <w:snapToGrid/>
          <w:sz w:val="16"/>
          <w:szCs w:val="16"/>
          <w:lang w:val="de-DE" w:eastAsia="en-US"/>
        </w:rPr>
      </w:pPr>
    </w:p>
    <w:p w:rsidR="009F0D42" w:rsidRDefault="009F0D42" w:rsidP="009F0D42">
      <w:pPr>
        <w:widowControl w:val="0"/>
        <w:suppressAutoHyphens w:val="0"/>
        <w:overflowPunct w:val="0"/>
        <w:autoSpaceDE w:val="0"/>
        <w:autoSpaceDN w:val="0"/>
        <w:adjustRightInd w:val="0"/>
        <w:spacing w:line="240" w:lineRule="auto"/>
        <w:ind w:left="1134"/>
        <w:jc w:val="both"/>
        <w:textAlignment w:val="baseline"/>
        <w:rPr>
          <w:rFonts w:ascii="Arial" w:hAnsi="Arial"/>
          <w:snapToGrid/>
          <w:color w:val="000000"/>
          <w:sz w:val="22"/>
          <w:lang w:val="de-DE"/>
        </w:rPr>
      </w:pPr>
    </w:p>
    <w:p w:rsidR="001A1011" w:rsidRPr="00453575" w:rsidRDefault="001A1011" w:rsidP="009F0D42">
      <w:pPr>
        <w:widowControl w:val="0"/>
        <w:suppressAutoHyphens w:val="0"/>
        <w:overflowPunct w:val="0"/>
        <w:autoSpaceDE w:val="0"/>
        <w:autoSpaceDN w:val="0"/>
        <w:adjustRightInd w:val="0"/>
        <w:spacing w:line="240" w:lineRule="auto"/>
        <w:ind w:left="1134"/>
        <w:jc w:val="both"/>
        <w:textAlignment w:val="baseline"/>
        <w:rPr>
          <w:rFonts w:ascii="Arial" w:hAnsi="Arial"/>
          <w:snapToGrid/>
          <w:color w:val="000000"/>
          <w:sz w:val="22"/>
          <w:lang w:val="de-DE"/>
        </w:rPr>
      </w:pPr>
    </w:p>
    <w:p w:rsidR="009F0D42" w:rsidRPr="00453575" w:rsidRDefault="009F0D42" w:rsidP="009F0D42">
      <w:pPr>
        <w:widowControl w:val="0"/>
        <w:suppressAutoHyphens w:val="0"/>
        <w:overflowPunct w:val="0"/>
        <w:autoSpaceDE w:val="0"/>
        <w:autoSpaceDN w:val="0"/>
        <w:adjustRightInd w:val="0"/>
        <w:spacing w:line="240" w:lineRule="auto"/>
        <w:ind w:left="1134"/>
        <w:jc w:val="both"/>
        <w:textAlignment w:val="baseline"/>
        <w:rPr>
          <w:rFonts w:ascii="Arial" w:hAnsi="Arial"/>
          <w:b/>
          <w:snapToGrid/>
          <w:color w:val="000000"/>
          <w:lang w:val="de-DE"/>
        </w:rPr>
      </w:pPr>
    </w:p>
    <w:p w:rsidR="008623E4" w:rsidRPr="002D550A" w:rsidRDefault="009F0D42" w:rsidP="008623E4">
      <w:pPr>
        <w:tabs>
          <w:tab w:val="right" w:pos="851"/>
        </w:tabs>
        <w:snapToGrid w:val="0"/>
        <w:spacing w:line="300" w:lineRule="exact"/>
        <w:ind w:left="1134" w:right="1134" w:hanging="1134"/>
        <w:jc w:val="both"/>
        <w:rPr>
          <w:b/>
          <w:bCs/>
          <w:snapToGrid/>
          <w:sz w:val="28"/>
          <w:szCs w:val="24"/>
          <w:lang w:val="de-DE"/>
        </w:rPr>
      </w:pPr>
      <w:r w:rsidRPr="00453575">
        <w:rPr>
          <w:b/>
          <w:bCs/>
          <w:snapToGrid/>
          <w:sz w:val="28"/>
          <w:szCs w:val="24"/>
          <w:lang w:val="de-DE"/>
        </w:rPr>
        <w:tab/>
      </w:r>
      <w:r w:rsidRPr="00453575">
        <w:rPr>
          <w:b/>
          <w:bCs/>
          <w:snapToGrid/>
          <w:sz w:val="28"/>
          <w:szCs w:val="24"/>
          <w:lang w:val="de-DE"/>
        </w:rPr>
        <w:tab/>
      </w:r>
      <w:r w:rsidR="008623E4" w:rsidRPr="002D550A">
        <w:rPr>
          <w:b/>
          <w:bCs/>
          <w:snapToGrid/>
          <w:sz w:val="28"/>
          <w:szCs w:val="24"/>
          <w:lang w:val="de-DE"/>
        </w:rPr>
        <w:t xml:space="preserve">Unterabschnitt 3.2.3.2 ADN, Tabelle C, Spalte (20), </w:t>
      </w:r>
      <w:r w:rsidR="008623E4" w:rsidRPr="002D550A">
        <w:rPr>
          <w:b/>
          <w:bCs/>
          <w:snapToGrid/>
          <w:sz w:val="28"/>
          <w:szCs w:val="24"/>
          <w:lang w:val="de-DE"/>
        </w:rPr>
        <w:br/>
        <w:t>UN 3256, UN 3257, UN 1664</w:t>
      </w:r>
    </w:p>
    <w:p w:rsidR="00EE1D86" w:rsidRPr="002D550A" w:rsidRDefault="009F0D42" w:rsidP="00EE1D86">
      <w:pPr>
        <w:keepNext/>
        <w:keepLines/>
        <w:tabs>
          <w:tab w:val="right" w:pos="851"/>
        </w:tabs>
        <w:spacing w:before="360" w:after="240" w:line="270" w:lineRule="exact"/>
        <w:ind w:left="1134" w:right="567" w:hanging="1134"/>
        <w:rPr>
          <w:b/>
          <w:snapToGrid/>
          <w:sz w:val="24"/>
          <w:lang w:val="fr-FR"/>
        </w:rPr>
      </w:pPr>
      <w:r w:rsidRPr="002D550A">
        <w:rPr>
          <w:b/>
          <w:snapToGrid/>
          <w:sz w:val="24"/>
          <w:lang w:val="de-DE"/>
        </w:rPr>
        <w:tab/>
      </w:r>
      <w:r w:rsidRPr="002D550A">
        <w:rPr>
          <w:b/>
          <w:snapToGrid/>
          <w:sz w:val="24"/>
          <w:lang w:val="de-DE"/>
        </w:rPr>
        <w:tab/>
      </w:r>
      <w:r w:rsidR="00EE1D86" w:rsidRPr="002D550A">
        <w:rPr>
          <w:b/>
          <w:snapToGrid/>
          <w:sz w:val="24"/>
          <w:lang w:val="fr-FR"/>
        </w:rPr>
        <w:t>Vorgelegt von Deutschland</w:t>
      </w:r>
      <w:r w:rsidR="00EE1D86" w:rsidRPr="00A531F6">
        <w:rPr>
          <w:b/>
          <w:snapToGrid/>
          <w:sz w:val="16"/>
          <w:szCs w:val="16"/>
          <w:vertAlign w:val="superscript"/>
          <w:lang w:val="de-DE" w:eastAsia="en-US"/>
        </w:rPr>
        <w:footnoteReference w:id="2"/>
      </w:r>
      <w:r w:rsidR="00A531F6" w:rsidRPr="00A531F6">
        <w:rPr>
          <w:b/>
          <w:snapToGrid/>
          <w:sz w:val="16"/>
          <w:szCs w:val="16"/>
          <w:vertAlign w:val="superscript"/>
          <w:lang w:val="de-DE" w:eastAsia="en-US"/>
        </w:rPr>
        <w:t>,</w:t>
      </w:r>
      <w:r w:rsidR="00A531F6" w:rsidRPr="004545E9">
        <w:rPr>
          <w:b/>
          <w:snapToGrid/>
          <w:sz w:val="16"/>
          <w:szCs w:val="16"/>
          <w:vertAlign w:val="superscript"/>
          <w:lang w:val="de-DE" w:eastAsia="en-US"/>
        </w:rPr>
        <w:footnoteReference w:id="3"/>
      </w:r>
    </w:p>
    <w:p w:rsidR="008623E4" w:rsidRPr="002D550A" w:rsidRDefault="008623E4" w:rsidP="00EE1D86">
      <w:pPr>
        <w:keepNext/>
        <w:keepLines/>
        <w:tabs>
          <w:tab w:val="right" w:pos="851"/>
        </w:tabs>
        <w:spacing w:before="360" w:after="240" w:line="270" w:lineRule="exact"/>
        <w:ind w:left="1134" w:right="567" w:hanging="1134"/>
        <w:rPr>
          <w:rFonts w:ascii="Arial" w:hAnsi="Arial"/>
          <w:b/>
          <w:bCs/>
          <w:snapToGrid/>
          <w:sz w:val="22"/>
          <w:szCs w:val="18"/>
          <w:lang w:val="fr-FR"/>
        </w:rPr>
      </w:pP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332"/>
        <w:gridCol w:w="6307"/>
      </w:tblGrid>
      <w:tr w:rsidR="00AF532B" w:rsidRPr="00A531F6" w:rsidTr="00445D78">
        <w:trPr>
          <w:jc w:val="center"/>
        </w:trPr>
        <w:tc>
          <w:tcPr>
            <w:tcW w:w="3332" w:type="dxa"/>
          </w:tcPr>
          <w:p w:rsidR="00AF532B" w:rsidRPr="002D550A" w:rsidRDefault="00AF532B" w:rsidP="001E7368">
            <w:pPr>
              <w:widowControl w:val="0"/>
              <w:tabs>
                <w:tab w:val="left" w:pos="284"/>
              </w:tabs>
              <w:suppressAutoHyphens w:val="0"/>
              <w:overflowPunct w:val="0"/>
              <w:autoSpaceDE w:val="0"/>
              <w:autoSpaceDN w:val="0"/>
              <w:adjustRightInd w:val="0"/>
              <w:spacing w:before="120" w:after="120" w:line="240" w:lineRule="auto"/>
              <w:ind w:left="72"/>
              <w:jc w:val="both"/>
              <w:textAlignment w:val="baseline"/>
              <w:rPr>
                <w:snapToGrid/>
                <w:color w:val="000000"/>
                <w:lang w:val="de-DE" w:eastAsia="en-US"/>
              </w:rPr>
            </w:pPr>
            <w:r w:rsidRPr="002D550A">
              <w:rPr>
                <w:rFonts w:eastAsia="Arial"/>
                <w:i/>
                <w:snapToGrid/>
                <w:color w:val="000000"/>
                <w:lang w:val="de-DE" w:eastAsia="en-US"/>
              </w:rPr>
              <w:t>Zusammenfassung</w:t>
            </w:r>
          </w:p>
        </w:tc>
        <w:tc>
          <w:tcPr>
            <w:tcW w:w="6307" w:type="dxa"/>
          </w:tcPr>
          <w:p w:rsidR="00AF532B" w:rsidRPr="002D550A" w:rsidRDefault="00AF532B" w:rsidP="008623E4">
            <w:pPr>
              <w:widowControl w:val="0"/>
              <w:suppressAutoHyphens w:val="0"/>
              <w:overflowPunct w:val="0"/>
              <w:autoSpaceDE w:val="0"/>
              <w:autoSpaceDN w:val="0"/>
              <w:adjustRightInd w:val="0"/>
              <w:spacing w:before="120" w:after="120" w:line="240" w:lineRule="auto"/>
              <w:ind w:left="11"/>
              <w:jc w:val="both"/>
              <w:textAlignment w:val="baseline"/>
              <w:rPr>
                <w:bCs/>
                <w:snapToGrid/>
                <w:color w:val="000000"/>
                <w:sz w:val="22"/>
                <w:szCs w:val="24"/>
                <w:lang w:val="de-DE"/>
              </w:rPr>
            </w:pPr>
            <w:r w:rsidRPr="002D550A">
              <w:rPr>
                <w:bCs/>
                <w:snapToGrid/>
                <w:color w:val="000000"/>
                <w:sz w:val="22"/>
                <w:szCs w:val="24"/>
                <w:lang w:val="de-DE"/>
              </w:rPr>
              <w:t>Bei allen Einträgen zu den beiden UN-Nummern 3256 und 3257 ist in Spalte (20) der Tabelle C die Bemerkung „7“ eingetragen. Fraglich ist, ob hier auch die Bemerkung „17“ eingetragen werden muss.</w:t>
            </w:r>
          </w:p>
          <w:p w:rsidR="00AF532B" w:rsidRPr="002D550A" w:rsidRDefault="00AF532B" w:rsidP="00453575">
            <w:pPr>
              <w:widowControl w:val="0"/>
              <w:suppressAutoHyphens w:val="0"/>
              <w:overflowPunct w:val="0"/>
              <w:autoSpaceDE w:val="0"/>
              <w:autoSpaceDN w:val="0"/>
              <w:adjustRightInd w:val="0"/>
              <w:spacing w:before="120" w:after="120" w:line="240" w:lineRule="auto"/>
              <w:ind w:left="11"/>
              <w:jc w:val="both"/>
              <w:textAlignment w:val="baseline"/>
              <w:rPr>
                <w:snapToGrid/>
                <w:color w:val="000000"/>
                <w:sz w:val="22"/>
                <w:lang w:val="de-DE" w:eastAsia="en-US"/>
              </w:rPr>
            </w:pPr>
            <w:r w:rsidRPr="002D550A">
              <w:rPr>
                <w:bCs/>
                <w:snapToGrid/>
                <w:color w:val="000000"/>
                <w:sz w:val="22"/>
                <w:szCs w:val="24"/>
                <w:lang w:val="de-DE"/>
              </w:rPr>
              <w:t>Bei UN 1664 ist in Spalte (20) der Tabelle C nur die Bemerkung</w:t>
            </w:r>
            <w:r w:rsidR="00453575">
              <w:rPr>
                <w:bCs/>
                <w:snapToGrid/>
                <w:color w:val="000000"/>
                <w:sz w:val="22"/>
                <w:szCs w:val="24"/>
                <w:lang w:val="de-DE"/>
              </w:rPr>
              <w:t> </w:t>
            </w:r>
            <w:r w:rsidRPr="002D550A">
              <w:rPr>
                <w:bCs/>
                <w:snapToGrid/>
                <w:color w:val="000000"/>
                <w:sz w:val="22"/>
                <w:szCs w:val="24"/>
                <w:lang w:val="de-DE"/>
              </w:rPr>
              <w:t>„17“ eingetragen. Fraglich ist, warum im Beförderungspapier der Schmelzpunkt angegeben werden soll.</w:t>
            </w:r>
          </w:p>
        </w:tc>
      </w:tr>
      <w:tr w:rsidR="00AF532B" w:rsidRPr="00A531F6" w:rsidTr="00445D78">
        <w:trPr>
          <w:jc w:val="center"/>
        </w:trPr>
        <w:tc>
          <w:tcPr>
            <w:tcW w:w="3332" w:type="dxa"/>
          </w:tcPr>
          <w:p w:rsidR="00AF532B" w:rsidRPr="002D550A" w:rsidRDefault="00AF532B" w:rsidP="001E7368">
            <w:pPr>
              <w:widowControl w:val="0"/>
              <w:tabs>
                <w:tab w:val="left" w:pos="284"/>
              </w:tabs>
              <w:suppressAutoHyphens w:val="0"/>
              <w:overflowPunct w:val="0"/>
              <w:autoSpaceDE w:val="0"/>
              <w:autoSpaceDN w:val="0"/>
              <w:adjustRightInd w:val="0"/>
              <w:spacing w:before="120" w:after="120" w:line="240" w:lineRule="auto"/>
              <w:ind w:left="72"/>
              <w:textAlignment w:val="baseline"/>
              <w:rPr>
                <w:snapToGrid/>
                <w:color w:val="000000"/>
                <w:lang w:val="de-DE" w:eastAsia="en-US"/>
              </w:rPr>
            </w:pPr>
            <w:r w:rsidRPr="002D550A">
              <w:rPr>
                <w:b/>
                <w:snapToGrid/>
                <w:color w:val="000000"/>
                <w:lang w:val="de-DE" w:eastAsia="en-US"/>
              </w:rPr>
              <w:t>Analytische Zusammenfassung</w:t>
            </w:r>
            <w:r w:rsidR="00453575">
              <w:rPr>
                <w:b/>
                <w:snapToGrid/>
                <w:color w:val="000000"/>
                <w:lang w:val="de-DE" w:eastAsia="en-US"/>
              </w:rPr>
              <w:t xml:space="preserve"> </w:t>
            </w:r>
            <w:r w:rsidRPr="002D550A">
              <w:rPr>
                <w:b/>
                <w:snapToGrid/>
                <w:color w:val="000000"/>
                <w:lang w:val="de-DE" w:eastAsia="en-US"/>
              </w:rPr>
              <w:t>:</w:t>
            </w:r>
          </w:p>
          <w:p w:rsidR="00AF532B" w:rsidRPr="002D550A" w:rsidRDefault="00AF532B" w:rsidP="001E7368">
            <w:pPr>
              <w:widowControl w:val="0"/>
              <w:tabs>
                <w:tab w:val="left" w:pos="284"/>
              </w:tabs>
              <w:suppressAutoHyphens w:val="0"/>
              <w:overflowPunct w:val="0"/>
              <w:autoSpaceDE w:val="0"/>
              <w:autoSpaceDN w:val="0"/>
              <w:adjustRightInd w:val="0"/>
              <w:spacing w:before="120" w:after="120" w:line="240" w:lineRule="auto"/>
              <w:ind w:left="72"/>
              <w:textAlignment w:val="baseline"/>
              <w:rPr>
                <w:snapToGrid/>
                <w:color w:val="000000"/>
                <w:lang w:val="de-DE" w:eastAsia="en-US"/>
              </w:rPr>
            </w:pPr>
          </w:p>
        </w:tc>
        <w:tc>
          <w:tcPr>
            <w:tcW w:w="6307" w:type="dxa"/>
          </w:tcPr>
          <w:p w:rsidR="00AF532B" w:rsidRPr="002D550A" w:rsidRDefault="00AF532B" w:rsidP="008623E4">
            <w:pPr>
              <w:widowControl w:val="0"/>
              <w:suppressAutoHyphens w:val="0"/>
              <w:overflowPunct w:val="0"/>
              <w:autoSpaceDE w:val="0"/>
              <w:autoSpaceDN w:val="0"/>
              <w:adjustRightInd w:val="0"/>
              <w:spacing w:before="120" w:after="120" w:line="240" w:lineRule="auto"/>
              <w:ind w:left="11"/>
              <w:jc w:val="both"/>
              <w:textAlignment w:val="baseline"/>
              <w:rPr>
                <w:snapToGrid/>
                <w:color w:val="000000"/>
                <w:sz w:val="22"/>
                <w:lang w:val="de-DE" w:eastAsia="en-US"/>
              </w:rPr>
            </w:pPr>
            <w:r w:rsidRPr="002D550A">
              <w:rPr>
                <w:bCs/>
                <w:snapToGrid/>
                <w:color w:val="000000"/>
                <w:sz w:val="22"/>
                <w:szCs w:val="24"/>
                <w:lang w:val="de-DE"/>
              </w:rPr>
              <w:t>Verweisung an die Informelle Arbeitsgruppe Stoffe.</w:t>
            </w:r>
          </w:p>
        </w:tc>
      </w:tr>
      <w:tr w:rsidR="00AF532B" w:rsidRPr="002D550A" w:rsidTr="00445D78">
        <w:trPr>
          <w:jc w:val="center"/>
        </w:trPr>
        <w:tc>
          <w:tcPr>
            <w:tcW w:w="3332" w:type="dxa"/>
          </w:tcPr>
          <w:p w:rsidR="00AF532B" w:rsidRPr="002D550A" w:rsidRDefault="00AF532B" w:rsidP="001E7368">
            <w:pPr>
              <w:tabs>
                <w:tab w:val="left" w:pos="284"/>
              </w:tabs>
              <w:spacing w:before="120" w:after="120"/>
              <w:ind w:left="72"/>
              <w:rPr>
                <w:b/>
                <w:lang w:eastAsia="en-US"/>
              </w:rPr>
            </w:pPr>
            <w:r w:rsidRPr="002D550A">
              <w:rPr>
                <w:b/>
                <w:sz w:val="22"/>
                <w:lang w:eastAsia="en-US"/>
              </w:rPr>
              <w:t>Zu ergreifende Maßnahme</w:t>
            </w:r>
            <w:r w:rsidR="00453575">
              <w:rPr>
                <w:b/>
                <w:sz w:val="22"/>
                <w:lang w:eastAsia="en-US"/>
              </w:rPr>
              <w:t xml:space="preserve"> </w:t>
            </w:r>
            <w:r w:rsidRPr="002D550A">
              <w:rPr>
                <w:b/>
                <w:sz w:val="22"/>
                <w:lang w:eastAsia="en-US"/>
              </w:rPr>
              <w:t>:</w:t>
            </w:r>
          </w:p>
        </w:tc>
        <w:tc>
          <w:tcPr>
            <w:tcW w:w="6307" w:type="dxa"/>
          </w:tcPr>
          <w:p w:rsidR="00AF532B" w:rsidRPr="002D550A" w:rsidRDefault="002D550A" w:rsidP="008623E4">
            <w:pPr>
              <w:widowControl w:val="0"/>
              <w:suppressAutoHyphens w:val="0"/>
              <w:overflowPunct w:val="0"/>
              <w:autoSpaceDE w:val="0"/>
              <w:autoSpaceDN w:val="0"/>
              <w:adjustRightInd w:val="0"/>
              <w:spacing w:before="120" w:after="120" w:line="240" w:lineRule="auto"/>
              <w:ind w:left="11"/>
              <w:jc w:val="both"/>
              <w:textAlignment w:val="baseline"/>
              <w:rPr>
                <w:snapToGrid/>
                <w:color w:val="000000"/>
                <w:sz w:val="22"/>
                <w:lang w:val="de-DE" w:eastAsia="en-US"/>
              </w:rPr>
            </w:pPr>
            <w:r w:rsidRPr="002D550A">
              <w:rPr>
                <w:bCs/>
                <w:snapToGrid/>
                <w:color w:val="000000"/>
                <w:sz w:val="22"/>
                <w:szCs w:val="24"/>
                <w:lang w:val="de-DE"/>
              </w:rPr>
              <w:t>keine</w:t>
            </w:r>
          </w:p>
        </w:tc>
      </w:tr>
      <w:tr w:rsidR="00AF532B" w:rsidRPr="002D550A" w:rsidTr="00445D78">
        <w:trPr>
          <w:jc w:val="center"/>
        </w:trPr>
        <w:tc>
          <w:tcPr>
            <w:tcW w:w="3332" w:type="dxa"/>
          </w:tcPr>
          <w:p w:rsidR="00AF532B" w:rsidRPr="002D550A" w:rsidRDefault="00AF532B" w:rsidP="001E7368">
            <w:pPr>
              <w:tabs>
                <w:tab w:val="left" w:pos="284"/>
              </w:tabs>
              <w:spacing w:before="120" w:after="120"/>
              <w:ind w:left="72"/>
              <w:rPr>
                <w:b/>
                <w:lang w:eastAsia="en-US"/>
              </w:rPr>
            </w:pPr>
            <w:r w:rsidRPr="002D550A">
              <w:rPr>
                <w:b/>
                <w:sz w:val="22"/>
                <w:lang w:eastAsia="en-US"/>
              </w:rPr>
              <w:t>Verbundene Dokumente</w:t>
            </w:r>
            <w:r w:rsidR="00453575">
              <w:rPr>
                <w:b/>
                <w:sz w:val="22"/>
                <w:lang w:eastAsia="en-US"/>
              </w:rPr>
              <w:t xml:space="preserve"> </w:t>
            </w:r>
            <w:r w:rsidRPr="002D550A">
              <w:rPr>
                <w:b/>
                <w:sz w:val="22"/>
                <w:lang w:eastAsia="en-US"/>
              </w:rPr>
              <w:t>:</w:t>
            </w:r>
          </w:p>
        </w:tc>
        <w:tc>
          <w:tcPr>
            <w:tcW w:w="6307" w:type="dxa"/>
          </w:tcPr>
          <w:p w:rsidR="00AF532B" w:rsidRPr="002D550A" w:rsidRDefault="00AF532B" w:rsidP="008623E4">
            <w:pPr>
              <w:widowControl w:val="0"/>
              <w:suppressAutoHyphens w:val="0"/>
              <w:overflowPunct w:val="0"/>
              <w:autoSpaceDE w:val="0"/>
              <w:autoSpaceDN w:val="0"/>
              <w:adjustRightInd w:val="0"/>
              <w:spacing w:before="120" w:after="120" w:line="240" w:lineRule="auto"/>
              <w:ind w:left="11"/>
              <w:jc w:val="both"/>
              <w:textAlignment w:val="baseline"/>
              <w:rPr>
                <w:bCs/>
                <w:snapToGrid/>
                <w:color w:val="000000"/>
                <w:sz w:val="22"/>
                <w:szCs w:val="24"/>
                <w:lang w:val="de-DE"/>
              </w:rPr>
            </w:pPr>
          </w:p>
        </w:tc>
      </w:tr>
    </w:tbl>
    <w:p w:rsidR="008623E4" w:rsidRPr="002D550A" w:rsidRDefault="008623E4" w:rsidP="008623E4">
      <w:pPr>
        <w:widowControl w:val="0"/>
        <w:suppressAutoHyphens w:val="0"/>
        <w:overflowPunct w:val="0"/>
        <w:autoSpaceDE w:val="0"/>
        <w:autoSpaceDN w:val="0"/>
        <w:adjustRightInd w:val="0"/>
        <w:spacing w:before="180" w:line="360" w:lineRule="auto"/>
        <w:ind w:left="1134" w:hanging="1134"/>
        <w:jc w:val="both"/>
        <w:textAlignment w:val="baseline"/>
        <w:rPr>
          <w:rFonts w:ascii="Arial" w:hAnsi="Arial"/>
          <w:b/>
          <w:bCs/>
          <w:snapToGrid/>
          <w:sz w:val="22"/>
          <w:szCs w:val="18"/>
          <w:lang w:val="de-DE"/>
        </w:rPr>
      </w:pPr>
    </w:p>
    <w:p w:rsidR="001A1011" w:rsidRDefault="001A1011">
      <w:pPr>
        <w:suppressAutoHyphens w:val="0"/>
        <w:spacing w:line="240" w:lineRule="auto"/>
        <w:rPr>
          <w:b/>
          <w:bCs/>
          <w:snapToGrid/>
          <w:sz w:val="28"/>
          <w:szCs w:val="28"/>
          <w:lang w:val="de-DE"/>
        </w:rPr>
      </w:pPr>
      <w:r>
        <w:rPr>
          <w:b/>
          <w:bCs/>
          <w:snapToGrid/>
          <w:sz w:val="28"/>
          <w:szCs w:val="28"/>
          <w:lang w:val="de-DE"/>
        </w:rPr>
        <w:br w:type="page"/>
      </w:r>
    </w:p>
    <w:p w:rsidR="008623E4" w:rsidRPr="002D550A" w:rsidRDefault="008623E4" w:rsidP="008623E4">
      <w:pPr>
        <w:widowControl w:val="0"/>
        <w:suppressAutoHyphens w:val="0"/>
        <w:overflowPunct w:val="0"/>
        <w:autoSpaceDE w:val="0"/>
        <w:autoSpaceDN w:val="0"/>
        <w:adjustRightInd w:val="0"/>
        <w:spacing w:line="240" w:lineRule="auto"/>
        <w:jc w:val="both"/>
        <w:textAlignment w:val="baseline"/>
        <w:rPr>
          <w:b/>
          <w:bCs/>
          <w:snapToGrid/>
          <w:sz w:val="28"/>
          <w:szCs w:val="28"/>
          <w:lang w:val="de-DE"/>
        </w:rPr>
      </w:pPr>
      <w:r w:rsidRPr="002D550A">
        <w:rPr>
          <w:b/>
          <w:bCs/>
          <w:snapToGrid/>
          <w:sz w:val="28"/>
          <w:szCs w:val="28"/>
          <w:lang w:val="de-DE"/>
        </w:rPr>
        <w:lastRenderedPageBreak/>
        <w:t>I.</w:t>
      </w:r>
      <w:r w:rsidRPr="002D550A">
        <w:rPr>
          <w:b/>
          <w:bCs/>
          <w:snapToGrid/>
          <w:sz w:val="28"/>
          <w:szCs w:val="28"/>
          <w:lang w:val="de-DE"/>
        </w:rPr>
        <w:tab/>
      </w:r>
      <w:r w:rsidR="00AF532B" w:rsidRPr="002D550A">
        <w:rPr>
          <w:b/>
          <w:bCs/>
          <w:snapToGrid/>
          <w:sz w:val="28"/>
          <w:szCs w:val="28"/>
          <w:lang w:val="de-DE"/>
        </w:rPr>
        <w:t>Einleitung</w:t>
      </w:r>
    </w:p>
    <w:p w:rsidR="008623E4" w:rsidRPr="002D550A" w:rsidRDefault="008623E4" w:rsidP="008623E4">
      <w:pPr>
        <w:widowControl w:val="0"/>
        <w:suppressAutoHyphens w:val="0"/>
        <w:overflowPunct w:val="0"/>
        <w:autoSpaceDE w:val="0"/>
        <w:autoSpaceDN w:val="0"/>
        <w:adjustRightInd w:val="0"/>
        <w:spacing w:line="240" w:lineRule="auto"/>
        <w:jc w:val="both"/>
        <w:textAlignment w:val="baseline"/>
        <w:rPr>
          <w:snapToGrid/>
          <w:color w:val="000000"/>
          <w:lang w:val="de-DE"/>
        </w:rPr>
      </w:pPr>
    </w:p>
    <w:p w:rsidR="008623E4" w:rsidRPr="002D550A" w:rsidRDefault="008623E4" w:rsidP="00A05F8A">
      <w:pPr>
        <w:tabs>
          <w:tab w:val="left" w:pos="1134"/>
        </w:tabs>
        <w:suppressAutoHyphens w:val="0"/>
        <w:autoSpaceDE w:val="0"/>
        <w:autoSpaceDN w:val="0"/>
        <w:adjustRightInd w:val="0"/>
        <w:spacing w:line="240" w:lineRule="auto"/>
        <w:ind w:left="567" w:right="567"/>
        <w:jc w:val="both"/>
        <w:rPr>
          <w:snapToGrid/>
          <w:lang w:val="de-DE"/>
        </w:rPr>
      </w:pPr>
      <w:r w:rsidRPr="002D550A">
        <w:rPr>
          <w:snapToGrid/>
          <w:lang w:val="de-DE"/>
        </w:rPr>
        <w:t>1.</w:t>
      </w:r>
      <w:r w:rsidRPr="002D550A">
        <w:rPr>
          <w:snapToGrid/>
          <w:lang w:val="de-DE"/>
        </w:rPr>
        <w:tab/>
        <w:t>In der Tabelle C, Unterabschnitt 3.2.3.2 ADN, ist in allen Zeilen der UN-Nummern 3256 und 3257 in Spalte (20) nur die Bemerkung 7 eingetragen.</w:t>
      </w:r>
    </w:p>
    <w:p w:rsidR="008623E4" w:rsidRPr="002D550A" w:rsidRDefault="008623E4" w:rsidP="00A05F8A">
      <w:pPr>
        <w:tabs>
          <w:tab w:val="left" w:pos="1134"/>
        </w:tabs>
        <w:suppressAutoHyphens w:val="0"/>
        <w:autoSpaceDE w:val="0"/>
        <w:autoSpaceDN w:val="0"/>
        <w:adjustRightInd w:val="0"/>
        <w:spacing w:line="240" w:lineRule="auto"/>
        <w:ind w:left="567" w:right="567"/>
        <w:jc w:val="both"/>
        <w:rPr>
          <w:snapToGrid/>
          <w:lang w:val="de-DE"/>
        </w:rPr>
      </w:pPr>
    </w:p>
    <w:p w:rsidR="008623E4" w:rsidRPr="002D550A" w:rsidRDefault="008623E4" w:rsidP="00A05F8A">
      <w:pPr>
        <w:tabs>
          <w:tab w:val="left" w:pos="1134"/>
        </w:tabs>
        <w:suppressAutoHyphens w:val="0"/>
        <w:autoSpaceDE w:val="0"/>
        <w:autoSpaceDN w:val="0"/>
        <w:adjustRightInd w:val="0"/>
        <w:spacing w:line="240" w:lineRule="auto"/>
        <w:ind w:left="567" w:right="567"/>
        <w:jc w:val="both"/>
        <w:rPr>
          <w:snapToGrid/>
          <w:lang w:val="de-DE"/>
        </w:rPr>
      </w:pPr>
      <w:r w:rsidRPr="002D550A">
        <w:rPr>
          <w:snapToGrid/>
          <w:lang w:val="de-DE"/>
        </w:rPr>
        <w:t>2.</w:t>
      </w:r>
      <w:r w:rsidRPr="002D550A">
        <w:rPr>
          <w:snapToGrid/>
          <w:lang w:val="de-DE"/>
        </w:rPr>
        <w:tab/>
        <w:t>In Unterabschnitt 3.2.3.3 ADN, „Entscheidungsdiagramm, Schemata und Kriterien für die Festlegung der anwendbaren besonderen Vorschriften (Spalten 6 bis 20 der Tabelle C)“ gibt es zu Spalte</w:t>
      </w:r>
      <w:r w:rsidR="00A05F8A" w:rsidRPr="002D550A">
        <w:rPr>
          <w:snapToGrid/>
          <w:lang w:val="de-DE"/>
        </w:rPr>
        <w:t> </w:t>
      </w:r>
      <w:r w:rsidRPr="002D550A">
        <w:rPr>
          <w:snapToGrid/>
          <w:lang w:val="de-DE"/>
        </w:rPr>
        <w:t xml:space="preserve">(20) „Bestimmung der zusätzlichen Anforderungen und Bemerkungen“ für die Bemerkung 17 die folgende Erklärung: </w:t>
      </w:r>
    </w:p>
    <w:p w:rsidR="008623E4" w:rsidRPr="002D550A" w:rsidRDefault="008623E4" w:rsidP="008623E4">
      <w:pPr>
        <w:widowControl w:val="0"/>
        <w:suppressAutoHyphens w:val="0"/>
        <w:overflowPunct w:val="0"/>
        <w:autoSpaceDE w:val="0"/>
        <w:autoSpaceDN w:val="0"/>
        <w:adjustRightInd w:val="0"/>
        <w:spacing w:line="276" w:lineRule="auto"/>
        <w:jc w:val="both"/>
        <w:textAlignment w:val="baseline"/>
        <w:rPr>
          <w:snapToGrid/>
          <w:color w:val="000000"/>
          <w:sz w:val="22"/>
          <w:lang w:val="de-DE"/>
        </w:rPr>
      </w:pPr>
    </w:p>
    <w:p w:rsidR="002D550A" w:rsidRPr="002D550A" w:rsidRDefault="002D550A" w:rsidP="001A1011">
      <w:pPr>
        <w:widowControl w:val="0"/>
        <w:suppressAutoHyphens w:val="0"/>
        <w:overflowPunct w:val="0"/>
        <w:autoSpaceDE w:val="0"/>
        <w:autoSpaceDN w:val="0"/>
        <w:adjustRightInd w:val="0"/>
        <w:spacing w:line="276" w:lineRule="auto"/>
        <w:ind w:left="1134" w:right="567"/>
        <w:jc w:val="both"/>
        <w:textAlignment w:val="baseline"/>
        <w:rPr>
          <w:i/>
          <w:snapToGrid/>
          <w:color w:val="000000"/>
          <w:sz w:val="22"/>
          <w:lang w:val="de-DE"/>
        </w:rPr>
      </w:pPr>
      <w:r w:rsidRPr="002D550A">
        <w:rPr>
          <w:i/>
          <w:snapToGrid/>
          <w:color w:val="000000"/>
          <w:sz w:val="22"/>
          <w:lang w:val="de-DE"/>
        </w:rPr>
        <w:t>Bemerkung 17 ist in Spalte (20) einzutragen bei Stoffen, wenn Bemer</w:t>
      </w:r>
      <w:r w:rsidR="00453575">
        <w:rPr>
          <w:i/>
          <w:snapToGrid/>
          <w:color w:val="000000"/>
          <w:sz w:val="22"/>
          <w:lang w:val="de-DE"/>
        </w:rPr>
        <w:t>kung 6 oder 7 eingetragen wird.</w:t>
      </w:r>
    </w:p>
    <w:p w:rsidR="008623E4" w:rsidRPr="002D550A" w:rsidRDefault="008623E4" w:rsidP="008623E4">
      <w:pPr>
        <w:widowControl w:val="0"/>
        <w:suppressAutoHyphens w:val="0"/>
        <w:overflowPunct w:val="0"/>
        <w:autoSpaceDE w:val="0"/>
        <w:autoSpaceDN w:val="0"/>
        <w:adjustRightInd w:val="0"/>
        <w:spacing w:before="180" w:line="360" w:lineRule="auto"/>
        <w:jc w:val="both"/>
        <w:textAlignment w:val="baseline"/>
        <w:rPr>
          <w:snapToGrid/>
          <w:lang w:val="de-DE"/>
        </w:rPr>
      </w:pPr>
    </w:p>
    <w:p w:rsidR="008623E4" w:rsidRPr="002D550A" w:rsidRDefault="008623E4" w:rsidP="008623E4">
      <w:pPr>
        <w:tabs>
          <w:tab w:val="left" w:pos="1134"/>
        </w:tabs>
        <w:suppressAutoHyphens w:val="0"/>
        <w:autoSpaceDE w:val="0"/>
        <w:autoSpaceDN w:val="0"/>
        <w:adjustRightInd w:val="0"/>
        <w:spacing w:line="240" w:lineRule="auto"/>
        <w:ind w:left="567" w:right="567"/>
        <w:jc w:val="both"/>
        <w:rPr>
          <w:snapToGrid/>
          <w:lang w:val="de-DE"/>
        </w:rPr>
      </w:pPr>
      <w:r w:rsidRPr="002D550A">
        <w:rPr>
          <w:snapToGrid/>
          <w:lang w:val="de-DE"/>
        </w:rPr>
        <w:t>3.</w:t>
      </w:r>
      <w:r w:rsidRPr="002D550A">
        <w:rPr>
          <w:snapToGrid/>
          <w:lang w:val="de-DE"/>
        </w:rPr>
        <w:tab/>
        <w:t>Bei UN 1664 verlangt die Bemerkung 17 in Spalte (20) der Tabelle C, im Beförderungspapier den Schmelzpunkt anzugeben, obwohl weder die Bemerkung „6“ noch „7“ eingetragen ist. Es wird für diesen Stoff keine Ladungsheizung verlangt.</w:t>
      </w:r>
    </w:p>
    <w:p w:rsidR="008623E4" w:rsidRPr="002D550A" w:rsidRDefault="008623E4" w:rsidP="008623E4">
      <w:pPr>
        <w:keepNext/>
        <w:keepLines/>
        <w:tabs>
          <w:tab w:val="right" w:pos="851"/>
        </w:tabs>
        <w:spacing w:before="360" w:after="240" w:line="300" w:lineRule="exact"/>
        <w:ind w:left="567" w:right="567" w:hanging="567"/>
        <w:rPr>
          <w:b/>
          <w:bCs/>
          <w:snapToGrid/>
          <w:sz w:val="28"/>
          <w:szCs w:val="28"/>
          <w:lang w:val="de-DE"/>
        </w:rPr>
      </w:pPr>
      <w:r w:rsidRPr="002D550A">
        <w:rPr>
          <w:b/>
          <w:bCs/>
          <w:snapToGrid/>
          <w:sz w:val="28"/>
          <w:szCs w:val="28"/>
          <w:lang w:val="de-DE"/>
        </w:rPr>
        <w:t>II.</w:t>
      </w:r>
      <w:r w:rsidRPr="002D550A">
        <w:rPr>
          <w:b/>
          <w:bCs/>
          <w:snapToGrid/>
          <w:sz w:val="28"/>
          <w:szCs w:val="28"/>
          <w:lang w:val="de-DE"/>
        </w:rPr>
        <w:tab/>
        <w:t>Auslegungsfrage</w:t>
      </w:r>
    </w:p>
    <w:p w:rsidR="008623E4" w:rsidRPr="002D550A" w:rsidRDefault="008623E4" w:rsidP="008623E4">
      <w:pPr>
        <w:tabs>
          <w:tab w:val="left" w:pos="1134"/>
        </w:tabs>
        <w:suppressAutoHyphens w:val="0"/>
        <w:autoSpaceDE w:val="0"/>
        <w:autoSpaceDN w:val="0"/>
        <w:adjustRightInd w:val="0"/>
        <w:spacing w:line="240" w:lineRule="auto"/>
        <w:ind w:left="567" w:right="567"/>
        <w:jc w:val="both"/>
        <w:rPr>
          <w:snapToGrid/>
          <w:lang w:val="de-DE"/>
        </w:rPr>
      </w:pPr>
      <w:r w:rsidRPr="002D550A">
        <w:rPr>
          <w:snapToGrid/>
          <w:lang w:val="de-DE"/>
        </w:rPr>
        <w:t>4.</w:t>
      </w:r>
      <w:r w:rsidRPr="002D550A">
        <w:rPr>
          <w:snapToGrid/>
          <w:lang w:val="de-DE"/>
        </w:rPr>
        <w:tab/>
        <w:t>In Tabelle C wurde bei den UN-Nummern 3256 und 3257 möglicherweise vergessen, die Bemerkung 17 in Spalte (20) einzutragen.</w:t>
      </w:r>
    </w:p>
    <w:p w:rsidR="008623E4" w:rsidRPr="002D550A" w:rsidRDefault="008623E4" w:rsidP="008623E4">
      <w:pPr>
        <w:tabs>
          <w:tab w:val="left" w:pos="1134"/>
        </w:tabs>
        <w:suppressAutoHyphens w:val="0"/>
        <w:autoSpaceDE w:val="0"/>
        <w:autoSpaceDN w:val="0"/>
        <w:adjustRightInd w:val="0"/>
        <w:spacing w:line="240" w:lineRule="auto"/>
        <w:ind w:left="567" w:right="567"/>
        <w:jc w:val="both"/>
        <w:rPr>
          <w:snapToGrid/>
          <w:lang w:val="de-DE"/>
        </w:rPr>
      </w:pPr>
    </w:p>
    <w:p w:rsidR="008623E4" w:rsidRPr="002D550A" w:rsidRDefault="008623E4" w:rsidP="008623E4">
      <w:pPr>
        <w:tabs>
          <w:tab w:val="left" w:pos="1134"/>
        </w:tabs>
        <w:suppressAutoHyphens w:val="0"/>
        <w:autoSpaceDE w:val="0"/>
        <w:autoSpaceDN w:val="0"/>
        <w:adjustRightInd w:val="0"/>
        <w:spacing w:line="240" w:lineRule="auto"/>
        <w:ind w:left="567" w:right="567"/>
        <w:jc w:val="both"/>
        <w:rPr>
          <w:snapToGrid/>
          <w:lang w:val="de-DE"/>
        </w:rPr>
      </w:pPr>
      <w:r w:rsidRPr="002D550A">
        <w:rPr>
          <w:snapToGrid/>
          <w:lang w:val="de-DE"/>
        </w:rPr>
        <w:t>5.</w:t>
      </w:r>
      <w:r w:rsidRPr="002D550A">
        <w:rPr>
          <w:snapToGrid/>
          <w:lang w:val="de-DE"/>
        </w:rPr>
        <w:tab/>
        <w:t>In Tabelle C wurde bei der UN-Nummer 1664 möglicherweise versehentlich die Bemerkung 17 in Spalte (20) eingetragen.</w:t>
      </w:r>
    </w:p>
    <w:p w:rsidR="008623E4" w:rsidRPr="002D550A" w:rsidRDefault="008623E4" w:rsidP="008623E4">
      <w:pPr>
        <w:tabs>
          <w:tab w:val="left" w:pos="1134"/>
        </w:tabs>
        <w:suppressAutoHyphens w:val="0"/>
        <w:autoSpaceDE w:val="0"/>
        <w:autoSpaceDN w:val="0"/>
        <w:adjustRightInd w:val="0"/>
        <w:spacing w:line="240" w:lineRule="auto"/>
        <w:ind w:left="567" w:right="567"/>
        <w:jc w:val="both"/>
        <w:rPr>
          <w:snapToGrid/>
          <w:lang w:val="de-DE"/>
        </w:rPr>
      </w:pPr>
    </w:p>
    <w:p w:rsidR="008623E4" w:rsidRPr="002D550A" w:rsidRDefault="008623E4" w:rsidP="008623E4">
      <w:pPr>
        <w:tabs>
          <w:tab w:val="left" w:pos="1134"/>
        </w:tabs>
        <w:suppressAutoHyphens w:val="0"/>
        <w:autoSpaceDE w:val="0"/>
        <w:autoSpaceDN w:val="0"/>
        <w:adjustRightInd w:val="0"/>
        <w:spacing w:line="240" w:lineRule="auto"/>
        <w:ind w:left="567" w:right="567"/>
        <w:jc w:val="both"/>
        <w:rPr>
          <w:snapToGrid/>
          <w:lang w:val="de-DE"/>
        </w:rPr>
      </w:pPr>
      <w:r w:rsidRPr="002D550A">
        <w:rPr>
          <w:snapToGrid/>
          <w:lang w:val="de-DE"/>
        </w:rPr>
        <w:t>6.</w:t>
      </w:r>
      <w:r w:rsidRPr="002D550A">
        <w:rPr>
          <w:snapToGrid/>
          <w:lang w:val="de-DE"/>
        </w:rPr>
        <w:tab/>
        <w:t>Die Informelle Arbeitsgruppe Stoffe könnte beauftragt werden, diese Fragen zu prüfen.</w:t>
      </w:r>
    </w:p>
    <w:p w:rsidR="008623E4" w:rsidRPr="002D550A" w:rsidRDefault="008623E4" w:rsidP="0004012A">
      <w:pPr>
        <w:suppressAutoHyphens w:val="0"/>
        <w:autoSpaceDE w:val="0"/>
        <w:autoSpaceDN w:val="0"/>
        <w:adjustRightInd w:val="0"/>
        <w:spacing w:line="240" w:lineRule="auto"/>
        <w:ind w:left="567"/>
        <w:jc w:val="center"/>
        <w:rPr>
          <w:lang w:val="de-DE"/>
        </w:rPr>
      </w:pPr>
    </w:p>
    <w:p w:rsidR="00BD7264" w:rsidRPr="00EE1D86" w:rsidRDefault="0004012A" w:rsidP="0004012A">
      <w:pPr>
        <w:suppressAutoHyphens w:val="0"/>
        <w:autoSpaceDE w:val="0"/>
        <w:autoSpaceDN w:val="0"/>
        <w:adjustRightInd w:val="0"/>
        <w:spacing w:line="240" w:lineRule="auto"/>
        <w:ind w:left="567"/>
        <w:jc w:val="center"/>
        <w:rPr>
          <w:lang w:val="fr-FR"/>
        </w:rPr>
      </w:pPr>
      <w:r w:rsidRPr="002D550A">
        <w:rPr>
          <w:lang w:val="fr-FR"/>
        </w:rPr>
        <w:t>***</w:t>
      </w:r>
    </w:p>
    <w:sectPr w:rsidR="00BD7264" w:rsidRPr="00EE1D86" w:rsidSect="005F30BB">
      <w:headerReference w:type="even" r:id="rId9"/>
      <w:headerReference w:type="default" r:id="rId10"/>
      <w:footerReference w:type="even" r:id="rId11"/>
      <w:footerReference w:type="default" r:id="rId12"/>
      <w:pgSz w:w="11907" w:h="16839"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A68" w:rsidRDefault="00CC1A68">
      <w:pPr>
        <w:rPr>
          <w:szCs w:val="24"/>
        </w:rPr>
      </w:pPr>
    </w:p>
  </w:endnote>
  <w:endnote w:type="continuationSeparator" w:id="0">
    <w:p w:rsidR="00CC1A68" w:rsidRDefault="00CC1A68">
      <w:pPr>
        <w:rPr>
          <w:szCs w:val="24"/>
        </w:rPr>
      </w:pPr>
    </w:p>
  </w:endnote>
  <w:endnote w:type="continuationNotice" w:id="1">
    <w:p w:rsidR="00CC1A68" w:rsidRDefault="00CC1A68">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0D" w:rsidRPr="00E345CE" w:rsidRDefault="0008130D" w:rsidP="0004012A">
    <w:pPr>
      <w:pStyle w:val="Footer"/>
      <w:jc w:val="right"/>
      <w:rPr>
        <w:rFonts w:ascii="Arial" w:hAnsi="Arial"/>
        <w:noProof/>
        <w:snapToGrid/>
        <w:sz w:val="12"/>
        <w:szCs w:val="24"/>
        <w:lang w:val="en-US"/>
      </w:rPr>
    </w:pPr>
    <w:r w:rsidRPr="00E345CE">
      <w:rPr>
        <w:rFonts w:ascii="Arial" w:hAnsi="Arial"/>
        <w:noProof/>
        <w:snapToGrid/>
        <w:sz w:val="12"/>
        <w:szCs w:val="24"/>
        <w:lang w:val="en-US"/>
      </w:rPr>
      <w:t>mm/adn_wp15_ac2_2016_</w:t>
    </w:r>
    <w:r w:rsidR="00A531F6">
      <w:rPr>
        <w:rFonts w:ascii="Arial" w:hAnsi="Arial"/>
        <w:noProof/>
        <w:snapToGrid/>
        <w:sz w:val="12"/>
        <w:szCs w:val="24"/>
        <w:lang w:val="en-US"/>
      </w:rPr>
      <w:t>35</w:t>
    </w:r>
    <w:r w:rsidR="002D550A">
      <w:rPr>
        <w:rFonts w:ascii="Arial" w:hAnsi="Arial"/>
        <w:noProof/>
        <w:snapToGrid/>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951A0F" w:rsidRDefault="003E2153" w:rsidP="00951A0F">
    <w:pPr>
      <w:pStyle w:val="Footer"/>
      <w:jc w:val="right"/>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A68" w:rsidRDefault="00CC1A68">
      <w:pPr>
        <w:tabs>
          <w:tab w:val="right" w:pos="2155"/>
        </w:tabs>
        <w:spacing w:after="80"/>
        <w:ind w:left="680"/>
        <w:rPr>
          <w:szCs w:val="24"/>
          <w:u w:val="single"/>
        </w:rPr>
      </w:pPr>
      <w:r>
        <w:rPr>
          <w:szCs w:val="24"/>
          <w:u w:val="single"/>
        </w:rPr>
        <w:tab/>
      </w:r>
    </w:p>
  </w:footnote>
  <w:footnote w:type="continuationSeparator" w:id="0">
    <w:p w:rsidR="00CC1A68" w:rsidRDefault="00CC1A68">
      <w:pPr>
        <w:tabs>
          <w:tab w:val="left" w:pos="2155"/>
        </w:tabs>
        <w:spacing w:after="80"/>
        <w:ind w:left="680"/>
        <w:rPr>
          <w:szCs w:val="24"/>
          <w:u w:val="single"/>
        </w:rPr>
      </w:pPr>
      <w:r>
        <w:rPr>
          <w:szCs w:val="24"/>
          <w:u w:val="single"/>
        </w:rPr>
        <w:tab/>
      </w:r>
    </w:p>
  </w:footnote>
  <w:footnote w:type="continuationNotice" w:id="1">
    <w:p w:rsidR="00CC1A68" w:rsidRDefault="00CC1A68">
      <w:pPr>
        <w:rPr>
          <w:szCs w:val="24"/>
        </w:rPr>
      </w:pPr>
    </w:p>
  </w:footnote>
  <w:footnote w:id="2">
    <w:p w:rsidR="00EE1D86" w:rsidRPr="005F667A" w:rsidRDefault="00EE1D86" w:rsidP="00EE1D86">
      <w:pPr>
        <w:pStyle w:val="FootnoteText"/>
        <w:ind w:left="284" w:hanging="284"/>
        <w:rPr>
          <w:sz w:val="16"/>
          <w:szCs w:val="16"/>
          <w:lang w:val="de-DE"/>
        </w:rPr>
      </w:pPr>
      <w:r w:rsidRPr="0061638E">
        <w:rPr>
          <w:rStyle w:val="FootnoteReference"/>
          <w:sz w:val="16"/>
          <w:szCs w:val="16"/>
        </w:rPr>
        <w:footnoteRef/>
      </w:r>
      <w:r w:rsidRPr="005F667A">
        <w:rPr>
          <w:sz w:val="16"/>
          <w:szCs w:val="16"/>
          <w:lang w:val="de-DE"/>
        </w:rPr>
        <w:t xml:space="preserve"> </w:t>
      </w:r>
      <w:r w:rsidRPr="005F667A">
        <w:rPr>
          <w:sz w:val="16"/>
          <w:szCs w:val="16"/>
          <w:lang w:val="de-DE"/>
        </w:rPr>
        <w:tab/>
        <w:t>Von der UN-ECE in Englisch, Französisch und Russisch unter dem Aktenzeichen ECE/TRANS/WP.15/AC.2/</w:t>
      </w:r>
      <w:r>
        <w:rPr>
          <w:sz w:val="16"/>
          <w:szCs w:val="16"/>
          <w:lang w:val="de-DE"/>
        </w:rPr>
        <w:t>2016</w:t>
      </w:r>
      <w:r w:rsidRPr="005F667A">
        <w:rPr>
          <w:sz w:val="16"/>
          <w:szCs w:val="16"/>
          <w:lang w:val="de-DE"/>
        </w:rPr>
        <w:t>/</w:t>
      </w:r>
      <w:r w:rsidR="00A531F6">
        <w:rPr>
          <w:sz w:val="16"/>
          <w:szCs w:val="16"/>
          <w:lang w:val="de-DE"/>
        </w:rPr>
        <w:t xml:space="preserve">35 </w:t>
      </w:r>
      <w:r w:rsidRPr="005F667A">
        <w:rPr>
          <w:sz w:val="16"/>
          <w:szCs w:val="16"/>
          <w:lang w:val="de-DE"/>
        </w:rPr>
        <w:t>verteilt.</w:t>
      </w:r>
    </w:p>
  </w:footnote>
  <w:footnote w:id="3">
    <w:p w:rsidR="00A531F6" w:rsidRPr="00447333" w:rsidRDefault="00A531F6" w:rsidP="00A531F6">
      <w:pPr>
        <w:pStyle w:val="FootnoteText"/>
        <w:tabs>
          <w:tab w:val="clear" w:pos="1021"/>
          <w:tab w:val="left" w:pos="284"/>
        </w:tabs>
        <w:ind w:left="284" w:hanging="284"/>
        <w:rPr>
          <w:sz w:val="16"/>
          <w:szCs w:val="16"/>
          <w:lang w:val="de-DE"/>
        </w:rPr>
      </w:pPr>
      <w:r>
        <w:rPr>
          <w:rStyle w:val="FootnoteReference"/>
        </w:rPr>
        <w:footnoteRef/>
      </w:r>
      <w:r w:rsidRPr="00447333">
        <w:rPr>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8F1455" w:rsidRDefault="008623E4" w:rsidP="0004012A">
    <w:pPr>
      <w:pStyle w:val="Header"/>
      <w:pBdr>
        <w:bottom w:val="none" w:sz="0" w:space="0" w:color="auto"/>
      </w:pBdr>
      <w:rPr>
        <w:rFonts w:ascii="Arial" w:hAnsi="Arial"/>
        <w:b w:val="0"/>
        <w:sz w:val="16"/>
        <w:szCs w:val="16"/>
        <w:lang w:val="fr-FR"/>
      </w:rPr>
    </w:pPr>
    <w:r>
      <w:rPr>
        <w:rFonts w:ascii="Arial" w:hAnsi="Arial"/>
        <w:b w:val="0"/>
        <w:sz w:val="16"/>
        <w:szCs w:val="16"/>
        <w:lang w:val="fr-FR"/>
      </w:rPr>
      <w:t>CCNR-ZKR/ADN/WP.15/AC.2/2016/</w:t>
    </w:r>
    <w:r w:rsidR="00A531F6">
      <w:rPr>
        <w:rFonts w:ascii="Arial" w:hAnsi="Arial"/>
        <w:b w:val="0"/>
        <w:sz w:val="16"/>
        <w:szCs w:val="16"/>
        <w:lang w:val="fr-FR"/>
      </w:rPr>
      <w:t>35</w:t>
    </w:r>
  </w:p>
  <w:p w:rsidR="003E2153" w:rsidRPr="008F1455" w:rsidRDefault="002D550A" w:rsidP="0004012A">
    <w:pPr>
      <w:pStyle w:val="Header"/>
      <w:pBdr>
        <w:bottom w:val="none" w:sz="0" w:space="0" w:color="auto"/>
      </w:pBdr>
      <w:rPr>
        <w:rFonts w:ascii="Arial" w:hAnsi="Arial"/>
        <w:b w:val="0"/>
        <w:sz w:val="16"/>
        <w:szCs w:val="16"/>
      </w:rPr>
    </w:pPr>
    <w:r>
      <w:rPr>
        <w:rFonts w:ascii="Arial" w:hAnsi="Arial"/>
        <w:b w:val="0"/>
        <w:sz w:val="16"/>
        <w:szCs w:val="16"/>
      </w:rPr>
      <w:t>Seite</w:t>
    </w:r>
    <w:r w:rsidR="003E2153" w:rsidRPr="008F1455">
      <w:rPr>
        <w:rFonts w:ascii="Arial" w:hAnsi="Arial"/>
        <w:b w:val="0"/>
        <w:sz w:val="16"/>
        <w:szCs w:val="16"/>
      </w:rPr>
      <w:t xml:space="preserve"> </w:t>
    </w:r>
    <w:r w:rsidR="003E2153" w:rsidRPr="008F1455">
      <w:rPr>
        <w:rFonts w:ascii="Arial" w:hAnsi="Arial"/>
        <w:b w:val="0"/>
        <w:sz w:val="16"/>
        <w:szCs w:val="16"/>
      </w:rPr>
      <w:fldChar w:fldCharType="begin"/>
    </w:r>
    <w:r w:rsidR="003E2153" w:rsidRPr="008F1455">
      <w:rPr>
        <w:rFonts w:ascii="Arial" w:hAnsi="Arial"/>
        <w:b w:val="0"/>
        <w:sz w:val="16"/>
        <w:szCs w:val="16"/>
      </w:rPr>
      <w:instrText xml:space="preserve"> PAGE  \* MERGEFORMAT </w:instrText>
    </w:r>
    <w:r w:rsidR="003E2153" w:rsidRPr="008F1455">
      <w:rPr>
        <w:rFonts w:ascii="Arial" w:hAnsi="Arial"/>
        <w:b w:val="0"/>
        <w:sz w:val="16"/>
        <w:szCs w:val="16"/>
      </w:rPr>
      <w:fldChar w:fldCharType="separate"/>
    </w:r>
    <w:r w:rsidR="00703318">
      <w:rPr>
        <w:rFonts w:ascii="Arial" w:hAnsi="Arial"/>
        <w:b w:val="0"/>
        <w:noProof/>
        <w:sz w:val="16"/>
        <w:szCs w:val="16"/>
      </w:rPr>
      <w:t>2</w:t>
    </w:r>
    <w:r w:rsidR="003E2153" w:rsidRPr="008F1455">
      <w:rPr>
        <w:rFonts w:ascii="Arial" w:hAnsi="Arial"/>
        <w:b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53" w:rsidRPr="008F1455" w:rsidRDefault="003E2153" w:rsidP="0004012A">
    <w:pPr>
      <w:pStyle w:val="Header"/>
      <w:pBdr>
        <w:bottom w:val="none" w:sz="0" w:space="0" w:color="auto"/>
      </w:pBdr>
      <w:jc w:val="right"/>
      <w:rPr>
        <w:rFonts w:ascii="Arial" w:hAnsi="Arial"/>
        <w:b w:val="0"/>
        <w:sz w:val="16"/>
        <w:szCs w:val="16"/>
        <w:lang w:val="fr-FR"/>
      </w:rPr>
    </w:pPr>
    <w:r w:rsidRPr="008F1455">
      <w:rPr>
        <w:rFonts w:ascii="Arial" w:hAnsi="Arial"/>
        <w:b w:val="0"/>
        <w:sz w:val="16"/>
        <w:szCs w:val="16"/>
        <w:lang w:val="fr-FR"/>
      </w:rPr>
      <w:t>CCNR-ZKR/ADN/WP.15/AC.2/2016/Y7</w:t>
    </w:r>
  </w:p>
  <w:p w:rsidR="003E2153" w:rsidRPr="008F1455" w:rsidRDefault="003E2153" w:rsidP="0004012A">
    <w:pPr>
      <w:pStyle w:val="Header"/>
      <w:pBdr>
        <w:bottom w:val="none" w:sz="0" w:space="0" w:color="auto"/>
      </w:pBdr>
      <w:jc w:val="right"/>
      <w:rPr>
        <w:rFonts w:ascii="Arial" w:hAnsi="Arial"/>
        <w:b w:val="0"/>
        <w:sz w:val="16"/>
        <w:szCs w:val="16"/>
      </w:rPr>
    </w:pPr>
    <w:r w:rsidRPr="008F1455">
      <w:rPr>
        <w:rFonts w:ascii="Arial" w:hAnsi="Arial"/>
        <w:b w:val="0"/>
        <w:sz w:val="16"/>
        <w:szCs w:val="16"/>
      </w:rPr>
      <w:t>Page 3</w:t>
    </w:r>
    <w:r w:rsidRPr="008F1455">
      <w:rPr>
        <w:rFonts w:ascii="Arial" w:hAnsi="Arial"/>
        <w:b w:val="0"/>
        <w:sz w:val="16"/>
        <w:szCs w:val="16"/>
      </w:rPr>
      <w:fldChar w:fldCharType="begin"/>
    </w:r>
    <w:r w:rsidRPr="008F1455">
      <w:rPr>
        <w:rFonts w:ascii="Arial" w:hAnsi="Arial"/>
        <w:b w:val="0"/>
        <w:sz w:val="16"/>
        <w:szCs w:val="16"/>
      </w:rPr>
      <w:instrText xml:space="preserve"> PAGE  \* MERGEFORMAT </w:instrText>
    </w:r>
    <w:r w:rsidRPr="008F1455">
      <w:rPr>
        <w:rFonts w:ascii="Arial" w:hAnsi="Arial"/>
        <w:b w:val="0"/>
        <w:sz w:val="16"/>
        <w:szCs w:val="16"/>
      </w:rPr>
      <w:fldChar w:fldCharType="separate"/>
    </w:r>
    <w:r w:rsidR="008623E4">
      <w:rPr>
        <w:rFonts w:ascii="Arial" w:hAnsi="Arial"/>
        <w:b w:val="0"/>
        <w:noProof/>
        <w:sz w:val="16"/>
        <w:szCs w:val="16"/>
      </w:rPr>
      <w:t>3</w:t>
    </w:r>
    <w:r w:rsidRPr="008F1455">
      <w:rPr>
        <w:rFonts w:ascii="Arial" w:hAnsi="Arial"/>
        <w:b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1"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2"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4"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6"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18"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0"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1"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4"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5"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2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34"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37"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0"/>
  </w:num>
  <w:num w:numId="4">
    <w:abstractNumId w:val="6"/>
  </w:num>
  <w:num w:numId="5">
    <w:abstractNumId w:val="35"/>
  </w:num>
  <w:num w:numId="6">
    <w:abstractNumId w:val="4"/>
  </w:num>
  <w:num w:numId="7">
    <w:abstractNumId w:val="7"/>
  </w:num>
  <w:num w:numId="8">
    <w:abstractNumId w:val="22"/>
  </w:num>
  <w:num w:numId="9">
    <w:abstractNumId w:val="13"/>
  </w:num>
  <w:num w:numId="10">
    <w:abstractNumId w:val="8"/>
  </w:num>
  <w:num w:numId="11">
    <w:abstractNumId w:val="24"/>
  </w:num>
  <w:num w:numId="12">
    <w:abstractNumId w:val="5"/>
  </w:num>
  <w:num w:numId="13">
    <w:abstractNumId w:val="33"/>
  </w:num>
  <w:num w:numId="14">
    <w:abstractNumId w:val="9"/>
  </w:num>
  <w:num w:numId="15">
    <w:abstractNumId w:val="37"/>
  </w:num>
  <w:num w:numId="16">
    <w:abstractNumId w:val="31"/>
  </w:num>
  <w:num w:numId="17">
    <w:abstractNumId w:val="21"/>
  </w:num>
  <w:num w:numId="18">
    <w:abstractNumId w:val="15"/>
  </w:num>
  <w:num w:numId="19">
    <w:abstractNumId w:val="23"/>
  </w:num>
  <w:num w:numId="20">
    <w:abstractNumId w:val="10"/>
  </w:num>
  <w:num w:numId="21">
    <w:abstractNumId w:val="28"/>
  </w:num>
  <w:num w:numId="22">
    <w:abstractNumId w:val="36"/>
  </w:num>
  <w:num w:numId="23">
    <w:abstractNumId w:val="29"/>
  </w:num>
  <w:num w:numId="24">
    <w:abstractNumId w:val="18"/>
  </w:num>
  <w:num w:numId="25">
    <w:abstractNumId w:val="27"/>
  </w:num>
  <w:num w:numId="26">
    <w:abstractNumId w:val="17"/>
  </w:num>
  <w:num w:numId="27">
    <w:abstractNumId w:val="16"/>
  </w:num>
  <w:num w:numId="28">
    <w:abstractNumId w:val="32"/>
  </w:num>
  <w:num w:numId="29">
    <w:abstractNumId w:val="19"/>
  </w:num>
  <w:num w:numId="30">
    <w:abstractNumId w:val="26"/>
  </w:num>
  <w:num w:numId="31">
    <w:abstractNumId w:val="20"/>
  </w:num>
  <w:num w:numId="32">
    <w:abstractNumId w:val="25"/>
  </w:num>
  <w:num w:numId="33">
    <w:abstractNumId w:val="3"/>
  </w:num>
  <w:num w:numId="34">
    <w:abstractNumId w:val="12"/>
  </w:num>
  <w:num w:numId="35">
    <w:abstractNumId w:val="34"/>
  </w:num>
  <w:num w:numId="36">
    <w:abstractNumId w:val="14"/>
  </w:num>
  <w:num w:numId="37">
    <w:abstractNumId w:val="2"/>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0E"/>
    <w:rsid w:val="00000680"/>
    <w:rsid w:val="000012AB"/>
    <w:rsid w:val="00001364"/>
    <w:rsid w:val="000053C5"/>
    <w:rsid w:val="00010CCD"/>
    <w:rsid w:val="00020B06"/>
    <w:rsid w:val="0002116F"/>
    <w:rsid w:val="00024FB3"/>
    <w:rsid w:val="00030C06"/>
    <w:rsid w:val="00031537"/>
    <w:rsid w:val="00035613"/>
    <w:rsid w:val="00037CC1"/>
    <w:rsid w:val="0004012A"/>
    <w:rsid w:val="0004044C"/>
    <w:rsid w:val="00042A50"/>
    <w:rsid w:val="00045320"/>
    <w:rsid w:val="000463F9"/>
    <w:rsid w:val="000471D8"/>
    <w:rsid w:val="00050941"/>
    <w:rsid w:val="00050F6B"/>
    <w:rsid w:val="00053D5C"/>
    <w:rsid w:val="00054498"/>
    <w:rsid w:val="00056F3E"/>
    <w:rsid w:val="00057251"/>
    <w:rsid w:val="00060A33"/>
    <w:rsid w:val="00061D21"/>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446A"/>
    <w:rsid w:val="000B175B"/>
    <w:rsid w:val="000B1C22"/>
    <w:rsid w:val="000B3A0F"/>
    <w:rsid w:val="000B5909"/>
    <w:rsid w:val="000B6729"/>
    <w:rsid w:val="000B6B5B"/>
    <w:rsid w:val="000B7ECB"/>
    <w:rsid w:val="000C023D"/>
    <w:rsid w:val="000C038D"/>
    <w:rsid w:val="000C4400"/>
    <w:rsid w:val="000C67EE"/>
    <w:rsid w:val="000C7258"/>
    <w:rsid w:val="000D14D1"/>
    <w:rsid w:val="000D4601"/>
    <w:rsid w:val="000D57E8"/>
    <w:rsid w:val="000E0415"/>
    <w:rsid w:val="000E520B"/>
    <w:rsid w:val="000E566D"/>
    <w:rsid w:val="000E7062"/>
    <w:rsid w:val="000E7BD0"/>
    <w:rsid w:val="000F1374"/>
    <w:rsid w:val="000F2981"/>
    <w:rsid w:val="001025CF"/>
    <w:rsid w:val="001066C5"/>
    <w:rsid w:val="00111C23"/>
    <w:rsid w:val="00113E8D"/>
    <w:rsid w:val="00113FC7"/>
    <w:rsid w:val="00120D79"/>
    <w:rsid w:val="00121B98"/>
    <w:rsid w:val="001220B8"/>
    <w:rsid w:val="00123A7B"/>
    <w:rsid w:val="00126927"/>
    <w:rsid w:val="00130458"/>
    <w:rsid w:val="00131A08"/>
    <w:rsid w:val="0013213F"/>
    <w:rsid w:val="0013574C"/>
    <w:rsid w:val="00135BA5"/>
    <w:rsid w:val="00136129"/>
    <w:rsid w:val="00137A57"/>
    <w:rsid w:val="001422F4"/>
    <w:rsid w:val="001426C0"/>
    <w:rsid w:val="00146FF1"/>
    <w:rsid w:val="001471A5"/>
    <w:rsid w:val="00155C78"/>
    <w:rsid w:val="00161846"/>
    <w:rsid w:val="0016237E"/>
    <w:rsid w:val="001628F5"/>
    <w:rsid w:val="00172CF3"/>
    <w:rsid w:val="001730D3"/>
    <w:rsid w:val="00174EA5"/>
    <w:rsid w:val="001817E0"/>
    <w:rsid w:val="00181A2A"/>
    <w:rsid w:val="001870ED"/>
    <w:rsid w:val="00191685"/>
    <w:rsid w:val="00193460"/>
    <w:rsid w:val="001938F0"/>
    <w:rsid w:val="00194E53"/>
    <w:rsid w:val="001A1011"/>
    <w:rsid w:val="001A1048"/>
    <w:rsid w:val="001A148C"/>
    <w:rsid w:val="001A2704"/>
    <w:rsid w:val="001A4ED5"/>
    <w:rsid w:val="001B3169"/>
    <w:rsid w:val="001B3934"/>
    <w:rsid w:val="001B4857"/>
    <w:rsid w:val="001B4B04"/>
    <w:rsid w:val="001B5B74"/>
    <w:rsid w:val="001C3971"/>
    <w:rsid w:val="001C5D76"/>
    <w:rsid w:val="001C6663"/>
    <w:rsid w:val="001C7895"/>
    <w:rsid w:val="001C7D91"/>
    <w:rsid w:val="001D184F"/>
    <w:rsid w:val="001D26DF"/>
    <w:rsid w:val="001D6796"/>
    <w:rsid w:val="001E73AA"/>
    <w:rsid w:val="001F09CD"/>
    <w:rsid w:val="001F1354"/>
    <w:rsid w:val="001F14EB"/>
    <w:rsid w:val="001F5DEF"/>
    <w:rsid w:val="00203DD1"/>
    <w:rsid w:val="00205464"/>
    <w:rsid w:val="00205B1D"/>
    <w:rsid w:val="00207CB9"/>
    <w:rsid w:val="00211454"/>
    <w:rsid w:val="00211E0B"/>
    <w:rsid w:val="002161C2"/>
    <w:rsid w:val="00224AA7"/>
    <w:rsid w:val="00225418"/>
    <w:rsid w:val="00231733"/>
    <w:rsid w:val="00236DE8"/>
    <w:rsid w:val="002405A7"/>
    <w:rsid w:val="00242C50"/>
    <w:rsid w:val="00242D7E"/>
    <w:rsid w:val="002478DF"/>
    <w:rsid w:val="00250D22"/>
    <w:rsid w:val="00252025"/>
    <w:rsid w:val="00252334"/>
    <w:rsid w:val="00256528"/>
    <w:rsid w:val="00256C6B"/>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B431F"/>
    <w:rsid w:val="002B50AC"/>
    <w:rsid w:val="002B7E5F"/>
    <w:rsid w:val="002C017B"/>
    <w:rsid w:val="002C03A7"/>
    <w:rsid w:val="002C2D92"/>
    <w:rsid w:val="002C3A68"/>
    <w:rsid w:val="002C49BA"/>
    <w:rsid w:val="002C59A6"/>
    <w:rsid w:val="002C5B89"/>
    <w:rsid w:val="002C5C89"/>
    <w:rsid w:val="002C6ACD"/>
    <w:rsid w:val="002C7C88"/>
    <w:rsid w:val="002D0E0E"/>
    <w:rsid w:val="002D19AD"/>
    <w:rsid w:val="002D550A"/>
    <w:rsid w:val="002D652F"/>
    <w:rsid w:val="002E0EE4"/>
    <w:rsid w:val="002E1352"/>
    <w:rsid w:val="00300698"/>
    <w:rsid w:val="00304304"/>
    <w:rsid w:val="003107FA"/>
    <w:rsid w:val="0031437A"/>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632F3"/>
    <w:rsid w:val="003641EF"/>
    <w:rsid w:val="003709C2"/>
    <w:rsid w:val="00370F68"/>
    <w:rsid w:val="00371FB2"/>
    <w:rsid w:val="00375D3A"/>
    <w:rsid w:val="00380A4E"/>
    <w:rsid w:val="003820C5"/>
    <w:rsid w:val="0038591B"/>
    <w:rsid w:val="00385F0F"/>
    <w:rsid w:val="00385F86"/>
    <w:rsid w:val="0039277A"/>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B4A"/>
    <w:rsid w:val="003D4B23"/>
    <w:rsid w:val="003D620D"/>
    <w:rsid w:val="003E2153"/>
    <w:rsid w:val="003E34F3"/>
    <w:rsid w:val="003E6688"/>
    <w:rsid w:val="003E7A98"/>
    <w:rsid w:val="003F1ED3"/>
    <w:rsid w:val="003F3B18"/>
    <w:rsid w:val="003F4A0B"/>
    <w:rsid w:val="003F729B"/>
    <w:rsid w:val="003F72C8"/>
    <w:rsid w:val="00400769"/>
    <w:rsid w:val="00403952"/>
    <w:rsid w:val="004049D8"/>
    <w:rsid w:val="00407014"/>
    <w:rsid w:val="004152DA"/>
    <w:rsid w:val="00415889"/>
    <w:rsid w:val="00417E2F"/>
    <w:rsid w:val="00421563"/>
    <w:rsid w:val="00423439"/>
    <w:rsid w:val="00424A17"/>
    <w:rsid w:val="004307E7"/>
    <w:rsid w:val="004316DA"/>
    <w:rsid w:val="004325CB"/>
    <w:rsid w:val="00433C98"/>
    <w:rsid w:val="00434E37"/>
    <w:rsid w:val="00442733"/>
    <w:rsid w:val="00446793"/>
    <w:rsid w:val="00446DE4"/>
    <w:rsid w:val="0045017B"/>
    <w:rsid w:val="00452BB4"/>
    <w:rsid w:val="00453575"/>
    <w:rsid w:val="004535E7"/>
    <w:rsid w:val="0045394D"/>
    <w:rsid w:val="0045575E"/>
    <w:rsid w:val="004578CF"/>
    <w:rsid w:val="004644C6"/>
    <w:rsid w:val="00466C98"/>
    <w:rsid w:val="004743AE"/>
    <w:rsid w:val="00480BB9"/>
    <w:rsid w:val="00481194"/>
    <w:rsid w:val="00481AC6"/>
    <w:rsid w:val="00481C01"/>
    <w:rsid w:val="004835E7"/>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BE5"/>
    <w:rsid w:val="004F2C14"/>
    <w:rsid w:val="004F312F"/>
    <w:rsid w:val="004F4FBF"/>
    <w:rsid w:val="004F6071"/>
    <w:rsid w:val="004F750B"/>
    <w:rsid w:val="00501AA2"/>
    <w:rsid w:val="00503228"/>
    <w:rsid w:val="00505384"/>
    <w:rsid w:val="00513283"/>
    <w:rsid w:val="005134CA"/>
    <w:rsid w:val="0051520D"/>
    <w:rsid w:val="0051600A"/>
    <w:rsid w:val="005166F9"/>
    <w:rsid w:val="00516773"/>
    <w:rsid w:val="0052122E"/>
    <w:rsid w:val="00521ECF"/>
    <w:rsid w:val="00526A9F"/>
    <w:rsid w:val="00526E25"/>
    <w:rsid w:val="00527CFD"/>
    <w:rsid w:val="0053266F"/>
    <w:rsid w:val="005337C8"/>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72177"/>
    <w:rsid w:val="00573165"/>
    <w:rsid w:val="00580C8B"/>
    <w:rsid w:val="00580ED5"/>
    <w:rsid w:val="00587F3C"/>
    <w:rsid w:val="00590B15"/>
    <w:rsid w:val="0059380F"/>
    <w:rsid w:val="005A0417"/>
    <w:rsid w:val="005A1D62"/>
    <w:rsid w:val="005A21DC"/>
    <w:rsid w:val="005A56C5"/>
    <w:rsid w:val="005A63C6"/>
    <w:rsid w:val="005B0C72"/>
    <w:rsid w:val="005B353D"/>
    <w:rsid w:val="005B3DB3"/>
    <w:rsid w:val="005B4CE0"/>
    <w:rsid w:val="005C173D"/>
    <w:rsid w:val="005C3653"/>
    <w:rsid w:val="005C6DF8"/>
    <w:rsid w:val="005D3642"/>
    <w:rsid w:val="005D3FE8"/>
    <w:rsid w:val="005D7718"/>
    <w:rsid w:val="005E286B"/>
    <w:rsid w:val="005E7C6F"/>
    <w:rsid w:val="005F2595"/>
    <w:rsid w:val="005F2BD2"/>
    <w:rsid w:val="005F30BB"/>
    <w:rsid w:val="005F3E0D"/>
    <w:rsid w:val="005F441C"/>
    <w:rsid w:val="005F667A"/>
    <w:rsid w:val="005F6B61"/>
    <w:rsid w:val="005F6E62"/>
    <w:rsid w:val="00601D72"/>
    <w:rsid w:val="0060248B"/>
    <w:rsid w:val="00603EBA"/>
    <w:rsid w:val="00606CF1"/>
    <w:rsid w:val="00610834"/>
    <w:rsid w:val="00611FC4"/>
    <w:rsid w:val="00617178"/>
    <w:rsid w:val="006176FB"/>
    <w:rsid w:val="0062304B"/>
    <w:rsid w:val="006249FB"/>
    <w:rsid w:val="00626B1C"/>
    <w:rsid w:val="00627ED0"/>
    <w:rsid w:val="00630B7D"/>
    <w:rsid w:val="00631FF4"/>
    <w:rsid w:val="006364CC"/>
    <w:rsid w:val="00637CA2"/>
    <w:rsid w:val="00640B26"/>
    <w:rsid w:val="00642C2E"/>
    <w:rsid w:val="00644FED"/>
    <w:rsid w:val="0064585E"/>
    <w:rsid w:val="006517B6"/>
    <w:rsid w:val="00651FC8"/>
    <w:rsid w:val="00665595"/>
    <w:rsid w:val="006659D9"/>
    <w:rsid w:val="00665BFA"/>
    <w:rsid w:val="00673795"/>
    <w:rsid w:val="00676EEB"/>
    <w:rsid w:val="00682DD7"/>
    <w:rsid w:val="0068316E"/>
    <w:rsid w:val="00683296"/>
    <w:rsid w:val="006833A6"/>
    <w:rsid w:val="0068441D"/>
    <w:rsid w:val="00690D91"/>
    <w:rsid w:val="0069157F"/>
    <w:rsid w:val="00692279"/>
    <w:rsid w:val="00697CD4"/>
    <w:rsid w:val="006A1E28"/>
    <w:rsid w:val="006A3F0D"/>
    <w:rsid w:val="006A4DDD"/>
    <w:rsid w:val="006A5C73"/>
    <w:rsid w:val="006A6D47"/>
    <w:rsid w:val="006A7392"/>
    <w:rsid w:val="006A7CCA"/>
    <w:rsid w:val="006B0C4E"/>
    <w:rsid w:val="006B19FE"/>
    <w:rsid w:val="006B3B2C"/>
    <w:rsid w:val="006B3DFE"/>
    <w:rsid w:val="006B57C3"/>
    <w:rsid w:val="006B706C"/>
    <w:rsid w:val="006C2742"/>
    <w:rsid w:val="006C5214"/>
    <w:rsid w:val="006C5C34"/>
    <w:rsid w:val="006C60A6"/>
    <w:rsid w:val="006C7FB0"/>
    <w:rsid w:val="006D4415"/>
    <w:rsid w:val="006D5021"/>
    <w:rsid w:val="006D7D5B"/>
    <w:rsid w:val="006E09C4"/>
    <w:rsid w:val="006E0D61"/>
    <w:rsid w:val="006E564B"/>
    <w:rsid w:val="006E5D14"/>
    <w:rsid w:val="006F20A6"/>
    <w:rsid w:val="006F509F"/>
    <w:rsid w:val="006F7764"/>
    <w:rsid w:val="00700D90"/>
    <w:rsid w:val="00701D1E"/>
    <w:rsid w:val="007031F8"/>
    <w:rsid w:val="00703318"/>
    <w:rsid w:val="00703473"/>
    <w:rsid w:val="00703780"/>
    <w:rsid w:val="00705359"/>
    <w:rsid w:val="007078D5"/>
    <w:rsid w:val="00710632"/>
    <w:rsid w:val="00710E99"/>
    <w:rsid w:val="00712D44"/>
    <w:rsid w:val="00714AFC"/>
    <w:rsid w:val="00715157"/>
    <w:rsid w:val="00715E93"/>
    <w:rsid w:val="00715F12"/>
    <w:rsid w:val="00717597"/>
    <w:rsid w:val="007177A5"/>
    <w:rsid w:val="00717E9A"/>
    <w:rsid w:val="00720053"/>
    <w:rsid w:val="00722811"/>
    <w:rsid w:val="0072632A"/>
    <w:rsid w:val="00726CBE"/>
    <w:rsid w:val="0072750B"/>
    <w:rsid w:val="007309DE"/>
    <w:rsid w:val="0073465B"/>
    <w:rsid w:val="00734C2D"/>
    <w:rsid w:val="00737E85"/>
    <w:rsid w:val="00740176"/>
    <w:rsid w:val="007425B4"/>
    <w:rsid w:val="007431FB"/>
    <w:rsid w:val="00743AA0"/>
    <w:rsid w:val="0074429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38FF"/>
    <w:rsid w:val="00787CE3"/>
    <w:rsid w:val="00792806"/>
    <w:rsid w:val="007939A6"/>
    <w:rsid w:val="00797065"/>
    <w:rsid w:val="00797099"/>
    <w:rsid w:val="007A01FC"/>
    <w:rsid w:val="007A1A3F"/>
    <w:rsid w:val="007A3C01"/>
    <w:rsid w:val="007A3C0B"/>
    <w:rsid w:val="007B64F2"/>
    <w:rsid w:val="007B6BA5"/>
    <w:rsid w:val="007B7B1E"/>
    <w:rsid w:val="007C169B"/>
    <w:rsid w:val="007C3390"/>
    <w:rsid w:val="007C4F4B"/>
    <w:rsid w:val="007C7A4E"/>
    <w:rsid w:val="007D64B1"/>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1E3"/>
    <w:rsid w:val="008242D7"/>
    <w:rsid w:val="00825A28"/>
    <w:rsid w:val="0082761D"/>
    <w:rsid w:val="00827E05"/>
    <w:rsid w:val="008305E5"/>
    <w:rsid w:val="008311A3"/>
    <w:rsid w:val="008333C7"/>
    <w:rsid w:val="00836A0C"/>
    <w:rsid w:val="00837A3F"/>
    <w:rsid w:val="0084125D"/>
    <w:rsid w:val="00842AFA"/>
    <w:rsid w:val="00842B7B"/>
    <w:rsid w:val="00844584"/>
    <w:rsid w:val="00853E16"/>
    <w:rsid w:val="0085417D"/>
    <w:rsid w:val="008550E6"/>
    <w:rsid w:val="00861AFA"/>
    <w:rsid w:val="008623E4"/>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6CBD"/>
    <w:rsid w:val="008978BC"/>
    <w:rsid w:val="008979B1"/>
    <w:rsid w:val="008A1480"/>
    <w:rsid w:val="008A1DFC"/>
    <w:rsid w:val="008A2229"/>
    <w:rsid w:val="008A227E"/>
    <w:rsid w:val="008A31E3"/>
    <w:rsid w:val="008A3F15"/>
    <w:rsid w:val="008A6B25"/>
    <w:rsid w:val="008A6C4F"/>
    <w:rsid w:val="008A7A81"/>
    <w:rsid w:val="008B70D8"/>
    <w:rsid w:val="008C2690"/>
    <w:rsid w:val="008C57B1"/>
    <w:rsid w:val="008C78C7"/>
    <w:rsid w:val="008D054A"/>
    <w:rsid w:val="008D3C1D"/>
    <w:rsid w:val="008D4730"/>
    <w:rsid w:val="008D5935"/>
    <w:rsid w:val="008E0E46"/>
    <w:rsid w:val="008E58A3"/>
    <w:rsid w:val="008E7D56"/>
    <w:rsid w:val="008F1455"/>
    <w:rsid w:val="008F4E42"/>
    <w:rsid w:val="008F561F"/>
    <w:rsid w:val="008F649A"/>
    <w:rsid w:val="00907AD2"/>
    <w:rsid w:val="009124F2"/>
    <w:rsid w:val="00915860"/>
    <w:rsid w:val="00917C0E"/>
    <w:rsid w:val="00925B30"/>
    <w:rsid w:val="0092768B"/>
    <w:rsid w:val="009316CC"/>
    <w:rsid w:val="00936C2E"/>
    <w:rsid w:val="00936F09"/>
    <w:rsid w:val="00940A5E"/>
    <w:rsid w:val="00945924"/>
    <w:rsid w:val="009464F5"/>
    <w:rsid w:val="00946B6A"/>
    <w:rsid w:val="00950A26"/>
    <w:rsid w:val="00951A0F"/>
    <w:rsid w:val="00953A54"/>
    <w:rsid w:val="00957E2B"/>
    <w:rsid w:val="00960ED4"/>
    <w:rsid w:val="00962117"/>
    <w:rsid w:val="009624BC"/>
    <w:rsid w:val="00963CBA"/>
    <w:rsid w:val="00965971"/>
    <w:rsid w:val="00965C9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B0335"/>
    <w:rsid w:val="009B45F7"/>
    <w:rsid w:val="009B4CA8"/>
    <w:rsid w:val="009C2FB1"/>
    <w:rsid w:val="009C6273"/>
    <w:rsid w:val="009C675A"/>
    <w:rsid w:val="009D10EC"/>
    <w:rsid w:val="009D236B"/>
    <w:rsid w:val="009D43C2"/>
    <w:rsid w:val="009D474F"/>
    <w:rsid w:val="009D5DD3"/>
    <w:rsid w:val="009D60EC"/>
    <w:rsid w:val="009E088A"/>
    <w:rsid w:val="009E0F96"/>
    <w:rsid w:val="009E102B"/>
    <w:rsid w:val="009E171B"/>
    <w:rsid w:val="009E29EB"/>
    <w:rsid w:val="009E69DD"/>
    <w:rsid w:val="009F0D42"/>
    <w:rsid w:val="009F2A92"/>
    <w:rsid w:val="009F2F4F"/>
    <w:rsid w:val="009F3A17"/>
    <w:rsid w:val="009F49F7"/>
    <w:rsid w:val="009F4C42"/>
    <w:rsid w:val="009F5056"/>
    <w:rsid w:val="009F5ED7"/>
    <w:rsid w:val="00A002DC"/>
    <w:rsid w:val="00A01E5A"/>
    <w:rsid w:val="00A0550C"/>
    <w:rsid w:val="00A05F8A"/>
    <w:rsid w:val="00A061AB"/>
    <w:rsid w:val="00A1427D"/>
    <w:rsid w:val="00A143BC"/>
    <w:rsid w:val="00A14774"/>
    <w:rsid w:val="00A17830"/>
    <w:rsid w:val="00A2070C"/>
    <w:rsid w:val="00A24105"/>
    <w:rsid w:val="00A2488D"/>
    <w:rsid w:val="00A26CE4"/>
    <w:rsid w:val="00A318FF"/>
    <w:rsid w:val="00A33DF6"/>
    <w:rsid w:val="00A413F7"/>
    <w:rsid w:val="00A42CEA"/>
    <w:rsid w:val="00A478E2"/>
    <w:rsid w:val="00A52F74"/>
    <w:rsid w:val="00A531F6"/>
    <w:rsid w:val="00A541EA"/>
    <w:rsid w:val="00A55D32"/>
    <w:rsid w:val="00A5718A"/>
    <w:rsid w:val="00A6700E"/>
    <w:rsid w:val="00A72F22"/>
    <w:rsid w:val="00A7307A"/>
    <w:rsid w:val="00A742F7"/>
    <w:rsid w:val="00A747E9"/>
    <w:rsid w:val="00A748A6"/>
    <w:rsid w:val="00A816FE"/>
    <w:rsid w:val="00A822B1"/>
    <w:rsid w:val="00A84BE1"/>
    <w:rsid w:val="00A854F0"/>
    <w:rsid w:val="00A879A4"/>
    <w:rsid w:val="00A905CA"/>
    <w:rsid w:val="00A92C14"/>
    <w:rsid w:val="00A93320"/>
    <w:rsid w:val="00A94CE2"/>
    <w:rsid w:val="00A97F13"/>
    <w:rsid w:val="00AA021B"/>
    <w:rsid w:val="00AA2F9E"/>
    <w:rsid w:val="00AA771D"/>
    <w:rsid w:val="00AB3DA4"/>
    <w:rsid w:val="00AB7662"/>
    <w:rsid w:val="00AB7676"/>
    <w:rsid w:val="00AC1316"/>
    <w:rsid w:val="00AC2900"/>
    <w:rsid w:val="00AC6F63"/>
    <w:rsid w:val="00AC76F5"/>
    <w:rsid w:val="00AD7888"/>
    <w:rsid w:val="00AE20DC"/>
    <w:rsid w:val="00AE55CE"/>
    <w:rsid w:val="00AE7A4A"/>
    <w:rsid w:val="00AF2B04"/>
    <w:rsid w:val="00AF532B"/>
    <w:rsid w:val="00AF6613"/>
    <w:rsid w:val="00AF685C"/>
    <w:rsid w:val="00B0077F"/>
    <w:rsid w:val="00B0164B"/>
    <w:rsid w:val="00B03A46"/>
    <w:rsid w:val="00B11FD2"/>
    <w:rsid w:val="00B12E63"/>
    <w:rsid w:val="00B146F4"/>
    <w:rsid w:val="00B24BA5"/>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72BAF"/>
    <w:rsid w:val="00B75DBE"/>
    <w:rsid w:val="00B808A0"/>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C027E"/>
    <w:rsid w:val="00BC73EE"/>
    <w:rsid w:val="00BC74E9"/>
    <w:rsid w:val="00BC775C"/>
    <w:rsid w:val="00BD1D9F"/>
    <w:rsid w:val="00BD2146"/>
    <w:rsid w:val="00BD2427"/>
    <w:rsid w:val="00BD7264"/>
    <w:rsid w:val="00BE07FE"/>
    <w:rsid w:val="00BE2319"/>
    <w:rsid w:val="00BE2713"/>
    <w:rsid w:val="00BE4F74"/>
    <w:rsid w:val="00BE618E"/>
    <w:rsid w:val="00BF25C2"/>
    <w:rsid w:val="00C0023D"/>
    <w:rsid w:val="00C024CD"/>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A68"/>
    <w:rsid w:val="00CC1B61"/>
    <w:rsid w:val="00CC3511"/>
    <w:rsid w:val="00CC4E3B"/>
    <w:rsid w:val="00CC6C36"/>
    <w:rsid w:val="00CD0AB3"/>
    <w:rsid w:val="00CD403A"/>
    <w:rsid w:val="00CD6B2E"/>
    <w:rsid w:val="00CD7454"/>
    <w:rsid w:val="00CE01C0"/>
    <w:rsid w:val="00CE497F"/>
    <w:rsid w:val="00CE4A8F"/>
    <w:rsid w:val="00CE4B5A"/>
    <w:rsid w:val="00CE4D7C"/>
    <w:rsid w:val="00CE6550"/>
    <w:rsid w:val="00CF36F3"/>
    <w:rsid w:val="00CF37F3"/>
    <w:rsid w:val="00CF3CB7"/>
    <w:rsid w:val="00CF5BB0"/>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7BB"/>
    <w:rsid w:val="00D33328"/>
    <w:rsid w:val="00D352CB"/>
    <w:rsid w:val="00D369D8"/>
    <w:rsid w:val="00D43252"/>
    <w:rsid w:val="00D45D0A"/>
    <w:rsid w:val="00D46B40"/>
    <w:rsid w:val="00D55857"/>
    <w:rsid w:val="00D60CDC"/>
    <w:rsid w:val="00D6389B"/>
    <w:rsid w:val="00D66BBC"/>
    <w:rsid w:val="00D71B47"/>
    <w:rsid w:val="00D72DE1"/>
    <w:rsid w:val="00D85458"/>
    <w:rsid w:val="00D96269"/>
    <w:rsid w:val="00D978C6"/>
    <w:rsid w:val="00D97FD0"/>
    <w:rsid w:val="00DA3C6C"/>
    <w:rsid w:val="00DA5A0F"/>
    <w:rsid w:val="00DA67AD"/>
    <w:rsid w:val="00DB06D2"/>
    <w:rsid w:val="00DB2042"/>
    <w:rsid w:val="00DB2A63"/>
    <w:rsid w:val="00DB4C2A"/>
    <w:rsid w:val="00DB5D0F"/>
    <w:rsid w:val="00DC59B0"/>
    <w:rsid w:val="00DC6021"/>
    <w:rsid w:val="00DD415F"/>
    <w:rsid w:val="00DE32AC"/>
    <w:rsid w:val="00DE3411"/>
    <w:rsid w:val="00DE4FE4"/>
    <w:rsid w:val="00DF0592"/>
    <w:rsid w:val="00DF12F7"/>
    <w:rsid w:val="00DF1747"/>
    <w:rsid w:val="00DF3292"/>
    <w:rsid w:val="00DF44B5"/>
    <w:rsid w:val="00DF495E"/>
    <w:rsid w:val="00DF6806"/>
    <w:rsid w:val="00E01A8F"/>
    <w:rsid w:val="00E02C81"/>
    <w:rsid w:val="00E059FC"/>
    <w:rsid w:val="00E0797D"/>
    <w:rsid w:val="00E07B4D"/>
    <w:rsid w:val="00E12376"/>
    <w:rsid w:val="00E130AB"/>
    <w:rsid w:val="00E131BB"/>
    <w:rsid w:val="00E144BF"/>
    <w:rsid w:val="00E14F86"/>
    <w:rsid w:val="00E15501"/>
    <w:rsid w:val="00E15DC9"/>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6F5C"/>
    <w:rsid w:val="00E7260F"/>
    <w:rsid w:val="00E773CD"/>
    <w:rsid w:val="00E819ED"/>
    <w:rsid w:val="00E842CE"/>
    <w:rsid w:val="00E847C3"/>
    <w:rsid w:val="00E87921"/>
    <w:rsid w:val="00E913FD"/>
    <w:rsid w:val="00E92905"/>
    <w:rsid w:val="00E951FE"/>
    <w:rsid w:val="00E96630"/>
    <w:rsid w:val="00E96675"/>
    <w:rsid w:val="00EA264E"/>
    <w:rsid w:val="00EB247C"/>
    <w:rsid w:val="00EB504F"/>
    <w:rsid w:val="00EB6BAC"/>
    <w:rsid w:val="00EC2F56"/>
    <w:rsid w:val="00EC54BA"/>
    <w:rsid w:val="00EC67F7"/>
    <w:rsid w:val="00ED095F"/>
    <w:rsid w:val="00ED5D98"/>
    <w:rsid w:val="00ED621D"/>
    <w:rsid w:val="00ED7A2A"/>
    <w:rsid w:val="00EE17D9"/>
    <w:rsid w:val="00EE1D86"/>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4197"/>
    <w:rsid w:val="00F52154"/>
    <w:rsid w:val="00F52A5F"/>
    <w:rsid w:val="00F53EDA"/>
    <w:rsid w:val="00F557DC"/>
    <w:rsid w:val="00F60219"/>
    <w:rsid w:val="00F621C9"/>
    <w:rsid w:val="00F62ECC"/>
    <w:rsid w:val="00F63665"/>
    <w:rsid w:val="00F64735"/>
    <w:rsid w:val="00F64B34"/>
    <w:rsid w:val="00F6542F"/>
    <w:rsid w:val="00F65E0E"/>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ADF"/>
    <w:rsid w:val="00FC68B7"/>
    <w:rsid w:val="00FD0951"/>
    <w:rsid w:val="00FD0E31"/>
    <w:rsid w:val="00FD1224"/>
    <w:rsid w:val="00FD5ECB"/>
    <w:rsid w:val="00FD7BF6"/>
    <w:rsid w:val="00FE0BD6"/>
    <w:rsid w:val="00FE1700"/>
    <w:rsid w:val="00FE2A8B"/>
    <w:rsid w:val="00FE460C"/>
    <w:rsid w:val="00FE78C4"/>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5E1D42-CDEC-490F-8145-024DD255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semiHidden/>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rsid w:val="0008130D"/>
    <w:rPr>
      <w:snapToGrid w:val="0"/>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E5146-8EF0-4B79-A87C-58E9B0AA6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0</TotalTime>
  <Pages>2</Pages>
  <Words>347</Words>
  <Characters>1984</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02</cp:lastModifiedBy>
  <cp:revision>2</cp:revision>
  <cp:lastPrinted>2016-06-10T06:07:00Z</cp:lastPrinted>
  <dcterms:created xsi:type="dcterms:W3CDTF">2016-06-10T08:59:00Z</dcterms:created>
  <dcterms:modified xsi:type="dcterms:W3CDTF">2016-06-10T08:59:00Z</dcterms:modified>
</cp:coreProperties>
</file>