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CB0D82" w:rsidRDefault="008E4827" w:rsidP="00CF387A">
            <w:pPr>
              <w:jc w:val="right"/>
              <w:rPr>
                <w:b/>
                <w:sz w:val="28"/>
                <w:szCs w:val="28"/>
              </w:rPr>
            </w:pPr>
            <w:r w:rsidRPr="00CB0D82">
              <w:rPr>
                <w:b/>
                <w:sz w:val="28"/>
                <w:szCs w:val="28"/>
              </w:rPr>
              <w:t>INF.3</w:t>
            </w:r>
            <w:r w:rsidR="00CF387A">
              <w:rPr>
                <w:b/>
                <w:sz w:val="28"/>
                <w:szCs w:val="28"/>
              </w:rPr>
              <w:t>9</w:t>
            </w:r>
          </w:p>
        </w:tc>
      </w:tr>
    </w:tbl>
    <w:p w:rsidR="008E4827" w:rsidRDefault="008E4827" w:rsidP="008E482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8E4827" w:rsidRDefault="008E4827" w:rsidP="008E4827">
      <w:pPr>
        <w:spacing w:before="120"/>
        <w:rPr>
          <w:sz w:val="28"/>
          <w:szCs w:val="28"/>
        </w:rPr>
      </w:pPr>
      <w:r>
        <w:rPr>
          <w:sz w:val="28"/>
          <w:szCs w:val="28"/>
        </w:rPr>
        <w:t>Inland Transport Committee</w:t>
      </w:r>
    </w:p>
    <w:p w:rsidR="008E4827" w:rsidRDefault="008E4827" w:rsidP="008E4827">
      <w:pPr>
        <w:spacing w:before="120" w:after="120"/>
        <w:rPr>
          <w:b/>
          <w:sz w:val="24"/>
          <w:szCs w:val="24"/>
        </w:rPr>
      </w:pPr>
      <w:r>
        <w:rPr>
          <w:b/>
          <w:sz w:val="24"/>
          <w:szCs w:val="24"/>
        </w:rPr>
        <w:t>Working Party on the Transport of Dangerous Goods</w:t>
      </w:r>
    </w:p>
    <w:p w:rsidR="008E4827" w:rsidRDefault="008E4827" w:rsidP="008E4827">
      <w:pPr>
        <w:rPr>
          <w:b/>
        </w:rPr>
      </w:pPr>
      <w:r>
        <w:rPr>
          <w:b/>
        </w:rPr>
        <w:t>Joint Meeting of the RID Committee of Experts and the</w:t>
      </w:r>
    </w:p>
    <w:p w:rsidR="008E4827" w:rsidRDefault="008E4827" w:rsidP="008E4827">
      <w:pPr>
        <w:rPr>
          <w:b/>
        </w:rPr>
      </w:pPr>
      <w:r>
        <w:rPr>
          <w:b/>
        </w:rPr>
        <w:t>Working Party on the Transport of Dangerous Goods</w:t>
      </w:r>
      <w:r>
        <w:rPr>
          <w:b/>
        </w:rPr>
        <w:tab/>
      </w:r>
      <w:r>
        <w:rPr>
          <w:b/>
        </w:rPr>
        <w:tab/>
      </w:r>
      <w:r>
        <w:rPr>
          <w:b/>
        </w:rPr>
        <w:tab/>
      </w:r>
      <w:r>
        <w:rPr>
          <w:b/>
        </w:rPr>
        <w:tab/>
      </w:r>
      <w:r>
        <w:rPr>
          <w:b/>
        </w:rPr>
        <w:tab/>
      </w:r>
      <w:r>
        <w:rPr>
          <w:b/>
        </w:rPr>
        <w:tab/>
      </w:r>
      <w:r w:rsidR="002B61AA">
        <w:rPr>
          <w:b/>
        </w:rPr>
        <w:t>7</w:t>
      </w:r>
      <w:r w:rsidR="00CB0D82">
        <w:rPr>
          <w:b/>
        </w:rPr>
        <w:t xml:space="preserve"> March</w:t>
      </w:r>
      <w:r>
        <w:rPr>
          <w:b/>
        </w:rPr>
        <w:t xml:space="preserve"> 2016</w:t>
      </w:r>
    </w:p>
    <w:p w:rsidR="008E4827" w:rsidRDefault="008E4827" w:rsidP="008E4827">
      <w:smartTag w:uri="urn:schemas-microsoft-com:office:smarttags" w:element="metricconverter">
        <w:smartTagPr>
          <w:attr w:name="ProductID" w:val="10 mm"/>
        </w:smartTagPr>
        <w:smartTag w:uri="urn:schemas-microsoft-com:office:smarttags" w:element="place">
          <w:smartTag w:uri="urn:schemas-microsoft-com:office:smarttags" w:element="City">
            <w:r>
              <w:t>Bern</w:t>
            </w:r>
          </w:smartTag>
        </w:smartTag>
      </w:smartTag>
      <w:r>
        <w:t>, 14–18 March 2016</w:t>
      </w:r>
    </w:p>
    <w:p w:rsidR="00FD283E" w:rsidRDefault="00CF387A" w:rsidP="00FD283E">
      <w:r>
        <w:t>Item 2</w:t>
      </w:r>
      <w:bookmarkStart w:id="0" w:name="_GoBack"/>
      <w:bookmarkEnd w:id="0"/>
      <w:r w:rsidR="00FD283E">
        <w:t xml:space="preserve"> of the provisional agenda</w:t>
      </w:r>
    </w:p>
    <w:p w:rsidR="008E4827" w:rsidRPr="00BB7CD1" w:rsidRDefault="00CF387A" w:rsidP="00FD283E">
      <w:pPr>
        <w:rPr>
          <w:b/>
        </w:rPr>
      </w:pPr>
      <w:r>
        <w:rPr>
          <w:b/>
        </w:rPr>
        <w:t>Tanks</w:t>
      </w:r>
    </w:p>
    <w:p w:rsidR="00CF387A" w:rsidRPr="00CF7093" w:rsidRDefault="008E4827" w:rsidP="00CF387A">
      <w:pPr>
        <w:pStyle w:val="HChG"/>
      </w:pPr>
      <w:r w:rsidRPr="00CF387A">
        <w:tab/>
      </w:r>
      <w:r w:rsidRPr="00CF387A">
        <w:tab/>
      </w:r>
      <w:r w:rsidR="00CF387A" w:rsidRPr="00CF7093">
        <w:t xml:space="preserve">Response of AEGPL to INF 13, Pressure setting of safety valves, nominal pressure for rupture discs and general requirements for safety valves on tanks </w:t>
      </w:r>
    </w:p>
    <w:p w:rsidR="00CF387A" w:rsidRPr="0055613B" w:rsidRDefault="00CF387A" w:rsidP="00CF387A">
      <w:pPr>
        <w:pStyle w:val="H1G"/>
      </w:pPr>
      <w:r w:rsidRPr="00341EE0">
        <w:tab/>
      </w:r>
      <w:r w:rsidRPr="00341EE0">
        <w:tab/>
      </w:r>
      <w:r w:rsidRPr="001528B1">
        <w:t>Transmitted by the European Liquefied Petroleum Gas Association</w:t>
      </w:r>
      <w:r>
        <w:t xml:space="preserve"> </w:t>
      </w:r>
      <w:r w:rsidRPr="001528B1">
        <w:t>(AEGPL)</w:t>
      </w:r>
    </w:p>
    <w:p w:rsidR="00CF387A" w:rsidRPr="00CF387A" w:rsidRDefault="00CF387A" w:rsidP="00CF387A">
      <w:pPr>
        <w:pStyle w:val="SingleTxtG"/>
      </w:pPr>
      <w:r w:rsidRPr="00CF387A">
        <w:t xml:space="preserve">INF 13 document has been submitted by the Netherlands to this meeting </w:t>
      </w:r>
    </w:p>
    <w:p w:rsidR="00CF387A" w:rsidRPr="00CF387A" w:rsidRDefault="00CF387A" w:rsidP="00CF387A">
      <w:pPr>
        <w:pStyle w:val="SingleTxtG"/>
      </w:pPr>
      <w:r w:rsidRPr="00CF387A">
        <w:t>AEGPL does not agree with this proposed amendment as presented</w:t>
      </w:r>
    </w:p>
    <w:p w:rsidR="00CF387A" w:rsidRPr="00CF387A" w:rsidRDefault="00CF387A" w:rsidP="00CF387A">
      <w:pPr>
        <w:pStyle w:val="SingleTxtG"/>
      </w:pPr>
      <w:r w:rsidRPr="00CF387A">
        <w:t xml:space="preserve">Clause 6.8.2.2.8 has requirements for hermetically closed tanks and these should not be confused with requirements for pressure relief valves fitted to other tanks. </w:t>
      </w:r>
    </w:p>
    <w:p w:rsidR="00CF387A" w:rsidRPr="00CF387A" w:rsidRDefault="00CF387A" w:rsidP="00CF387A">
      <w:pPr>
        <w:pStyle w:val="SingleTxtG"/>
      </w:pPr>
      <w:r w:rsidRPr="00CF387A">
        <w:t xml:space="preserve">The requirement for pressure relief valves to be spring loaded and to resist liquid surge is already contained in 6.8.3.2.9. </w:t>
      </w:r>
    </w:p>
    <w:p w:rsidR="00CF387A" w:rsidRPr="00CF387A" w:rsidRDefault="00CF387A" w:rsidP="00CF387A">
      <w:pPr>
        <w:pStyle w:val="SingleTxtG"/>
      </w:pPr>
      <w:r w:rsidRPr="00CF387A">
        <w:t>Using the term ‘maximum working pressure’ may cause confusion for non-refrigerated tank. For most non-refrigerated applications RID/ADR defines the ‘maximum working pressure’ as the ‘test pressure’, but allows pressure relief valves to be set at 0.9 and 1.0 times the test pressure of the tank to which they are fitted.</w:t>
      </w:r>
    </w:p>
    <w:p w:rsidR="00CF387A" w:rsidRDefault="00CF387A" w:rsidP="00CF387A">
      <w:pPr>
        <w:pStyle w:val="SingleTxtG"/>
      </w:pPr>
      <w:r w:rsidRPr="00CF387A">
        <w:t>RID/ADR requires that pressure relief valves fitted to LPG tankers are in accordance with EN 14129:2014, which already states the opening and closing pressures.</w:t>
      </w:r>
    </w:p>
    <w:p w:rsidR="00CF387A" w:rsidRPr="00CF387A" w:rsidRDefault="00CF387A" w:rsidP="00CF387A">
      <w:pPr>
        <w:pStyle w:val="SingleTxtG"/>
        <w:spacing w:before="240" w:after="0"/>
        <w:jc w:val="center"/>
        <w:rPr>
          <w:u w:val="single"/>
        </w:rPr>
      </w:pPr>
      <w:r>
        <w:rPr>
          <w:u w:val="single"/>
        </w:rPr>
        <w:tab/>
      </w:r>
      <w:r>
        <w:rPr>
          <w:u w:val="single"/>
        </w:rPr>
        <w:tab/>
      </w:r>
      <w:r>
        <w:rPr>
          <w:u w:val="single"/>
        </w:rPr>
        <w:tab/>
      </w:r>
    </w:p>
    <w:sectPr w:rsidR="00CF387A" w:rsidRPr="00CF387A" w:rsidSect="002F666E">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3E" w:rsidRDefault="00FD283E"/>
  </w:endnote>
  <w:endnote w:type="continuationSeparator" w:id="0">
    <w:p w:rsidR="00FD283E" w:rsidRDefault="00FD283E"/>
  </w:endnote>
  <w:endnote w:type="continuationNotice" w:id="1">
    <w:p w:rsidR="00FD283E" w:rsidRDefault="00FD2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048107293"/>
      <w:docPartObj>
        <w:docPartGallery w:val="Page Numbers (Bottom of Page)"/>
        <w:docPartUnique/>
      </w:docPartObj>
    </w:sdtPr>
    <w:sdtEndPr>
      <w:rPr>
        <w:noProof/>
      </w:rPr>
    </w:sdtEndPr>
    <w:sdtContent>
      <w:p w:rsidR="00FD283E" w:rsidRPr="002F666E" w:rsidRDefault="00FD283E">
        <w:pPr>
          <w:pStyle w:val="Footer"/>
          <w:rPr>
            <w:b/>
            <w:sz w:val="18"/>
            <w:szCs w:val="18"/>
          </w:rPr>
        </w:pPr>
        <w:r w:rsidRPr="002F666E">
          <w:rPr>
            <w:b/>
            <w:sz w:val="18"/>
            <w:szCs w:val="18"/>
          </w:rPr>
          <w:fldChar w:fldCharType="begin"/>
        </w:r>
        <w:r w:rsidRPr="002F666E">
          <w:rPr>
            <w:b/>
            <w:sz w:val="18"/>
            <w:szCs w:val="18"/>
          </w:rPr>
          <w:instrText xml:space="preserve"> PAGE   \* MERGEFORMAT </w:instrText>
        </w:r>
        <w:r w:rsidRPr="002F666E">
          <w:rPr>
            <w:b/>
            <w:sz w:val="18"/>
            <w:szCs w:val="18"/>
          </w:rPr>
          <w:fldChar w:fldCharType="separate"/>
        </w:r>
        <w:r w:rsidR="00CF387A">
          <w:rPr>
            <w:b/>
            <w:noProof/>
            <w:sz w:val="18"/>
            <w:szCs w:val="18"/>
          </w:rPr>
          <w:t>2</w:t>
        </w:r>
        <w:r w:rsidRPr="002F666E">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725374"/>
      <w:docPartObj>
        <w:docPartGallery w:val="Page Numbers (Bottom of Page)"/>
        <w:docPartUnique/>
      </w:docPartObj>
    </w:sdtPr>
    <w:sdtEndPr>
      <w:rPr>
        <w:b/>
        <w:noProof/>
        <w:sz w:val="18"/>
        <w:szCs w:val="18"/>
      </w:rPr>
    </w:sdtEndPr>
    <w:sdtContent>
      <w:p w:rsidR="00FD283E" w:rsidRPr="00973CE8" w:rsidRDefault="00FD283E">
        <w:pPr>
          <w:pStyle w:val="Footer"/>
          <w:jc w:val="right"/>
          <w:rPr>
            <w:b/>
            <w:sz w:val="18"/>
            <w:szCs w:val="18"/>
          </w:rPr>
        </w:pPr>
        <w:r w:rsidRPr="00973CE8">
          <w:rPr>
            <w:b/>
            <w:sz w:val="18"/>
            <w:szCs w:val="18"/>
          </w:rPr>
          <w:fldChar w:fldCharType="begin"/>
        </w:r>
        <w:r w:rsidRPr="00973CE8">
          <w:rPr>
            <w:b/>
            <w:sz w:val="18"/>
            <w:szCs w:val="18"/>
          </w:rPr>
          <w:instrText xml:space="preserve"> PAGE   \* MERGEFORMAT </w:instrText>
        </w:r>
        <w:r w:rsidRPr="00973CE8">
          <w:rPr>
            <w:b/>
            <w:sz w:val="18"/>
            <w:szCs w:val="18"/>
          </w:rPr>
          <w:fldChar w:fldCharType="separate"/>
        </w:r>
        <w:r w:rsidR="005B5FB6">
          <w:rPr>
            <w:b/>
            <w:noProof/>
            <w:sz w:val="18"/>
            <w:szCs w:val="18"/>
          </w:rPr>
          <w:t>3</w:t>
        </w:r>
        <w:r w:rsidRPr="00973CE8">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3E" w:rsidRPr="000B175B" w:rsidRDefault="00FD283E" w:rsidP="000B175B">
      <w:pPr>
        <w:tabs>
          <w:tab w:val="right" w:pos="2155"/>
        </w:tabs>
        <w:spacing w:after="80"/>
        <w:ind w:left="680"/>
        <w:rPr>
          <w:u w:val="single"/>
        </w:rPr>
      </w:pPr>
      <w:r>
        <w:rPr>
          <w:u w:val="single"/>
        </w:rPr>
        <w:tab/>
      </w:r>
    </w:p>
  </w:footnote>
  <w:footnote w:type="continuationSeparator" w:id="0">
    <w:p w:rsidR="00FD283E" w:rsidRPr="00FC68B7" w:rsidRDefault="00FD283E" w:rsidP="00FC68B7">
      <w:pPr>
        <w:tabs>
          <w:tab w:val="left" w:pos="2155"/>
        </w:tabs>
        <w:spacing w:after="80"/>
        <w:ind w:left="680"/>
        <w:rPr>
          <w:u w:val="single"/>
        </w:rPr>
      </w:pPr>
      <w:r>
        <w:rPr>
          <w:u w:val="single"/>
        </w:rPr>
        <w:tab/>
      </w:r>
    </w:p>
  </w:footnote>
  <w:footnote w:type="continuationNotice" w:id="1">
    <w:p w:rsidR="00FD283E" w:rsidRDefault="00FD28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3E" w:rsidRPr="002F666E" w:rsidRDefault="00FD283E" w:rsidP="002F666E">
    <w:pPr>
      <w:pBdr>
        <w:bottom w:val="single" w:sz="4" w:space="1" w:color="auto"/>
      </w:pBdr>
      <w:rPr>
        <w:b/>
        <w:sz w:val="18"/>
        <w:szCs w:val="18"/>
      </w:rPr>
    </w:pPr>
    <w:r w:rsidRPr="002F666E">
      <w:rPr>
        <w:b/>
        <w:noProof/>
        <w:sz w:val="18"/>
        <w:szCs w:val="18"/>
        <w:lang w:eastAsia="en-GB"/>
      </w:rPr>
      <mc:AlternateContent>
        <mc:Choice Requires="wps">
          <w:drawing>
            <wp:anchor distT="0" distB="0" distL="114300" distR="114300" simplePos="0" relativeHeight="251659264" behindDoc="0" locked="0" layoutInCell="1" allowOverlap="1" wp14:anchorId="26B4983E" wp14:editId="79413F83">
              <wp:simplePos x="0" y="0"/>
              <wp:positionH relativeFrom="page">
                <wp:posOffset>9791700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8E4827">
                          <w:pPr>
                            <w:pStyle w:val="Header"/>
                          </w:pPr>
                          <w:r>
                            <w:t>INF.30</w:t>
                          </w:r>
                        </w:p>
                        <w:p w:rsidR="00FD283E" w:rsidRDefault="00FD28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" fillcolor="white [3212]" stroked="f">
              <v:stroke joinstyle="round"/>
              <v:path arrowok="t"/>
              <v:textbox style="layout-flow:vertical" inset="0,0,0,0">
                <w:txbxContent>
                  <w:p w:rsidR="00FD283E" w:rsidRPr="008E4827" w:rsidRDefault="00FD283E" w:rsidP="008E4827">
                    <w:pPr>
                      <w:pStyle w:val="Header"/>
                    </w:pPr>
                    <w:r>
                      <w:t>INF.30</w:t>
                    </w:r>
                  </w:p>
                  <w:p w:rsidR="00FD283E" w:rsidRDefault="00FD283E"/>
                </w:txbxContent>
              </v:textbox>
              <w10:wrap anchorx="page" anchory="margin"/>
            </v:shape>
          </w:pict>
        </mc:Fallback>
      </mc:AlternateContent>
    </w:r>
    <w:r>
      <w:rPr>
        <w:b/>
        <w:sz w:val="18"/>
        <w:szCs w:val="18"/>
      </w:rPr>
      <w:t>INF.3</w:t>
    </w:r>
    <w:r w:rsidR="00CF387A">
      <w:rPr>
        <w:b/>
        <w:sz w:val="18"/>
        <w:szCs w:val="1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3E" w:rsidRPr="008E4827" w:rsidRDefault="00FD283E" w:rsidP="00973CE8">
    <w:pPr>
      <w:pBdr>
        <w:bottom w:val="single" w:sz="4" w:space="1" w:color="auto"/>
      </w:pBdr>
      <w:jc w:val="right"/>
    </w:pPr>
    <w:r w:rsidRPr="002F666E">
      <w:rPr>
        <w:b/>
        <w:noProof/>
        <w:sz w:val="18"/>
        <w:szCs w:val="18"/>
        <w:lang w:eastAsia="en-GB"/>
      </w:rPr>
      <mc:AlternateContent>
        <mc:Choice Requires="wps">
          <w:drawing>
            <wp:anchor distT="0" distB="0" distL="114300" distR="114300" simplePos="0" relativeHeight="251664384" behindDoc="0" locked="0" layoutInCell="1" allowOverlap="1" wp14:anchorId="572E7F3F" wp14:editId="2DD47B10">
              <wp:simplePos x="0" y="0"/>
              <wp:positionH relativeFrom="page">
                <wp:posOffset>9791700</wp:posOffset>
              </wp:positionH>
              <wp:positionV relativeFrom="margin">
                <wp:posOffset>0</wp:posOffset>
              </wp:positionV>
              <wp:extent cx="219075" cy="61245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973CE8">
                          <w:pPr>
                            <w:pStyle w:val="Header"/>
                          </w:pPr>
                          <w:r>
                            <w:t>INF.30</w:t>
                          </w:r>
                        </w:p>
                        <w:p w:rsidR="00FD283E" w:rsidRDefault="00FD283E" w:rsidP="00973C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71pt;margin-top:0;width:17.25pt;height:482.25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" fillcolor="white [3212]" stroked="f">
              <v:stroke joinstyle="round"/>
              <v:path arrowok="t"/>
              <v:textbox style="layout-flow:vertical" inset="0,0,0,0">
                <w:txbxContent>
                  <w:p w:rsidR="00FD283E" w:rsidRPr="008E4827" w:rsidRDefault="00FD283E" w:rsidP="00973CE8">
                    <w:pPr>
                      <w:pStyle w:val="Header"/>
                    </w:pPr>
                    <w:r>
                      <w:t>INF.30</w:t>
                    </w:r>
                  </w:p>
                  <w:p w:rsidR="00FD283E" w:rsidRDefault="00FD283E" w:rsidP="00973CE8"/>
                </w:txbxContent>
              </v:textbox>
              <w10:wrap anchorx="page" anchory="margin"/>
            </v:shape>
          </w:pict>
        </mc:Fallback>
      </mc:AlternateContent>
    </w:r>
    <w:r w:rsidRPr="002F666E">
      <w:rPr>
        <w:b/>
        <w:sz w:val="18"/>
        <w:szCs w:val="18"/>
      </w:rPr>
      <w:t>INF.3</w:t>
    </w:r>
    <w:r>
      <w:rPr>
        <w:noProof/>
        <w:lang w:eastAsia="en-GB"/>
      </w:rPr>
      <mc:AlternateContent>
        <mc:Choice Requires="wps">
          <w:drawing>
            <wp:anchor distT="0" distB="0" distL="114300" distR="114300" simplePos="0" relativeHeight="251661312" behindDoc="0" locked="0" layoutInCell="1" allowOverlap="1" wp14:anchorId="4B81F339" wp14:editId="535CA673">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8E4827">
                          <w:pPr>
                            <w:pStyle w:val="Header"/>
                            <w:jc w:val="right"/>
                          </w:pPr>
                          <w:r>
                            <w:t>INF.30</w:t>
                          </w:r>
                        </w:p>
                        <w:p w:rsidR="00FD283E" w:rsidRDefault="00FD28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BquX2c0wIAADI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rsidR="00FD283E" w:rsidRPr="008E4827" w:rsidRDefault="00FD283E" w:rsidP="008E4827">
                    <w:pPr>
                      <w:pStyle w:val="Header"/>
                      <w:jc w:val="right"/>
                    </w:pPr>
                    <w:r>
                      <w:t>INF.30</w:t>
                    </w:r>
                  </w:p>
                  <w:p w:rsidR="00FD283E" w:rsidRDefault="00FD283E"/>
                </w:txbxContent>
              </v:textbox>
              <w10:wrap anchorx="page" anchory="margin"/>
            </v:shape>
          </w:pict>
        </mc:Fallback>
      </mc:AlternateContent>
    </w:r>
    <w:r w:rsidR="005B5FB6">
      <w:rPr>
        <w:b/>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Heading1"/>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7">
    <w:nsid w:val="3F805141"/>
    <w:multiLevelType w:val="hybridMultilevel"/>
    <w:tmpl w:val="2916815A"/>
    <w:lvl w:ilvl="0" w:tplc="29168E4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0"/>
  </w:num>
  <w:num w:numId="17">
    <w:abstractNumId w:val="18"/>
  </w:num>
  <w:num w:numId="18">
    <w:abstractNumId w:val="13"/>
  </w:num>
  <w:num w:numId="19">
    <w:abstractNumId w:val="12"/>
  </w:num>
  <w:num w:numId="20">
    <w:abstractNumId w:val="19"/>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04"/>
    <w:rsid w:val="00024A7E"/>
    <w:rsid w:val="00050F6B"/>
    <w:rsid w:val="00072C8C"/>
    <w:rsid w:val="000931C0"/>
    <w:rsid w:val="000B175B"/>
    <w:rsid w:val="000B3A0F"/>
    <w:rsid w:val="000D4C2D"/>
    <w:rsid w:val="000E0415"/>
    <w:rsid w:val="001220B8"/>
    <w:rsid w:val="00150820"/>
    <w:rsid w:val="001B4B04"/>
    <w:rsid w:val="001C6663"/>
    <w:rsid w:val="001C7895"/>
    <w:rsid w:val="001D26DF"/>
    <w:rsid w:val="0020218B"/>
    <w:rsid w:val="00205165"/>
    <w:rsid w:val="00211E0B"/>
    <w:rsid w:val="002405A7"/>
    <w:rsid w:val="002B61AA"/>
    <w:rsid w:val="002F666E"/>
    <w:rsid w:val="003107FA"/>
    <w:rsid w:val="003229D8"/>
    <w:rsid w:val="0033745A"/>
    <w:rsid w:val="0039277A"/>
    <w:rsid w:val="003972E0"/>
    <w:rsid w:val="003C2CC4"/>
    <w:rsid w:val="003C3936"/>
    <w:rsid w:val="003C4990"/>
    <w:rsid w:val="003D4B23"/>
    <w:rsid w:val="003F1ED3"/>
    <w:rsid w:val="004325CB"/>
    <w:rsid w:val="00446DE4"/>
    <w:rsid w:val="004A41CA"/>
    <w:rsid w:val="00503228"/>
    <w:rsid w:val="00505384"/>
    <w:rsid w:val="005420F2"/>
    <w:rsid w:val="005526ED"/>
    <w:rsid w:val="00586EFD"/>
    <w:rsid w:val="005B3DB3"/>
    <w:rsid w:val="005B5FB6"/>
    <w:rsid w:val="005C641E"/>
    <w:rsid w:val="00601D51"/>
    <w:rsid w:val="00611FC4"/>
    <w:rsid w:val="006176FB"/>
    <w:rsid w:val="00627ED0"/>
    <w:rsid w:val="00640B26"/>
    <w:rsid w:val="00665595"/>
    <w:rsid w:val="006A7392"/>
    <w:rsid w:val="006E564B"/>
    <w:rsid w:val="0072632A"/>
    <w:rsid w:val="00743CD6"/>
    <w:rsid w:val="007B6BA5"/>
    <w:rsid w:val="007C3390"/>
    <w:rsid w:val="007C4F4B"/>
    <w:rsid w:val="007F0B83"/>
    <w:rsid w:val="007F6611"/>
    <w:rsid w:val="008175E9"/>
    <w:rsid w:val="008242D7"/>
    <w:rsid w:val="00827E05"/>
    <w:rsid w:val="008311A3"/>
    <w:rsid w:val="00871B93"/>
    <w:rsid w:val="00871FD5"/>
    <w:rsid w:val="008979B1"/>
    <w:rsid w:val="008A6B25"/>
    <w:rsid w:val="008A6C4F"/>
    <w:rsid w:val="008E0E46"/>
    <w:rsid w:val="008E4827"/>
    <w:rsid w:val="00907AD2"/>
    <w:rsid w:val="00963CBA"/>
    <w:rsid w:val="00973CE8"/>
    <w:rsid w:val="00974A8D"/>
    <w:rsid w:val="00991261"/>
    <w:rsid w:val="009A354B"/>
    <w:rsid w:val="009F3A17"/>
    <w:rsid w:val="00A1427D"/>
    <w:rsid w:val="00A72F22"/>
    <w:rsid w:val="00A748A6"/>
    <w:rsid w:val="00A84F42"/>
    <w:rsid w:val="00A85956"/>
    <w:rsid w:val="00A879A4"/>
    <w:rsid w:val="00AC7ABF"/>
    <w:rsid w:val="00AE2EDD"/>
    <w:rsid w:val="00B30179"/>
    <w:rsid w:val="00B33EC0"/>
    <w:rsid w:val="00B81E12"/>
    <w:rsid w:val="00BC4DB5"/>
    <w:rsid w:val="00BC74E9"/>
    <w:rsid w:val="00BD2146"/>
    <w:rsid w:val="00BE4F74"/>
    <w:rsid w:val="00BE618E"/>
    <w:rsid w:val="00C17699"/>
    <w:rsid w:val="00C41A28"/>
    <w:rsid w:val="00C463DD"/>
    <w:rsid w:val="00C50304"/>
    <w:rsid w:val="00C52150"/>
    <w:rsid w:val="00C745C3"/>
    <w:rsid w:val="00CB0D82"/>
    <w:rsid w:val="00CE4A8F"/>
    <w:rsid w:val="00CF387A"/>
    <w:rsid w:val="00D2031B"/>
    <w:rsid w:val="00D25FE2"/>
    <w:rsid w:val="00D317BB"/>
    <w:rsid w:val="00D43252"/>
    <w:rsid w:val="00D978C6"/>
    <w:rsid w:val="00DA67AD"/>
    <w:rsid w:val="00DB5D0F"/>
    <w:rsid w:val="00DF12F7"/>
    <w:rsid w:val="00E02C81"/>
    <w:rsid w:val="00E130AB"/>
    <w:rsid w:val="00E7260F"/>
    <w:rsid w:val="00E87921"/>
    <w:rsid w:val="00E96630"/>
    <w:rsid w:val="00EA264E"/>
    <w:rsid w:val="00EA2CA5"/>
    <w:rsid w:val="00ED7A2A"/>
    <w:rsid w:val="00EF1D7F"/>
    <w:rsid w:val="00F53EDA"/>
    <w:rsid w:val="00F7753D"/>
    <w:rsid w:val="00F85F34"/>
    <w:rsid w:val="00FA06F7"/>
    <w:rsid w:val="00FB171A"/>
    <w:rsid w:val="00FC68B7"/>
    <w:rsid w:val="00FD283E"/>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3</TotalTime>
  <Pages>1</Pages>
  <Words>215</Words>
  <Characters>1226</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crp.3</dc:creator>
  <cp:lastModifiedBy>barrio-champeau</cp:lastModifiedBy>
  <cp:revision>3</cp:revision>
  <cp:lastPrinted>2016-03-07T08:51:00Z</cp:lastPrinted>
  <dcterms:created xsi:type="dcterms:W3CDTF">2016-03-07T08:53:00Z</dcterms:created>
  <dcterms:modified xsi:type="dcterms:W3CDTF">2016-03-07T08:56:00Z</dcterms:modified>
</cp:coreProperties>
</file>