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D4C0B" w:rsidRPr="005A1F2E" w:rsidTr="00CF376E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ED4C0B" w:rsidRPr="005A1F2E" w:rsidRDefault="00ED4C0B" w:rsidP="00E81E2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</w:t>
            </w:r>
            <w:r w:rsidR="00482860">
              <w:rPr>
                <w:b/>
                <w:sz w:val="40"/>
                <w:szCs w:val="40"/>
              </w:rPr>
              <w:t>9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E81E2A">
              <w:rPr>
                <w:b/>
                <w:sz w:val="40"/>
                <w:szCs w:val="40"/>
              </w:rPr>
              <w:t>46</w:t>
            </w:r>
          </w:p>
        </w:tc>
      </w:tr>
      <w:tr w:rsidR="00ED4C0B" w:rsidRPr="005A1F2E" w:rsidTr="00CF376E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</w:tcBorders>
          </w:tcPr>
          <w:p w:rsidR="00ED4C0B" w:rsidRPr="005A1F2E" w:rsidRDefault="00ED4C0B" w:rsidP="00CF376E">
            <w:pPr>
              <w:spacing w:before="120"/>
              <w:rPr>
                <w:b/>
                <w:sz w:val="24"/>
                <w:szCs w:val="24"/>
              </w:rPr>
            </w:pPr>
            <w:r w:rsidRPr="005A1F2E">
              <w:rPr>
                <w:b/>
                <w:sz w:val="24"/>
                <w:szCs w:val="24"/>
              </w:rPr>
              <w:t>Committee of Experts on the Transport of Dangerous Goods</w:t>
            </w:r>
            <w:r w:rsidRPr="005A1F2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5A1F2E">
              <w:rPr>
                <w:b/>
                <w:sz w:val="24"/>
                <w:szCs w:val="24"/>
              </w:rPr>
              <w:br/>
              <w:t>and Labelling of Chemicals</w:t>
            </w:r>
          </w:p>
          <w:p w:rsidR="00ED4C0B" w:rsidRPr="005A1F2E" w:rsidRDefault="00ED4C0B" w:rsidP="00740FD7">
            <w:pPr>
              <w:tabs>
                <w:tab w:val="left" w:pos="7920"/>
              </w:tabs>
              <w:spacing w:before="120"/>
              <w:rPr>
                <w:b/>
              </w:rPr>
            </w:pPr>
            <w:r w:rsidRPr="005A1F2E">
              <w:rPr>
                <w:b/>
              </w:rPr>
              <w:t>Sub-Committee of Experts on the Transport of Dangerous Goods</w:t>
            </w:r>
            <w:r w:rsidRPr="005A1F2E">
              <w:rPr>
                <w:b/>
              </w:rPr>
              <w:tab/>
            </w:r>
            <w:r w:rsidR="00E81E2A">
              <w:rPr>
                <w:b/>
              </w:rPr>
              <w:t>21</w:t>
            </w:r>
            <w:r w:rsidR="00482860">
              <w:rPr>
                <w:b/>
              </w:rPr>
              <w:t xml:space="preserve"> June 2016</w:t>
            </w:r>
          </w:p>
          <w:p w:rsidR="00ED4C0B" w:rsidRPr="005A1F2E" w:rsidRDefault="00BE18CC" w:rsidP="00CF376E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482860">
              <w:rPr>
                <w:b/>
              </w:rPr>
              <w:t>nin</w:t>
            </w:r>
            <w:r w:rsidR="00647328">
              <w:rPr>
                <w:b/>
              </w:rPr>
              <w:t>th</w:t>
            </w:r>
            <w:r>
              <w:rPr>
                <w:b/>
              </w:rPr>
              <w:t xml:space="preserve"> session</w:t>
            </w:r>
          </w:p>
          <w:p w:rsidR="00ED4C0B" w:rsidRPr="005A1F2E" w:rsidRDefault="00ED4C0B" w:rsidP="00CF376E">
            <w:r w:rsidRPr="005A1F2E">
              <w:t xml:space="preserve">Geneva, </w:t>
            </w:r>
            <w:r w:rsidR="00482860" w:rsidRPr="00482860">
              <w:t>27 June – 6 July 2016</w:t>
            </w:r>
          </w:p>
          <w:p w:rsidR="003F4773" w:rsidRPr="00610992" w:rsidRDefault="00610992" w:rsidP="006861C4">
            <w:pPr>
              <w:pStyle w:val="Default"/>
              <w:rPr>
                <w:sz w:val="20"/>
                <w:szCs w:val="20"/>
              </w:rPr>
            </w:pPr>
            <w:r w:rsidRPr="00610992">
              <w:rPr>
                <w:sz w:val="20"/>
                <w:szCs w:val="20"/>
              </w:rPr>
              <w:t xml:space="preserve">Item </w:t>
            </w:r>
            <w:r w:rsidR="00302B4D">
              <w:rPr>
                <w:sz w:val="20"/>
                <w:szCs w:val="20"/>
              </w:rPr>
              <w:t>8</w:t>
            </w:r>
            <w:r w:rsidR="006861C4" w:rsidRPr="00610992">
              <w:rPr>
                <w:sz w:val="20"/>
                <w:szCs w:val="20"/>
              </w:rPr>
              <w:t xml:space="preserve"> </w:t>
            </w:r>
            <w:r w:rsidR="003F4773" w:rsidRPr="00610992">
              <w:rPr>
                <w:sz w:val="20"/>
                <w:szCs w:val="20"/>
              </w:rPr>
              <w:t>of the provisional agenda</w:t>
            </w:r>
          </w:p>
          <w:p w:rsidR="00ED4C0B" w:rsidRPr="00302B4D" w:rsidRDefault="00302B4D" w:rsidP="006F4499">
            <w:pPr>
              <w:rPr>
                <w:b/>
              </w:rPr>
            </w:pPr>
            <w:r w:rsidRPr="00302B4D">
              <w:rPr>
                <w:b/>
              </w:rPr>
              <w:t>Cooperation with the International Atomic Energy Agency</w:t>
            </w:r>
          </w:p>
        </w:tc>
      </w:tr>
    </w:tbl>
    <w:p w:rsidR="00302B4D" w:rsidRPr="00074127" w:rsidRDefault="00302B4D" w:rsidP="00E81E2A">
      <w:pPr>
        <w:pStyle w:val="HChG"/>
        <w:spacing w:before="240" w:after="120"/>
      </w:pPr>
      <w:r w:rsidRPr="00074127">
        <w:tab/>
      </w:r>
      <w:r w:rsidRPr="00074127">
        <w:tab/>
        <w:t>Outcome of TRANSSC 3</w:t>
      </w:r>
      <w:r w:rsidR="00482860">
        <w:t>2</w:t>
      </w:r>
    </w:p>
    <w:p w:rsidR="00302B4D" w:rsidRPr="00074127" w:rsidRDefault="00302B4D" w:rsidP="00E81E2A">
      <w:pPr>
        <w:pStyle w:val="H1G"/>
        <w:spacing w:before="240" w:after="120"/>
      </w:pPr>
      <w:r w:rsidRPr="00074127">
        <w:tab/>
      </w:r>
      <w:r w:rsidRPr="00074127">
        <w:tab/>
        <w:t>Transmitted by the International Atomic Energy Agency (IAEA)</w:t>
      </w:r>
      <w:bookmarkStart w:id="0" w:name="_GoBack"/>
      <w:bookmarkEnd w:id="0"/>
    </w:p>
    <w:p w:rsidR="00302B4D" w:rsidRPr="00074127" w:rsidRDefault="00302B4D" w:rsidP="00E81E2A">
      <w:pPr>
        <w:pStyle w:val="SingleTxtG"/>
        <w:spacing w:line="216" w:lineRule="auto"/>
      </w:pPr>
      <w:r>
        <w:t>1.</w:t>
      </w:r>
      <w:r>
        <w:tab/>
      </w:r>
      <w:r w:rsidRPr="00074127">
        <w:t xml:space="preserve">The </w:t>
      </w:r>
      <w:r>
        <w:t>thirty-</w:t>
      </w:r>
      <w:r w:rsidR="00482860">
        <w:t>second</w:t>
      </w:r>
      <w:r w:rsidRPr="00074127">
        <w:t xml:space="preserve"> meeting of the IAEA Transport Safety</w:t>
      </w:r>
      <w:r w:rsidR="00C15EE1">
        <w:t xml:space="preserve"> Standards Committee (TRANSSC 32</w:t>
      </w:r>
      <w:r w:rsidRPr="00074127">
        <w:t xml:space="preserve">) was held from </w:t>
      </w:r>
      <w:r w:rsidR="00C15EE1">
        <w:t>14</w:t>
      </w:r>
      <w:r>
        <w:t xml:space="preserve"> to </w:t>
      </w:r>
      <w:r w:rsidR="00C15EE1">
        <w:t>15</w:t>
      </w:r>
      <w:r>
        <w:t xml:space="preserve"> </w:t>
      </w:r>
      <w:r w:rsidR="00C15EE1">
        <w:t>June</w:t>
      </w:r>
      <w:r w:rsidRPr="00074127">
        <w:t xml:space="preserve"> </w:t>
      </w:r>
      <w:r>
        <w:t>201</w:t>
      </w:r>
      <w:r w:rsidR="00C15EE1">
        <w:t>6</w:t>
      </w:r>
      <w:r>
        <w:t xml:space="preserve">. </w:t>
      </w:r>
      <w:r w:rsidRPr="00074127">
        <w:t xml:space="preserve">This was the </w:t>
      </w:r>
      <w:r>
        <w:t>f</w:t>
      </w:r>
      <w:r w:rsidR="00C15EE1">
        <w:t>if</w:t>
      </w:r>
      <w:r>
        <w:t>th</w:t>
      </w:r>
      <w:r w:rsidRPr="00074127">
        <w:t xml:space="preserve"> meeting of current TRANSSC term, which </w:t>
      </w:r>
      <w:r>
        <w:t>end</w:t>
      </w:r>
      <w:r w:rsidR="00C15EE1">
        <w:t>s</w:t>
      </w:r>
      <w:r>
        <w:t xml:space="preserve"> </w:t>
      </w:r>
      <w:r w:rsidR="00C15EE1">
        <w:t xml:space="preserve">in </w:t>
      </w:r>
      <w:r>
        <w:t xml:space="preserve">2018. </w:t>
      </w:r>
      <w:r w:rsidRPr="00074127">
        <w:t xml:space="preserve">The TRANSSC Chair, Mr Paul </w:t>
      </w:r>
      <w:proofErr w:type="spellStart"/>
      <w:r w:rsidRPr="00074127">
        <w:t>Hinrichsen</w:t>
      </w:r>
      <w:proofErr w:type="spellEnd"/>
      <w:r w:rsidRPr="00074127">
        <w:t xml:space="preserve"> of South Africa, presided over the meeting.</w:t>
      </w:r>
    </w:p>
    <w:p w:rsidR="004D1037" w:rsidRDefault="00302B4D" w:rsidP="00E81E2A">
      <w:pPr>
        <w:pStyle w:val="SingleTxtG"/>
        <w:spacing w:line="216" w:lineRule="auto"/>
      </w:pPr>
      <w:r>
        <w:t>2.</w:t>
      </w:r>
      <w:r>
        <w:tab/>
      </w:r>
      <w:r w:rsidR="00C15EE1">
        <w:t>The first day</w:t>
      </w:r>
      <w:r w:rsidRPr="00074127">
        <w:t xml:space="preserve"> of the meeting included approval of the meeting agenda, approval of the </w:t>
      </w:r>
      <w:r w:rsidR="004607F1">
        <w:t>TRANSCC 31</w:t>
      </w:r>
      <w:r w:rsidR="004607F1" w:rsidRPr="00074127">
        <w:t xml:space="preserve"> </w:t>
      </w:r>
      <w:r w:rsidRPr="00074127">
        <w:t>meeting report, review of the TRANSSC Action Record Sheet, and feedback from the meeting of the Commission on Safety Standards and the meeting of the Chairs of th</w:t>
      </w:r>
      <w:r>
        <w:t xml:space="preserve">e Safety Standards Committees. </w:t>
      </w:r>
      <w:r w:rsidRPr="00074127">
        <w:t>Member State presentation</w:t>
      </w:r>
      <w:r>
        <w:t>s</w:t>
      </w:r>
      <w:r w:rsidRPr="00074127">
        <w:t xml:space="preserve"> on the status of regulation of transport of radioactive material w</w:t>
      </w:r>
      <w:r>
        <w:t>ere</w:t>
      </w:r>
      <w:r w:rsidRPr="00074127">
        <w:t xml:space="preserve"> provided by </w:t>
      </w:r>
      <w:r w:rsidR="004D1037">
        <w:t>the UK</w:t>
      </w:r>
      <w:r>
        <w:t xml:space="preserve"> and </w:t>
      </w:r>
      <w:r w:rsidR="004D1037">
        <w:t>Iran</w:t>
      </w:r>
      <w:r>
        <w:t>.</w:t>
      </w:r>
    </w:p>
    <w:p w:rsidR="004D1037" w:rsidRDefault="004D1037" w:rsidP="00E81E2A">
      <w:pPr>
        <w:pStyle w:val="SingleTxtG"/>
        <w:spacing w:line="216" w:lineRule="auto"/>
      </w:pPr>
      <w:r>
        <w:t>3.</w:t>
      </w:r>
      <w:r>
        <w:tab/>
        <w:t>On the second day of the meeting, t</w:t>
      </w:r>
      <w:r w:rsidR="00302B4D" w:rsidRPr="00074127">
        <w:t xml:space="preserve">he Committee approved </w:t>
      </w:r>
      <w:r>
        <w:t xml:space="preserve">drafts of </w:t>
      </w:r>
      <w:r w:rsidR="00302B4D" w:rsidRPr="00074127">
        <w:t xml:space="preserve">several safety documents and cleared </w:t>
      </w:r>
      <w:r>
        <w:t xml:space="preserve">draft </w:t>
      </w:r>
      <w:r w:rsidR="00302B4D" w:rsidRPr="00074127">
        <w:t xml:space="preserve">security documents. </w:t>
      </w:r>
      <w:r>
        <w:t xml:space="preserve">This included the approval </w:t>
      </w:r>
      <w:r w:rsidR="0074067D">
        <w:t xml:space="preserve">of the first draft </w:t>
      </w:r>
      <w:r>
        <w:t xml:space="preserve">of the revised </w:t>
      </w:r>
      <w:r w:rsidRPr="005343C2">
        <w:rPr>
          <w:lang w:val="en-US"/>
        </w:rPr>
        <w:t xml:space="preserve">IAEA Regulations for the Safe Transport of Radioactive Material (SSR-6) </w:t>
      </w:r>
      <w:r>
        <w:rPr>
          <w:lang w:val="en-US"/>
        </w:rPr>
        <w:t>to be submitted for 120 day Member State comment.</w:t>
      </w:r>
    </w:p>
    <w:p w:rsidR="00302B4D" w:rsidRPr="000D56BF" w:rsidRDefault="0074067D" w:rsidP="00E81E2A">
      <w:pPr>
        <w:pStyle w:val="SingleTxtG"/>
        <w:spacing w:line="216" w:lineRule="auto"/>
      </w:pPr>
      <w:r>
        <w:t>4</w:t>
      </w:r>
      <w:r w:rsidR="004D1037">
        <w:t>.</w:t>
      </w:r>
      <w:r w:rsidR="004D1037">
        <w:tab/>
      </w:r>
      <w:r w:rsidR="00302B4D" w:rsidRPr="00074127">
        <w:t xml:space="preserve">TRANSSC received an update from </w:t>
      </w:r>
      <w:r w:rsidR="00640790">
        <w:t xml:space="preserve">Mr Olivier </w:t>
      </w:r>
      <w:proofErr w:type="spellStart"/>
      <w:r w:rsidR="00640790">
        <w:t>Kervella</w:t>
      </w:r>
      <w:proofErr w:type="spellEnd"/>
      <w:r w:rsidR="00640790">
        <w:t xml:space="preserve"> of </w:t>
      </w:r>
      <w:r w:rsidR="00302B4D" w:rsidRPr="00074127">
        <w:t xml:space="preserve">the </w:t>
      </w:r>
      <w:r w:rsidR="007873FF" w:rsidRPr="000D56BF">
        <w:t>United Nations Economic Commission for Europe (UNECE)</w:t>
      </w:r>
      <w:r w:rsidR="00302B4D" w:rsidRPr="00074127">
        <w:t xml:space="preserve"> on the activities of the </w:t>
      </w:r>
      <w:r w:rsidR="00640790" w:rsidRPr="000D56BF">
        <w:t>United Nations Economic and Social Council (</w:t>
      </w:r>
      <w:r w:rsidR="00640790">
        <w:t xml:space="preserve">UN </w:t>
      </w:r>
      <w:r w:rsidR="00640790" w:rsidRPr="000D56BF">
        <w:t>ECOSOC)</w:t>
      </w:r>
      <w:r w:rsidR="00640790">
        <w:t xml:space="preserve"> </w:t>
      </w:r>
      <w:r w:rsidR="007873FF" w:rsidRPr="007873FF">
        <w:t xml:space="preserve">Sub-Committee of Experts on the Transport of Dangerous Goods </w:t>
      </w:r>
      <w:r w:rsidR="007873FF">
        <w:t>(</w:t>
      </w:r>
      <w:r w:rsidR="00302B4D" w:rsidRPr="00074127">
        <w:t>SCETDG</w:t>
      </w:r>
      <w:r w:rsidR="007873FF">
        <w:t>)</w:t>
      </w:r>
      <w:r w:rsidR="00302B4D">
        <w:t xml:space="preserve">, </w:t>
      </w:r>
      <w:r w:rsidR="00640790">
        <w:t xml:space="preserve">which will hold its 49th session in Geneva from 27 June to 6 July 2016, the third meeting of the biennium.  Mr </w:t>
      </w:r>
      <w:proofErr w:type="spellStart"/>
      <w:r w:rsidR="00640790">
        <w:t>Kervella</w:t>
      </w:r>
      <w:proofErr w:type="spellEnd"/>
      <w:r w:rsidR="00640790">
        <w:t xml:space="preserve"> also provided an update on the work of the </w:t>
      </w:r>
      <w:r w:rsidR="00640790" w:rsidRPr="00640790">
        <w:t>UNECE Working Party on the Transport of Dangerous Goods (WP.15), the RID/ADR/ADN Joint Meeting and the ADN Safety Committee and Administrative Committee</w:t>
      </w:r>
      <w:r w:rsidR="00302B4D" w:rsidRPr="000D56BF">
        <w:t>.</w:t>
      </w:r>
      <w:r w:rsidR="00640790">
        <w:t xml:space="preserve">  The update</w:t>
      </w:r>
      <w:r w:rsidR="001122A0">
        <w:t>s</w:t>
      </w:r>
      <w:r w:rsidR="00640790">
        <w:t xml:space="preserve"> on the activities related to the transport of Dangerous Goods and specifically Class 7, were greatly appreciated.</w:t>
      </w:r>
    </w:p>
    <w:p w:rsidR="00302B4D" w:rsidRPr="005343C2" w:rsidRDefault="0074067D" w:rsidP="00E81E2A">
      <w:pPr>
        <w:pStyle w:val="SingleTxtG"/>
        <w:spacing w:line="216" w:lineRule="auto"/>
      </w:pPr>
      <w:r>
        <w:rPr>
          <w:lang w:val="en-US"/>
        </w:rPr>
        <w:t>5</w:t>
      </w:r>
      <w:r w:rsidR="00302B4D">
        <w:rPr>
          <w:lang w:val="en-US"/>
        </w:rPr>
        <w:t>.</w:t>
      </w:r>
      <w:r w:rsidR="00302B4D">
        <w:rPr>
          <w:lang w:val="en-US"/>
        </w:rPr>
        <w:tab/>
      </w:r>
      <w:r w:rsidR="006E0289" w:rsidRPr="006E0289">
        <w:rPr>
          <w:lang w:val="en-US"/>
        </w:rPr>
        <w:t xml:space="preserve">France provided a presentation </w:t>
      </w:r>
      <w:r w:rsidR="005E111A">
        <w:rPr>
          <w:lang w:val="en-US"/>
        </w:rPr>
        <w:t>on</w:t>
      </w:r>
      <w:r w:rsidR="006E0289" w:rsidRPr="006E0289">
        <w:rPr>
          <w:lang w:val="en-US"/>
        </w:rPr>
        <w:t xml:space="preserve"> proposal </w:t>
      </w:r>
      <w:r w:rsidR="005E111A" w:rsidRPr="005E111A">
        <w:rPr>
          <w:lang w:val="en-US"/>
        </w:rPr>
        <w:t xml:space="preserve">ECE/TRANS/WP.15/AC.1/2016/14 </w:t>
      </w:r>
      <w:r w:rsidR="008D431A">
        <w:t>for amendments to RID/ADR/ADN</w:t>
      </w:r>
      <w:r w:rsidR="008D431A" w:rsidRPr="006E0289">
        <w:rPr>
          <w:lang w:val="en-US"/>
        </w:rPr>
        <w:t xml:space="preserve"> </w:t>
      </w:r>
      <w:r w:rsidR="008D431A">
        <w:rPr>
          <w:lang w:val="en-US"/>
        </w:rPr>
        <w:t xml:space="preserve">submitted to the </w:t>
      </w:r>
      <w:r w:rsidR="008D431A" w:rsidRPr="008D431A">
        <w:rPr>
          <w:lang w:val="en-US"/>
        </w:rPr>
        <w:t>Joint Meeting of the RID Committee of Experts and the</w:t>
      </w:r>
      <w:r w:rsidR="008D431A">
        <w:rPr>
          <w:lang w:val="en-US"/>
        </w:rPr>
        <w:t xml:space="preserve"> </w:t>
      </w:r>
      <w:r w:rsidR="008D431A" w:rsidRPr="008D431A">
        <w:rPr>
          <w:lang w:val="en-US"/>
        </w:rPr>
        <w:t xml:space="preserve">Working Party on the Transport of Dangerous Goods </w:t>
      </w:r>
      <w:r w:rsidR="008D431A">
        <w:rPr>
          <w:lang w:val="en-US"/>
        </w:rPr>
        <w:t xml:space="preserve">in March 2016.  The proposal was </w:t>
      </w:r>
      <w:r w:rsidR="006E0289" w:rsidRPr="006E0289">
        <w:rPr>
          <w:lang w:val="en-US"/>
        </w:rPr>
        <w:t xml:space="preserve">not accepted </w:t>
      </w:r>
      <w:r w:rsidR="008D431A">
        <w:rPr>
          <w:lang w:val="en-US"/>
        </w:rPr>
        <w:t>by the Joint Meeting</w:t>
      </w:r>
      <w:r w:rsidR="006E0289" w:rsidRPr="006E0289">
        <w:rPr>
          <w:lang w:val="en-US"/>
        </w:rPr>
        <w:t xml:space="preserve">.  </w:t>
      </w:r>
      <w:r w:rsidR="004607F1">
        <w:rPr>
          <w:lang w:val="en-US"/>
        </w:rPr>
        <w:t xml:space="preserve">Following discussion, </w:t>
      </w:r>
      <w:r w:rsidR="006E0289" w:rsidRPr="006E0289">
        <w:rPr>
          <w:lang w:val="en-US"/>
        </w:rPr>
        <w:t>TRANSSC recommend</w:t>
      </w:r>
      <w:r w:rsidR="004607F1">
        <w:rPr>
          <w:lang w:val="en-US"/>
        </w:rPr>
        <w:t>ed that</w:t>
      </w:r>
      <w:r w:rsidR="006E0289" w:rsidRPr="006E0289">
        <w:rPr>
          <w:lang w:val="en-US"/>
        </w:rPr>
        <w:t xml:space="preserve"> th</w:t>
      </w:r>
      <w:r w:rsidR="008D431A">
        <w:rPr>
          <w:lang w:val="en-US"/>
        </w:rPr>
        <w:t>e proposal</w:t>
      </w:r>
      <w:r w:rsidR="006E0289" w:rsidRPr="006E0289">
        <w:rPr>
          <w:lang w:val="en-US"/>
        </w:rPr>
        <w:t xml:space="preserve"> be deferred to the next review/revision cycle for the </w:t>
      </w:r>
      <w:r w:rsidR="008D431A">
        <w:rPr>
          <w:lang w:val="en-US"/>
        </w:rPr>
        <w:t>IAEA T</w:t>
      </w:r>
      <w:r w:rsidR="006E0289" w:rsidRPr="006E0289">
        <w:rPr>
          <w:lang w:val="en-US"/>
        </w:rPr>
        <w:t xml:space="preserve">ransport </w:t>
      </w:r>
      <w:r w:rsidR="008D431A">
        <w:rPr>
          <w:lang w:val="en-US"/>
        </w:rPr>
        <w:t>R</w:t>
      </w:r>
      <w:r w:rsidR="006E0289" w:rsidRPr="006E0289">
        <w:rPr>
          <w:lang w:val="en-US"/>
        </w:rPr>
        <w:t>egulations</w:t>
      </w:r>
    </w:p>
    <w:p w:rsidR="00302B4D" w:rsidRPr="00074127" w:rsidRDefault="0074067D" w:rsidP="00E81E2A">
      <w:pPr>
        <w:pStyle w:val="SingleTxtG"/>
        <w:spacing w:line="216" w:lineRule="auto"/>
      </w:pPr>
      <w:r>
        <w:t>6</w:t>
      </w:r>
      <w:r w:rsidR="00302B4D">
        <w:t>.</w:t>
      </w:r>
      <w:r w:rsidR="00302B4D">
        <w:tab/>
        <w:t xml:space="preserve">The </w:t>
      </w:r>
      <w:r w:rsidR="008D431A">
        <w:t>revised version</w:t>
      </w:r>
      <w:r w:rsidR="00302B4D">
        <w:t xml:space="preserve"> of </w:t>
      </w:r>
      <w:r w:rsidR="008D431A">
        <w:t xml:space="preserve">the </w:t>
      </w:r>
      <w:r w:rsidR="00302B4D">
        <w:t xml:space="preserve">IAEA Transport Regulations </w:t>
      </w:r>
      <w:r w:rsidR="008D431A">
        <w:t>introduce</w:t>
      </w:r>
      <w:r w:rsidR="00324EFA">
        <w:t>s</w:t>
      </w:r>
      <w:r w:rsidR="00302B4D">
        <w:t xml:space="preserve"> </w:t>
      </w:r>
      <w:r w:rsidR="008D431A">
        <w:t>a</w:t>
      </w:r>
      <w:r w:rsidR="00302B4D">
        <w:t xml:space="preserve"> new category of Surface Contaminated Objects (SCO-III), </w:t>
      </w:r>
      <w:r w:rsidR="008D431A">
        <w:t xml:space="preserve">which will be added to the </w:t>
      </w:r>
      <w:r w:rsidR="00324EFA">
        <w:t>PROPER SHIPPING NAME for UN2913.  A proposal for this change to the UN Orange Book will be introduced to the SCETDG at a later date.</w:t>
      </w:r>
    </w:p>
    <w:p w:rsidR="00302B4D" w:rsidRPr="00074127" w:rsidRDefault="0074067D" w:rsidP="00E81E2A">
      <w:pPr>
        <w:pStyle w:val="SingleTxtG"/>
        <w:spacing w:line="216" w:lineRule="auto"/>
      </w:pPr>
      <w:r>
        <w:t>7</w:t>
      </w:r>
      <w:r w:rsidR="00302B4D">
        <w:t>.</w:t>
      </w:r>
      <w:r w:rsidR="00302B4D" w:rsidRPr="00074127">
        <w:tab/>
        <w:t>A summary of the discussions, decisions, and actions at TRANSSC 3</w:t>
      </w:r>
      <w:r w:rsidR="00C15EE1">
        <w:t>2</w:t>
      </w:r>
      <w:r w:rsidR="00302B4D" w:rsidRPr="00074127">
        <w:t xml:space="preserve"> is provided in the TRANSSC 3</w:t>
      </w:r>
      <w:r w:rsidR="00C15EE1">
        <w:t>2</w:t>
      </w:r>
      <w:r w:rsidR="00302B4D" w:rsidRPr="00074127">
        <w:t xml:space="preserve"> report, which </w:t>
      </w:r>
      <w:r w:rsidR="00C15EE1">
        <w:t>will be made</w:t>
      </w:r>
      <w:r w:rsidR="00302B4D" w:rsidRPr="00074127">
        <w:t xml:space="preserve"> available in draft form on the TRANSSC 3</w:t>
      </w:r>
      <w:r w:rsidR="00C15EE1">
        <w:t>2</w:t>
      </w:r>
      <w:r w:rsidR="00302B4D" w:rsidRPr="00074127">
        <w:t xml:space="preserve"> website:   </w:t>
      </w:r>
    </w:p>
    <w:p w:rsidR="00C15EE1" w:rsidRDefault="00E81E2A" w:rsidP="00E81E2A">
      <w:pPr>
        <w:pStyle w:val="SingleTxtG"/>
        <w:spacing w:before="240" w:after="0" w:line="216" w:lineRule="auto"/>
        <w:jc w:val="center"/>
      </w:pPr>
      <w:hyperlink r:id="rId9" w:history="1">
        <w:r w:rsidR="00C15EE1" w:rsidRPr="00B81B29">
          <w:rPr>
            <w:rStyle w:val="Hyperlink"/>
          </w:rPr>
          <w:t>https://www-ns.iaea.org/committees/transsc/default.asp?fd=1667&amp;dt=0</w:t>
        </w:r>
      </w:hyperlink>
    </w:p>
    <w:p w:rsidR="006861C4" w:rsidRPr="00302B4D" w:rsidRDefault="00302B4D" w:rsidP="00302B4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861C4" w:rsidRPr="00302B4D" w:rsidSect="00F3171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76" w:rsidRDefault="00BF0976"/>
  </w:endnote>
  <w:endnote w:type="continuationSeparator" w:id="0">
    <w:p w:rsidR="00BF0976" w:rsidRDefault="00BF0976"/>
  </w:endnote>
  <w:endnote w:type="continuationNotice" w:id="1">
    <w:p w:rsidR="00BF0976" w:rsidRDefault="00BF0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4" w:rsidRPr="00587799" w:rsidRDefault="006861C4">
    <w:pPr>
      <w:pStyle w:val="Footer"/>
      <w:rPr>
        <w:b/>
      </w:rPr>
    </w:pPr>
    <w:r w:rsidRPr="00587799">
      <w:rPr>
        <w:b/>
      </w:rPr>
      <w:fldChar w:fldCharType="begin"/>
    </w:r>
    <w:r w:rsidRPr="00587799">
      <w:rPr>
        <w:b/>
      </w:rPr>
      <w:instrText xml:space="preserve"> PAGE   \* MERGEFORMAT </w:instrText>
    </w:r>
    <w:r w:rsidRPr="00587799">
      <w:rPr>
        <w:b/>
      </w:rPr>
      <w:fldChar w:fldCharType="separate"/>
    </w:r>
    <w:r w:rsidR="00E81E2A">
      <w:rPr>
        <w:b/>
        <w:noProof/>
      </w:rPr>
      <w:t>2</w:t>
    </w:r>
    <w:r w:rsidRPr="00587799">
      <w:rPr>
        <w:b/>
        <w:noProof/>
      </w:rPr>
      <w:fldChar w:fldCharType="end"/>
    </w:r>
  </w:p>
  <w:p w:rsidR="006861C4" w:rsidRDefault="006861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4" w:rsidRPr="00D352FD" w:rsidRDefault="006861C4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302B4D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  <w:p w:rsidR="006861C4" w:rsidRDefault="006861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4" w:rsidRDefault="006861C4">
    <w:pPr>
      <w:pStyle w:val="Footer"/>
    </w:pPr>
  </w:p>
  <w:p w:rsidR="006861C4" w:rsidRPr="00D352FD" w:rsidRDefault="006861C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76" w:rsidRPr="000B175B" w:rsidRDefault="00BF097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F0976" w:rsidRPr="00FC68B7" w:rsidRDefault="00BF097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F0976" w:rsidRDefault="00BF09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4" w:rsidRDefault="00D214CA">
    <w:pPr>
      <w:pStyle w:val="Header"/>
    </w:pPr>
    <w:r>
      <w:rPr>
        <w:lang w:val="es-ES"/>
      </w:rPr>
      <w:t>UN/SCETDG/4</w:t>
    </w:r>
    <w:r w:rsidR="00E81E2A">
      <w:rPr>
        <w:lang w:val="es-ES"/>
      </w:rPr>
      <w:t>9</w:t>
    </w:r>
    <w:r>
      <w:rPr>
        <w:lang w:val="es-ES"/>
      </w:rPr>
      <w:t>/INF.</w:t>
    </w:r>
    <w:r w:rsidR="00E81E2A">
      <w:rPr>
        <w:lang w:val="es-ES"/>
      </w:rPr>
      <w:t>46</w:t>
    </w:r>
  </w:p>
  <w:p w:rsidR="006861C4" w:rsidRPr="00D214CA" w:rsidRDefault="006861C4">
    <w:pPr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9B" w:rsidRDefault="0062449B" w:rsidP="0062449B">
    <w:pPr>
      <w:pStyle w:val="Header"/>
      <w:jc w:val="right"/>
    </w:pPr>
    <w:r>
      <w:rPr>
        <w:lang w:val="es-ES"/>
      </w:rPr>
      <w:t>UN/SCETDG/4</w:t>
    </w:r>
    <w:r w:rsidR="006E6A99">
      <w:rPr>
        <w:lang w:val="es-ES"/>
      </w:rPr>
      <w:t>8</w:t>
    </w:r>
    <w:r w:rsidR="00935C3A">
      <w:rPr>
        <w:lang w:val="es-ES"/>
      </w:rPr>
      <w:t>/INF.31</w:t>
    </w:r>
  </w:p>
  <w:p w:rsidR="0062449B" w:rsidRPr="00D214CA" w:rsidRDefault="0062449B" w:rsidP="0062449B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033251"/>
    <w:multiLevelType w:val="hybridMultilevel"/>
    <w:tmpl w:val="1D44FD4A"/>
    <w:lvl w:ilvl="0" w:tplc="900825A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7D235E8"/>
    <w:multiLevelType w:val="hybridMultilevel"/>
    <w:tmpl w:val="5C0EF4B4"/>
    <w:lvl w:ilvl="0" w:tplc="CCBCFA32">
      <w:start w:val="1"/>
      <w:numFmt w:val="bullet"/>
      <w:lvlText w:val="-"/>
      <w:lvlJc w:val="left"/>
      <w:pPr>
        <w:ind w:left="206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2832239"/>
    <w:multiLevelType w:val="hybridMultilevel"/>
    <w:tmpl w:val="7672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B4F35"/>
    <w:multiLevelType w:val="hybridMultilevel"/>
    <w:tmpl w:val="7A0CBBB6"/>
    <w:lvl w:ilvl="0" w:tplc="CCBCFA32">
      <w:start w:val="1"/>
      <w:numFmt w:val="bullet"/>
      <w:lvlText w:val="-"/>
      <w:lvlJc w:val="left"/>
      <w:pPr>
        <w:ind w:left="206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8">
    <w:nsid w:val="42003952"/>
    <w:multiLevelType w:val="hybridMultilevel"/>
    <w:tmpl w:val="3C8E6FC8"/>
    <w:lvl w:ilvl="0" w:tplc="026C592A">
      <w:numFmt w:val="bullet"/>
      <w:lvlText w:val="-"/>
      <w:lvlJc w:val="left"/>
      <w:pPr>
        <w:ind w:left="2838" w:hanging="57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>
    <w:nsid w:val="45BB4A7A"/>
    <w:multiLevelType w:val="hybridMultilevel"/>
    <w:tmpl w:val="58FADF94"/>
    <w:lvl w:ilvl="0" w:tplc="D3702FFC">
      <w:start w:val="4"/>
      <w:numFmt w:val="lowerLetter"/>
      <w:lvlText w:val="(%1)"/>
      <w:lvlJc w:val="left"/>
      <w:pPr>
        <w:tabs>
          <w:tab w:val="num" w:pos="1128"/>
        </w:tabs>
        <w:ind w:left="1128" w:hanging="56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0">
    <w:nsid w:val="53227B85"/>
    <w:multiLevelType w:val="hybridMultilevel"/>
    <w:tmpl w:val="E23246E0"/>
    <w:lvl w:ilvl="0" w:tplc="CCBCFA32">
      <w:start w:val="1"/>
      <w:numFmt w:val="bullet"/>
      <w:lvlText w:val="-"/>
      <w:lvlJc w:val="left"/>
      <w:pPr>
        <w:ind w:left="242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3D23AAA"/>
    <w:multiLevelType w:val="hybridMultilevel"/>
    <w:tmpl w:val="A83A61DA"/>
    <w:lvl w:ilvl="0" w:tplc="0F0C8FA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734A2538"/>
    <w:multiLevelType w:val="hybridMultilevel"/>
    <w:tmpl w:val="2BFCB0A2"/>
    <w:lvl w:ilvl="0" w:tplc="B100CC52">
      <w:start w:val="1"/>
      <w:numFmt w:val="lowerLetter"/>
      <w:lvlText w:val="(%1)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1C2030"/>
    <w:multiLevelType w:val="hybridMultilevel"/>
    <w:tmpl w:val="60E21C4C"/>
    <w:lvl w:ilvl="0" w:tplc="337EF4B4">
      <w:start w:val="2"/>
      <w:numFmt w:val="lowerLetter"/>
      <w:lvlText w:val="(%1)"/>
      <w:lvlJc w:val="left"/>
      <w:pPr>
        <w:tabs>
          <w:tab w:val="num" w:pos="1128"/>
        </w:tabs>
        <w:ind w:left="1128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0">
    <w:nsid w:val="786746DA"/>
    <w:multiLevelType w:val="hybridMultilevel"/>
    <w:tmpl w:val="569C1BC8"/>
    <w:lvl w:ilvl="0" w:tplc="2392ED9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B780609"/>
    <w:multiLevelType w:val="hybridMultilevel"/>
    <w:tmpl w:val="52EEEA04"/>
    <w:lvl w:ilvl="0" w:tplc="CCB48E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3">
    <w:nsid w:val="7E0C5B38"/>
    <w:multiLevelType w:val="hybridMultilevel"/>
    <w:tmpl w:val="9B022478"/>
    <w:lvl w:ilvl="0" w:tplc="A7DE6048">
      <w:start w:val="1"/>
      <w:numFmt w:val="decimal"/>
      <w:lvlText w:val="%1."/>
      <w:lvlJc w:val="left"/>
      <w:pPr>
        <w:ind w:left="1080" w:hanging="360"/>
      </w:pPr>
    </w:lvl>
    <w:lvl w:ilvl="1" w:tplc="6C56B68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4"/>
  </w:num>
  <w:num w:numId="13">
    <w:abstractNumId w:val="12"/>
  </w:num>
  <w:num w:numId="14">
    <w:abstractNumId w:val="25"/>
  </w:num>
  <w:num w:numId="15">
    <w:abstractNumId w:val="28"/>
  </w:num>
  <w:num w:numId="16">
    <w:abstractNumId w:val="17"/>
  </w:num>
  <w:num w:numId="17">
    <w:abstractNumId w:val="26"/>
  </w:num>
  <w:num w:numId="18">
    <w:abstractNumId w:val="34"/>
  </w:num>
  <w:num w:numId="19">
    <w:abstractNumId w:val="21"/>
  </w:num>
  <w:num w:numId="20">
    <w:abstractNumId w:val="22"/>
  </w:num>
  <w:num w:numId="21">
    <w:abstractNumId w:val="32"/>
  </w:num>
  <w:num w:numId="22">
    <w:abstractNumId w:val="19"/>
  </w:num>
  <w:num w:numId="23">
    <w:abstractNumId w:val="29"/>
  </w:num>
  <w:num w:numId="24">
    <w:abstractNumId w:val="15"/>
  </w:num>
  <w:num w:numId="25">
    <w:abstractNumId w:val="31"/>
  </w:num>
  <w:num w:numId="26">
    <w:abstractNumId w:val="30"/>
  </w:num>
  <w:num w:numId="27">
    <w:abstractNumId w:val="33"/>
  </w:num>
  <w:num w:numId="28">
    <w:abstractNumId w:val="27"/>
  </w:num>
  <w:num w:numId="29">
    <w:abstractNumId w:val="20"/>
  </w:num>
  <w:num w:numId="30">
    <w:abstractNumId w:val="18"/>
  </w:num>
  <w:num w:numId="31">
    <w:abstractNumId w:val="13"/>
  </w:num>
  <w:num w:numId="32">
    <w:abstractNumId w:val="16"/>
  </w:num>
  <w:num w:numId="33">
    <w:abstractNumId w:val="24"/>
  </w:num>
  <w:num w:numId="34">
    <w:abstractNumId w:val="10"/>
  </w:num>
  <w:num w:numId="3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7A75"/>
    <w:rsid w:val="0001180D"/>
    <w:rsid w:val="0001599D"/>
    <w:rsid w:val="00020203"/>
    <w:rsid w:val="00025256"/>
    <w:rsid w:val="000252C1"/>
    <w:rsid w:val="00027110"/>
    <w:rsid w:val="000431E2"/>
    <w:rsid w:val="00050F6B"/>
    <w:rsid w:val="00051047"/>
    <w:rsid w:val="00051069"/>
    <w:rsid w:val="00051EA1"/>
    <w:rsid w:val="000525D6"/>
    <w:rsid w:val="00061AB3"/>
    <w:rsid w:val="00064E6C"/>
    <w:rsid w:val="00072C8C"/>
    <w:rsid w:val="000763CA"/>
    <w:rsid w:val="00077F85"/>
    <w:rsid w:val="00085F6F"/>
    <w:rsid w:val="00091419"/>
    <w:rsid w:val="000931C0"/>
    <w:rsid w:val="000940DC"/>
    <w:rsid w:val="00097DEF"/>
    <w:rsid w:val="000B175B"/>
    <w:rsid w:val="000B3A0F"/>
    <w:rsid w:val="000C35D4"/>
    <w:rsid w:val="000C7A13"/>
    <w:rsid w:val="000D06BE"/>
    <w:rsid w:val="000D698F"/>
    <w:rsid w:val="000E0415"/>
    <w:rsid w:val="000E1DCC"/>
    <w:rsid w:val="000E3E09"/>
    <w:rsid w:val="000E503D"/>
    <w:rsid w:val="000E6FC9"/>
    <w:rsid w:val="000F5DD8"/>
    <w:rsid w:val="000F7D68"/>
    <w:rsid w:val="0010483E"/>
    <w:rsid w:val="001053BC"/>
    <w:rsid w:val="00111062"/>
    <w:rsid w:val="001122A0"/>
    <w:rsid w:val="00112884"/>
    <w:rsid w:val="00112F02"/>
    <w:rsid w:val="00116226"/>
    <w:rsid w:val="00117787"/>
    <w:rsid w:val="00117DEB"/>
    <w:rsid w:val="0012195D"/>
    <w:rsid w:val="001248E7"/>
    <w:rsid w:val="0012717F"/>
    <w:rsid w:val="00131D42"/>
    <w:rsid w:val="0013289D"/>
    <w:rsid w:val="0013627D"/>
    <w:rsid w:val="00141815"/>
    <w:rsid w:val="00142E6D"/>
    <w:rsid w:val="001450B5"/>
    <w:rsid w:val="00150BE5"/>
    <w:rsid w:val="0015326E"/>
    <w:rsid w:val="001633FB"/>
    <w:rsid w:val="001642EC"/>
    <w:rsid w:val="0016659E"/>
    <w:rsid w:val="00171F8E"/>
    <w:rsid w:val="00174DC2"/>
    <w:rsid w:val="0018325A"/>
    <w:rsid w:val="001907FB"/>
    <w:rsid w:val="00190DE0"/>
    <w:rsid w:val="001922E6"/>
    <w:rsid w:val="0019389A"/>
    <w:rsid w:val="00195CD1"/>
    <w:rsid w:val="001A6EC1"/>
    <w:rsid w:val="001B1039"/>
    <w:rsid w:val="001B2EDD"/>
    <w:rsid w:val="001B4B04"/>
    <w:rsid w:val="001B51DC"/>
    <w:rsid w:val="001C0A92"/>
    <w:rsid w:val="001C6663"/>
    <w:rsid w:val="001C7895"/>
    <w:rsid w:val="001D26DF"/>
    <w:rsid w:val="001D2FDC"/>
    <w:rsid w:val="001D324A"/>
    <w:rsid w:val="001D4B7D"/>
    <w:rsid w:val="001E21A7"/>
    <w:rsid w:val="001E3689"/>
    <w:rsid w:val="002066AD"/>
    <w:rsid w:val="00211E0B"/>
    <w:rsid w:val="0021549E"/>
    <w:rsid w:val="002166D7"/>
    <w:rsid w:val="00222A65"/>
    <w:rsid w:val="002309A7"/>
    <w:rsid w:val="00233C96"/>
    <w:rsid w:val="002344CD"/>
    <w:rsid w:val="00235678"/>
    <w:rsid w:val="00237785"/>
    <w:rsid w:val="00241466"/>
    <w:rsid w:val="00245DA0"/>
    <w:rsid w:val="00246C32"/>
    <w:rsid w:val="002502C1"/>
    <w:rsid w:val="00256421"/>
    <w:rsid w:val="00264B9A"/>
    <w:rsid w:val="0026552D"/>
    <w:rsid w:val="002660EB"/>
    <w:rsid w:val="00266C3D"/>
    <w:rsid w:val="002725CA"/>
    <w:rsid w:val="00273042"/>
    <w:rsid w:val="00273219"/>
    <w:rsid w:val="00280105"/>
    <w:rsid w:val="00280EB7"/>
    <w:rsid w:val="00286CBA"/>
    <w:rsid w:val="00295254"/>
    <w:rsid w:val="002A11A8"/>
    <w:rsid w:val="002A43E5"/>
    <w:rsid w:val="002A5848"/>
    <w:rsid w:val="002A7230"/>
    <w:rsid w:val="002B1CDA"/>
    <w:rsid w:val="002C1C7E"/>
    <w:rsid w:val="002C39FF"/>
    <w:rsid w:val="002C50B6"/>
    <w:rsid w:val="002D1F71"/>
    <w:rsid w:val="002D31F0"/>
    <w:rsid w:val="002D465B"/>
    <w:rsid w:val="002D4D3D"/>
    <w:rsid w:val="002D7E83"/>
    <w:rsid w:val="002E011F"/>
    <w:rsid w:val="002E01D0"/>
    <w:rsid w:val="002E0B1B"/>
    <w:rsid w:val="002E3B21"/>
    <w:rsid w:val="002E4426"/>
    <w:rsid w:val="002E49A3"/>
    <w:rsid w:val="002F544D"/>
    <w:rsid w:val="002F749B"/>
    <w:rsid w:val="003007E3"/>
    <w:rsid w:val="0030282E"/>
    <w:rsid w:val="00302B4D"/>
    <w:rsid w:val="00302D74"/>
    <w:rsid w:val="00304E20"/>
    <w:rsid w:val="003065AA"/>
    <w:rsid w:val="00307115"/>
    <w:rsid w:val="003107FA"/>
    <w:rsid w:val="003113A4"/>
    <w:rsid w:val="0031210B"/>
    <w:rsid w:val="0031261E"/>
    <w:rsid w:val="003126FB"/>
    <w:rsid w:val="00314BF3"/>
    <w:rsid w:val="003207D1"/>
    <w:rsid w:val="003229D8"/>
    <w:rsid w:val="00324EFA"/>
    <w:rsid w:val="003310A6"/>
    <w:rsid w:val="003327D8"/>
    <w:rsid w:val="00336D59"/>
    <w:rsid w:val="00340819"/>
    <w:rsid w:val="00341E05"/>
    <w:rsid w:val="00343C5F"/>
    <w:rsid w:val="0035093F"/>
    <w:rsid w:val="0035378F"/>
    <w:rsid w:val="0036086B"/>
    <w:rsid w:val="00361430"/>
    <w:rsid w:val="00362A80"/>
    <w:rsid w:val="0036414B"/>
    <w:rsid w:val="003656C3"/>
    <w:rsid w:val="00366F3D"/>
    <w:rsid w:val="0038141A"/>
    <w:rsid w:val="0039277A"/>
    <w:rsid w:val="00392B57"/>
    <w:rsid w:val="003972E0"/>
    <w:rsid w:val="003A7991"/>
    <w:rsid w:val="003B02FF"/>
    <w:rsid w:val="003B109A"/>
    <w:rsid w:val="003C21DB"/>
    <w:rsid w:val="003C2CC4"/>
    <w:rsid w:val="003C5566"/>
    <w:rsid w:val="003D4B23"/>
    <w:rsid w:val="003D701C"/>
    <w:rsid w:val="003E004F"/>
    <w:rsid w:val="003E16F3"/>
    <w:rsid w:val="003E5376"/>
    <w:rsid w:val="003E7707"/>
    <w:rsid w:val="003F43B1"/>
    <w:rsid w:val="003F4773"/>
    <w:rsid w:val="003F561D"/>
    <w:rsid w:val="003F7598"/>
    <w:rsid w:val="00406185"/>
    <w:rsid w:val="00412F27"/>
    <w:rsid w:val="00414546"/>
    <w:rsid w:val="0042004A"/>
    <w:rsid w:val="0042266C"/>
    <w:rsid w:val="00423F72"/>
    <w:rsid w:val="00426D4A"/>
    <w:rsid w:val="00427D8D"/>
    <w:rsid w:val="00432011"/>
    <w:rsid w:val="004325CB"/>
    <w:rsid w:val="00437F3F"/>
    <w:rsid w:val="004420E4"/>
    <w:rsid w:val="00443D33"/>
    <w:rsid w:val="00446DE4"/>
    <w:rsid w:val="00447F9A"/>
    <w:rsid w:val="00454036"/>
    <w:rsid w:val="00455263"/>
    <w:rsid w:val="004607F1"/>
    <w:rsid w:val="00460958"/>
    <w:rsid w:val="00461C3B"/>
    <w:rsid w:val="00462B5A"/>
    <w:rsid w:val="00477677"/>
    <w:rsid w:val="004800E7"/>
    <w:rsid w:val="00480B9E"/>
    <w:rsid w:val="00482860"/>
    <w:rsid w:val="00485D42"/>
    <w:rsid w:val="00492426"/>
    <w:rsid w:val="00492832"/>
    <w:rsid w:val="004938AB"/>
    <w:rsid w:val="004962B4"/>
    <w:rsid w:val="00496FCF"/>
    <w:rsid w:val="0049730E"/>
    <w:rsid w:val="004A143F"/>
    <w:rsid w:val="004B1A06"/>
    <w:rsid w:val="004B27A9"/>
    <w:rsid w:val="004B2C9D"/>
    <w:rsid w:val="004C52AC"/>
    <w:rsid w:val="004C7C9C"/>
    <w:rsid w:val="004D1037"/>
    <w:rsid w:val="004D356F"/>
    <w:rsid w:val="004D4897"/>
    <w:rsid w:val="004D60B4"/>
    <w:rsid w:val="004D631D"/>
    <w:rsid w:val="004E286E"/>
    <w:rsid w:val="004E5828"/>
    <w:rsid w:val="004E7252"/>
    <w:rsid w:val="004F44EC"/>
    <w:rsid w:val="004F45B6"/>
    <w:rsid w:val="004F6561"/>
    <w:rsid w:val="00504E59"/>
    <w:rsid w:val="00511255"/>
    <w:rsid w:val="00517A3F"/>
    <w:rsid w:val="00520033"/>
    <w:rsid w:val="005201AE"/>
    <w:rsid w:val="00523059"/>
    <w:rsid w:val="00523965"/>
    <w:rsid w:val="0052436D"/>
    <w:rsid w:val="00527910"/>
    <w:rsid w:val="005355FB"/>
    <w:rsid w:val="00537105"/>
    <w:rsid w:val="005420F2"/>
    <w:rsid w:val="0054543E"/>
    <w:rsid w:val="00545561"/>
    <w:rsid w:val="0055599C"/>
    <w:rsid w:val="00557CAC"/>
    <w:rsid w:val="0057013B"/>
    <w:rsid w:val="00575156"/>
    <w:rsid w:val="005761C0"/>
    <w:rsid w:val="00577FFB"/>
    <w:rsid w:val="00580C53"/>
    <w:rsid w:val="0058567E"/>
    <w:rsid w:val="00586D1A"/>
    <w:rsid w:val="0058720B"/>
    <w:rsid w:val="00587799"/>
    <w:rsid w:val="00590144"/>
    <w:rsid w:val="00597262"/>
    <w:rsid w:val="005A4308"/>
    <w:rsid w:val="005A7CE9"/>
    <w:rsid w:val="005B3DB3"/>
    <w:rsid w:val="005B4DC6"/>
    <w:rsid w:val="005C3789"/>
    <w:rsid w:val="005D00D9"/>
    <w:rsid w:val="005D16B7"/>
    <w:rsid w:val="005E111A"/>
    <w:rsid w:val="005E64C2"/>
    <w:rsid w:val="005E7E0D"/>
    <w:rsid w:val="005E7EFC"/>
    <w:rsid w:val="005F2A5D"/>
    <w:rsid w:val="006023DE"/>
    <w:rsid w:val="00602CE8"/>
    <w:rsid w:val="006069EF"/>
    <w:rsid w:val="00610992"/>
    <w:rsid w:val="00610F39"/>
    <w:rsid w:val="00611FC4"/>
    <w:rsid w:val="006120D7"/>
    <w:rsid w:val="00617474"/>
    <w:rsid w:val="006176FB"/>
    <w:rsid w:val="00623495"/>
    <w:rsid w:val="006234DD"/>
    <w:rsid w:val="0062449B"/>
    <w:rsid w:val="00624DC2"/>
    <w:rsid w:val="006250E3"/>
    <w:rsid w:val="0063419C"/>
    <w:rsid w:val="00635273"/>
    <w:rsid w:val="006358FC"/>
    <w:rsid w:val="00640790"/>
    <w:rsid w:val="00640B26"/>
    <w:rsid w:val="00644147"/>
    <w:rsid w:val="00644A62"/>
    <w:rsid w:val="00647328"/>
    <w:rsid w:val="006500BA"/>
    <w:rsid w:val="0066581A"/>
    <w:rsid w:val="0066601C"/>
    <w:rsid w:val="006700B3"/>
    <w:rsid w:val="00681C3B"/>
    <w:rsid w:val="006847C1"/>
    <w:rsid w:val="00684E5B"/>
    <w:rsid w:val="006861C4"/>
    <w:rsid w:val="006868CE"/>
    <w:rsid w:val="00687A4F"/>
    <w:rsid w:val="006929B9"/>
    <w:rsid w:val="00692A7A"/>
    <w:rsid w:val="00692BBF"/>
    <w:rsid w:val="00693528"/>
    <w:rsid w:val="0069451E"/>
    <w:rsid w:val="00694DB9"/>
    <w:rsid w:val="006964E2"/>
    <w:rsid w:val="006A31E7"/>
    <w:rsid w:val="006A4FF4"/>
    <w:rsid w:val="006A7392"/>
    <w:rsid w:val="006B2614"/>
    <w:rsid w:val="006C0D34"/>
    <w:rsid w:val="006C19F2"/>
    <w:rsid w:val="006C7E11"/>
    <w:rsid w:val="006E0289"/>
    <w:rsid w:val="006E4568"/>
    <w:rsid w:val="006E564B"/>
    <w:rsid w:val="006E6A99"/>
    <w:rsid w:val="006F3E5A"/>
    <w:rsid w:val="006F4499"/>
    <w:rsid w:val="0070221C"/>
    <w:rsid w:val="00703434"/>
    <w:rsid w:val="00704988"/>
    <w:rsid w:val="00706CF0"/>
    <w:rsid w:val="00714353"/>
    <w:rsid w:val="0071612E"/>
    <w:rsid w:val="007215CA"/>
    <w:rsid w:val="00721EC2"/>
    <w:rsid w:val="0072632A"/>
    <w:rsid w:val="00730CD6"/>
    <w:rsid w:val="0074067D"/>
    <w:rsid w:val="00740FD7"/>
    <w:rsid w:val="007523B9"/>
    <w:rsid w:val="007528A8"/>
    <w:rsid w:val="00753E56"/>
    <w:rsid w:val="00756568"/>
    <w:rsid w:val="00757D9F"/>
    <w:rsid w:val="00762429"/>
    <w:rsid w:val="00766574"/>
    <w:rsid w:val="00766662"/>
    <w:rsid w:val="00767E04"/>
    <w:rsid w:val="007771E7"/>
    <w:rsid w:val="00781C48"/>
    <w:rsid w:val="00781DBA"/>
    <w:rsid w:val="00787151"/>
    <w:rsid w:val="007873FF"/>
    <w:rsid w:val="00790791"/>
    <w:rsid w:val="007907C5"/>
    <w:rsid w:val="00790B4D"/>
    <w:rsid w:val="0079308F"/>
    <w:rsid w:val="00795DBA"/>
    <w:rsid w:val="007979F3"/>
    <w:rsid w:val="007A4E95"/>
    <w:rsid w:val="007A6660"/>
    <w:rsid w:val="007B2AE6"/>
    <w:rsid w:val="007B6BA5"/>
    <w:rsid w:val="007C3390"/>
    <w:rsid w:val="007C4F4B"/>
    <w:rsid w:val="007C7159"/>
    <w:rsid w:val="007D2BFE"/>
    <w:rsid w:val="007E2266"/>
    <w:rsid w:val="007E25DE"/>
    <w:rsid w:val="007E650F"/>
    <w:rsid w:val="007E7DDA"/>
    <w:rsid w:val="007E7E3F"/>
    <w:rsid w:val="007F1441"/>
    <w:rsid w:val="007F55FD"/>
    <w:rsid w:val="007F6611"/>
    <w:rsid w:val="00801882"/>
    <w:rsid w:val="00814282"/>
    <w:rsid w:val="008175E9"/>
    <w:rsid w:val="00820C9B"/>
    <w:rsid w:val="00823A99"/>
    <w:rsid w:val="008242D7"/>
    <w:rsid w:val="0085128E"/>
    <w:rsid w:val="008555F2"/>
    <w:rsid w:val="00871FD5"/>
    <w:rsid w:val="00872177"/>
    <w:rsid w:val="00873CC0"/>
    <w:rsid w:val="00886778"/>
    <w:rsid w:val="008979B1"/>
    <w:rsid w:val="008A6B25"/>
    <w:rsid w:val="008A6C4F"/>
    <w:rsid w:val="008B57C5"/>
    <w:rsid w:val="008B5AD2"/>
    <w:rsid w:val="008B7671"/>
    <w:rsid w:val="008D431A"/>
    <w:rsid w:val="008E0E46"/>
    <w:rsid w:val="008E32CA"/>
    <w:rsid w:val="008F7198"/>
    <w:rsid w:val="0090214F"/>
    <w:rsid w:val="009027C8"/>
    <w:rsid w:val="009117D9"/>
    <w:rsid w:val="00915907"/>
    <w:rsid w:val="00916CD7"/>
    <w:rsid w:val="009203DB"/>
    <w:rsid w:val="009359B7"/>
    <w:rsid w:val="00935C3A"/>
    <w:rsid w:val="00936083"/>
    <w:rsid w:val="00943370"/>
    <w:rsid w:val="00944344"/>
    <w:rsid w:val="00945A5D"/>
    <w:rsid w:val="0095044B"/>
    <w:rsid w:val="00955964"/>
    <w:rsid w:val="00955D36"/>
    <w:rsid w:val="00963CBA"/>
    <w:rsid w:val="009660D3"/>
    <w:rsid w:val="00972515"/>
    <w:rsid w:val="00975E00"/>
    <w:rsid w:val="00980555"/>
    <w:rsid w:val="00980BA4"/>
    <w:rsid w:val="0099124E"/>
    <w:rsid w:val="00991261"/>
    <w:rsid w:val="0099739B"/>
    <w:rsid w:val="009A0CCA"/>
    <w:rsid w:val="009A37FE"/>
    <w:rsid w:val="009A4BCD"/>
    <w:rsid w:val="009B36B1"/>
    <w:rsid w:val="009B51AA"/>
    <w:rsid w:val="009C3671"/>
    <w:rsid w:val="009C403D"/>
    <w:rsid w:val="009C5E41"/>
    <w:rsid w:val="009C6804"/>
    <w:rsid w:val="009C6AA8"/>
    <w:rsid w:val="009D320A"/>
    <w:rsid w:val="009D47CE"/>
    <w:rsid w:val="009E07F3"/>
    <w:rsid w:val="009E1FFD"/>
    <w:rsid w:val="009E3D2F"/>
    <w:rsid w:val="009E53A0"/>
    <w:rsid w:val="009F0508"/>
    <w:rsid w:val="009F0F06"/>
    <w:rsid w:val="00A1306F"/>
    <w:rsid w:val="00A1424E"/>
    <w:rsid w:val="00A1427D"/>
    <w:rsid w:val="00A23AD3"/>
    <w:rsid w:val="00A23D69"/>
    <w:rsid w:val="00A243A4"/>
    <w:rsid w:val="00A4133A"/>
    <w:rsid w:val="00A4528A"/>
    <w:rsid w:val="00A46900"/>
    <w:rsid w:val="00A523CD"/>
    <w:rsid w:val="00A529BC"/>
    <w:rsid w:val="00A575B7"/>
    <w:rsid w:val="00A650BC"/>
    <w:rsid w:val="00A70FBE"/>
    <w:rsid w:val="00A71E9E"/>
    <w:rsid w:val="00A72F22"/>
    <w:rsid w:val="00A748A6"/>
    <w:rsid w:val="00A75EC9"/>
    <w:rsid w:val="00A85CE2"/>
    <w:rsid w:val="00A86A59"/>
    <w:rsid w:val="00A879A4"/>
    <w:rsid w:val="00A91275"/>
    <w:rsid w:val="00A92AED"/>
    <w:rsid w:val="00AA086A"/>
    <w:rsid w:val="00AA255E"/>
    <w:rsid w:val="00AB33F7"/>
    <w:rsid w:val="00AB5F1C"/>
    <w:rsid w:val="00AC0B01"/>
    <w:rsid w:val="00AC0F0F"/>
    <w:rsid w:val="00AC1437"/>
    <w:rsid w:val="00AC7BAB"/>
    <w:rsid w:val="00AE14FD"/>
    <w:rsid w:val="00AE1EFD"/>
    <w:rsid w:val="00AE2E7A"/>
    <w:rsid w:val="00AE6654"/>
    <w:rsid w:val="00AE737D"/>
    <w:rsid w:val="00AF36F5"/>
    <w:rsid w:val="00B10932"/>
    <w:rsid w:val="00B15BBF"/>
    <w:rsid w:val="00B1765A"/>
    <w:rsid w:val="00B30179"/>
    <w:rsid w:val="00B326C3"/>
    <w:rsid w:val="00B3317B"/>
    <w:rsid w:val="00B45F8C"/>
    <w:rsid w:val="00B509EA"/>
    <w:rsid w:val="00B522EB"/>
    <w:rsid w:val="00B62775"/>
    <w:rsid w:val="00B81E12"/>
    <w:rsid w:val="00B86229"/>
    <w:rsid w:val="00B87CDF"/>
    <w:rsid w:val="00B92AE4"/>
    <w:rsid w:val="00B93068"/>
    <w:rsid w:val="00B93A09"/>
    <w:rsid w:val="00B962A8"/>
    <w:rsid w:val="00BA1C8B"/>
    <w:rsid w:val="00BA270E"/>
    <w:rsid w:val="00BB6FDD"/>
    <w:rsid w:val="00BB7EA7"/>
    <w:rsid w:val="00BC03A3"/>
    <w:rsid w:val="00BC1A2E"/>
    <w:rsid w:val="00BC5F8F"/>
    <w:rsid w:val="00BC74E9"/>
    <w:rsid w:val="00BD1CC0"/>
    <w:rsid w:val="00BD3815"/>
    <w:rsid w:val="00BD50CF"/>
    <w:rsid w:val="00BD6746"/>
    <w:rsid w:val="00BD790F"/>
    <w:rsid w:val="00BE0E4C"/>
    <w:rsid w:val="00BE18CC"/>
    <w:rsid w:val="00BE618E"/>
    <w:rsid w:val="00BF0976"/>
    <w:rsid w:val="00BF0A10"/>
    <w:rsid w:val="00BF252E"/>
    <w:rsid w:val="00BF4D09"/>
    <w:rsid w:val="00BF4E49"/>
    <w:rsid w:val="00C024CA"/>
    <w:rsid w:val="00C03C46"/>
    <w:rsid w:val="00C05DC1"/>
    <w:rsid w:val="00C100CE"/>
    <w:rsid w:val="00C12D49"/>
    <w:rsid w:val="00C140EE"/>
    <w:rsid w:val="00C15EE1"/>
    <w:rsid w:val="00C201A3"/>
    <w:rsid w:val="00C214A3"/>
    <w:rsid w:val="00C26771"/>
    <w:rsid w:val="00C26DFA"/>
    <w:rsid w:val="00C27477"/>
    <w:rsid w:val="00C27632"/>
    <w:rsid w:val="00C306AC"/>
    <w:rsid w:val="00C3356A"/>
    <w:rsid w:val="00C463DD"/>
    <w:rsid w:val="00C502A4"/>
    <w:rsid w:val="00C62F76"/>
    <w:rsid w:val="00C67A5F"/>
    <w:rsid w:val="00C70FF3"/>
    <w:rsid w:val="00C73CF5"/>
    <w:rsid w:val="00C740E4"/>
    <w:rsid w:val="00C745C3"/>
    <w:rsid w:val="00C74F57"/>
    <w:rsid w:val="00C8442A"/>
    <w:rsid w:val="00C8475A"/>
    <w:rsid w:val="00C97FC3"/>
    <w:rsid w:val="00CB42D6"/>
    <w:rsid w:val="00CB7A6C"/>
    <w:rsid w:val="00CC503F"/>
    <w:rsid w:val="00CD3225"/>
    <w:rsid w:val="00CD42C6"/>
    <w:rsid w:val="00CD570D"/>
    <w:rsid w:val="00CD59C7"/>
    <w:rsid w:val="00CD6D47"/>
    <w:rsid w:val="00CD6DB5"/>
    <w:rsid w:val="00CE40D9"/>
    <w:rsid w:val="00CE4A8F"/>
    <w:rsid w:val="00CE4BDC"/>
    <w:rsid w:val="00CE52F5"/>
    <w:rsid w:val="00CF2FAE"/>
    <w:rsid w:val="00CF376E"/>
    <w:rsid w:val="00CF5670"/>
    <w:rsid w:val="00D00C19"/>
    <w:rsid w:val="00D2031B"/>
    <w:rsid w:val="00D214CA"/>
    <w:rsid w:val="00D245B8"/>
    <w:rsid w:val="00D25FE2"/>
    <w:rsid w:val="00D30763"/>
    <w:rsid w:val="00D325E1"/>
    <w:rsid w:val="00D3416A"/>
    <w:rsid w:val="00D352FD"/>
    <w:rsid w:val="00D37A2E"/>
    <w:rsid w:val="00D43252"/>
    <w:rsid w:val="00D4587D"/>
    <w:rsid w:val="00D46643"/>
    <w:rsid w:val="00D4696D"/>
    <w:rsid w:val="00D53132"/>
    <w:rsid w:val="00D6056C"/>
    <w:rsid w:val="00D620B9"/>
    <w:rsid w:val="00D753D8"/>
    <w:rsid w:val="00D77A37"/>
    <w:rsid w:val="00D81B39"/>
    <w:rsid w:val="00D87F6D"/>
    <w:rsid w:val="00D92AA9"/>
    <w:rsid w:val="00D942C2"/>
    <w:rsid w:val="00D96CC5"/>
    <w:rsid w:val="00D978C6"/>
    <w:rsid w:val="00DA67AD"/>
    <w:rsid w:val="00DB2AEF"/>
    <w:rsid w:val="00DB7C45"/>
    <w:rsid w:val="00DC0378"/>
    <w:rsid w:val="00DD217B"/>
    <w:rsid w:val="00DD7564"/>
    <w:rsid w:val="00DD7BE3"/>
    <w:rsid w:val="00DE059C"/>
    <w:rsid w:val="00DE0FD9"/>
    <w:rsid w:val="00DE38EC"/>
    <w:rsid w:val="00DE5FB9"/>
    <w:rsid w:val="00DE7E86"/>
    <w:rsid w:val="00DF22D5"/>
    <w:rsid w:val="00DF4C3C"/>
    <w:rsid w:val="00DF5494"/>
    <w:rsid w:val="00E0259F"/>
    <w:rsid w:val="00E07FDF"/>
    <w:rsid w:val="00E10DB6"/>
    <w:rsid w:val="00E130AB"/>
    <w:rsid w:val="00E17D77"/>
    <w:rsid w:val="00E22448"/>
    <w:rsid w:val="00E41514"/>
    <w:rsid w:val="00E42111"/>
    <w:rsid w:val="00E45FAF"/>
    <w:rsid w:val="00E464E9"/>
    <w:rsid w:val="00E46B58"/>
    <w:rsid w:val="00E50122"/>
    <w:rsid w:val="00E52CA8"/>
    <w:rsid w:val="00E53D59"/>
    <w:rsid w:val="00E5644E"/>
    <w:rsid w:val="00E6081D"/>
    <w:rsid w:val="00E60BC4"/>
    <w:rsid w:val="00E611F5"/>
    <w:rsid w:val="00E61BF1"/>
    <w:rsid w:val="00E7260F"/>
    <w:rsid w:val="00E81E2A"/>
    <w:rsid w:val="00E8449A"/>
    <w:rsid w:val="00E8535A"/>
    <w:rsid w:val="00E8631A"/>
    <w:rsid w:val="00E9395E"/>
    <w:rsid w:val="00E96630"/>
    <w:rsid w:val="00EA772F"/>
    <w:rsid w:val="00EB2AE2"/>
    <w:rsid w:val="00EB6832"/>
    <w:rsid w:val="00EC04D8"/>
    <w:rsid w:val="00ED30E9"/>
    <w:rsid w:val="00ED44F1"/>
    <w:rsid w:val="00ED4C0B"/>
    <w:rsid w:val="00ED50B9"/>
    <w:rsid w:val="00ED6653"/>
    <w:rsid w:val="00ED7A2A"/>
    <w:rsid w:val="00EE257F"/>
    <w:rsid w:val="00EE4966"/>
    <w:rsid w:val="00EF1D7F"/>
    <w:rsid w:val="00EF22F4"/>
    <w:rsid w:val="00EF582C"/>
    <w:rsid w:val="00EF5A8D"/>
    <w:rsid w:val="00EF6C7C"/>
    <w:rsid w:val="00F0002D"/>
    <w:rsid w:val="00F01021"/>
    <w:rsid w:val="00F03152"/>
    <w:rsid w:val="00F1272B"/>
    <w:rsid w:val="00F173DD"/>
    <w:rsid w:val="00F21597"/>
    <w:rsid w:val="00F3006C"/>
    <w:rsid w:val="00F3171A"/>
    <w:rsid w:val="00F350A9"/>
    <w:rsid w:val="00F40E75"/>
    <w:rsid w:val="00F42B81"/>
    <w:rsid w:val="00F438AA"/>
    <w:rsid w:val="00F441D1"/>
    <w:rsid w:val="00F47188"/>
    <w:rsid w:val="00F50AA7"/>
    <w:rsid w:val="00F5110C"/>
    <w:rsid w:val="00F51169"/>
    <w:rsid w:val="00F5307C"/>
    <w:rsid w:val="00F53176"/>
    <w:rsid w:val="00F54674"/>
    <w:rsid w:val="00F56AB5"/>
    <w:rsid w:val="00F63B80"/>
    <w:rsid w:val="00F65530"/>
    <w:rsid w:val="00F6717A"/>
    <w:rsid w:val="00F7751B"/>
    <w:rsid w:val="00F80AB9"/>
    <w:rsid w:val="00F814BC"/>
    <w:rsid w:val="00F83AF1"/>
    <w:rsid w:val="00F84144"/>
    <w:rsid w:val="00F9483C"/>
    <w:rsid w:val="00FA33A1"/>
    <w:rsid w:val="00FA5D55"/>
    <w:rsid w:val="00FA7DFD"/>
    <w:rsid w:val="00FB1F2C"/>
    <w:rsid w:val="00FB2831"/>
    <w:rsid w:val="00FB2AD9"/>
    <w:rsid w:val="00FB5A08"/>
    <w:rsid w:val="00FB5F72"/>
    <w:rsid w:val="00FB61D6"/>
    <w:rsid w:val="00FC318E"/>
    <w:rsid w:val="00FC4EFC"/>
    <w:rsid w:val="00FC5F5D"/>
    <w:rsid w:val="00FC68B7"/>
    <w:rsid w:val="00FD104C"/>
    <w:rsid w:val="00FD3402"/>
    <w:rsid w:val="00FD4900"/>
    <w:rsid w:val="00FD50F3"/>
    <w:rsid w:val="00FD6B2B"/>
    <w:rsid w:val="00FD6B94"/>
    <w:rsid w:val="00FE2C16"/>
    <w:rsid w:val="00FE6F68"/>
    <w:rsid w:val="00FF03BB"/>
    <w:rsid w:val="00FF4A4D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DB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erChar">
    <w:name w:val="Footer Char"/>
    <w:aliases w:val="3_G Char"/>
    <w:link w:val="Footer"/>
    <w:uiPriority w:val="99"/>
    <w:rsid w:val="00F3171A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362A80"/>
    <w:rPr>
      <w:sz w:val="18"/>
      <w:lang w:eastAsia="en-US"/>
    </w:rPr>
  </w:style>
  <w:style w:type="character" w:customStyle="1" w:styleId="HChGChar">
    <w:name w:val="_ H _Ch_G Char"/>
    <w:link w:val="HChG"/>
    <w:locked/>
    <w:rsid w:val="00362A80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CB7A6C"/>
    <w:rPr>
      <w:lang w:eastAsia="en-US"/>
    </w:rPr>
  </w:style>
  <w:style w:type="paragraph" w:styleId="BalloonText">
    <w:name w:val="Balloon Text"/>
    <w:basedOn w:val="Normal"/>
    <w:link w:val="BalloonTextChar"/>
    <w:rsid w:val="00477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677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rsid w:val="00C201A3"/>
    <w:rPr>
      <w:b/>
      <w:sz w:val="18"/>
      <w:lang w:val="en-GB" w:eastAsia="en-US"/>
    </w:rPr>
  </w:style>
  <w:style w:type="paragraph" w:customStyle="1" w:styleId="Default">
    <w:name w:val="Default"/>
    <w:rsid w:val="006861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DB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erChar">
    <w:name w:val="Footer Char"/>
    <w:aliases w:val="3_G Char"/>
    <w:link w:val="Footer"/>
    <w:uiPriority w:val="99"/>
    <w:rsid w:val="00F3171A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362A80"/>
    <w:rPr>
      <w:sz w:val="18"/>
      <w:lang w:eastAsia="en-US"/>
    </w:rPr>
  </w:style>
  <w:style w:type="character" w:customStyle="1" w:styleId="HChGChar">
    <w:name w:val="_ H _Ch_G Char"/>
    <w:link w:val="HChG"/>
    <w:locked/>
    <w:rsid w:val="00362A80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CB7A6C"/>
    <w:rPr>
      <w:lang w:eastAsia="en-US"/>
    </w:rPr>
  </w:style>
  <w:style w:type="paragraph" w:styleId="BalloonText">
    <w:name w:val="Balloon Text"/>
    <w:basedOn w:val="Normal"/>
    <w:link w:val="BalloonTextChar"/>
    <w:rsid w:val="00477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677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rsid w:val="00C201A3"/>
    <w:rPr>
      <w:b/>
      <w:sz w:val="18"/>
      <w:lang w:val="en-GB" w:eastAsia="en-US"/>
    </w:rPr>
  </w:style>
  <w:style w:type="paragraph" w:customStyle="1" w:styleId="Default">
    <w:name w:val="Default"/>
    <w:rsid w:val="006861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-ns.iaea.org/committees/transsc/default.asp?fd=1667&amp;dt=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4194-446C-4081-8EE4-E2A81078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3</cp:revision>
  <cp:lastPrinted>2016-06-21T08:32:00Z</cp:lastPrinted>
  <dcterms:created xsi:type="dcterms:W3CDTF">2016-06-21T08:29:00Z</dcterms:created>
  <dcterms:modified xsi:type="dcterms:W3CDTF">2016-06-21T08:33:00Z</dcterms:modified>
</cp:coreProperties>
</file>