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404FD4">
        <w:trPr>
          <w:cantSplit/>
          <w:trHeight w:hRule="exact" w:val="851"/>
        </w:trPr>
        <w:tc>
          <w:tcPr>
            <w:tcW w:w="9639" w:type="dxa"/>
            <w:tcBorders>
              <w:bottom w:val="single" w:sz="4" w:space="0" w:color="auto"/>
            </w:tcBorders>
            <w:shd w:val="clear" w:color="auto" w:fill="FFFFFF"/>
            <w:vAlign w:val="bottom"/>
          </w:tcPr>
          <w:p w:rsidR="00280D2B" w:rsidRPr="005A1F2E" w:rsidRDefault="00280D2B" w:rsidP="001718BC">
            <w:pPr>
              <w:spacing w:after="240"/>
              <w:jc w:val="right"/>
              <w:rPr>
                <w:b/>
                <w:sz w:val="40"/>
                <w:szCs w:val="40"/>
              </w:rPr>
            </w:pPr>
            <w:r>
              <w:rPr>
                <w:b/>
                <w:sz w:val="40"/>
                <w:szCs w:val="40"/>
              </w:rPr>
              <w:t>UN/SCETDG/4</w:t>
            </w:r>
            <w:r w:rsidR="00643B8D">
              <w:rPr>
                <w:b/>
                <w:sz w:val="40"/>
                <w:szCs w:val="40"/>
              </w:rPr>
              <w:t>9</w:t>
            </w:r>
            <w:r w:rsidRPr="005A1F2E">
              <w:rPr>
                <w:b/>
                <w:sz w:val="40"/>
                <w:szCs w:val="40"/>
              </w:rPr>
              <w:t>/INF.</w:t>
            </w:r>
            <w:r w:rsidR="001718BC">
              <w:rPr>
                <w:b/>
                <w:sz w:val="40"/>
                <w:szCs w:val="40"/>
              </w:rPr>
              <w:t>40</w:t>
            </w:r>
          </w:p>
        </w:tc>
      </w:tr>
      <w:tr w:rsidR="00280D2B" w:rsidRPr="005A1F2E" w:rsidTr="005149A9">
        <w:trPr>
          <w:cantSplit/>
          <w:trHeight w:val="126"/>
        </w:trPr>
        <w:tc>
          <w:tcPr>
            <w:tcW w:w="9639" w:type="dxa"/>
            <w:tcBorders>
              <w:top w:val="single" w:sz="4" w:space="0" w:color="auto"/>
            </w:tcBorders>
          </w:tcPr>
          <w:p w:rsidR="00280D2B" w:rsidRPr="002A294A" w:rsidRDefault="00280D2B" w:rsidP="00280D2B">
            <w:pPr>
              <w:spacing w:after="240"/>
              <w:rPr>
                <w:b/>
              </w:rPr>
            </w:pPr>
          </w:p>
        </w:tc>
      </w:tr>
    </w:tbl>
    <w:p w:rsidR="00EB605B" w:rsidRPr="00EB605B" w:rsidRDefault="00EB605B" w:rsidP="00EB605B">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C757BF">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631B3E">
              <w:rPr>
                <w:b/>
              </w:rPr>
              <w:t>17</w:t>
            </w:r>
            <w:r w:rsidR="005149A9">
              <w:rPr>
                <w:b/>
                <w:sz w:val="18"/>
                <w:szCs w:val="24"/>
              </w:rPr>
              <w:t xml:space="preserve"> </w:t>
            </w:r>
            <w:r w:rsidR="00A65E61">
              <w:rPr>
                <w:b/>
                <w:sz w:val="18"/>
                <w:szCs w:val="24"/>
              </w:rPr>
              <w:t>June</w:t>
            </w:r>
            <w:r w:rsidR="005A37A2">
              <w:rPr>
                <w:b/>
                <w:sz w:val="18"/>
                <w:szCs w:val="24"/>
              </w:rPr>
              <w:t xml:space="preserve"> 201</w:t>
            </w:r>
            <w:r w:rsidR="00A65E61">
              <w:rPr>
                <w:b/>
                <w:sz w:val="18"/>
                <w:szCs w:val="24"/>
              </w:rPr>
              <w:t>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A65E61">
            <w:pPr>
              <w:spacing w:before="120"/>
              <w:ind w:left="34" w:hanging="34"/>
              <w:rPr>
                <w:b/>
              </w:rPr>
            </w:pPr>
            <w:r w:rsidRPr="0045083B">
              <w:rPr>
                <w:b/>
              </w:rPr>
              <w:t>Forty-</w:t>
            </w:r>
            <w:r w:rsidR="00A65E61">
              <w:rPr>
                <w:b/>
              </w:rPr>
              <w:t>nin</w:t>
            </w:r>
            <w:r>
              <w:rPr>
                <w:b/>
              </w:rPr>
              <w:t>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280D2B" w:rsidP="00F54DDA">
            <w:pPr>
              <w:spacing w:before="120"/>
              <w:ind w:left="34" w:hanging="34"/>
            </w:pPr>
            <w:r w:rsidRPr="00F54DDA">
              <w:t>Geneva</w:t>
            </w:r>
            <w:r w:rsidR="00A65E61">
              <w:t>, 27</w:t>
            </w:r>
            <w:r w:rsidR="00A65E61" w:rsidRPr="00F54DDA">
              <w:t xml:space="preserve"> June</w:t>
            </w:r>
            <w:r w:rsidR="00A65E61">
              <w:t xml:space="preserve"> – 6 July 2016</w:t>
            </w:r>
          </w:p>
          <w:p w:rsidR="00280D2B" w:rsidRPr="00F54DDA" w:rsidRDefault="00280D2B" w:rsidP="00F54DDA">
            <w:pPr>
              <w:ind w:left="34" w:hanging="34"/>
            </w:pPr>
            <w:r w:rsidRPr="00F54DDA">
              <w:t xml:space="preserve">Item </w:t>
            </w:r>
            <w:r w:rsidR="00CC61C7">
              <w:t>3</w:t>
            </w:r>
            <w:r w:rsidRPr="00F54DDA">
              <w:t xml:space="preserve"> of the provisional agenda</w:t>
            </w:r>
          </w:p>
          <w:p w:rsidR="00E27E66" w:rsidRPr="00CC61C7" w:rsidRDefault="00CC61C7" w:rsidP="00CC61C7">
            <w:pPr>
              <w:spacing w:after="120"/>
              <w:ind w:left="34" w:hanging="34"/>
              <w:rPr>
                <w:b/>
              </w:rPr>
            </w:pPr>
            <w:r w:rsidRPr="00CC61C7">
              <w:rPr>
                <w:b/>
              </w:rPr>
              <w:t>Listing, classification and packing</w:t>
            </w:r>
            <w:r w:rsidRPr="00CC61C7">
              <w:rPr>
                <w:b/>
              </w:rPr>
              <w:t xml:space="preserve"> </w:t>
            </w:r>
            <w:bookmarkStart w:id="0" w:name="_GoBack"/>
            <w:bookmarkEnd w:id="0"/>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1718BC" w:rsidRPr="005915D2" w:rsidRDefault="001718BC" w:rsidP="001718BC">
      <w:pPr>
        <w:pStyle w:val="HChG"/>
        <w:rPr>
          <w:rFonts w:eastAsia="MS Mincho"/>
        </w:rPr>
      </w:pPr>
      <w:r>
        <w:rPr>
          <w:rFonts w:eastAsia="MS Mincho"/>
        </w:rPr>
        <w:tab/>
      </w:r>
      <w:r>
        <w:rPr>
          <w:rFonts w:eastAsia="MS Mincho"/>
        </w:rPr>
        <w:tab/>
      </w:r>
      <w:r w:rsidRPr="00273331">
        <w:rPr>
          <w:rFonts w:eastAsia="MS Mincho"/>
        </w:rPr>
        <w:t xml:space="preserve">Examples how to </w:t>
      </w:r>
      <w:r>
        <w:rPr>
          <w:rFonts w:eastAsia="MS Mincho"/>
        </w:rPr>
        <w:t>apply the calculation method for the c</w:t>
      </w:r>
      <w:r w:rsidRPr="004E2C30">
        <w:rPr>
          <w:rFonts w:eastAsia="MS Mincho"/>
        </w:rPr>
        <w:t>lassification and assignment to packing groups for mixtures</w:t>
      </w:r>
      <w:r>
        <w:rPr>
          <w:rFonts w:eastAsia="MS Mincho"/>
        </w:rPr>
        <w:t xml:space="preserve"> as proposed in </w:t>
      </w:r>
      <w:r w:rsidRPr="005915D2">
        <w:rPr>
          <w:rFonts w:eastAsia="MS Mincho"/>
        </w:rPr>
        <w:t>ST/SG/AC.10/C.3/2016/21 and ST/SG/AC.10/C.3/2016/21/Corr.1</w:t>
      </w:r>
      <w:r w:rsidRPr="005915D2">
        <w:rPr>
          <w:rFonts w:eastAsia="MS Mincho"/>
        </w:rPr>
        <w:tab/>
      </w:r>
    </w:p>
    <w:p w:rsidR="001718BC" w:rsidRPr="00976143" w:rsidRDefault="001718BC" w:rsidP="001718BC">
      <w:pPr>
        <w:pStyle w:val="H1G"/>
        <w:ind w:firstLine="0"/>
      </w:pPr>
      <w:r w:rsidRPr="00976143">
        <w:t xml:space="preserve">Transmitted by the </w:t>
      </w:r>
      <w:r>
        <w:t>European Chemical Industry Council</w:t>
      </w:r>
      <w:r w:rsidRPr="00976143">
        <w:t xml:space="preserve"> </w:t>
      </w:r>
      <w:r>
        <w:t>(</w:t>
      </w:r>
      <w:r w:rsidRPr="00976143">
        <w:t>C</w:t>
      </w:r>
      <w:r>
        <w:t>EFIC) and the International Association for Soaps, Detergents and Maintenance Products (AISE)</w:t>
      </w:r>
      <w:r w:rsidRPr="007D4276">
        <w:rPr>
          <w:rStyle w:val="FootnoteReference"/>
        </w:rPr>
        <w:t xml:space="preserve"> </w:t>
      </w:r>
    </w:p>
    <w:p w:rsidR="001718BC" w:rsidRPr="00976143" w:rsidRDefault="001718BC" w:rsidP="001718BC">
      <w:pPr>
        <w:pStyle w:val="HChG"/>
        <w:rPr>
          <w:rFonts w:eastAsia="MS Mincho"/>
        </w:rPr>
      </w:pPr>
      <w:r>
        <w:tab/>
      </w:r>
      <w:r>
        <w:tab/>
        <w:t>Purpose</w:t>
      </w:r>
    </w:p>
    <w:p w:rsidR="001718BC" w:rsidRDefault="001718BC" w:rsidP="001718BC">
      <w:pPr>
        <w:pStyle w:val="SingleTxtG"/>
        <w:numPr>
          <w:ilvl w:val="0"/>
          <w:numId w:val="34"/>
        </w:numPr>
        <w:ind w:left="1134" w:firstLine="0"/>
      </w:pPr>
      <w:r>
        <w:t>At the forty-eighth session of the Sub-Committee of Experts on the Transport of Dangerous Goods (TDG), discussions continued with regards to proposed changes to Chapter 2.8 of the UN Model Regulations. Besides the progress on the discussion which test methods and alternative methods can be used to classify a mixture to class 8 and how to assign the appropriate packing group, there was the request to industry to provide examples, on how and when the calculation method can be applied and whether the method is adequate compared to testing.</w:t>
      </w:r>
    </w:p>
    <w:p w:rsidR="001718BC" w:rsidRDefault="001718BC" w:rsidP="001718BC">
      <w:pPr>
        <w:pStyle w:val="SingleTxtG"/>
        <w:numPr>
          <w:ilvl w:val="0"/>
          <w:numId w:val="34"/>
        </w:numPr>
        <w:ind w:left="1134" w:firstLine="0"/>
      </w:pPr>
      <w:r>
        <w:t>This paper provides examples as requested in the report of the forty-eighth session meeting: “CEFIC would also provide, in an informal document, relevant data relating to mixtures containing well-known corrosive substances for which information is available in order to illustrate the adequacy of the packing group assignment methods proposed.”</w:t>
      </w:r>
    </w:p>
    <w:p w:rsidR="001718BC" w:rsidRDefault="001718BC" w:rsidP="001718BC">
      <w:pPr>
        <w:pStyle w:val="SingleTxtG"/>
        <w:numPr>
          <w:ilvl w:val="0"/>
          <w:numId w:val="34"/>
        </w:numPr>
        <w:ind w:left="1134" w:firstLine="0"/>
      </w:pPr>
      <w:r>
        <w:t>The examples contain well-known substances as well as self-classifications to show in addition to the requirements expressed above that in industry for all ingredients of a mixture, the transport classification is available.</w:t>
      </w:r>
    </w:p>
    <w:p w:rsidR="001718BC" w:rsidRDefault="001718BC" w:rsidP="001718BC">
      <w:pPr>
        <w:pStyle w:val="SingleTxtG"/>
        <w:numPr>
          <w:ilvl w:val="0"/>
          <w:numId w:val="34"/>
        </w:numPr>
        <w:ind w:left="1134" w:firstLine="0"/>
      </w:pPr>
      <w:r>
        <w:t xml:space="preserve">The calculation scheme used is as proposed in the working paper </w:t>
      </w:r>
      <w:r w:rsidRPr="005915D2">
        <w:t>ST/SG/AC.10/C.3/2016/21</w:t>
      </w:r>
      <w:r>
        <w:t xml:space="preserve">. It is only applicable for mixtures </w:t>
      </w:r>
      <w:r w:rsidRPr="00447569">
        <w:t xml:space="preserve">where the corrosive properties of the substances in the mixture shall be considered to classify </w:t>
      </w:r>
      <w:r>
        <w:t xml:space="preserve">in class 8 </w:t>
      </w:r>
      <w:r w:rsidRPr="00447569">
        <w:t>and assign a packing group. This is possible when all substances in the mixture (i.e. present in concentrations of &gt;1%) are considered for classification in accordance with Chapter 2. When a specific concentration limit is assigned to a substance following its entry in the Dangerous Goods List or in a Special Provision, this limit shall be used instead of the generic limits in the scheme.</w:t>
      </w:r>
      <w:r>
        <w:t xml:space="preserve"> </w:t>
      </w:r>
    </w:p>
    <w:p w:rsidR="001718BC" w:rsidRPr="00447569" w:rsidRDefault="001718BC" w:rsidP="001718BC">
      <w:pPr>
        <w:pStyle w:val="SingleTxtG"/>
        <w:numPr>
          <w:ilvl w:val="0"/>
          <w:numId w:val="34"/>
        </w:numPr>
        <w:ind w:left="1134" w:firstLine="0"/>
      </w:pPr>
      <w:r w:rsidRPr="00447569">
        <w:lastRenderedPageBreak/>
        <w:t>This mean</w:t>
      </w:r>
      <w:r>
        <w:t>s</w:t>
      </w:r>
      <w:r w:rsidRPr="00447569">
        <w:t xml:space="preserve"> that the concentration for the components which have a specific limit has to be put in correlation to this specific concentration limit, whereas the components without specific concentration limits have to be put in correlation to the general concentration limit. In case the sum of these correlations is equal or bigger than 1, the </w:t>
      </w:r>
      <w:proofErr w:type="gramStart"/>
      <w:r w:rsidRPr="00447569">
        <w:t>criteria has</w:t>
      </w:r>
      <w:proofErr w:type="gramEnd"/>
      <w:r w:rsidRPr="00447569">
        <w:t xml:space="preserve"> to be considered as fulfilled.</w:t>
      </w:r>
    </w:p>
    <w:p w:rsidR="001718BC" w:rsidRPr="00447569" w:rsidRDefault="001718BC" w:rsidP="001718BC">
      <w:pPr>
        <w:pStyle w:val="SingleTxtG"/>
        <w:numPr>
          <w:ilvl w:val="0"/>
          <w:numId w:val="34"/>
        </w:numPr>
        <w:ind w:left="1134" w:firstLine="0"/>
      </w:pPr>
      <w:r w:rsidRPr="00447569">
        <w:t>For example for a mixture, which contain two ingredients (1 + 2) with specific limits and one ingredient (3) without specific limit, the calculation formula is as follows:</w:t>
      </w:r>
    </w:p>
    <w:p w:rsidR="001718BC" w:rsidRPr="00F84D51" w:rsidRDefault="001718BC" w:rsidP="001718BC">
      <w:pPr>
        <w:pStyle w:val="SingleTxtG"/>
        <w:ind w:left="1701"/>
      </w:pPr>
      <w:r w:rsidRPr="00F84D51">
        <w:t xml:space="preserve">(% ingredient 1 / SCL1) + (% ingredient 2 / SCL2) + (% ingredient 3/ GCL) ≥ 1 </w:t>
      </w:r>
    </w:p>
    <w:p w:rsidR="001718BC" w:rsidRPr="00447569" w:rsidRDefault="001718BC" w:rsidP="001718BC">
      <w:pPr>
        <w:pStyle w:val="SingleTxtG"/>
        <w:ind w:left="1701"/>
      </w:pPr>
      <w:r w:rsidRPr="00447569">
        <w:t xml:space="preserve">This approach is </w:t>
      </w:r>
      <w:r>
        <w:t xml:space="preserve">taken from </w:t>
      </w:r>
      <w:r w:rsidRPr="00447569">
        <w:t>the ECHA guideline for the application of the CLP criteria.</w:t>
      </w:r>
    </w:p>
    <w:p w:rsidR="001718BC" w:rsidRPr="001718BC" w:rsidRDefault="001718BC" w:rsidP="001718BC">
      <w:pPr>
        <w:pStyle w:val="SingleTxtG"/>
      </w:pPr>
      <w:r>
        <w:object w:dxaOrig="8313" w:dyaOrig="3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5pt;height:186.85pt" o:ole="">
            <v:imagedata r:id="rId9" o:title=""/>
          </v:shape>
          <o:OLEObject Type="Embed" ProgID="Word.Document.12" ShapeID="_x0000_i1025" DrawAspect="Content" ObjectID="_1527683626" r:id="rId10">
            <o:FieldCodes>\s</o:FieldCodes>
          </o:OLEObject>
        </w:object>
      </w:r>
    </w:p>
    <w:p w:rsidR="00F953B2" w:rsidRDefault="00F953B2" w:rsidP="00F953B2">
      <w:pPr>
        <w:pStyle w:val="SingleTxtG"/>
        <w:numPr>
          <w:ilvl w:val="0"/>
          <w:numId w:val="34"/>
        </w:numPr>
        <w:ind w:left="1134" w:firstLine="0"/>
      </w:pPr>
      <w:r>
        <w:t>The examples provided have the following structure:</w:t>
      </w:r>
    </w:p>
    <w:p w:rsidR="00F953B2" w:rsidRPr="00F953B2" w:rsidRDefault="00F953B2" w:rsidP="00F953B2">
      <w:pPr>
        <w:pStyle w:val="SingleTxtG"/>
        <w:ind w:left="1701"/>
      </w:pPr>
      <w:r>
        <w:t>(a)</w:t>
      </w:r>
      <w:r>
        <w:tab/>
      </w:r>
      <w:r w:rsidRPr="00F953B2">
        <w:t>Number of the example</w:t>
      </w:r>
    </w:p>
    <w:p w:rsidR="00F953B2" w:rsidRPr="00F953B2" w:rsidRDefault="00F953B2" w:rsidP="00F953B2">
      <w:pPr>
        <w:pStyle w:val="SingleTxtG"/>
        <w:ind w:left="1701"/>
      </w:pPr>
      <w:r>
        <w:t>(b)</w:t>
      </w:r>
      <w:r>
        <w:tab/>
      </w:r>
      <w:r w:rsidRPr="00F953B2">
        <w:t>Intended use of the mixture</w:t>
      </w:r>
    </w:p>
    <w:p w:rsidR="00F953B2" w:rsidRPr="00F953B2" w:rsidRDefault="00F953B2" w:rsidP="00F953B2">
      <w:pPr>
        <w:pStyle w:val="SingleTxtG"/>
        <w:ind w:left="1701"/>
      </w:pPr>
      <w:r>
        <w:t>(c)</w:t>
      </w:r>
      <w:r>
        <w:tab/>
      </w:r>
      <w:r w:rsidRPr="00F953B2">
        <w:t>Formulation of the mixture</w:t>
      </w:r>
    </w:p>
    <w:p w:rsidR="00F953B2" w:rsidRPr="00F953B2" w:rsidRDefault="00F953B2" w:rsidP="00F953B2">
      <w:pPr>
        <w:pStyle w:val="SingleTxtG"/>
        <w:ind w:left="1701"/>
      </w:pPr>
      <w:r>
        <w:t>(d)</w:t>
      </w:r>
      <w:r>
        <w:tab/>
      </w:r>
      <w:r w:rsidRPr="00F953B2">
        <w:t xml:space="preserve">Additional information </w:t>
      </w:r>
    </w:p>
    <w:p w:rsidR="00F953B2" w:rsidRPr="00F953B2" w:rsidRDefault="00F953B2" w:rsidP="00F953B2">
      <w:pPr>
        <w:pStyle w:val="SingleTxtG"/>
        <w:ind w:firstLine="1134"/>
      </w:pPr>
      <w:proofErr w:type="spellStart"/>
      <w:r>
        <w:t>i</w:t>
      </w:r>
      <w:proofErr w:type="spellEnd"/>
      <w:r>
        <w:t>.</w:t>
      </w:r>
      <w:r>
        <w:tab/>
      </w:r>
      <w:r w:rsidRPr="00F953B2">
        <w:t>Form</w:t>
      </w:r>
    </w:p>
    <w:p w:rsidR="00F953B2" w:rsidRPr="00F953B2" w:rsidRDefault="00F953B2" w:rsidP="00F953B2">
      <w:pPr>
        <w:pStyle w:val="SingleTxtG"/>
        <w:ind w:firstLine="1134"/>
      </w:pPr>
      <w:r>
        <w:t>ii.</w:t>
      </w:r>
      <w:r>
        <w:tab/>
      </w:r>
      <w:r w:rsidRPr="00F953B2">
        <w:t>pH-value</w:t>
      </w:r>
    </w:p>
    <w:p w:rsidR="00F953B2" w:rsidRPr="00F953B2" w:rsidRDefault="00F953B2" w:rsidP="00F953B2">
      <w:pPr>
        <w:pStyle w:val="SingleTxtG"/>
        <w:ind w:firstLine="1134"/>
      </w:pPr>
      <w:r>
        <w:t>iii.</w:t>
      </w:r>
      <w:r>
        <w:tab/>
      </w:r>
      <w:proofErr w:type="gramStart"/>
      <w:r w:rsidRPr="00F953B2">
        <w:t>special</w:t>
      </w:r>
      <w:proofErr w:type="gramEnd"/>
      <w:r w:rsidRPr="00F953B2">
        <w:t xml:space="preserve"> ingredients</w:t>
      </w:r>
    </w:p>
    <w:p w:rsidR="00F953B2" w:rsidRPr="00F953B2" w:rsidRDefault="00F953B2" w:rsidP="00F953B2">
      <w:pPr>
        <w:pStyle w:val="SingleTxtG"/>
        <w:ind w:left="2268"/>
      </w:pPr>
      <w:r>
        <w:t>iv.</w:t>
      </w:r>
      <w:r>
        <w:tab/>
      </w:r>
      <w:proofErr w:type="gramStart"/>
      <w:r w:rsidRPr="00F953B2">
        <w:t>information</w:t>
      </w:r>
      <w:proofErr w:type="gramEnd"/>
      <w:r w:rsidRPr="00F953B2">
        <w:t xml:space="preserve"> whether the classification of the ingredient is a self-classification or whether it is listed in the UN Model Regulations</w:t>
      </w:r>
    </w:p>
    <w:p w:rsidR="00F953B2" w:rsidRPr="00F953B2" w:rsidRDefault="00F953B2" w:rsidP="00F953B2">
      <w:pPr>
        <w:pStyle w:val="SingleTxtG"/>
        <w:ind w:firstLine="1134"/>
      </w:pPr>
      <w:proofErr w:type="gramStart"/>
      <w:r>
        <w:t>v</w:t>
      </w:r>
      <w:proofErr w:type="gramEnd"/>
      <w:r>
        <w:t>.</w:t>
      </w:r>
      <w:r>
        <w:tab/>
      </w:r>
      <w:r w:rsidRPr="00F953B2">
        <w:t>others</w:t>
      </w:r>
    </w:p>
    <w:p w:rsidR="00F953B2" w:rsidRPr="00F953B2" w:rsidRDefault="00F953B2" w:rsidP="00F953B2">
      <w:pPr>
        <w:pStyle w:val="SingleTxtG"/>
        <w:ind w:left="1701"/>
      </w:pPr>
      <w:r>
        <w:t>(e)</w:t>
      </w:r>
      <w:r>
        <w:tab/>
      </w:r>
      <w:r w:rsidRPr="00F953B2">
        <w:t xml:space="preserve">Calculation </w:t>
      </w:r>
    </w:p>
    <w:p w:rsidR="00F953B2" w:rsidRPr="00F953B2" w:rsidRDefault="00F953B2" w:rsidP="00F953B2">
      <w:pPr>
        <w:pStyle w:val="SingleTxtG"/>
        <w:ind w:left="1701"/>
      </w:pPr>
      <w:r>
        <w:t>(f)</w:t>
      </w:r>
      <w:r>
        <w:tab/>
      </w:r>
      <w:r w:rsidRPr="00F953B2">
        <w:t>Flow chart</w:t>
      </w:r>
    </w:p>
    <w:p w:rsidR="00F953B2" w:rsidRPr="00F953B2" w:rsidRDefault="00F953B2" w:rsidP="00F953B2">
      <w:pPr>
        <w:pStyle w:val="SingleTxtG"/>
        <w:ind w:left="1701"/>
      </w:pPr>
      <w:r>
        <w:t>(g)</w:t>
      </w:r>
      <w:r>
        <w:tab/>
      </w:r>
      <w:r w:rsidRPr="00F953B2">
        <w:t>Test method applied and results</w:t>
      </w:r>
    </w:p>
    <w:p w:rsidR="00F953B2" w:rsidRDefault="00F953B2" w:rsidP="00F953B2">
      <w:pPr>
        <w:pStyle w:val="SingleTxtG"/>
        <w:numPr>
          <w:ilvl w:val="0"/>
          <w:numId w:val="34"/>
        </w:numPr>
      </w:pPr>
      <w:r>
        <w:t>The following examples are attached in Annex I</w:t>
      </w:r>
    </w:p>
    <w:tbl>
      <w:tblPr>
        <w:tblW w:w="9660" w:type="dxa"/>
        <w:tblLook w:val="04A0" w:firstRow="1" w:lastRow="0" w:firstColumn="1" w:lastColumn="0" w:noHBand="0" w:noVBand="1"/>
      </w:tblPr>
      <w:tblGrid>
        <w:gridCol w:w="453"/>
        <w:gridCol w:w="1947"/>
        <w:gridCol w:w="2410"/>
        <w:gridCol w:w="2410"/>
        <w:gridCol w:w="2440"/>
      </w:tblGrid>
      <w:tr w:rsidR="00F953B2" w:rsidRPr="005914F1" w:rsidTr="007505E3">
        <w:trPr>
          <w:trHeight w:val="876"/>
        </w:trPr>
        <w:tc>
          <w:tcPr>
            <w:tcW w:w="4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b/>
                <w:bCs/>
                <w:color w:val="44546A"/>
                <w:sz w:val="22"/>
                <w:szCs w:val="22"/>
                <w:lang w:eastAsia="en-GB"/>
              </w:rPr>
            </w:pPr>
            <w:r w:rsidRPr="005914F1">
              <w:rPr>
                <w:rFonts w:ascii="Calibri" w:hAnsi="Calibri"/>
                <w:b/>
                <w:bCs/>
                <w:color w:val="44546A"/>
                <w:sz w:val="22"/>
                <w:szCs w:val="22"/>
                <w:lang w:eastAsia="en-GB"/>
              </w:rPr>
              <w:lastRenderedPageBreak/>
              <w:t>no</w:t>
            </w:r>
          </w:p>
        </w:tc>
        <w:tc>
          <w:tcPr>
            <w:tcW w:w="1947" w:type="dxa"/>
            <w:tcBorders>
              <w:top w:val="single" w:sz="8" w:space="0" w:color="auto"/>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b/>
                <w:bCs/>
                <w:color w:val="44546A"/>
                <w:sz w:val="22"/>
                <w:szCs w:val="22"/>
                <w:lang w:eastAsia="en-GB"/>
              </w:rPr>
            </w:pPr>
            <w:r w:rsidRPr="005914F1">
              <w:rPr>
                <w:rFonts w:ascii="Calibri" w:hAnsi="Calibri"/>
                <w:b/>
                <w:bCs/>
                <w:color w:val="44546A"/>
                <w:sz w:val="22"/>
                <w:szCs w:val="22"/>
                <w:lang w:eastAsia="en-GB"/>
              </w:rPr>
              <w:t>Intended use</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b/>
                <w:bCs/>
                <w:color w:val="44546A"/>
                <w:sz w:val="22"/>
                <w:szCs w:val="22"/>
                <w:lang w:eastAsia="en-GB"/>
              </w:rPr>
            </w:pPr>
            <w:r w:rsidRPr="005914F1">
              <w:rPr>
                <w:rFonts w:ascii="Calibri" w:hAnsi="Calibri"/>
                <w:b/>
                <w:bCs/>
                <w:color w:val="44546A"/>
                <w:sz w:val="22"/>
                <w:szCs w:val="22"/>
                <w:lang w:eastAsia="en-GB"/>
              </w:rPr>
              <w:t>Classification result based on the calculation method</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b/>
                <w:bCs/>
                <w:color w:val="44546A"/>
                <w:sz w:val="22"/>
                <w:szCs w:val="22"/>
                <w:lang w:eastAsia="en-GB"/>
              </w:rPr>
            </w:pPr>
            <w:r w:rsidRPr="005914F1">
              <w:rPr>
                <w:rFonts w:ascii="Calibri" w:hAnsi="Calibri"/>
                <w:b/>
                <w:bCs/>
                <w:color w:val="44546A"/>
                <w:sz w:val="22"/>
                <w:szCs w:val="22"/>
                <w:lang w:eastAsia="en-GB"/>
              </w:rPr>
              <w:t>Classification result based on test method</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b/>
                <w:bCs/>
                <w:color w:val="44546A"/>
                <w:sz w:val="22"/>
                <w:szCs w:val="22"/>
                <w:lang w:eastAsia="en-GB"/>
              </w:rPr>
            </w:pPr>
            <w:r w:rsidRPr="005914F1">
              <w:rPr>
                <w:rFonts w:ascii="Calibri" w:hAnsi="Calibri"/>
                <w:b/>
                <w:bCs/>
                <w:color w:val="44546A"/>
                <w:sz w:val="22"/>
                <w:szCs w:val="22"/>
                <w:lang w:eastAsia="en-GB"/>
              </w:rPr>
              <w:t>remark</w:t>
            </w:r>
          </w:p>
        </w:tc>
      </w:tr>
      <w:tr w:rsidR="00F953B2" w:rsidRPr="005914F1" w:rsidTr="007505E3">
        <w:trPr>
          <w:trHeight w:val="564"/>
        </w:trPr>
        <w:tc>
          <w:tcPr>
            <w:tcW w:w="453" w:type="dxa"/>
            <w:tcBorders>
              <w:top w:val="nil"/>
              <w:left w:val="single" w:sz="8" w:space="0" w:color="auto"/>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1</w:t>
            </w:r>
          </w:p>
        </w:tc>
        <w:tc>
          <w:tcPr>
            <w:tcW w:w="1947"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Cleaning compound</w:t>
            </w:r>
          </w:p>
        </w:tc>
        <w:tc>
          <w:tcPr>
            <w:tcW w:w="2410"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class 8, packing group II</w:t>
            </w:r>
          </w:p>
        </w:tc>
        <w:tc>
          <w:tcPr>
            <w:tcW w:w="2410"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class 8, packing group II</w:t>
            </w:r>
          </w:p>
        </w:tc>
        <w:tc>
          <w:tcPr>
            <w:tcW w:w="2440"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 </w:t>
            </w:r>
          </w:p>
        </w:tc>
      </w:tr>
      <w:tr w:rsidR="00F953B2" w:rsidRPr="005914F1" w:rsidTr="007505E3">
        <w:trPr>
          <w:trHeight w:val="564"/>
        </w:trPr>
        <w:tc>
          <w:tcPr>
            <w:tcW w:w="453" w:type="dxa"/>
            <w:tcBorders>
              <w:top w:val="nil"/>
              <w:left w:val="single" w:sz="8" w:space="0" w:color="auto"/>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2</w:t>
            </w:r>
          </w:p>
        </w:tc>
        <w:tc>
          <w:tcPr>
            <w:tcW w:w="1947"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Cleaning Solution</w:t>
            </w:r>
          </w:p>
        </w:tc>
        <w:tc>
          <w:tcPr>
            <w:tcW w:w="2410"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class 8, packing group II</w:t>
            </w:r>
          </w:p>
        </w:tc>
        <w:tc>
          <w:tcPr>
            <w:tcW w:w="2410"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Not corrosive</w:t>
            </w:r>
          </w:p>
        </w:tc>
        <w:tc>
          <w:tcPr>
            <w:tcW w:w="2440"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 </w:t>
            </w:r>
          </w:p>
        </w:tc>
      </w:tr>
      <w:tr w:rsidR="00F953B2" w:rsidRPr="005914F1" w:rsidTr="007505E3">
        <w:trPr>
          <w:trHeight w:val="564"/>
        </w:trPr>
        <w:tc>
          <w:tcPr>
            <w:tcW w:w="453" w:type="dxa"/>
            <w:tcBorders>
              <w:top w:val="nil"/>
              <w:left w:val="single" w:sz="8" w:space="0" w:color="auto"/>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3</w:t>
            </w:r>
          </w:p>
        </w:tc>
        <w:tc>
          <w:tcPr>
            <w:tcW w:w="1947"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proofErr w:type="spellStart"/>
            <w:r w:rsidRPr="005914F1">
              <w:rPr>
                <w:rFonts w:ascii="Calibri" w:hAnsi="Calibri"/>
                <w:color w:val="000000"/>
                <w:lang w:eastAsia="en-GB"/>
              </w:rPr>
              <w:t>Quat</w:t>
            </w:r>
            <w:proofErr w:type="spellEnd"/>
            <w:r w:rsidRPr="005914F1">
              <w:rPr>
                <w:rFonts w:ascii="Calibri" w:hAnsi="Calibri"/>
                <w:color w:val="000000"/>
                <w:lang w:eastAsia="en-GB"/>
              </w:rPr>
              <w:t xml:space="preserve"> Disinfectant Cleaner Concentrate</w:t>
            </w:r>
          </w:p>
        </w:tc>
        <w:tc>
          <w:tcPr>
            <w:tcW w:w="2410"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class 8, packing group II</w:t>
            </w:r>
          </w:p>
        </w:tc>
        <w:tc>
          <w:tcPr>
            <w:tcW w:w="2410"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Not corrosive</w:t>
            </w:r>
          </w:p>
        </w:tc>
        <w:tc>
          <w:tcPr>
            <w:tcW w:w="2440"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 </w:t>
            </w:r>
          </w:p>
        </w:tc>
      </w:tr>
      <w:tr w:rsidR="00F953B2" w:rsidRPr="005914F1" w:rsidTr="007505E3">
        <w:trPr>
          <w:trHeight w:val="564"/>
        </w:trPr>
        <w:tc>
          <w:tcPr>
            <w:tcW w:w="453" w:type="dxa"/>
            <w:tcBorders>
              <w:top w:val="nil"/>
              <w:left w:val="single" w:sz="8" w:space="0" w:color="auto"/>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4</w:t>
            </w:r>
          </w:p>
        </w:tc>
        <w:tc>
          <w:tcPr>
            <w:tcW w:w="1947"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Textile auxiliary</w:t>
            </w:r>
          </w:p>
        </w:tc>
        <w:tc>
          <w:tcPr>
            <w:tcW w:w="2410"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Not class 8</w:t>
            </w:r>
          </w:p>
        </w:tc>
        <w:tc>
          <w:tcPr>
            <w:tcW w:w="2410"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Not corrosive</w:t>
            </w:r>
          </w:p>
        </w:tc>
        <w:tc>
          <w:tcPr>
            <w:tcW w:w="2440"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Component listed in the UN MR with Specific concentration limits</w:t>
            </w:r>
          </w:p>
        </w:tc>
      </w:tr>
      <w:tr w:rsidR="00F953B2" w:rsidRPr="005914F1" w:rsidTr="007505E3">
        <w:trPr>
          <w:trHeight w:val="840"/>
        </w:trPr>
        <w:tc>
          <w:tcPr>
            <w:tcW w:w="453" w:type="dxa"/>
            <w:tcBorders>
              <w:top w:val="nil"/>
              <w:left w:val="single" w:sz="8" w:space="0" w:color="auto"/>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5</w:t>
            </w:r>
          </w:p>
        </w:tc>
        <w:tc>
          <w:tcPr>
            <w:tcW w:w="1947" w:type="dxa"/>
            <w:tcBorders>
              <w:top w:val="nil"/>
              <w:left w:val="nil"/>
              <w:bottom w:val="single" w:sz="8"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Bathroom Disinfectant Cleaner (Concentrate)</w:t>
            </w:r>
          </w:p>
        </w:tc>
        <w:tc>
          <w:tcPr>
            <w:tcW w:w="2410" w:type="dxa"/>
            <w:tcBorders>
              <w:top w:val="nil"/>
              <w:left w:val="nil"/>
              <w:bottom w:val="nil"/>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class 8, packing group II</w:t>
            </w:r>
          </w:p>
        </w:tc>
        <w:tc>
          <w:tcPr>
            <w:tcW w:w="2410" w:type="dxa"/>
            <w:tcBorders>
              <w:top w:val="nil"/>
              <w:left w:val="nil"/>
              <w:bottom w:val="nil"/>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class 8, packing group II</w:t>
            </w:r>
          </w:p>
        </w:tc>
        <w:tc>
          <w:tcPr>
            <w:tcW w:w="2440" w:type="dxa"/>
            <w:tcBorders>
              <w:top w:val="nil"/>
              <w:left w:val="nil"/>
              <w:bottom w:val="nil"/>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 </w:t>
            </w:r>
          </w:p>
        </w:tc>
      </w:tr>
      <w:tr w:rsidR="00F953B2" w:rsidRPr="005914F1" w:rsidTr="007505E3">
        <w:trPr>
          <w:trHeight w:val="1020"/>
        </w:trPr>
        <w:tc>
          <w:tcPr>
            <w:tcW w:w="453" w:type="dxa"/>
            <w:tcBorders>
              <w:top w:val="nil"/>
              <w:left w:val="single" w:sz="8" w:space="0" w:color="auto"/>
              <w:bottom w:val="single" w:sz="4"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6</w:t>
            </w:r>
          </w:p>
        </w:tc>
        <w:tc>
          <w:tcPr>
            <w:tcW w:w="1947" w:type="dxa"/>
            <w:tcBorders>
              <w:top w:val="nil"/>
              <w:left w:val="nil"/>
              <w:bottom w:val="single" w:sz="4"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color w:val="000000"/>
                <w:lang w:eastAsia="en-GB"/>
              </w:rPr>
            </w:pPr>
            <w:r w:rsidRPr="005914F1">
              <w:rPr>
                <w:color w:val="000000"/>
                <w:lang w:eastAsia="en-GB"/>
              </w:rPr>
              <w:t>Extra Strength No Rinse Mark Remover</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class 8, packing group III</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class 8, packing group III</w:t>
            </w:r>
          </w:p>
        </w:tc>
        <w:tc>
          <w:tcPr>
            <w:tcW w:w="2440" w:type="dxa"/>
            <w:tcBorders>
              <w:top w:val="single" w:sz="8" w:space="0" w:color="auto"/>
              <w:left w:val="nil"/>
              <w:bottom w:val="single" w:sz="4" w:space="0" w:color="auto"/>
              <w:right w:val="single" w:sz="8"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 </w:t>
            </w:r>
          </w:p>
        </w:tc>
      </w:tr>
      <w:tr w:rsidR="00F953B2" w:rsidRPr="005914F1" w:rsidTr="007505E3">
        <w:trPr>
          <w:trHeight w:val="564"/>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Pr>
                <w:rFonts w:ascii="Calibri" w:hAnsi="Calibri"/>
                <w:color w:val="000000"/>
                <w:lang w:eastAsia="en-GB"/>
              </w:rPr>
              <w:t>7</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t>Adhesive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 class 8, packing group II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3B2" w:rsidRPr="005914F1" w:rsidRDefault="00F953B2" w:rsidP="007505E3">
            <w:pPr>
              <w:rPr>
                <w:rFonts w:ascii="Calibri" w:hAnsi="Calibri"/>
                <w:color w:val="000000"/>
                <w:lang w:eastAsia="en-GB"/>
              </w:rPr>
            </w:pPr>
            <w:r w:rsidRPr="00750855">
              <w:rPr>
                <w:rFonts w:ascii="Calibri" w:hAnsi="Calibri"/>
                <w:color w:val="000000"/>
                <w:lang w:eastAsia="en-GB"/>
              </w:rPr>
              <w:t>Class 8, corrosive to skin / Not corrosive on skin</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 </w:t>
            </w:r>
          </w:p>
        </w:tc>
      </w:tr>
      <w:tr w:rsidR="00F953B2" w:rsidRPr="005914F1" w:rsidTr="007505E3">
        <w:trPr>
          <w:trHeight w:val="564"/>
        </w:trPr>
        <w:tc>
          <w:tcPr>
            <w:tcW w:w="453" w:type="dxa"/>
            <w:tcBorders>
              <w:top w:val="single" w:sz="4" w:space="0" w:color="auto"/>
              <w:left w:val="single" w:sz="8" w:space="0" w:color="auto"/>
              <w:bottom w:val="single" w:sz="4" w:space="0" w:color="auto"/>
              <w:right w:val="single" w:sz="8" w:space="0" w:color="auto"/>
            </w:tcBorders>
            <w:shd w:val="clear" w:color="auto" w:fill="auto"/>
            <w:vAlign w:val="center"/>
          </w:tcPr>
          <w:p w:rsidR="00F953B2" w:rsidRPr="005914F1" w:rsidRDefault="00F953B2" w:rsidP="007505E3">
            <w:pPr>
              <w:suppressAutoHyphens w:val="0"/>
              <w:spacing w:line="240" w:lineRule="auto"/>
              <w:rPr>
                <w:rFonts w:ascii="Calibri" w:hAnsi="Calibri"/>
                <w:color w:val="000000"/>
                <w:lang w:eastAsia="en-GB"/>
              </w:rPr>
            </w:pPr>
            <w:r>
              <w:rPr>
                <w:rFonts w:ascii="Calibri" w:hAnsi="Calibri"/>
                <w:color w:val="000000"/>
                <w:lang w:eastAsia="en-GB"/>
              </w:rPr>
              <w:t>8</w:t>
            </w:r>
          </w:p>
        </w:tc>
        <w:tc>
          <w:tcPr>
            <w:tcW w:w="1947" w:type="dxa"/>
            <w:tcBorders>
              <w:top w:val="single" w:sz="4" w:space="0" w:color="auto"/>
              <w:left w:val="nil"/>
              <w:bottom w:val="single" w:sz="4" w:space="0" w:color="auto"/>
              <w:right w:val="single" w:sz="8" w:space="0" w:color="auto"/>
            </w:tcBorders>
            <w:shd w:val="clear" w:color="auto" w:fill="auto"/>
            <w:vAlign w:val="center"/>
          </w:tcPr>
          <w:p w:rsidR="00F953B2" w:rsidRPr="005914F1" w:rsidRDefault="00F953B2" w:rsidP="007505E3">
            <w:pPr>
              <w:rPr>
                <w:rFonts w:ascii="Calibri" w:hAnsi="Calibri"/>
                <w:color w:val="000000"/>
                <w:lang w:eastAsia="en-GB"/>
              </w:rPr>
            </w:pPr>
            <w:r>
              <w:t>Technical Lubricant</w:t>
            </w:r>
          </w:p>
        </w:tc>
        <w:tc>
          <w:tcPr>
            <w:tcW w:w="2410" w:type="dxa"/>
            <w:tcBorders>
              <w:top w:val="single" w:sz="4" w:space="0" w:color="auto"/>
              <w:left w:val="nil"/>
              <w:bottom w:val="single" w:sz="4" w:space="0" w:color="auto"/>
              <w:right w:val="single" w:sz="8" w:space="0" w:color="auto"/>
            </w:tcBorders>
            <w:shd w:val="clear" w:color="auto" w:fill="auto"/>
            <w:vAlign w:val="center"/>
          </w:tcPr>
          <w:p w:rsidR="00F953B2" w:rsidRPr="005914F1" w:rsidRDefault="00F953B2" w:rsidP="007505E3">
            <w:pPr>
              <w:rPr>
                <w:rFonts w:ascii="Calibri" w:hAnsi="Calibri"/>
                <w:color w:val="000000"/>
                <w:lang w:eastAsia="en-GB"/>
              </w:rPr>
            </w:pPr>
            <w:r w:rsidRPr="00750855">
              <w:rPr>
                <w:rFonts w:ascii="Calibri" w:hAnsi="Calibri"/>
                <w:color w:val="000000"/>
                <w:lang w:eastAsia="en-GB"/>
              </w:rPr>
              <w:t>class 8, packing group III</w:t>
            </w:r>
          </w:p>
        </w:tc>
        <w:tc>
          <w:tcPr>
            <w:tcW w:w="2410" w:type="dxa"/>
            <w:tcBorders>
              <w:top w:val="single" w:sz="4" w:space="0" w:color="auto"/>
              <w:left w:val="nil"/>
              <w:bottom w:val="single" w:sz="4" w:space="0" w:color="auto"/>
              <w:right w:val="single" w:sz="8" w:space="0" w:color="auto"/>
            </w:tcBorders>
            <w:shd w:val="clear" w:color="auto" w:fill="auto"/>
            <w:vAlign w:val="center"/>
          </w:tcPr>
          <w:p w:rsidR="00F953B2" w:rsidRPr="005914F1" w:rsidRDefault="00F953B2" w:rsidP="007505E3">
            <w:pPr>
              <w:rPr>
                <w:rFonts w:ascii="Calibri" w:hAnsi="Calibri"/>
                <w:color w:val="000000"/>
                <w:lang w:eastAsia="en-GB"/>
              </w:rPr>
            </w:pPr>
            <w:r w:rsidRPr="00750855">
              <w:rPr>
                <w:rFonts w:ascii="Calibri" w:hAnsi="Calibri"/>
                <w:color w:val="000000"/>
                <w:lang w:eastAsia="en-GB"/>
              </w:rPr>
              <w:t>class 8, packing group III</w:t>
            </w:r>
          </w:p>
        </w:tc>
        <w:tc>
          <w:tcPr>
            <w:tcW w:w="2440" w:type="dxa"/>
            <w:tcBorders>
              <w:top w:val="single" w:sz="4" w:space="0" w:color="auto"/>
              <w:left w:val="nil"/>
              <w:bottom w:val="single" w:sz="4" w:space="0" w:color="auto"/>
              <w:right w:val="single" w:sz="8" w:space="0" w:color="auto"/>
            </w:tcBorders>
            <w:shd w:val="clear" w:color="auto" w:fill="auto"/>
            <w:vAlign w:val="center"/>
          </w:tcPr>
          <w:p w:rsidR="00F953B2" w:rsidRPr="005914F1" w:rsidRDefault="00F953B2" w:rsidP="007505E3">
            <w:pPr>
              <w:suppressAutoHyphens w:val="0"/>
              <w:spacing w:line="240" w:lineRule="auto"/>
              <w:rPr>
                <w:rFonts w:ascii="Calibri" w:hAnsi="Calibri"/>
                <w:color w:val="000000"/>
                <w:lang w:eastAsia="en-GB"/>
              </w:rPr>
            </w:pPr>
          </w:p>
        </w:tc>
      </w:tr>
      <w:tr w:rsidR="00F953B2" w:rsidRPr="005914F1" w:rsidTr="007505E3">
        <w:trPr>
          <w:trHeight w:val="564"/>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Pr="005914F1" w:rsidRDefault="00F953B2" w:rsidP="007505E3">
            <w:pPr>
              <w:suppressAutoHyphens w:val="0"/>
              <w:spacing w:line="240" w:lineRule="auto"/>
              <w:rPr>
                <w:rFonts w:ascii="Calibri" w:hAnsi="Calibri"/>
                <w:color w:val="000000"/>
                <w:lang w:eastAsia="en-GB"/>
              </w:rPr>
            </w:pPr>
            <w:r>
              <w:rPr>
                <w:rFonts w:ascii="Calibri" w:hAnsi="Calibri"/>
                <w:color w:val="000000"/>
                <w:lang w:eastAsia="en-GB"/>
              </w:rPr>
              <w:t>9</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Pr="005914F1" w:rsidRDefault="00F953B2" w:rsidP="007505E3">
            <w:pPr>
              <w:suppressAutoHyphens w:val="0"/>
              <w:spacing w:line="240" w:lineRule="auto"/>
              <w:rPr>
                <w:rFonts w:ascii="Calibri" w:hAnsi="Calibri"/>
                <w:color w:val="000000"/>
                <w:lang w:eastAsia="en-GB"/>
              </w:rPr>
            </w:pPr>
            <w:r>
              <w:rPr>
                <w:rFonts w:ascii="Calibri" w:hAnsi="Calibri"/>
                <w:color w:val="000000"/>
                <w:lang w:eastAsia="en-GB"/>
              </w:rPr>
              <w:t>Catalyst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class 8, packing group II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Pr="005914F1" w:rsidRDefault="00F953B2" w:rsidP="007505E3">
            <w:pPr>
              <w:suppressAutoHyphens w:val="0"/>
              <w:spacing w:line="240" w:lineRule="auto"/>
              <w:rPr>
                <w:rFonts w:ascii="Calibri" w:hAnsi="Calibri"/>
                <w:color w:val="000000"/>
                <w:lang w:eastAsia="en-GB"/>
              </w:rPr>
            </w:pPr>
            <w:r>
              <w:rPr>
                <w:rFonts w:ascii="Calibri" w:hAnsi="Calibri"/>
                <w:color w:val="000000"/>
                <w:lang w:eastAsia="en-GB"/>
              </w:rPr>
              <w:t>Not corrosive</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Pr="005914F1" w:rsidRDefault="00F953B2" w:rsidP="007505E3">
            <w:pPr>
              <w:suppressAutoHyphens w:val="0"/>
              <w:spacing w:line="240" w:lineRule="auto"/>
              <w:rPr>
                <w:rFonts w:ascii="Calibri" w:hAnsi="Calibri"/>
                <w:color w:val="000000"/>
                <w:lang w:eastAsia="en-GB"/>
              </w:rPr>
            </w:pPr>
            <w:r>
              <w:rPr>
                <w:rFonts w:ascii="Calibri" w:hAnsi="Calibri"/>
                <w:color w:val="000000"/>
                <w:lang w:eastAsia="en-GB"/>
              </w:rPr>
              <w:t>In vitro skin corrosion test (OECD 431)</w:t>
            </w:r>
          </w:p>
        </w:tc>
      </w:tr>
      <w:tr w:rsidR="00F953B2" w:rsidRPr="005914F1" w:rsidTr="007505E3">
        <w:trPr>
          <w:trHeight w:val="564"/>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Default="00F953B2" w:rsidP="007505E3">
            <w:pPr>
              <w:suppressAutoHyphens w:val="0"/>
              <w:spacing w:line="240" w:lineRule="auto"/>
              <w:rPr>
                <w:rFonts w:ascii="Calibri" w:hAnsi="Calibri"/>
                <w:color w:val="000000"/>
                <w:lang w:eastAsia="en-GB"/>
              </w:rPr>
            </w:pPr>
            <w:r>
              <w:rPr>
                <w:rFonts w:ascii="Calibri" w:hAnsi="Calibri"/>
                <w:color w:val="000000"/>
                <w:lang w:eastAsia="en-GB"/>
              </w:rPr>
              <w:t>10</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Default="00F953B2" w:rsidP="007505E3">
            <w:r w:rsidRPr="00363CD5">
              <w:t>Hair colour component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Pr="002D3D32" w:rsidRDefault="00F953B2" w:rsidP="007505E3">
            <w:r w:rsidRPr="002D3D32">
              <w:rPr>
                <w:rFonts w:ascii="Calibri" w:hAnsi="Calibri"/>
                <w:color w:val="000000"/>
                <w:lang w:eastAsia="en-GB"/>
              </w:rPr>
              <w:t>class 8, packing group III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Pr="005914F1" w:rsidRDefault="00F953B2" w:rsidP="007505E3">
            <w:pPr>
              <w:suppressAutoHyphens w:val="0"/>
              <w:spacing w:line="240" w:lineRule="auto"/>
              <w:rPr>
                <w:rFonts w:ascii="Calibri" w:hAnsi="Calibri"/>
                <w:color w:val="000000"/>
                <w:lang w:eastAsia="en-GB"/>
              </w:rPr>
            </w:pPr>
            <w:r>
              <w:rPr>
                <w:rFonts w:ascii="Calibri" w:hAnsi="Calibri"/>
                <w:color w:val="000000"/>
                <w:lang w:eastAsia="en-GB"/>
              </w:rPr>
              <w:t>Not corrosive</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Default="00F953B2" w:rsidP="007505E3">
            <w:pPr>
              <w:suppressAutoHyphens w:val="0"/>
              <w:spacing w:line="240" w:lineRule="auto"/>
              <w:rPr>
                <w:rFonts w:ascii="Calibri" w:hAnsi="Calibri"/>
                <w:color w:val="000000"/>
                <w:lang w:eastAsia="en-GB"/>
              </w:rPr>
            </w:pPr>
          </w:p>
        </w:tc>
      </w:tr>
      <w:tr w:rsidR="00F953B2" w:rsidRPr="005914F1" w:rsidTr="007505E3">
        <w:trPr>
          <w:trHeight w:val="564"/>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Pr="005914F1" w:rsidRDefault="00F953B2" w:rsidP="007505E3">
            <w:pPr>
              <w:suppressAutoHyphens w:val="0"/>
              <w:spacing w:line="240" w:lineRule="auto"/>
              <w:rPr>
                <w:rFonts w:ascii="Calibri" w:hAnsi="Calibri"/>
                <w:color w:val="000000"/>
                <w:lang w:eastAsia="en-GB"/>
              </w:rPr>
            </w:pPr>
            <w:r>
              <w:rPr>
                <w:rFonts w:ascii="Calibri" w:hAnsi="Calibri"/>
                <w:color w:val="000000"/>
                <w:lang w:eastAsia="en-GB"/>
              </w:rPr>
              <w:t>11</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Pr="005914F1" w:rsidRDefault="00F953B2" w:rsidP="007505E3">
            <w:pPr>
              <w:rPr>
                <w:rFonts w:ascii="Calibri" w:hAnsi="Calibri"/>
                <w:color w:val="000000"/>
                <w:lang w:eastAsia="en-GB"/>
              </w:rPr>
            </w:pPr>
            <w:r>
              <w:t>Metal treatment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class 8, packing group II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Pr="005914F1" w:rsidRDefault="00F953B2" w:rsidP="007505E3">
            <w:pPr>
              <w:suppressAutoHyphens w:val="0"/>
              <w:spacing w:line="240" w:lineRule="auto"/>
              <w:rPr>
                <w:rFonts w:ascii="Calibri" w:hAnsi="Calibri"/>
                <w:color w:val="000000"/>
                <w:lang w:eastAsia="en-GB"/>
              </w:rPr>
            </w:pPr>
            <w:r w:rsidRPr="005914F1">
              <w:rPr>
                <w:rFonts w:ascii="Calibri" w:hAnsi="Calibri"/>
                <w:color w:val="000000"/>
                <w:lang w:eastAsia="en-GB"/>
              </w:rPr>
              <w:t>class 8, packing group II</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F953B2" w:rsidRDefault="00F953B2" w:rsidP="007505E3">
            <w:pPr>
              <w:suppressAutoHyphens w:val="0"/>
              <w:spacing w:line="240" w:lineRule="auto"/>
              <w:rPr>
                <w:rFonts w:ascii="Calibri" w:hAnsi="Calibri"/>
                <w:color w:val="000000"/>
                <w:lang w:eastAsia="en-GB"/>
              </w:rPr>
            </w:pPr>
            <w:r>
              <w:rPr>
                <w:rFonts w:ascii="Calibri" w:hAnsi="Calibri"/>
                <w:color w:val="000000"/>
                <w:lang w:eastAsia="en-GB"/>
              </w:rPr>
              <w:t>Synergetic effects may occur, but still the calculation method gives correct results;</w:t>
            </w:r>
          </w:p>
          <w:p w:rsidR="00F953B2" w:rsidRPr="005914F1" w:rsidRDefault="00F953B2" w:rsidP="007505E3">
            <w:pPr>
              <w:suppressAutoHyphens w:val="0"/>
              <w:spacing w:line="240" w:lineRule="auto"/>
              <w:rPr>
                <w:rFonts w:ascii="Calibri" w:hAnsi="Calibri"/>
                <w:color w:val="000000"/>
                <w:lang w:eastAsia="en-GB"/>
              </w:rPr>
            </w:pPr>
            <w:r>
              <w:rPr>
                <w:rFonts w:ascii="Calibri" w:hAnsi="Calibri"/>
                <w:color w:val="000000"/>
                <w:lang w:eastAsia="en-GB"/>
              </w:rPr>
              <w:t>more than one ingredient with specific concentration limits</w:t>
            </w:r>
          </w:p>
        </w:tc>
      </w:tr>
    </w:tbl>
    <w:p w:rsidR="001718BC" w:rsidRDefault="001718BC" w:rsidP="001718BC">
      <w:pPr>
        <w:pStyle w:val="SingleTxtG"/>
        <w:spacing w:before="240" w:after="0"/>
        <w:jc w:val="left"/>
        <w:rPr>
          <w:u w:val="single"/>
        </w:rPr>
      </w:pPr>
    </w:p>
    <w:p w:rsidR="00D664ED" w:rsidRDefault="00D664ED">
      <w:pPr>
        <w:suppressAutoHyphens w:val="0"/>
        <w:spacing w:line="240" w:lineRule="auto"/>
        <w:rPr>
          <w:u w:val="single"/>
        </w:rPr>
      </w:pPr>
      <w:r>
        <w:rPr>
          <w:u w:val="single"/>
        </w:rPr>
        <w:br w:type="page"/>
      </w:r>
    </w:p>
    <w:p w:rsidR="00D664ED" w:rsidRDefault="00D664ED" w:rsidP="00D664ED">
      <w:pPr>
        <w:pStyle w:val="HChG"/>
      </w:pPr>
      <w:r w:rsidRPr="00487090">
        <w:lastRenderedPageBreak/>
        <w:t>Annex I</w:t>
      </w:r>
    </w:p>
    <w:p w:rsidR="00D664ED" w:rsidRPr="00012161" w:rsidRDefault="00D664ED" w:rsidP="00D664ED">
      <w:pPr>
        <w:pStyle w:val="HChG"/>
        <w:rPr>
          <w:rFonts w:eastAsiaTheme="majorEastAsia"/>
        </w:rPr>
      </w:pPr>
      <w:r>
        <w:rPr>
          <w:rFonts w:eastAsiaTheme="majorEastAsia"/>
        </w:rPr>
        <w:tab/>
      </w:r>
      <w:r>
        <w:rPr>
          <w:rFonts w:eastAsiaTheme="majorEastAsia"/>
        </w:rPr>
        <w:tab/>
      </w:r>
      <w:r w:rsidRPr="00012161">
        <w:rPr>
          <w:rFonts w:eastAsiaTheme="majorEastAsia"/>
        </w:rPr>
        <w:t>Example 1</w:t>
      </w:r>
    </w:p>
    <w:p w:rsidR="00D664ED" w:rsidRPr="004923A5" w:rsidRDefault="00D664ED" w:rsidP="00D664ED">
      <w:pPr>
        <w:pStyle w:val="H1G"/>
      </w:pPr>
      <w:r>
        <w:tab/>
      </w:r>
      <w:r>
        <w:tab/>
      </w:r>
      <w:r w:rsidRPr="005F4EFB">
        <w:t>Intended use:</w:t>
      </w:r>
      <w:r>
        <w:t xml:space="preserve"> Cleaning compound</w:t>
      </w:r>
    </w:p>
    <w:p w:rsidR="00D664ED" w:rsidRPr="005F4EFB" w:rsidRDefault="00D664ED" w:rsidP="00D664ED">
      <w:pPr>
        <w:pStyle w:val="H23G"/>
      </w:pPr>
      <w:r>
        <w:tab/>
      </w:r>
      <w:r>
        <w:tab/>
        <w:t>Formulation</w:t>
      </w:r>
    </w:p>
    <w:tbl>
      <w:tblPr>
        <w:tblStyle w:val="TableGrid"/>
        <w:tblW w:w="9915" w:type="dxa"/>
        <w:tblLook w:val="04A0" w:firstRow="1" w:lastRow="0" w:firstColumn="1" w:lastColumn="0" w:noHBand="0" w:noVBand="1"/>
      </w:tblPr>
      <w:tblGrid>
        <w:gridCol w:w="420"/>
        <w:gridCol w:w="3822"/>
        <w:gridCol w:w="1086"/>
        <w:gridCol w:w="1188"/>
        <w:gridCol w:w="1701"/>
        <w:gridCol w:w="1698"/>
      </w:tblGrid>
      <w:tr w:rsidR="00D664ED" w:rsidRPr="004923A5" w:rsidTr="007505E3">
        <w:tc>
          <w:tcPr>
            <w:tcW w:w="420" w:type="dxa"/>
          </w:tcPr>
          <w:p w:rsidR="00D664ED" w:rsidRPr="004923A5" w:rsidRDefault="00D664ED" w:rsidP="007505E3"/>
        </w:tc>
        <w:tc>
          <w:tcPr>
            <w:tcW w:w="3822" w:type="dxa"/>
          </w:tcPr>
          <w:p w:rsidR="00D664ED" w:rsidRPr="004923A5" w:rsidRDefault="00D664ED" w:rsidP="007505E3">
            <w:r w:rsidRPr="004923A5">
              <w:t>Ingredient name</w:t>
            </w:r>
          </w:p>
        </w:tc>
        <w:tc>
          <w:tcPr>
            <w:tcW w:w="1086" w:type="dxa"/>
          </w:tcPr>
          <w:p w:rsidR="00D664ED" w:rsidRDefault="00D664ED" w:rsidP="007505E3">
            <w:r w:rsidRPr="004923A5">
              <w:t>CAS-n</w:t>
            </w:r>
            <w:r>
              <w:t>o.</w:t>
            </w:r>
          </w:p>
          <w:p w:rsidR="00D664ED" w:rsidRPr="004923A5" w:rsidRDefault="00D664ED" w:rsidP="007505E3">
            <w:r w:rsidRPr="004923A5">
              <w:t>(if available)</w:t>
            </w:r>
          </w:p>
        </w:tc>
        <w:tc>
          <w:tcPr>
            <w:tcW w:w="1188" w:type="dxa"/>
          </w:tcPr>
          <w:p w:rsidR="00D664ED" w:rsidRPr="004923A5" w:rsidRDefault="00D664ED" w:rsidP="007505E3">
            <w:r w:rsidRPr="004923A5">
              <w:t xml:space="preserve">Percentage </w:t>
            </w:r>
            <w:r>
              <w:t>-</w:t>
            </w:r>
            <w:r w:rsidRPr="004923A5">
              <w:t xml:space="preserve"> Range</w:t>
            </w:r>
          </w:p>
        </w:tc>
        <w:tc>
          <w:tcPr>
            <w:tcW w:w="1701" w:type="dxa"/>
          </w:tcPr>
          <w:p w:rsidR="00D664ED" w:rsidRPr="004923A5" w:rsidRDefault="00D664ED" w:rsidP="007505E3">
            <w:r w:rsidRPr="004923A5">
              <w:t>Classification according transport regulations for skin corrosion (class 8)</w:t>
            </w:r>
          </w:p>
        </w:tc>
        <w:tc>
          <w:tcPr>
            <w:tcW w:w="1698" w:type="dxa"/>
          </w:tcPr>
          <w:p w:rsidR="00D664ED" w:rsidRPr="004923A5" w:rsidRDefault="00D664ED" w:rsidP="007505E3">
            <w:r>
              <w:t>Listed in UN Model Regulation / self-classification</w:t>
            </w:r>
          </w:p>
        </w:tc>
      </w:tr>
      <w:tr w:rsidR="00D664ED" w:rsidRPr="004923A5" w:rsidTr="007505E3">
        <w:tc>
          <w:tcPr>
            <w:tcW w:w="420" w:type="dxa"/>
          </w:tcPr>
          <w:p w:rsidR="00D664ED" w:rsidRPr="004923A5" w:rsidRDefault="00D664ED" w:rsidP="007505E3">
            <w:r>
              <w:t>A</w:t>
            </w:r>
          </w:p>
        </w:tc>
        <w:tc>
          <w:tcPr>
            <w:tcW w:w="3822" w:type="dxa"/>
          </w:tcPr>
          <w:p w:rsidR="00D664ED" w:rsidRPr="004923A5" w:rsidRDefault="00D664ED" w:rsidP="007505E3">
            <w:r>
              <w:t>Surfactant</w:t>
            </w:r>
          </w:p>
        </w:tc>
        <w:tc>
          <w:tcPr>
            <w:tcW w:w="1086" w:type="dxa"/>
          </w:tcPr>
          <w:p w:rsidR="00D664ED" w:rsidRPr="004923A5" w:rsidRDefault="00D664ED" w:rsidP="007505E3"/>
        </w:tc>
        <w:tc>
          <w:tcPr>
            <w:tcW w:w="1188" w:type="dxa"/>
          </w:tcPr>
          <w:p w:rsidR="00D664ED" w:rsidRPr="004923A5" w:rsidRDefault="00D664ED" w:rsidP="007505E3">
            <w:r>
              <w:t>1,2</w:t>
            </w:r>
          </w:p>
        </w:tc>
        <w:tc>
          <w:tcPr>
            <w:tcW w:w="1701" w:type="dxa"/>
          </w:tcPr>
          <w:p w:rsidR="00D664ED" w:rsidRPr="004923A5" w:rsidRDefault="00D664ED" w:rsidP="007505E3">
            <w:r>
              <w:t>--</w:t>
            </w:r>
          </w:p>
        </w:tc>
        <w:tc>
          <w:tcPr>
            <w:tcW w:w="1698" w:type="dxa"/>
          </w:tcPr>
          <w:p w:rsidR="00D664ED" w:rsidRPr="004923A5" w:rsidRDefault="00D664ED" w:rsidP="007505E3">
            <w:r>
              <w:t>S</w:t>
            </w:r>
          </w:p>
        </w:tc>
      </w:tr>
      <w:tr w:rsidR="00D664ED" w:rsidRPr="004923A5" w:rsidTr="007505E3">
        <w:tc>
          <w:tcPr>
            <w:tcW w:w="420" w:type="dxa"/>
          </w:tcPr>
          <w:p w:rsidR="00D664ED" w:rsidRPr="004923A5" w:rsidRDefault="00D664ED" w:rsidP="007505E3">
            <w:r>
              <w:t>B</w:t>
            </w:r>
          </w:p>
        </w:tc>
        <w:tc>
          <w:tcPr>
            <w:tcW w:w="3822" w:type="dxa"/>
          </w:tcPr>
          <w:p w:rsidR="00D664ED" w:rsidRPr="004923A5" w:rsidRDefault="00D664ED" w:rsidP="007505E3">
            <w:r>
              <w:t>Sodium h</w:t>
            </w:r>
            <w:r w:rsidRPr="00837CB1">
              <w:t>ypochlorite</w:t>
            </w:r>
          </w:p>
        </w:tc>
        <w:tc>
          <w:tcPr>
            <w:tcW w:w="1086" w:type="dxa"/>
          </w:tcPr>
          <w:p w:rsidR="00D664ED" w:rsidRPr="004923A5" w:rsidRDefault="00CC61C7" w:rsidP="007505E3">
            <w:hyperlink r:id="rId11" w:history="1">
              <w:r w:rsidR="00D664ED" w:rsidRPr="00837CB1">
                <w:t>7681-52-9</w:t>
              </w:r>
            </w:hyperlink>
          </w:p>
        </w:tc>
        <w:tc>
          <w:tcPr>
            <w:tcW w:w="1188" w:type="dxa"/>
          </w:tcPr>
          <w:p w:rsidR="00D664ED" w:rsidRPr="004923A5" w:rsidRDefault="00D664ED" w:rsidP="007505E3">
            <w:r>
              <w:t>5,0</w:t>
            </w:r>
          </w:p>
        </w:tc>
        <w:tc>
          <w:tcPr>
            <w:tcW w:w="1701" w:type="dxa"/>
          </w:tcPr>
          <w:p w:rsidR="00D664ED" w:rsidRPr="004923A5" w:rsidRDefault="00D664ED" w:rsidP="007505E3">
            <w:r>
              <w:t>UN1791, PG II</w:t>
            </w:r>
          </w:p>
        </w:tc>
        <w:tc>
          <w:tcPr>
            <w:tcW w:w="1698" w:type="dxa"/>
          </w:tcPr>
          <w:p w:rsidR="00D664ED" w:rsidRPr="004923A5" w:rsidRDefault="00D664ED" w:rsidP="007505E3">
            <w:r>
              <w:t>UN MR</w:t>
            </w:r>
          </w:p>
        </w:tc>
      </w:tr>
      <w:tr w:rsidR="00D664ED" w:rsidRPr="004923A5" w:rsidTr="007505E3">
        <w:tc>
          <w:tcPr>
            <w:tcW w:w="420" w:type="dxa"/>
          </w:tcPr>
          <w:p w:rsidR="00D664ED" w:rsidRPr="004923A5" w:rsidRDefault="00D664ED" w:rsidP="007505E3">
            <w:r>
              <w:t>C</w:t>
            </w:r>
          </w:p>
        </w:tc>
        <w:tc>
          <w:tcPr>
            <w:tcW w:w="3822" w:type="dxa"/>
          </w:tcPr>
          <w:p w:rsidR="00D664ED" w:rsidRPr="004923A5" w:rsidRDefault="00D664ED" w:rsidP="007505E3">
            <w:r w:rsidRPr="00837CB1">
              <w:t>Sodium hydroxide</w:t>
            </w:r>
          </w:p>
        </w:tc>
        <w:tc>
          <w:tcPr>
            <w:tcW w:w="1086" w:type="dxa"/>
          </w:tcPr>
          <w:p w:rsidR="00D664ED" w:rsidRPr="004923A5" w:rsidRDefault="00D664ED" w:rsidP="007505E3">
            <w:r>
              <w:t>1310-73-2</w:t>
            </w:r>
          </w:p>
        </w:tc>
        <w:tc>
          <w:tcPr>
            <w:tcW w:w="1188" w:type="dxa"/>
          </w:tcPr>
          <w:p w:rsidR="00D664ED" w:rsidRPr="004923A5" w:rsidRDefault="00D664ED" w:rsidP="007505E3">
            <w:r>
              <w:t>1,0</w:t>
            </w:r>
          </w:p>
        </w:tc>
        <w:tc>
          <w:tcPr>
            <w:tcW w:w="1701" w:type="dxa"/>
          </w:tcPr>
          <w:p w:rsidR="00D664ED" w:rsidRPr="004923A5" w:rsidRDefault="00D664ED" w:rsidP="007505E3">
            <w:r>
              <w:t>UN1824, PG II</w:t>
            </w:r>
          </w:p>
        </w:tc>
        <w:tc>
          <w:tcPr>
            <w:tcW w:w="1698" w:type="dxa"/>
          </w:tcPr>
          <w:p w:rsidR="00D664ED" w:rsidRPr="004923A5" w:rsidRDefault="00D664ED" w:rsidP="007505E3">
            <w:r>
              <w:t>UN MR</w:t>
            </w:r>
          </w:p>
        </w:tc>
      </w:tr>
      <w:tr w:rsidR="00D664ED" w:rsidRPr="004923A5" w:rsidTr="007505E3">
        <w:tc>
          <w:tcPr>
            <w:tcW w:w="420" w:type="dxa"/>
          </w:tcPr>
          <w:p w:rsidR="00D664ED" w:rsidRPr="004923A5" w:rsidRDefault="00D664ED" w:rsidP="007505E3">
            <w:r>
              <w:t>D</w:t>
            </w:r>
          </w:p>
        </w:tc>
        <w:tc>
          <w:tcPr>
            <w:tcW w:w="3822" w:type="dxa"/>
          </w:tcPr>
          <w:p w:rsidR="00D664ED" w:rsidRPr="004923A5" w:rsidRDefault="00D664ED" w:rsidP="007505E3">
            <w:r>
              <w:t>Non dangerous ingredients</w:t>
            </w:r>
          </w:p>
        </w:tc>
        <w:tc>
          <w:tcPr>
            <w:tcW w:w="1086" w:type="dxa"/>
          </w:tcPr>
          <w:p w:rsidR="00D664ED" w:rsidRPr="004923A5" w:rsidRDefault="00D664ED" w:rsidP="007505E3"/>
        </w:tc>
        <w:tc>
          <w:tcPr>
            <w:tcW w:w="1188" w:type="dxa"/>
          </w:tcPr>
          <w:p w:rsidR="00D664ED" w:rsidRPr="004923A5" w:rsidRDefault="00D664ED" w:rsidP="007505E3">
            <w:r>
              <w:t>92,8</w:t>
            </w:r>
          </w:p>
        </w:tc>
        <w:tc>
          <w:tcPr>
            <w:tcW w:w="1701" w:type="dxa"/>
          </w:tcPr>
          <w:p w:rsidR="00D664ED" w:rsidRPr="004923A5" w:rsidRDefault="00D664ED" w:rsidP="007505E3">
            <w:r>
              <w:t>--</w:t>
            </w:r>
          </w:p>
        </w:tc>
        <w:tc>
          <w:tcPr>
            <w:tcW w:w="1698" w:type="dxa"/>
          </w:tcPr>
          <w:p w:rsidR="00D664ED" w:rsidRPr="004923A5" w:rsidRDefault="00D664ED" w:rsidP="007505E3">
            <w:r>
              <w:t>S</w:t>
            </w:r>
          </w:p>
        </w:tc>
      </w:tr>
    </w:tbl>
    <w:p w:rsidR="00D664ED" w:rsidRPr="005F4EFB" w:rsidRDefault="00D664ED" w:rsidP="00D664ED">
      <w:pPr>
        <w:pStyle w:val="H23G"/>
      </w:pPr>
      <w:r>
        <w:tab/>
      </w:r>
      <w:r>
        <w:tab/>
      </w:r>
      <w:r w:rsidRPr="005F4EFB">
        <w:t xml:space="preserve">Additional information: </w:t>
      </w:r>
    </w:p>
    <w:p w:rsidR="00D664ED" w:rsidRDefault="00D664ED" w:rsidP="00D664ED">
      <w:pPr>
        <w:pStyle w:val="SingleTxtG"/>
      </w:pPr>
      <w:r>
        <w:t>Form: liquid</w:t>
      </w:r>
    </w:p>
    <w:p w:rsidR="00D664ED" w:rsidRDefault="00D664ED" w:rsidP="00D664ED">
      <w:pPr>
        <w:pStyle w:val="SingleTxtG"/>
      </w:pPr>
      <w:r>
        <w:t>PH-value &gt;13</w:t>
      </w:r>
    </w:p>
    <w:p w:rsidR="00D664ED" w:rsidRDefault="00D664ED" w:rsidP="00D664ED">
      <w:pPr>
        <w:pStyle w:val="SingleTxtG"/>
      </w:pPr>
      <w:r>
        <w:t>The mixture contains bases and surfactants, but there is no evidence that these have a synergetic effect. Therefore the calculation method is considered to apply.</w:t>
      </w:r>
    </w:p>
    <w:p w:rsidR="00D664ED" w:rsidRDefault="00D664ED" w:rsidP="00D664ED">
      <w:pPr>
        <w:pStyle w:val="SingleTxtG"/>
      </w:pPr>
      <w:r>
        <w:t xml:space="preserve">Ingredient B and C are listed in the UN Model </w:t>
      </w:r>
      <w:proofErr w:type="gramStart"/>
      <w:r>
        <w:t>Regulations,</w:t>
      </w:r>
      <w:proofErr w:type="gramEnd"/>
      <w:r>
        <w:t xml:space="preserve"> Ingredient A has a self-classification as non-dangerous for transport. It is listed in the formulation and not added to the other non-dangerous ingredients (see D), as it is a surfactant.</w:t>
      </w:r>
    </w:p>
    <w:tbl>
      <w:tblPr>
        <w:tblStyle w:val="TableGrid"/>
        <w:tblW w:w="9776" w:type="dxa"/>
        <w:tblLook w:val="04A0" w:firstRow="1" w:lastRow="0" w:firstColumn="1" w:lastColumn="0" w:noHBand="0" w:noVBand="1"/>
      </w:tblPr>
      <w:tblGrid>
        <w:gridCol w:w="2563"/>
        <w:gridCol w:w="4746"/>
        <w:gridCol w:w="2467"/>
      </w:tblGrid>
      <w:tr w:rsidR="00D664ED" w:rsidTr="007505E3">
        <w:tc>
          <w:tcPr>
            <w:tcW w:w="7337" w:type="dxa"/>
            <w:gridSpan w:val="2"/>
          </w:tcPr>
          <w:p w:rsidR="00D664ED" w:rsidRDefault="00D664ED" w:rsidP="007505E3">
            <w:pPr>
              <w:rPr>
                <w:b/>
              </w:rPr>
            </w:pPr>
            <w:r>
              <w:rPr>
                <w:b/>
              </w:rPr>
              <w:t>Calculation method:</w:t>
            </w:r>
          </w:p>
        </w:tc>
        <w:tc>
          <w:tcPr>
            <w:tcW w:w="2439" w:type="dxa"/>
          </w:tcPr>
          <w:p w:rsidR="00D664ED" w:rsidRDefault="00D664ED" w:rsidP="007505E3">
            <w:pPr>
              <w:rPr>
                <w:b/>
              </w:rPr>
            </w:pPr>
            <w:r>
              <w:rPr>
                <w:b/>
              </w:rPr>
              <w:t>Test data:</w:t>
            </w:r>
          </w:p>
        </w:tc>
      </w:tr>
      <w:tr w:rsidR="00D664ED" w:rsidTr="007505E3">
        <w:tc>
          <w:tcPr>
            <w:tcW w:w="2702" w:type="dxa"/>
          </w:tcPr>
          <w:p w:rsidR="00D664ED" w:rsidRDefault="00D664ED" w:rsidP="007505E3"/>
          <w:p w:rsidR="00D664ED" w:rsidRDefault="00D664ED" w:rsidP="007505E3">
            <w:r>
              <w:t>No specific concentration limits</w:t>
            </w:r>
          </w:p>
          <w:p w:rsidR="00D664ED" w:rsidRDefault="00D664ED" w:rsidP="007505E3"/>
          <w:p w:rsidR="00D664ED" w:rsidRDefault="00D664ED" w:rsidP="007505E3">
            <w:r>
              <w:t>Σ c (B + C) &gt; 5%?</w:t>
            </w:r>
          </w:p>
          <w:p w:rsidR="00D664ED" w:rsidRDefault="00D664ED" w:rsidP="007505E3">
            <w:pPr>
              <w:ind w:left="720"/>
            </w:pPr>
          </w:p>
          <w:p w:rsidR="00D664ED" w:rsidRDefault="00D664ED" w:rsidP="007505E3">
            <w:r>
              <w:t xml:space="preserve">Σ c (B + C) = 6%  </w:t>
            </w:r>
            <w:r>
              <w:sym w:font="Wingdings" w:char="F0E8"/>
            </w:r>
            <w:r>
              <w:t xml:space="preserve"> &gt; 5% </w:t>
            </w:r>
            <w:r>
              <w:sym w:font="Wingdings" w:char="F0E8"/>
            </w:r>
            <w:r>
              <w:t xml:space="preserve"> class 8</w:t>
            </w:r>
          </w:p>
          <w:p w:rsidR="00D664ED" w:rsidRDefault="00D664ED" w:rsidP="007505E3"/>
          <w:p w:rsidR="00D664ED" w:rsidRDefault="00D664ED" w:rsidP="007505E3">
            <w:pPr>
              <w:rPr>
                <w:lang w:val="pt-PT"/>
              </w:rPr>
            </w:pPr>
            <w:r>
              <w:rPr>
                <w:lang w:val="pt-PT"/>
              </w:rPr>
              <w:t>no ingredients assigned to PG I</w:t>
            </w:r>
          </w:p>
          <w:p w:rsidR="00D664ED" w:rsidRDefault="00D664ED" w:rsidP="007505E3">
            <w:pPr>
              <w:rPr>
                <w:lang w:val="pt-PT"/>
              </w:rPr>
            </w:pPr>
          </w:p>
          <w:p w:rsidR="00D664ED" w:rsidRDefault="00D664ED" w:rsidP="007505E3">
            <w:pPr>
              <w:rPr>
                <w:lang w:val="pt-PT"/>
              </w:rPr>
            </w:pPr>
            <w:r>
              <w:rPr>
                <w:lang w:val="pt-PT"/>
              </w:rPr>
              <w:t>ingredients assigned to PG II:</w:t>
            </w:r>
          </w:p>
          <w:p w:rsidR="00D664ED" w:rsidRDefault="00D664ED" w:rsidP="007505E3">
            <w:r>
              <w:t xml:space="preserve">Σ c (B + C) = 6%  </w:t>
            </w:r>
          </w:p>
          <w:p w:rsidR="00D664ED" w:rsidRPr="00041CDD" w:rsidRDefault="00D664ED" w:rsidP="007505E3">
            <w:pPr>
              <w:rPr>
                <w:sz w:val="22"/>
                <w:szCs w:val="22"/>
              </w:rPr>
            </w:pPr>
          </w:p>
          <w:p w:rsidR="00D664ED" w:rsidRDefault="00D664ED" w:rsidP="007505E3">
            <w:pPr>
              <w:rPr>
                <w:b/>
                <w:u w:val="single"/>
              </w:rPr>
            </w:pPr>
            <w:r>
              <w:t xml:space="preserve">6% &gt; 5% </w:t>
            </w:r>
            <w:r>
              <w:sym w:font="Wingdings" w:char="F0E8"/>
            </w:r>
            <w:r>
              <w:t xml:space="preserve"> </w:t>
            </w:r>
            <w:r w:rsidRPr="000A124B">
              <w:rPr>
                <w:b/>
                <w:u w:val="single"/>
              </w:rPr>
              <w:t>class 8, packing group II</w:t>
            </w:r>
          </w:p>
          <w:p w:rsidR="00D664ED" w:rsidRPr="008D436E" w:rsidRDefault="00D664ED" w:rsidP="007505E3">
            <w:pPr>
              <w:rPr>
                <w:b/>
                <w:u w:val="single"/>
              </w:rPr>
            </w:pPr>
          </w:p>
        </w:tc>
        <w:tc>
          <w:tcPr>
            <w:tcW w:w="4635" w:type="dxa"/>
          </w:tcPr>
          <w:p w:rsidR="00D664ED" w:rsidRDefault="00D664ED" w:rsidP="007505E3">
            <w:pPr>
              <w:rPr>
                <w:b/>
              </w:rPr>
            </w:pPr>
            <w:r>
              <w:rPr>
                <w:b/>
              </w:rPr>
              <w:t xml:space="preserve"> </w:t>
            </w:r>
            <w:r>
              <w:rPr>
                <w:noProof/>
                <w:lang w:eastAsia="en-GB"/>
              </w:rPr>
              <w:drawing>
                <wp:inline distT="0" distB="0" distL="0" distR="0" wp14:anchorId="500B5712" wp14:editId="5E18238E">
                  <wp:extent cx="2876550" cy="17001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8461" cy="1724916"/>
                          </a:xfrm>
                          <a:prstGeom prst="rect">
                            <a:avLst/>
                          </a:prstGeom>
                        </pic:spPr>
                      </pic:pic>
                    </a:graphicData>
                  </a:graphic>
                </wp:inline>
              </w:drawing>
            </w:r>
          </w:p>
        </w:tc>
        <w:tc>
          <w:tcPr>
            <w:tcW w:w="2439" w:type="dxa"/>
          </w:tcPr>
          <w:p w:rsidR="00D664ED" w:rsidRDefault="00D664ED" w:rsidP="007505E3">
            <w:pPr>
              <w:rPr>
                <w:b/>
              </w:rPr>
            </w:pPr>
          </w:p>
          <w:p w:rsidR="00D664ED" w:rsidRPr="00F84D51" w:rsidRDefault="00D664ED" w:rsidP="007505E3">
            <w:pPr>
              <w:spacing w:after="120"/>
              <w:ind w:left="1132"/>
              <w:rPr>
                <w:sz w:val="14"/>
                <w:szCs w:val="14"/>
                <w:lang w:val="it-IT"/>
              </w:rPr>
            </w:pPr>
            <w:r w:rsidRPr="00F84D51">
              <w:rPr>
                <w:lang w:val="it-IT"/>
              </w:rPr>
              <w:t>OECD 435 (Corrositex®; DOT-E 10904 Rev 12/95)</w:t>
            </w:r>
          </w:p>
          <w:p w:rsidR="00D664ED" w:rsidRPr="00F84D51" w:rsidRDefault="00D664ED" w:rsidP="007505E3">
            <w:pPr>
              <w:rPr>
                <w:b/>
                <w:lang w:val="it-IT"/>
              </w:rPr>
            </w:pPr>
          </w:p>
          <w:p w:rsidR="00D664ED" w:rsidRDefault="00D664ED" w:rsidP="007505E3">
            <w:pPr>
              <w:rPr>
                <w:b/>
              </w:rPr>
            </w:pPr>
            <w:r w:rsidRPr="000A124B">
              <w:rPr>
                <w:b/>
                <w:u w:val="single"/>
              </w:rPr>
              <w:t>class 8, Packing group II</w:t>
            </w:r>
          </w:p>
          <w:p w:rsidR="00D664ED" w:rsidRDefault="00D664ED" w:rsidP="007505E3">
            <w:pPr>
              <w:rPr>
                <w:b/>
              </w:rPr>
            </w:pPr>
          </w:p>
        </w:tc>
      </w:tr>
    </w:tbl>
    <w:p w:rsidR="001718BC" w:rsidRDefault="001718BC" w:rsidP="001718BC">
      <w:pPr>
        <w:pStyle w:val="SingleTxtG"/>
        <w:spacing w:before="240" w:after="0"/>
        <w:jc w:val="left"/>
        <w:rPr>
          <w:u w:val="single"/>
        </w:rPr>
      </w:pPr>
    </w:p>
    <w:p w:rsidR="00280C79" w:rsidRPr="004923A5" w:rsidRDefault="00280C79" w:rsidP="00280C79">
      <w:pPr>
        <w:pStyle w:val="HChG"/>
      </w:pPr>
      <w:r w:rsidRPr="008D2609">
        <w:rPr>
          <w:rFonts w:eastAsiaTheme="majorEastAsia"/>
        </w:rPr>
        <w:lastRenderedPageBreak/>
        <w:t xml:space="preserve">Example   </w:t>
      </w:r>
      <w:r>
        <w:rPr>
          <w:rFonts w:eastAsiaTheme="majorEastAsia"/>
        </w:rPr>
        <w:t>2</w:t>
      </w:r>
    </w:p>
    <w:p w:rsidR="00280C79" w:rsidRPr="004923A5" w:rsidRDefault="00280C79" w:rsidP="00280C79">
      <w:pPr>
        <w:pStyle w:val="HChG"/>
      </w:pPr>
      <w:r>
        <w:tab/>
      </w:r>
      <w:r>
        <w:tab/>
      </w:r>
      <w:r w:rsidRPr="008D2609">
        <w:t>Intended use:</w:t>
      </w:r>
      <w:r>
        <w:t xml:space="preserve">  Cleaning Solution</w:t>
      </w:r>
    </w:p>
    <w:p w:rsidR="00280C79" w:rsidRPr="008D2609" w:rsidRDefault="00280C79" w:rsidP="00280C79">
      <w:pPr>
        <w:pStyle w:val="H1G"/>
      </w:pPr>
      <w:r>
        <w:tab/>
      </w:r>
      <w:r>
        <w:tab/>
      </w:r>
      <w:r w:rsidRPr="008D2609">
        <w:t>Formulation:</w:t>
      </w:r>
    </w:p>
    <w:tbl>
      <w:tblPr>
        <w:tblStyle w:val="TableGrid"/>
        <w:tblW w:w="9915" w:type="dxa"/>
        <w:tblLook w:val="04A0" w:firstRow="1" w:lastRow="0" w:firstColumn="1" w:lastColumn="0" w:noHBand="0" w:noVBand="1"/>
      </w:tblPr>
      <w:tblGrid>
        <w:gridCol w:w="420"/>
        <w:gridCol w:w="3516"/>
        <w:gridCol w:w="1392"/>
        <w:gridCol w:w="1476"/>
        <w:gridCol w:w="1693"/>
        <w:gridCol w:w="1418"/>
      </w:tblGrid>
      <w:tr w:rsidR="00280C79" w:rsidRPr="004923A5" w:rsidTr="007505E3">
        <w:tc>
          <w:tcPr>
            <w:tcW w:w="420" w:type="dxa"/>
          </w:tcPr>
          <w:p w:rsidR="00280C79" w:rsidRPr="004923A5" w:rsidRDefault="00280C79" w:rsidP="007505E3"/>
        </w:tc>
        <w:tc>
          <w:tcPr>
            <w:tcW w:w="3516" w:type="dxa"/>
          </w:tcPr>
          <w:p w:rsidR="00280C79" w:rsidRPr="004923A5" w:rsidRDefault="00280C79" w:rsidP="007505E3">
            <w:r w:rsidRPr="004923A5">
              <w:t>Ingredient name</w:t>
            </w:r>
          </w:p>
        </w:tc>
        <w:tc>
          <w:tcPr>
            <w:tcW w:w="1392" w:type="dxa"/>
          </w:tcPr>
          <w:p w:rsidR="00280C79" w:rsidRDefault="00280C79" w:rsidP="007505E3">
            <w:r w:rsidRPr="004923A5">
              <w:t>CAS-n</w:t>
            </w:r>
            <w:r>
              <w:t>o.</w:t>
            </w:r>
          </w:p>
          <w:p w:rsidR="00280C79" w:rsidRPr="004923A5" w:rsidRDefault="00280C79" w:rsidP="007505E3">
            <w:r w:rsidRPr="004923A5">
              <w:t>(if available)</w:t>
            </w:r>
          </w:p>
        </w:tc>
        <w:tc>
          <w:tcPr>
            <w:tcW w:w="1476" w:type="dxa"/>
          </w:tcPr>
          <w:p w:rsidR="00280C79" w:rsidRPr="004923A5" w:rsidRDefault="00280C79" w:rsidP="007505E3">
            <w:r w:rsidRPr="004923A5">
              <w:t xml:space="preserve">Percentage </w:t>
            </w:r>
            <w:r>
              <w:t>-</w:t>
            </w:r>
            <w:r w:rsidRPr="004923A5">
              <w:t xml:space="preserve"> Range</w:t>
            </w:r>
          </w:p>
        </w:tc>
        <w:tc>
          <w:tcPr>
            <w:tcW w:w="1693" w:type="dxa"/>
          </w:tcPr>
          <w:p w:rsidR="00280C79" w:rsidRPr="004923A5" w:rsidRDefault="00280C79" w:rsidP="007505E3">
            <w:r w:rsidRPr="004923A5">
              <w:t>Classification according transport regulations for skin corrosion (class 8)</w:t>
            </w:r>
          </w:p>
        </w:tc>
        <w:tc>
          <w:tcPr>
            <w:tcW w:w="1418" w:type="dxa"/>
          </w:tcPr>
          <w:p w:rsidR="00280C79" w:rsidRPr="004923A5" w:rsidRDefault="00280C79" w:rsidP="007505E3">
            <w:r>
              <w:t>Listed in UN Model Regulation / self-classification</w:t>
            </w:r>
          </w:p>
        </w:tc>
      </w:tr>
      <w:tr w:rsidR="00280C79" w:rsidRPr="004923A5" w:rsidTr="007505E3">
        <w:tc>
          <w:tcPr>
            <w:tcW w:w="420" w:type="dxa"/>
          </w:tcPr>
          <w:p w:rsidR="00280C79" w:rsidRPr="004923A5" w:rsidRDefault="00280C79" w:rsidP="007505E3">
            <w:r>
              <w:t>A</w:t>
            </w:r>
          </w:p>
        </w:tc>
        <w:tc>
          <w:tcPr>
            <w:tcW w:w="3516" w:type="dxa"/>
          </w:tcPr>
          <w:p w:rsidR="00280C79" w:rsidRPr="004923A5" w:rsidRDefault="00280C79" w:rsidP="007505E3">
            <w:proofErr w:type="spellStart"/>
            <w:r>
              <w:t>NaOCL</w:t>
            </w:r>
            <w:proofErr w:type="spellEnd"/>
          </w:p>
        </w:tc>
        <w:tc>
          <w:tcPr>
            <w:tcW w:w="1392" w:type="dxa"/>
          </w:tcPr>
          <w:p w:rsidR="00280C79" w:rsidRPr="004923A5" w:rsidRDefault="00280C79" w:rsidP="007505E3">
            <w:r>
              <w:t>7681-52-9</w:t>
            </w:r>
          </w:p>
        </w:tc>
        <w:tc>
          <w:tcPr>
            <w:tcW w:w="1476" w:type="dxa"/>
          </w:tcPr>
          <w:p w:rsidR="00280C79" w:rsidRPr="004923A5" w:rsidRDefault="00280C79" w:rsidP="007505E3">
            <w:r>
              <w:t>5,9 – 6,3</w:t>
            </w:r>
          </w:p>
        </w:tc>
        <w:tc>
          <w:tcPr>
            <w:tcW w:w="1693" w:type="dxa"/>
          </w:tcPr>
          <w:p w:rsidR="00280C79" w:rsidRPr="004923A5" w:rsidRDefault="00280C79" w:rsidP="007505E3">
            <w:r>
              <w:t>UN1791, PG II</w:t>
            </w:r>
          </w:p>
        </w:tc>
        <w:tc>
          <w:tcPr>
            <w:tcW w:w="1418" w:type="dxa"/>
          </w:tcPr>
          <w:p w:rsidR="00280C79" w:rsidRPr="004923A5" w:rsidRDefault="00280C79" w:rsidP="007505E3">
            <w:r>
              <w:t>UN MR</w:t>
            </w:r>
          </w:p>
        </w:tc>
      </w:tr>
      <w:tr w:rsidR="00280C79" w:rsidRPr="004923A5" w:rsidTr="007505E3">
        <w:tc>
          <w:tcPr>
            <w:tcW w:w="420" w:type="dxa"/>
          </w:tcPr>
          <w:p w:rsidR="00280C79" w:rsidRPr="004923A5" w:rsidRDefault="00280C79" w:rsidP="007505E3">
            <w:r>
              <w:t>B</w:t>
            </w:r>
          </w:p>
        </w:tc>
        <w:tc>
          <w:tcPr>
            <w:tcW w:w="3516" w:type="dxa"/>
          </w:tcPr>
          <w:p w:rsidR="00280C79" w:rsidRPr="004923A5" w:rsidRDefault="00280C79" w:rsidP="007505E3">
            <w:proofErr w:type="spellStart"/>
            <w:r>
              <w:t>NaOH</w:t>
            </w:r>
            <w:proofErr w:type="spellEnd"/>
          </w:p>
        </w:tc>
        <w:tc>
          <w:tcPr>
            <w:tcW w:w="1392" w:type="dxa"/>
          </w:tcPr>
          <w:p w:rsidR="00280C79" w:rsidRPr="004923A5" w:rsidRDefault="00280C79" w:rsidP="007505E3">
            <w:r>
              <w:t>1310-73-2</w:t>
            </w:r>
          </w:p>
        </w:tc>
        <w:tc>
          <w:tcPr>
            <w:tcW w:w="1476" w:type="dxa"/>
          </w:tcPr>
          <w:p w:rsidR="00280C79" w:rsidRPr="004923A5" w:rsidRDefault="00280C79" w:rsidP="007505E3">
            <w:r>
              <w:t>≤ 2,0</w:t>
            </w:r>
          </w:p>
        </w:tc>
        <w:tc>
          <w:tcPr>
            <w:tcW w:w="1693" w:type="dxa"/>
          </w:tcPr>
          <w:p w:rsidR="00280C79" w:rsidRPr="004923A5" w:rsidRDefault="00280C79" w:rsidP="007505E3">
            <w:r>
              <w:t>UN1824, PG II</w:t>
            </w:r>
          </w:p>
        </w:tc>
        <w:tc>
          <w:tcPr>
            <w:tcW w:w="1418" w:type="dxa"/>
          </w:tcPr>
          <w:p w:rsidR="00280C79" w:rsidRPr="004923A5" w:rsidRDefault="00280C79" w:rsidP="007505E3">
            <w:r>
              <w:t>UN MR</w:t>
            </w:r>
          </w:p>
        </w:tc>
      </w:tr>
      <w:tr w:rsidR="00280C79" w:rsidRPr="004923A5" w:rsidTr="007505E3">
        <w:tc>
          <w:tcPr>
            <w:tcW w:w="420" w:type="dxa"/>
          </w:tcPr>
          <w:p w:rsidR="00280C79" w:rsidRPr="004923A5" w:rsidRDefault="00280C79" w:rsidP="007505E3">
            <w:r>
              <w:t>C</w:t>
            </w:r>
          </w:p>
        </w:tc>
        <w:tc>
          <w:tcPr>
            <w:tcW w:w="3516" w:type="dxa"/>
          </w:tcPr>
          <w:p w:rsidR="00280C79" w:rsidRPr="004923A5" w:rsidRDefault="00280C79" w:rsidP="007505E3">
            <w:r>
              <w:t>Non dangerous ingredients</w:t>
            </w:r>
          </w:p>
        </w:tc>
        <w:tc>
          <w:tcPr>
            <w:tcW w:w="1392" w:type="dxa"/>
          </w:tcPr>
          <w:p w:rsidR="00280C79" w:rsidRPr="004923A5" w:rsidRDefault="00280C79" w:rsidP="007505E3"/>
        </w:tc>
        <w:tc>
          <w:tcPr>
            <w:tcW w:w="1476" w:type="dxa"/>
          </w:tcPr>
          <w:p w:rsidR="00280C79" w:rsidRPr="004923A5" w:rsidRDefault="00280C79" w:rsidP="007505E3"/>
        </w:tc>
        <w:tc>
          <w:tcPr>
            <w:tcW w:w="1693" w:type="dxa"/>
          </w:tcPr>
          <w:p w:rsidR="00280C79" w:rsidRPr="004923A5" w:rsidRDefault="00280C79" w:rsidP="007505E3"/>
        </w:tc>
        <w:tc>
          <w:tcPr>
            <w:tcW w:w="1418" w:type="dxa"/>
          </w:tcPr>
          <w:p w:rsidR="00280C79" w:rsidRPr="004923A5" w:rsidRDefault="00280C79" w:rsidP="007505E3"/>
        </w:tc>
      </w:tr>
    </w:tbl>
    <w:p w:rsidR="00280C79" w:rsidRPr="008D2609" w:rsidRDefault="00280C79" w:rsidP="00280C79">
      <w:pPr>
        <w:pStyle w:val="H23G"/>
      </w:pPr>
      <w:r>
        <w:tab/>
      </w:r>
      <w:r>
        <w:tab/>
      </w:r>
      <w:r w:rsidRPr="008D2609">
        <w:t xml:space="preserve">Additional information:  </w:t>
      </w:r>
    </w:p>
    <w:p w:rsidR="00280C79" w:rsidRDefault="00280C79" w:rsidP="00280C79">
      <w:pPr>
        <w:pStyle w:val="SingleTxtG"/>
      </w:pPr>
      <w:r>
        <w:t>Form: liquid</w:t>
      </w:r>
    </w:p>
    <w:p w:rsidR="00280C79" w:rsidRDefault="00280C79" w:rsidP="00280C79">
      <w:pPr>
        <w:pStyle w:val="SingleTxtG"/>
      </w:pPr>
      <w:proofErr w:type="gramStart"/>
      <w:r>
        <w:t>pH  11,9</w:t>
      </w:r>
      <w:proofErr w:type="gramEnd"/>
      <w:r>
        <w:t xml:space="preserve">   -  13,0%</w:t>
      </w:r>
    </w:p>
    <w:p w:rsidR="00280C79" w:rsidRDefault="00280C79" w:rsidP="00280C79">
      <w:pPr>
        <w:pStyle w:val="SingleTxtG"/>
      </w:pPr>
      <w:r>
        <w:t>The mixture contains bases, but there is no evidence that these have a synergetic effect. Therefore the calculation method is considered to apply.</w:t>
      </w:r>
    </w:p>
    <w:p w:rsidR="00280C79" w:rsidRDefault="00280C79" w:rsidP="00280C79">
      <w:pPr>
        <w:pStyle w:val="SingleTxtG"/>
      </w:pPr>
      <w:r>
        <w:t>Both relevant ingredients are listed in the UN Model Regulations.</w:t>
      </w:r>
    </w:p>
    <w:p w:rsidR="00280C79" w:rsidRDefault="00280C79" w:rsidP="00280C79">
      <w:pPr>
        <w:pStyle w:val="SingleTxtG"/>
      </w:pPr>
      <w:r>
        <w:tab/>
        <w:t xml:space="preserve">The example shows that the calculation method is the most conservative approach. </w:t>
      </w:r>
    </w:p>
    <w:tbl>
      <w:tblPr>
        <w:tblStyle w:val="TableGrid"/>
        <w:tblW w:w="0" w:type="auto"/>
        <w:tblLook w:val="04A0" w:firstRow="1" w:lastRow="0" w:firstColumn="1" w:lastColumn="0" w:noHBand="0" w:noVBand="1"/>
      </w:tblPr>
      <w:tblGrid>
        <w:gridCol w:w="2867"/>
        <w:gridCol w:w="4521"/>
        <w:gridCol w:w="2467"/>
      </w:tblGrid>
      <w:tr w:rsidR="00280C79" w:rsidTr="007505E3">
        <w:tc>
          <w:tcPr>
            <w:tcW w:w="7366" w:type="dxa"/>
            <w:gridSpan w:val="2"/>
          </w:tcPr>
          <w:p w:rsidR="00280C79" w:rsidRPr="001A0A88" w:rsidRDefault="00280C79" w:rsidP="007505E3">
            <w:pPr>
              <w:rPr>
                <w:b/>
              </w:rPr>
            </w:pPr>
            <w:r w:rsidRPr="008D2609">
              <w:rPr>
                <w:b/>
              </w:rPr>
              <w:t xml:space="preserve">Calculation method:   </w:t>
            </w:r>
          </w:p>
        </w:tc>
        <w:tc>
          <w:tcPr>
            <w:tcW w:w="2263" w:type="dxa"/>
          </w:tcPr>
          <w:p w:rsidR="00280C79" w:rsidRDefault="00280C79" w:rsidP="007505E3">
            <w:pPr>
              <w:rPr>
                <w:b/>
              </w:rPr>
            </w:pPr>
            <w:r>
              <w:rPr>
                <w:b/>
              </w:rPr>
              <w:t>Test data:</w:t>
            </w:r>
          </w:p>
        </w:tc>
      </w:tr>
      <w:tr w:rsidR="00280C79" w:rsidTr="007505E3">
        <w:tc>
          <w:tcPr>
            <w:tcW w:w="2926" w:type="dxa"/>
          </w:tcPr>
          <w:p w:rsidR="00280C79" w:rsidRDefault="00280C79" w:rsidP="007505E3">
            <w:pPr>
              <w:rPr>
                <w:b/>
              </w:rPr>
            </w:pPr>
          </w:p>
          <w:p w:rsidR="00280C79" w:rsidRPr="00041CDD" w:rsidRDefault="00280C79" w:rsidP="007505E3">
            <w:r w:rsidRPr="00041CDD">
              <w:t>No specific concentration limits</w:t>
            </w:r>
          </w:p>
          <w:p w:rsidR="00280C79" w:rsidRDefault="00280C79" w:rsidP="007505E3">
            <w:r>
              <w:tab/>
            </w:r>
          </w:p>
          <w:p w:rsidR="00280C79" w:rsidRDefault="00280C79" w:rsidP="007505E3">
            <w:r>
              <w:t>Σ c (A + B) &gt; 5%?</w:t>
            </w:r>
          </w:p>
          <w:p w:rsidR="00280C79" w:rsidRDefault="00280C79" w:rsidP="007505E3"/>
          <w:p w:rsidR="00280C79" w:rsidRDefault="00280C79" w:rsidP="007505E3">
            <w:r>
              <w:t xml:space="preserve">Σ (6,3 (A) + 2,0 (B)) = 8,3 % </w:t>
            </w:r>
            <w:r>
              <w:sym w:font="Wingdings" w:char="F0E8"/>
            </w:r>
            <w:r>
              <w:t xml:space="preserve"> class 8</w:t>
            </w:r>
          </w:p>
          <w:p w:rsidR="00280C79" w:rsidRDefault="00280C79" w:rsidP="007505E3"/>
          <w:p w:rsidR="00280C79" w:rsidRDefault="00280C79" w:rsidP="007505E3">
            <w:pPr>
              <w:rPr>
                <w:lang w:val="pt-PT"/>
              </w:rPr>
            </w:pPr>
            <w:r>
              <w:rPr>
                <w:lang w:val="pt-PT"/>
              </w:rPr>
              <w:t>no ingredients assigned to PG I</w:t>
            </w:r>
          </w:p>
          <w:p w:rsidR="00280C79" w:rsidRDefault="00280C79" w:rsidP="007505E3">
            <w:pPr>
              <w:rPr>
                <w:lang w:val="pt-PT"/>
              </w:rPr>
            </w:pPr>
          </w:p>
          <w:p w:rsidR="00280C79" w:rsidRDefault="00280C79" w:rsidP="007505E3">
            <w:pPr>
              <w:rPr>
                <w:lang w:val="pt-PT"/>
              </w:rPr>
            </w:pPr>
            <w:r>
              <w:rPr>
                <w:lang w:val="pt-PT"/>
              </w:rPr>
              <w:t>ingredients assigned to PG II:</w:t>
            </w:r>
          </w:p>
          <w:p w:rsidR="00280C79" w:rsidRDefault="00280C79" w:rsidP="007505E3">
            <w:r>
              <w:t>Σ (6,3 (A) + 2,0 (B)) = 8,3 %</w:t>
            </w:r>
            <w:r>
              <w:rPr>
                <w:lang w:val="pt-PT"/>
              </w:rPr>
              <w:t xml:space="preserve"> </w:t>
            </w:r>
            <w:r>
              <w:t xml:space="preserve"> </w:t>
            </w:r>
          </w:p>
          <w:p w:rsidR="00280C79" w:rsidRDefault="00280C79" w:rsidP="007505E3"/>
          <w:p w:rsidR="00280C79" w:rsidRDefault="00280C79" w:rsidP="007505E3">
            <w:pPr>
              <w:rPr>
                <w:b/>
                <w:u w:val="single"/>
              </w:rPr>
            </w:pPr>
            <w:r>
              <w:t xml:space="preserve">8,3% &gt; 5% </w:t>
            </w:r>
            <w:r>
              <w:sym w:font="Wingdings" w:char="F0E8"/>
            </w:r>
            <w:r>
              <w:t xml:space="preserve"> </w:t>
            </w:r>
            <w:r w:rsidRPr="00752B68">
              <w:rPr>
                <w:b/>
                <w:u w:val="single"/>
              </w:rPr>
              <w:t>class 8, packing group II</w:t>
            </w:r>
          </w:p>
          <w:p w:rsidR="00280C79" w:rsidRDefault="00280C79" w:rsidP="007505E3"/>
        </w:tc>
        <w:tc>
          <w:tcPr>
            <w:tcW w:w="4440" w:type="dxa"/>
          </w:tcPr>
          <w:p w:rsidR="00280C79" w:rsidRDefault="00280C79" w:rsidP="007505E3"/>
          <w:p w:rsidR="00280C79" w:rsidRDefault="00280C79" w:rsidP="007505E3">
            <w:r>
              <w:rPr>
                <w:noProof/>
                <w:lang w:eastAsia="en-GB"/>
              </w:rPr>
              <w:drawing>
                <wp:inline distT="0" distB="0" distL="0" distR="0" wp14:anchorId="2CE8CD50" wp14:editId="7A19434F">
                  <wp:extent cx="2733675" cy="1615701"/>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1046" cy="1637789"/>
                          </a:xfrm>
                          <a:prstGeom prst="rect">
                            <a:avLst/>
                          </a:prstGeom>
                        </pic:spPr>
                      </pic:pic>
                    </a:graphicData>
                  </a:graphic>
                </wp:inline>
              </w:drawing>
            </w:r>
          </w:p>
          <w:p w:rsidR="00280C79" w:rsidRDefault="00280C79" w:rsidP="007505E3"/>
        </w:tc>
        <w:tc>
          <w:tcPr>
            <w:tcW w:w="2263" w:type="dxa"/>
          </w:tcPr>
          <w:p w:rsidR="00280C79" w:rsidRDefault="00280C79" w:rsidP="007505E3">
            <w:pPr>
              <w:rPr>
                <w:b/>
              </w:rPr>
            </w:pPr>
          </w:p>
          <w:p w:rsidR="00280C79" w:rsidRPr="00F84D51" w:rsidRDefault="00280C79" w:rsidP="007505E3">
            <w:pPr>
              <w:spacing w:after="120"/>
              <w:ind w:left="1132"/>
              <w:rPr>
                <w:sz w:val="14"/>
                <w:szCs w:val="14"/>
                <w:lang w:val="it-IT"/>
              </w:rPr>
            </w:pPr>
            <w:r w:rsidRPr="00F84D51">
              <w:rPr>
                <w:lang w:val="it-IT"/>
              </w:rPr>
              <w:t>OECD 435 (Corrositex®; DOT-E 10904 Rev 12/95)</w:t>
            </w:r>
          </w:p>
          <w:p w:rsidR="00280C79" w:rsidRPr="00F84D51" w:rsidRDefault="00280C79" w:rsidP="007505E3">
            <w:pPr>
              <w:rPr>
                <w:b/>
                <w:lang w:val="it-IT"/>
              </w:rPr>
            </w:pPr>
          </w:p>
          <w:p w:rsidR="00280C79" w:rsidRDefault="00280C79" w:rsidP="007505E3">
            <w:pPr>
              <w:rPr>
                <w:b/>
              </w:rPr>
            </w:pPr>
            <w:r>
              <w:rPr>
                <w:b/>
                <w:u w:val="single"/>
              </w:rPr>
              <w:t>Non corrosive, not class 8</w:t>
            </w:r>
          </w:p>
          <w:p w:rsidR="00280C79" w:rsidRDefault="00280C79" w:rsidP="007505E3"/>
        </w:tc>
      </w:tr>
    </w:tbl>
    <w:p w:rsidR="00280C79" w:rsidRDefault="00280C79" w:rsidP="001718BC">
      <w:pPr>
        <w:pStyle w:val="SingleTxtG"/>
        <w:spacing w:before="240" w:after="0"/>
        <w:jc w:val="left"/>
        <w:rPr>
          <w:u w:val="single"/>
        </w:rPr>
      </w:pPr>
    </w:p>
    <w:p w:rsidR="00280C79" w:rsidRDefault="00280C79">
      <w:pPr>
        <w:suppressAutoHyphens w:val="0"/>
        <w:spacing w:line="240" w:lineRule="auto"/>
        <w:rPr>
          <w:u w:val="single"/>
        </w:rPr>
      </w:pPr>
      <w:r>
        <w:rPr>
          <w:u w:val="single"/>
        </w:rPr>
        <w:br w:type="page"/>
      </w:r>
    </w:p>
    <w:p w:rsidR="00280C79" w:rsidRPr="005914F1" w:rsidRDefault="00280C79" w:rsidP="00280C79">
      <w:pPr>
        <w:pStyle w:val="HChG"/>
        <w:rPr>
          <w:rFonts w:eastAsiaTheme="majorEastAsia"/>
        </w:rPr>
      </w:pPr>
      <w:r w:rsidRPr="005914F1">
        <w:rPr>
          <w:rFonts w:eastAsiaTheme="majorEastAsia"/>
        </w:rPr>
        <w:lastRenderedPageBreak/>
        <w:t>Example 3</w:t>
      </w:r>
    </w:p>
    <w:p w:rsidR="00280C79" w:rsidRPr="00280C79" w:rsidRDefault="00280C79" w:rsidP="00280C79">
      <w:pPr>
        <w:pStyle w:val="HChG"/>
      </w:pPr>
      <w:r>
        <w:rPr>
          <w:rStyle w:val="Strong"/>
          <w:b/>
          <w:bCs w:val="0"/>
        </w:rPr>
        <w:tab/>
      </w:r>
      <w:r>
        <w:rPr>
          <w:rStyle w:val="Strong"/>
          <w:b/>
          <w:bCs w:val="0"/>
        </w:rPr>
        <w:tab/>
      </w:r>
      <w:r w:rsidRPr="00280C79">
        <w:rPr>
          <w:rStyle w:val="Strong"/>
          <w:b/>
          <w:bCs w:val="0"/>
        </w:rPr>
        <w:t>Intended use:</w:t>
      </w:r>
      <w:r w:rsidRPr="00280C79">
        <w:t xml:space="preserve"> </w:t>
      </w:r>
    </w:p>
    <w:p w:rsidR="00280C79" w:rsidRDefault="00280C79" w:rsidP="00280C79">
      <w:pPr>
        <w:pStyle w:val="HChG"/>
      </w:pPr>
      <w:r>
        <w:tab/>
      </w:r>
      <w:r>
        <w:tab/>
      </w:r>
      <w:proofErr w:type="spellStart"/>
      <w:r>
        <w:t>Quat</w:t>
      </w:r>
      <w:proofErr w:type="spellEnd"/>
      <w:r>
        <w:t xml:space="preserve"> Disinfectant Cleaner Concentrate</w:t>
      </w:r>
    </w:p>
    <w:p w:rsidR="00280C79" w:rsidRPr="00B8551B" w:rsidRDefault="00280C79" w:rsidP="00280C79">
      <w:pPr>
        <w:ind w:left="567" w:firstLine="567"/>
        <w:rPr>
          <w:rStyle w:val="Strong"/>
        </w:rPr>
      </w:pPr>
      <w:r w:rsidRPr="00B8551B">
        <w:rPr>
          <w:rStyle w:val="Strong"/>
        </w:rPr>
        <w:t>Formulation:</w:t>
      </w:r>
    </w:p>
    <w:tbl>
      <w:tblPr>
        <w:tblStyle w:val="TableGrid"/>
        <w:tblW w:w="10057" w:type="dxa"/>
        <w:tblLook w:val="04A0" w:firstRow="1" w:lastRow="0" w:firstColumn="1" w:lastColumn="0" w:noHBand="0" w:noVBand="1"/>
      </w:tblPr>
      <w:tblGrid>
        <w:gridCol w:w="426"/>
        <w:gridCol w:w="3822"/>
        <w:gridCol w:w="1420"/>
        <w:gridCol w:w="1276"/>
        <w:gridCol w:w="1418"/>
        <w:gridCol w:w="1695"/>
      </w:tblGrid>
      <w:tr w:rsidR="00280C79" w:rsidRPr="004923A5" w:rsidTr="007505E3">
        <w:tc>
          <w:tcPr>
            <w:tcW w:w="426" w:type="dxa"/>
          </w:tcPr>
          <w:p w:rsidR="00280C79" w:rsidRPr="00392BBF" w:rsidRDefault="00280C79" w:rsidP="007505E3"/>
        </w:tc>
        <w:tc>
          <w:tcPr>
            <w:tcW w:w="3822" w:type="dxa"/>
          </w:tcPr>
          <w:p w:rsidR="00280C79" w:rsidRPr="00392BBF" w:rsidRDefault="00280C79" w:rsidP="007505E3">
            <w:r w:rsidRPr="00392BBF">
              <w:t>Ingredient name</w:t>
            </w:r>
          </w:p>
        </w:tc>
        <w:tc>
          <w:tcPr>
            <w:tcW w:w="1420" w:type="dxa"/>
          </w:tcPr>
          <w:p w:rsidR="00280C79" w:rsidRPr="00392BBF" w:rsidRDefault="00280C79" w:rsidP="007505E3">
            <w:r w:rsidRPr="00392BBF">
              <w:t>CAS-no.</w:t>
            </w:r>
          </w:p>
          <w:p w:rsidR="00280C79" w:rsidRPr="00392BBF" w:rsidRDefault="00280C79" w:rsidP="007505E3">
            <w:r w:rsidRPr="00392BBF">
              <w:t>(if available)</w:t>
            </w:r>
          </w:p>
        </w:tc>
        <w:tc>
          <w:tcPr>
            <w:tcW w:w="1276" w:type="dxa"/>
          </w:tcPr>
          <w:p w:rsidR="00280C79" w:rsidRPr="00392BBF" w:rsidRDefault="00280C79" w:rsidP="007505E3">
            <w:r w:rsidRPr="00392BBF">
              <w:t>Percentage - Range</w:t>
            </w:r>
          </w:p>
        </w:tc>
        <w:tc>
          <w:tcPr>
            <w:tcW w:w="1418" w:type="dxa"/>
          </w:tcPr>
          <w:p w:rsidR="00280C79" w:rsidRPr="00392BBF" w:rsidRDefault="00280C79" w:rsidP="007505E3">
            <w:r w:rsidRPr="00392BBF">
              <w:t>Classification according transport regulations for skin corrosion (class 8)</w:t>
            </w:r>
          </w:p>
        </w:tc>
        <w:tc>
          <w:tcPr>
            <w:tcW w:w="1695" w:type="dxa"/>
          </w:tcPr>
          <w:p w:rsidR="00280C79" w:rsidRPr="00392BBF" w:rsidRDefault="00280C79" w:rsidP="007505E3">
            <w:r>
              <w:t>Listed in UN Model Regulation (UN) / self-classification (S)</w:t>
            </w:r>
          </w:p>
        </w:tc>
      </w:tr>
      <w:tr w:rsidR="00280C79" w:rsidRPr="004923A5" w:rsidTr="007505E3">
        <w:tc>
          <w:tcPr>
            <w:tcW w:w="426" w:type="dxa"/>
            <w:vAlign w:val="center"/>
          </w:tcPr>
          <w:p w:rsidR="00280C79" w:rsidRDefault="00280C79" w:rsidP="007505E3">
            <w:r>
              <w:t>A</w:t>
            </w:r>
          </w:p>
        </w:tc>
        <w:tc>
          <w:tcPr>
            <w:tcW w:w="3822" w:type="dxa"/>
            <w:vAlign w:val="center"/>
          </w:tcPr>
          <w:p w:rsidR="00280C79" w:rsidRPr="00392BBF" w:rsidRDefault="00280C79" w:rsidP="007505E3">
            <w:r>
              <w:t>WATER</w:t>
            </w:r>
          </w:p>
        </w:tc>
        <w:tc>
          <w:tcPr>
            <w:tcW w:w="1420" w:type="dxa"/>
            <w:vAlign w:val="center"/>
          </w:tcPr>
          <w:p w:rsidR="00280C79" w:rsidRPr="00392BBF" w:rsidRDefault="00280C79" w:rsidP="007505E3">
            <w:r>
              <w:t>7732-18-5</w:t>
            </w:r>
          </w:p>
        </w:tc>
        <w:tc>
          <w:tcPr>
            <w:tcW w:w="1276" w:type="dxa"/>
            <w:vAlign w:val="center"/>
          </w:tcPr>
          <w:p w:rsidR="00280C79" w:rsidRPr="00392BBF" w:rsidRDefault="00280C79" w:rsidP="007505E3">
            <w:r>
              <w:t>60 - 90</w:t>
            </w:r>
          </w:p>
        </w:tc>
        <w:tc>
          <w:tcPr>
            <w:tcW w:w="1418" w:type="dxa"/>
            <w:vAlign w:val="center"/>
          </w:tcPr>
          <w:p w:rsidR="00280C79" w:rsidRPr="00392BBF" w:rsidRDefault="00280C79" w:rsidP="007505E3">
            <w:r>
              <w:t xml:space="preserve">-- </w:t>
            </w:r>
          </w:p>
        </w:tc>
        <w:tc>
          <w:tcPr>
            <w:tcW w:w="1695" w:type="dxa"/>
            <w:vAlign w:val="center"/>
          </w:tcPr>
          <w:p w:rsidR="00280C79" w:rsidRPr="00392BBF" w:rsidRDefault="00280C79" w:rsidP="007505E3"/>
        </w:tc>
      </w:tr>
      <w:tr w:rsidR="00280C79" w:rsidRPr="004923A5" w:rsidTr="007505E3">
        <w:tc>
          <w:tcPr>
            <w:tcW w:w="426" w:type="dxa"/>
            <w:vAlign w:val="center"/>
          </w:tcPr>
          <w:p w:rsidR="00280C79" w:rsidRDefault="00280C79" w:rsidP="007505E3">
            <w:r>
              <w:t>B</w:t>
            </w:r>
          </w:p>
        </w:tc>
        <w:tc>
          <w:tcPr>
            <w:tcW w:w="3822" w:type="dxa"/>
            <w:vAlign w:val="center"/>
          </w:tcPr>
          <w:p w:rsidR="00280C79" w:rsidRPr="00392BBF" w:rsidRDefault="00280C79" w:rsidP="007505E3">
            <w:pPr>
              <w:autoSpaceDE w:val="0"/>
              <w:autoSpaceDN w:val="0"/>
              <w:adjustRightInd w:val="0"/>
            </w:pPr>
            <w:r>
              <w:t>BENZYL-C12-16-ALKYL DIMETHYL AMMONIUM CHLORIDES</w:t>
            </w:r>
          </w:p>
        </w:tc>
        <w:tc>
          <w:tcPr>
            <w:tcW w:w="1420" w:type="dxa"/>
            <w:vAlign w:val="center"/>
          </w:tcPr>
          <w:p w:rsidR="00280C79" w:rsidRPr="00392BBF" w:rsidRDefault="00280C79" w:rsidP="007505E3">
            <w:r>
              <w:t>68424-85-1</w:t>
            </w:r>
          </w:p>
        </w:tc>
        <w:tc>
          <w:tcPr>
            <w:tcW w:w="1276" w:type="dxa"/>
            <w:vAlign w:val="center"/>
          </w:tcPr>
          <w:p w:rsidR="00280C79" w:rsidRPr="00392BBF" w:rsidRDefault="00280C79" w:rsidP="007505E3">
            <w:r>
              <w:t>8,7</w:t>
            </w:r>
          </w:p>
        </w:tc>
        <w:tc>
          <w:tcPr>
            <w:tcW w:w="1418" w:type="dxa"/>
            <w:vAlign w:val="center"/>
          </w:tcPr>
          <w:p w:rsidR="00280C79" w:rsidRPr="00392BBF" w:rsidRDefault="00280C79" w:rsidP="007505E3">
            <w:r w:rsidRPr="00392BBF">
              <w:t>PG II</w:t>
            </w:r>
          </w:p>
        </w:tc>
        <w:tc>
          <w:tcPr>
            <w:tcW w:w="1695" w:type="dxa"/>
            <w:vAlign w:val="center"/>
          </w:tcPr>
          <w:p w:rsidR="00280C79" w:rsidRPr="00392BBF" w:rsidRDefault="00280C79" w:rsidP="007505E3">
            <w:r>
              <w:t>S</w:t>
            </w:r>
          </w:p>
        </w:tc>
      </w:tr>
      <w:tr w:rsidR="00280C79" w:rsidRPr="004923A5" w:rsidTr="007505E3">
        <w:tc>
          <w:tcPr>
            <w:tcW w:w="426" w:type="dxa"/>
            <w:vAlign w:val="center"/>
          </w:tcPr>
          <w:p w:rsidR="00280C79" w:rsidRDefault="00280C79" w:rsidP="007505E3">
            <w:r>
              <w:t>C</w:t>
            </w:r>
          </w:p>
        </w:tc>
        <w:tc>
          <w:tcPr>
            <w:tcW w:w="3822" w:type="dxa"/>
            <w:vAlign w:val="center"/>
          </w:tcPr>
          <w:p w:rsidR="00280C79" w:rsidRPr="00392BBF" w:rsidRDefault="00280C79" w:rsidP="007505E3">
            <w:r>
              <w:t>OCTYLDECYLDIMETHYLAMMONIUM CHLORIDE</w:t>
            </w:r>
          </w:p>
        </w:tc>
        <w:tc>
          <w:tcPr>
            <w:tcW w:w="1420" w:type="dxa"/>
            <w:vAlign w:val="center"/>
          </w:tcPr>
          <w:p w:rsidR="00280C79" w:rsidRPr="00392BBF" w:rsidRDefault="00280C79" w:rsidP="007505E3">
            <w:r>
              <w:t>32426-11-2</w:t>
            </w:r>
          </w:p>
        </w:tc>
        <w:tc>
          <w:tcPr>
            <w:tcW w:w="1276" w:type="dxa"/>
            <w:vAlign w:val="center"/>
          </w:tcPr>
          <w:p w:rsidR="00280C79" w:rsidRPr="00392BBF" w:rsidRDefault="00280C79" w:rsidP="007505E3">
            <w:r>
              <w:t>6,5</w:t>
            </w:r>
          </w:p>
        </w:tc>
        <w:tc>
          <w:tcPr>
            <w:tcW w:w="1418" w:type="dxa"/>
            <w:vAlign w:val="center"/>
          </w:tcPr>
          <w:p w:rsidR="00280C79" w:rsidRPr="00392BBF" w:rsidRDefault="00280C79" w:rsidP="007505E3">
            <w:r>
              <w:t>PG II</w:t>
            </w:r>
          </w:p>
        </w:tc>
        <w:tc>
          <w:tcPr>
            <w:tcW w:w="1695" w:type="dxa"/>
            <w:vAlign w:val="center"/>
          </w:tcPr>
          <w:p w:rsidR="00280C79" w:rsidRPr="00392BBF" w:rsidRDefault="00280C79" w:rsidP="007505E3">
            <w:r>
              <w:t>S</w:t>
            </w:r>
          </w:p>
        </w:tc>
      </w:tr>
      <w:tr w:rsidR="00280C79" w:rsidRPr="004923A5" w:rsidTr="007505E3">
        <w:tc>
          <w:tcPr>
            <w:tcW w:w="426" w:type="dxa"/>
            <w:vAlign w:val="center"/>
          </w:tcPr>
          <w:p w:rsidR="00280C79" w:rsidRDefault="00280C79" w:rsidP="007505E3">
            <w:r>
              <w:t>D</w:t>
            </w:r>
          </w:p>
        </w:tc>
        <w:tc>
          <w:tcPr>
            <w:tcW w:w="3822" w:type="dxa"/>
            <w:vAlign w:val="center"/>
          </w:tcPr>
          <w:p w:rsidR="00280C79" w:rsidRPr="00392BBF" w:rsidRDefault="00280C79" w:rsidP="007505E3">
            <w:r>
              <w:t>ETHOXYLATED C12-C15 ALCOHOLS</w:t>
            </w:r>
          </w:p>
        </w:tc>
        <w:tc>
          <w:tcPr>
            <w:tcW w:w="1420" w:type="dxa"/>
            <w:vAlign w:val="center"/>
          </w:tcPr>
          <w:p w:rsidR="00280C79" w:rsidRPr="00392BBF" w:rsidRDefault="00280C79" w:rsidP="007505E3">
            <w:r>
              <w:t>68131-39-5</w:t>
            </w:r>
          </w:p>
        </w:tc>
        <w:tc>
          <w:tcPr>
            <w:tcW w:w="1276" w:type="dxa"/>
            <w:vAlign w:val="center"/>
          </w:tcPr>
          <w:p w:rsidR="00280C79" w:rsidRPr="00392BBF" w:rsidRDefault="00280C79" w:rsidP="007505E3">
            <w:r>
              <w:t>5 - 10</w:t>
            </w:r>
          </w:p>
        </w:tc>
        <w:tc>
          <w:tcPr>
            <w:tcW w:w="1418" w:type="dxa"/>
            <w:vAlign w:val="center"/>
          </w:tcPr>
          <w:p w:rsidR="00280C79" w:rsidRPr="00392BBF" w:rsidRDefault="00280C79" w:rsidP="007505E3">
            <w:r w:rsidRPr="00392BBF">
              <w:t>--</w:t>
            </w:r>
          </w:p>
        </w:tc>
        <w:tc>
          <w:tcPr>
            <w:tcW w:w="1695" w:type="dxa"/>
            <w:vAlign w:val="center"/>
          </w:tcPr>
          <w:p w:rsidR="00280C79" w:rsidRPr="00392BBF" w:rsidRDefault="00280C79" w:rsidP="007505E3">
            <w:r>
              <w:t>S</w:t>
            </w:r>
          </w:p>
        </w:tc>
      </w:tr>
      <w:tr w:rsidR="00280C79" w:rsidRPr="004923A5" w:rsidTr="007505E3">
        <w:tc>
          <w:tcPr>
            <w:tcW w:w="426" w:type="dxa"/>
            <w:vAlign w:val="center"/>
          </w:tcPr>
          <w:p w:rsidR="00280C79" w:rsidRDefault="00280C79" w:rsidP="007505E3">
            <w:r>
              <w:t>E</w:t>
            </w:r>
          </w:p>
        </w:tc>
        <w:tc>
          <w:tcPr>
            <w:tcW w:w="3822" w:type="dxa"/>
            <w:vAlign w:val="center"/>
          </w:tcPr>
          <w:p w:rsidR="00280C79" w:rsidRPr="00392BBF" w:rsidRDefault="00280C79" w:rsidP="007505E3">
            <w:r>
              <w:t>ETHYL ALCOHOL</w:t>
            </w:r>
          </w:p>
        </w:tc>
        <w:tc>
          <w:tcPr>
            <w:tcW w:w="1420" w:type="dxa"/>
            <w:vAlign w:val="center"/>
          </w:tcPr>
          <w:p w:rsidR="00280C79" w:rsidRPr="00392BBF" w:rsidRDefault="00280C79" w:rsidP="007505E3">
            <w:r>
              <w:t>64-17-5</w:t>
            </w:r>
          </w:p>
        </w:tc>
        <w:tc>
          <w:tcPr>
            <w:tcW w:w="1276" w:type="dxa"/>
            <w:vAlign w:val="center"/>
          </w:tcPr>
          <w:p w:rsidR="00280C79" w:rsidRPr="00392BBF" w:rsidRDefault="00280C79" w:rsidP="007505E3">
            <w:r>
              <w:t>1 - 5</w:t>
            </w:r>
          </w:p>
        </w:tc>
        <w:tc>
          <w:tcPr>
            <w:tcW w:w="1418" w:type="dxa"/>
            <w:vAlign w:val="center"/>
          </w:tcPr>
          <w:p w:rsidR="00280C79" w:rsidRPr="00392BBF" w:rsidRDefault="00280C79" w:rsidP="007505E3">
            <w:r>
              <w:t>--</w:t>
            </w:r>
          </w:p>
        </w:tc>
        <w:tc>
          <w:tcPr>
            <w:tcW w:w="1695" w:type="dxa"/>
            <w:vAlign w:val="center"/>
          </w:tcPr>
          <w:p w:rsidR="00280C79" w:rsidRPr="00392BBF" w:rsidRDefault="00280C79" w:rsidP="007505E3">
            <w:r>
              <w:t>UN1170</w:t>
            </w:r>
          </w:p>
        </w:tc>
      </w:tr>
      <w:tr w:rsidR="00280C79" w:rsidRPr="004923A5" w:rsidTr="007505E3">
        <w:tc>
          <w:tcPr>
            <w:tcW w:w="426" w:type="dxa"/>
            <w:vAlign w:val="center"/>
          </w:tcPr>
          <w:p w:rsidR="00280C79" w:rsidRDefault="00280C79" w:rsidP="007505E3">
            <w:r>
              <w:t>F</w:t>
            </w:r>
          </w:p>
        </w:tc>
        <w:tc>
          <w:tcPr>
            <w:tcW w:w="3822" w:type="dxa"/>
            <w:vAlign w:val="center"/>
          </w:tcPr>
          <w:p w:rsidR="00280C79" w:rsidRPr="00392BBF" w:rsidRDefault="00280C79" w:rsidP="007505E3">
            <w:r>
              <w:t>DIDECYLDIMETHYLAMMONIUM CHLORIDE</w:t>
            </w:r>
          </w:p>
        </w:tc>
        <w:tc>
          <w:tcPr>
            <w:tcW w:w="1420" w:type="dxa"/>
            <w:vAlign w:val="center"/>
          </w:tcPr>
          <w:p w:rsidR="00280C79" w:rsidRPr="00392BBF" w:rsidRDefault="00280C79" w:rsidP="007505E3">
            <w:r>
              <w:t>7173-51-5</w:t>
            </w:r>
          </w:p>
        </w:tc>
        <w:tc>
          <w:tcPr>
            <w:tcW w:w="1276" w:type="dxa"/>
            <w:vAlign w:val="center"/>
          </w:tcPr>
          <w:p w:rsidR="00280C79" w:rsidRPr="00392BBF" w:rsidRDefault="00280C79" w:rsidP="007505E3">
            <w:r>
              <w:t>3,9</w:t>
            </w:r>
          </w:p>
        </w:tc>
        <w:tc>
          <w:tcPr>
            <w:tcW w:w="1418" w:type="dxa"/>
            <w:vAlign w:val="center"/>
          </w:tcPr>
          <w:p w:rsidR="00280C79" w:rsidRPr="00392BBF" w:rsidRDefault="00280C79" w:rsidP="007505E3">
            <w:r w:rsidRPr="00392BBF">
              <w:t>PG II</w:t>
            </w:r>
          </w:p>
        </w:tc>
        <w:tc>
          <w:tcPr>
            <w:tcW w:w="1695" w:type="dxa"/>
            <w:vAlign w:val="center"/>
          </w:tcPr>
          <w:p w:rsidR="00280C79" w:rsidRPr="00392BBF" w:rsidRDefault="00280C79" w:rsidP="007505E3">
            <w:r>
              <w:t>S</w:t>
            </w:r>
          </w:p>
        </w:tc>
      </w:tr>
      <w:tr w:rsidR="00280C79" w:rsidRPr="004923A5" w:rsidTr="007505E3">
        <w:tc>
          <w:tcPr>
            <w:tcW w:w="426" w:type="dxa"/>
            <w:vAlign w:val="center"/>
          </w:tcPr>
          <w:p w:rsidR="00280C79" w:rsidRDefault="00280C79" w:rsidP="007505E3">
            <w:r>
              <w:t>G</w:t>
            </w:r>
          </w:p>
        </w:tc>
        <w:tc>
          <w:tcPr>
            <w:tcW w:w="3822" w:type="dxa"/>
            <w:vAlign w:val="center"/>
          </w:tcPr>
          <w:p w:rsidR="00280C79" w:rsidRDefault="00280C79" w:rsidP="007505E3">
            <w:r>
              <w:t>EDTA TETRASODIUM SALT</w:t>
            </w:r>
          </w:p>
        </w:tc>
        <w:tc>
          <w:tcPr>
            <w:tcW w:w="1420" w:type="dxa"/>
            <w:vAlign w:val="center"/>
          </w:tcPr>
          <w:p w:rsidR="00280C79" w:rsidRDefault="00280C79" w:rsidP="007505E3">
            <w:r>
              <w:t>64-02-8</w:t>
            </w:r>
          </w:p>
        </w:tc>
        <w:tc>
          <w:tcPr>
            <w:tcW w:w="1276" w:type="dxa"/>
            <w:vAlign w:val="center"/>
          </w:tcPr>
          <w:p w:rsidR="00280C79" w:rsidRPr="00392BBF" w:rsidRDefault="00280C79" w:rsidP="007505E3">
            <w:r>
              <w:t>1 - 5</w:t>
            </w:r>
          </w:p>
        </w:tc>
        <w:tc>
          <w:tcPr>
            <w:tcW w:w="1418" w:type="dxa"/>
            <w:vAlign w:val="center"/>
          </w:tcPr>
          <w:p w:rsidR="00280C79" w:rsidRPr="00392BBF" w:rsidRDefault="00280C79" w:rsidP="007505E3">
            <w:r>
              <w:t>--</w:t>
            </w:r>
          </w:p>
        </w:tc>
        <w:tc>
          <w:tcPr>
            <w:tcW w:w="1695" w:type="dxa"/>
            <w:vAlign w:val="center"/>
          </w:tcPr>
          <w:p w:rsidR="00280C79" w:rsidRPr="00392BBF" w:rsidRDefault="00280C79" w:rsidP="007505E3">
            <w:r>
              <w:t>S</w:t>
            </w:r>
          </w:p>
        </w:tc>
      </w:tr>
      <w:tr w:rsidR="00280C79" w:rsidRPr="004923A5" w:rsidTr="007505E3">
        <w:tc>
          <w:tcPr>
            <w:tcW w:w="426" w:type="dxa"/>
            <w:vAlign w:val="center"/>
          </w:tcPr>
          <w:p w:rsidR="00280C79" w:rsidRDefault="00280C79" w:rsidP="007505E3">
            <w:r>
              <w:t>H</w:t>
            </w:r>
          </w:p>
        </w:tc>
        <w:tc>
          <w:tcPr>
            <w:tcW w:w="3822" w:type="dxa"/>
            <w:vAlign w:val="center"/>
          </w:tcPr>
          <w:p w:rsidR="00280C79" w:rsidRDefault="00280C79" w:rsidP="007505E3">
            <w:r>
              <w:t>DIOCTYL DIMETHYL AMMONIUM CHLORIDE</w:t>
            </w:r>
          </w:p>
        </w:tc>
        <w:tc>
          <w:tcPr>
            <w:tcW w:w="1420" w:type="dxa"/>
            <w:vAlign w:val="center"/>
          </w:tcPr>
          <w:p w:rsidR="00280C79" w:rsidRDefault="00280C79" w:rsidP="007505E3">
            <w:r>
              <w:t>5538-94-3</w:t>
            </w:r>
          </w:p>
        </w:tc>
        <w:tc>
          <w:tcPr>
            <w:tcW w:w="1276" w:type="dxa"/>
            <w:vAlign w:val="center"/>
          </w:tcPr>
          <w:p w:rsidR="00280C79" w:rsidRPr="00392BBF" w:rsidRDefault="00280C79" w:rsidP="007505E3">
            <w:r>
              <w:t>2,6</w:t>
            </w:r>
          </w:p>
        </w:tc>
        <w:tc>
          <w:tcPr>
            <w:tcW w:w="1418" w:type="dxa"/>
            <w:vAlign w:val="center"/>
          </w:tcPr>
          <w:p w:rsidR="00280C79" w:rsidRPr="00392BBF" w:rsidRDefault="00280C79" w:rsidP="007505E3">
            <w:r w:rsidRPr="00392BBF">
              <w:t>PG II</w:t>
            </w:r>
          </w:p>
        </w:tc>
        <w:tc>
          <w:tcPr>
            <w:tcW w:w="1695" w:type="dxa"/>
            <w:vAlign w:val="center"/>
          </w:tcPr>
          <w:p w:rsidR="00280C79" w:rsidRPr="00392BBF" w:rsidRDefault="00280C79" w:rsidP="007505E3">
            <w:r>
              <w:t>S</w:t>
            </w:r>
          </w:p>
        </w:tc>
      </w:tr>
      <w:tr w:rsidR="00280C79" w:rsidRPr="004923A5" w:rsidTr="007505E3">
        <w:tc>
          <w:tcPr>
            <w:tcW w:w="426" w:type="dxa"/>
            <w:vAlign w:val="center"/>
          </w:tcPr>
          <w:p w:rsidR="00280C79" w:rsidRDefault="00280C79" w:rsidP="007505E3">
            <w:r>
              <w:t>I</w:t>
            </w:r>
          </w:p>
        </w:tc>
        <w:tc>
          <w:tcPr>
            <w:tcW w:w="3822" w:type="dxa"/>
            <w:vAlign w:val="center"/>
          </w:tcPr>
          <w:p w:rsidR="00280C79" w:rsidRDefault="00280C79" w:rsidP="007505E3">
            <w:r>
              <w:t>SODIUM METASILICATE</w:t>
            </w:r>
          </w:p>
        </w:tc>
        <w:tc>
          <w:tcPr>
            <w:tcW w:w="1420" w:type="dxa"/>
            <w:vAlign w:val="center"/>
          </w:tcPr>
          <w:p w:rsidR="00280C79" w:rsidRDefault="00280C79" w:rsidP="007505E3">
            <w:r>
              <w:t>6834-92-0</w:t>
            </w:r>
          </w:p>
        </w:tc>
        <w:tc>
          <w:tcPr>
            <w:tcW w:w="1276" w:type="dxa"/>
            <w:vAlign w:val="center"/>
          </w:tcPr>
          <w:p w:rsidR="00280C79" w:rsidRPr="00392BBF" w:rsidRDefault="00280C79" w:rsidP="007505E3">
            <w:r>
              <w:t>1 - 5</w:t>
            </w:r>
          </w:p>
        </w:tc>
        <w:tc>
          <w:tcPr>
            <w:tcW w:w="1418" w:type="dxa"/>
            <w:vAlign w:val="center"/>
          </w:tcPr>
          <w:p w:rsidR="00280C79" w:rsidRPr="00392BBF" w:rsidRDefault="00280C79" w:rsidP="007505E3">
            <w:r>
              <w:t>PG III</w:t>
            </w:r>
          </w:p>
        </w:tc>
        <w:tc>
          <w:tcPr>
            <w:tcW w:w="1695" w:type="dxa"/>
            <w:vAlign w:val="center"/>
          </w:tcPr>
          <w:p w:rsidR="00280C79" w:rsidRPr="00392BBF" w:rsidRDefault="00280C79" w:rsidP="007505E3">
            <w:r>
              <w:t>UN3253</w:t>
            </w:r>
          </w:p>
        </w:tc>
      </w:tr>
    </w:tbl>
    <w:p w:rsidR="00280C79" w:rsidRPr="00280C79" w:rsidRDefault="00280C79" w:rsidP="00280C79">
      <w:pPr>
        <w:pStyle w:val="H23G"/>
        <w:rPr>
          <w:rStyle w:val="Strong"/>
          <w:b/>
          <w:bCs w:val="0"/>
        </w:rPr>
      </w:pPr>
      <w:r>
        <w:rPr>
          <w:rStyle w:val="Strong"/>
          <w:b/>
          <w:bCs w:val="0"/>
        </w:rPr>
        <w:tab/>
      </w:r>
      <w:r>
        <w:rPr>
          <w:rStyle w:val="Strong"/>
          <w:b/>
          <w:bCs w:val="0"/>
        </w:rPr>
        <w:tab/>
      </w:r>
      <w:r w:rsidRPr="00280C79">
        <w:rPr>
          <w:rStyle w:val="Strong"/>
          <w:b/>
          <w:bCs w:val="0"/>
        </w:rPr>
        <w:t>Additional information:</w:t>
      </w:r>
    </w:p>
    <w:p w:rsidR="00280C79" w:rsidRDefault="00280C79" w:rsidP="00280C79">
      <w:pPr>
        <w:pStyle w:val="SingleTxtG"/>
      </w:pPr>
      <w:r>
        <w:t>Form: liquid</w:t>
      </w:r>
    </w:p>
    <w:p w:rsidR="00280C79" w:rsidRDefault="00280C79" w:rsidP="00280C79">
      <w:pPr>
        <w:pStyle w:val="SingleTxtG"/>
      </w:pPr>
      <w:proofErr w:type="gramStart"/>
      <w:r>
        <w:t>pH-value</w:t>
      </w:r>
      <w:proofErr w:type="gramEnd"/>
      <w:r>
        <w:t>: 12,2 – 13,2</w:t>
      </w:r>
    </w:p>
    <w:p w:rsidR="00280C79" w:rsidRDefault="00280C79" w:rsidP="00280C79">
      <w:pPr>
        <w:pStyle w:val="SingleTxtG"/>
      </w:pPr>
      <w:r>
        <w:t>The mixture contains surfactants, but there is no evidence that these have a synergetic effect. Therefore the calculation method is considered to apply.</w:t>
      </w:r>
    </w:p>
    <w:p w:rsidR="00280C79" w:rsidRDefault="00280C79" w:rsidP="00280C79">
      <w:pPr>
        <w:pStyle w:val="SingleTxtG"/>
      </w:pPr>
      <w:r>
        <w:t>Substances A, D, E, and G can be disregarded for the classification in class 8, as they are not classified as class 8 materials.</w:t>
      </w:r>
    </w:p>
    <w:p w:rsidR="00280C79" w:rsidRDefault="00280C79" w:rsidP="00280C79">
      <w:pPr>
        <w:pStyle w:val="SingleTxtG"/>
      </w:pPr>
      <w:r>
        <w:t xml:space="preserve">One </w:t>
      </w:r>
      <w:proofErr w:type="gramStart"/>
      <w:r>
        <w:t>ingredients</w:t>
      </w:r>
      <w:proofErr w:type="gramEnd"/>
      <w:r>
        <w:t xml:space="preserve"> is listed in the UN Model Regulations as class 8, one is listed as UN1170, class 3 and not relevant for this calculation. All other ingredients have been classified by the consignor.</w:t>
      </w:r>
    </w:p>
    <w:p w:rsidR="0065144C" w:rsidRDefault="00280C79" w:rsidP="00280C79">
      <w:pPr>
        <w:pStyle w:val="SingleTxtG"/>
      </w:pPr>
      <w:r>
        <w:t xml:space="preserve">The example shows that the calculation method is the most conservative approach. </w:t>
      </w:r>
    </w:p>
    <w:p w:rsidR="0065144C" w:rsidRDefault="0065144C">
      <w:pPr>
        <w:suppressAutoHyphens w:val="0"/>
        <w:spacing w:line="240" w:lineRule="auto"/>
      </w:pPr>
      <w:r>
        <w:br w:type="page"/>
      </w:r>
    </w:p>
    <w:tbl>
      <w:tblPr>
        <w:tblStyle w:val="TableGrid"/>
        <w:tblW w:w="0" w:type="auto"/>
        <w:tblLook w:val="04A0" w:firstRow="1" w:lastRow="0" w:firstColumn="1" w:lastColumn="0" w:noHBand="0" w:noVBand="1"/>
      </w:tblPr>
      <w:tblGrid>
        <w:gridCol w:w="2867"/>
        <w:gridCol w:w="4521"/>
        <w:gridCol w:w="2467"/>
      </w:tblGrid>
      <w:tr w:rsidR="0065144C" w:rsidTr="0065144C">
        <w:tc>
          <w:tcPr>
            <w:tcW w:w="7388" w:type="dxa"/>
            <w:gridSpan w:val="2"/>
          </w:tcPr>
          <w:p w:rsidR="0065144C" w:rsidRPr="001A0A88" w:rsidRDefault="0065144C" w:rsidP="007505E3">
            <w:pPr>
              <w:rPr>
                <w:b/>
                <w:bCs/>
              </w:rPr>
            </w:pPr>
            <w:r w:rsidRPr="00B8551B">
              <w:rPr>
                <w:rStyle w:val="Strong"/>
              </w:rPr>
              <w:lastRenderedPageBreak/>
              <w:t>Calculation method:</w:t>
            </w:r>
          </w:p>
        </w:tc>
        <w:tc>
          <w:tcPr>
            <w:tcW w:w="2467" w:type="dxa"/>
          </w:tcPr>
          <w:p w:rsidR="0065144C" w:rsidRDefault="0065144C" w:rsidP="007505E3">
            <w:pPr>
              <w:rPr>
                <w:b/>
              </w:rPr>
            </w:pPr>
            <w:r>
              <w:rPr>
                <w:b/>
              </w:rPr>
              <w:t>Test data:</w:t>
            </w:r>
          </w:p>
        </w:tc>
      </w:tr>
      <w:tr w:rsidR="0065144C" w:rsidTr="0065144C">
        <w:tc>
          <w:tcPr>
            <w:tcW w:w="2867" w:type="dxa"/>
          </w:tcPr>
          <w:p w:rsidR="0065144C" w:rsidRPr="00B8551B" w:rsidRDefault="0065144C" w:rsidP="007505E3">
            <w:pPr>
              <w:rPr>
                <w:rStyle w:val="Strong"/>
              </w:rPr>
            </w:pPr>
          </w:p>
          <w:p w:rsidR="0065144C" w:rsidRDefault="0065144C" w:rsidP="007505E3">
            <w:r>
              <w:t>No specific concentration limits</w:t>
            </w:r>
          </w:p>
          <w:p w:rsidR="0065144C" w:rsidRDefault="0065144C" w:rsidP="007505E3"/>
          <w:p w:rsidR="0065144C" w:rsidRPr="00BA3DED" w:rsidRDefault="0065144C" w:rsidP="007505E3">
            <w:pPr>
              <w:rPr>
                <w:lang w:val="pt-PT"/>
              </w:rPr>
            </w:pPr>
            <w:r>
              <w:t>Σ</w:t>
            </w:r>
            <w:r w:rsidRPr="00BA3DED">
              <w:rPr>
                <w:lang w:val="pt-PT"/>
              </w:rPr>
              <w:t xml:space="preserve"> c (B + C + F + H + I) &gt; 5%</w:t>
            </w:r>
            <w:r>
              <w:rPr>
                <w:lang w:val="pt-PT"/>
              </w:rPr>
              <w:t xml:space="preserve"> </w:t>
            </w:r>
            <w:r w:rsidRPr="008D436E">
              <w:rPr>
                <w:lang w:val="pt-PT"/>
              </w:rPr>
              <w:sym w:font="Wingdings" w:char="F0E8"/>
            </w:r>
            <w:r>
              <w:rPr>
                <w:lang w:val="pt-PT"/>
              </w:rPr>
              <w:t xml:space="preserve"> class 8</w:t>
            </w:r>
          </w:p>
          <w:p w:rsidR="0065144C" w:rsidRDefault="0065144C" w:rsidP="007505E3">
            <w:pPr>
              <w:rPr>
                <w:lang w:val="pt-PT"/>
              </w:rPr>
            </w:pPr>
          </w:p>
          <w:p w:rsidR="0065144C" w:rsidRDefault="0065144C" w:rsidP="007505E3">
            <w:pPr>
              <w:rPr>
                <w:lang w:val="pt-PT"/>
              </w:rPr>
            </w:pPr>
            <w:r>
              <w:rPr>
                <w:lang w:val="pt-PT"/>
              </w:rPr>
              <w:t>no ingredients assigned to PG I</w:t>
            </w:r>
          </w:p>
          <w:p w:rsidR="0065144C" w:rsidRDefault="0065144C" w:rsidP="007505E3">
            <w:pPr>
              <w:rPr>
                <w:lang w:val="pt-PT"/>
              </w:rPr>
            </w:pPr>
          </w:p>
          <w:p w:rsidR="0065144C" w:rsidRDefault="0065144C" w:rsidP="007505E3">
            <w:pPr>
              <w:rPr>
                <w:lang w:val="pt-PT"/>
              </w:rPr>
            </w:pPr>
            <w:r>
              <w:rPr>
                <w:lang w:val="pt-PT"/>
              </w:rPr>
              <w:t>ingredients assigned to PG II:</w:t>
            </w:r>
          </w:p>
          <w:p w:rsidR="0065144C" w:rsidRDefault="0065144C" w:rsidP="007505E3">
            <w:pPr>
              <w:rPr>
                <w:lang w:val="pt-PT"/>
              </w:rPr>
            </w:pPr>
            <w:r>
              <w:t>Σ</w:t>
            </w:r>
            <w:r w:rsidRPr="00BA3DED">
              <w:rPr>
                <w:lang w:val="pt-PT"/>
              </w:rPr>
              <w:t xml:space="preserve"> (8,7 (B) + 6,5 (C) + 3,9 (F) + 2,6 (H))</w:t>
            </w:r>
            <w:r>
              <w:rPr>
                <w:lang w:val="pt-PT"/>
              </w:rPr>
              <w:t xml:space="preserve"> </w:t>
            </w:r>
            <w:r w:rsidRPr="00BA3DED">
              <w:rPr>
                <w:lang w:val="pt-PT"/>
              </w:rPr>
              <w:t xml:space="preserve">= 21,7 % </w:t>
            </w:r>
          </w:p>
          <w:p w:rsidR="0065144C" w:rsidRPr="00BA3DED" w:rsidRDefault="0065144C" w:rsidP="007505E3">
            <w:pPr>
              <w:rPr>
                <w:lang w:val="pt-PT"/>
              </w:rPr>
            </w:pPr>
          </w:p>
          <w:p w:rsidR="0065144C" w:rsidRDefault="0065144C" w:rsidP="007505E3">
            <w:pPr>
              <w:rPr>
                <w:b/>
                <w:u w:val="single"/>
              </w:rPr>
            </w:pPr>
            <w:r>
              <w:t xml:space="preserve">21,7% &gt; 5% </w:t>
            </w:r>
            <w:r>
              <w:sym w:font="Wingdings" w:char="F0E8"/>
            </w:r>
            <w:r>
              <w:t xml:space="preserve"> </w:t>
            </w:r>
            <w:r w:rsidRPr="002B17DE">
              <w:rPr>
                <w:b/>
                <w:u w:val="single"/>
              </w:rPr>
              <w:t>class 8, packing group II</w:t>
            </w:r>
          </w:p>
          <w:p w:rsidR="0065144C" w:rsidRPr="002B17DE" w:rsidRDefault="0065144C" w:rsidP="007505E3">
            <w:pPr>
              <w:rPr>
                <w:b/>
                <w:u w:val="single"/>
              </w:rPr>
            </w:pPr>
          </w:p>
          <w:p w:rsidR="0065144C" w:rsidRDefault="0065144C" w:rsidP="007505E3">
            <w:r>
              <w:t>Ingredient I is not included in the calculation, as it is assigned to PG III and therefore not relevant in this step of the calculation.</w:t>
            </w:r>
          </w:p>
          <w:p w:rsidR="0065144C" w:rsidRDefault="0065144C" w:rsidP="007505E3">
            <w:pPr>
              <w:rPr>
                <w:rStyle w:val="Strong"/>
              </w:rPr>
            </w:pPr>
          </w:p>
        </w:tc>
        <w:tc>
          <w:tcPr>
            <w:tcW w:w="4521" w:type="dxa"/>
          </w:tcPr>
          <w:p w:rsidR="0065144C" w:rsidRDefault="0065144C" w:rsidP="007505E3">
            <w:pPr>
              <w:rPr>
                <w:rStyle w:val="Strong"/>
              </w:rPr>
            </w:pPr>
            <w:r>
              <w:rPr>
                <w:noProof/>
                <w:lang w:eastAsia="en-GB"/>
              </w:rPr>
              <w:drawing>
                <wp:inline distT="0" distB="0" distL="0" distR="0" wp14:anchorId="38473A64" wp14:editId="1F97EF36">
                  <wp:extent cx="2733675" cy="1615701"/>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1046" cy="1637789"/>
                          </a:xfrm>
                          <a:prstGeom prst="rect">
                            <a:avLst/>
                          </a:prstGeom>
                        </pic:spPr>
                      </pic:pic>
                    </a:graphicData>
                  </a:graphic>
                </wp:inline>
              </w:drawing>
            </w:r>
          </w:p>
        </w:tc>
        <w:tc>
          <w:tcPr>
            <w:tcW w:w="2467" w:type="dxa"/>
          </w:tcPr>
          <w:p w:rsidR="0065144C" w:rsidRDefault="0065144C" w:rsidP="007505E3">
            <w:pPr>
              <w:rPr>
                <w:noProof/>
                <w:lang w:eastAsia="en-GB"/>
              </w:rPr>
            </w:pPr>
          </w:p>
          <w:p w:rsidR="0065144C" w:rsidRPr="00F84D51" w:rsidRDefault="0065144C" w:rsidP="007505E3">
            <w:pPr>
              <w:spacing w:after="120"/>
              <w:ind w:left="1132"/>
              <w:rPr>
                <w:sz w:val="14"/>
                <w:szCs w:val="14"/>
                <w:lang w:val="it-IT"/>
              </w:rPr>
            </w:pPr>
            <w:r w:rsidRPr="00F84D51">
              <w:rPr>
                <w:lang w:val="it-IT"/>
              </w:rPr>
              <w:t>OECD 435 (Corrositex®; DOT-E 10904 Rev 12/95)</w:t>
            </w:r>
          </w:p>
          <w:p w:rsidR="0065144C" w:rsidRPr="00F84D51" w:rsidRDefault="0065144C" w:rsidP="007505E3">
            <w:pPr>
              <w:rPr>
                <w:noProof/>
                <w:lang w:val="it-IT" w:eastAsia="en-GB"/>
              </w:rPr>
            </w:pPr>
          </w:p>
          <w:p w:rsidR="0065144C" w:rsidRDefault="0065144C" w:rsidP="007505E3">
            <w:pPr>
              <w:rPr>
                <w:b/>
              </w:rPr>
            </w:pPr>
            <w:r>
              <w:rPr>
                <w:b/>
                <w:u w:val="single"/>
              </w:rPr>
              <w:t>Non corrosive, not class 8</w:t>
            </w:r>
          </w:p>
          <w:p w:rsidR="0065144C" w:rsidRDefault="0065144C" w:rsidP="007505E3">
            <w:pPr>
              <w:rPr>
                <w:noProof/>
                <w:lang w:eastAsia="en-GB"/>
              </w:rPr>
            </w:pPr>
          </w:p>
        </w:tc>
      </w:tr>
    </w:tbl>
    <w:p w:rsidR="0065144C" w:rsidRDefault="0065144C" w:rsidP="00280C79">
      <w:pPr>
        <w:pStyle w:val="SingleTxtG"/>
        <w:rPr>
          <w:u w:val="single"/>
        </w:rPr>
      </w:pPr>
    </w:p>
    <w:p w:rsidR="0065144C" w:rsidRDefault="0065144C">
      <w:pPr>
        <w:suppressAutoHyphens w:val="0"/>
        <w:spacing w:line="240" w:lineRule="auto"/>
        <w:rPr>
          <w:u w:val="single"/>
        </w:rPr>
      </w:pPr>
      <w:r>
        <w:rPr>
          <w:u w:val="single"/>
        </w:rPr>
        <w:br w:type="page"/>
      </w:r>
    </w:p>
    <w:p w:rsidR="0065144C" w:rsidRPr="004F0C14" w:rsidRDefault="0065144C" w:rsidP="0065144C">
      <w:pPr>
        <w:pStyle w:val="HChG"/>
        <w:rPr>
          <w:rFonts w:eastAsiaTheme="majorEastAsia"/>
        </w:rPr>
      </w:pPr>
      <w:r w:rsidRPr="004F0C14">
        <w:rPr>
          <w:rFonts w:eastAsiaTheme="majorEastAsia"/>
        </w:rPr>
        <w:lastRenderedPageBreak/>
        <w:t>Example</w:t>
      </w:r>
      <w:r>
        <w:rPr>
          <w:rFonts w:eastAsiaTheme="majorEastAsia"/>
        </w:rPr>
        <w:t xml:space="preserve"> 4</w:t>
      </w:r>
      <w:r>
        <w:rPr>
          <w:rFonts w:eastAsiaTheme="majorEastAsia"/>
        </w:rPr>
        <w:tab/>
      </w:r>
    </w:p>
    <w:p w:rsidR="0065144C" w:rsidRPr="004923A5" w:rsidRDefault="0065144C" w:rsidP="0065144C">
      <w:pPr>
        <w:pStyle w:val="HChG"/>
      </w:pPr>
      <w:r>
        <w:tab/>
      </w:r>
      <w:r>
        <w:tab/>
      </w:r>
      <w:r w:rsidRPr="00802F81">
        <w:t>Intended use:</w:t>
      </w:r>
      <w:r w:rsidRPr="00802F81">
        <w:tab/>
      </w:r>
      <w:r>
        <w:t>Textile auxiliary</w:t>
      </w:r>
    </w:p>
    <w:p w:rsidR="0065144C" w:rsidRPr="00802F81" w:rsidRDefault="0065144C" w:rsidP="0065144C">
      <w:pPr>
        <w:pStyle w:val="H1G"/>
      </w:pPr>
      <w:r>
        <w:tab/>
      </w:r>
      <w:r>
        <w:tab/>
      </w:r>
      <w:r w:rsidRPr="00802F81">
        <w:t>Formulation:</w:t>
      </w:r>
    </w:p>
    <w:tbl>
      <w:tblPr>
        <w:tblStyle w:val="TableGrid"/>
        <w:tblW w:w="9915" w:type="dxa"/>
        <w:tblLook w:val="04A0" w:firstRow="1" w:lastRow="0" w:firstColumn="1" w:lastColumn="0" w:noHBand="0" w:noVBand="1"/>
      </w:tblPr>
      <w:tblGrid>
        <w:gridCol w:w="420"/>
        <w:gridCol w:w="3822"/>
        <w:gridCol w:w="1086"/>
        <w:gridCol w:w="1476"/>
        <w:gridCol w:w="1526"/>
        <w:gridCol w:w="1585"/>
      </w:tblGrid>
      <w:tr w:rsidR="0065144C" w:rsidRPr="004923A5" w:rsidTr="007505E3">
        <w:tc>
          <w:tcPr>
            <w:tcW w:w="420" w:type="dxa"/>
          </w:tcPr>
          <w:p w:rsidR="0065144C" w:rsidRPr="004923A5" w:rsidRDefault="0065144C" w:rsidP="007505E3"/>
        </w:tc>
        <w:tc>
          <w:tcPr>
            <w:tcW w:w="3822" w:type="dxa"/>
          </w:tcPr>
          <w:p w:rsidR="0065144C" w:rsidRPr="004923A5" w:rsidRDefault="0065144C" w:rsidP="007505E3">
            <w:r w:rsidRPr="004923A5">
              <w:t>Ingredient name</w:t>
            </w:r>
          </w:p>
        </w:tc>
        <w:tc>
          <w:tcPr>
            <w:tcW w:w="1086" w:type="dxa"/>
          </w:tcPr>
          <w:p w:rsidR="0065144C" w:rsidRDefault="0065144C" w:rsidP="007505E3">
            <w:r w:rsidRPr="004923A5">
              <w:t>CAS-n</w:t>
            </w:r>
            <w:r>
              <w:t>o.</w:t>
            </w:r>
          </w:p>
          <w:p w:rsidR="0065144C" w:rsidRPr="004923A5" w:rsidRDefault="0065144C" w:rsidP="007505E3">
            <w:r w:rsidRPr="004923A5">
              <w:t>(if available)</w:t>
            </w:r>
          </w:p>
        </w:tc>
        <w:tc>
          <w:tcPr>
            <w:tcW w:w="1476" w:type="dxa"/>
          </w:tcPr>
          <w:p w:rsidR="0065144C" w:rsidRPr="004923A5" w:rsidRDefault="0065144C" w:rsidP="007505E3">
            <w:r w:rsidRPr="004923A5">
              <w:t xml:space="preserve">Percentage </w:t>
            </w:r>
            <w:r>
              <w:t>-</w:t>
            </w:r>
            <w:r w:rsidRPr="004923A5">
              <w:t xml:space="preserve"> Range</w:t>
            </w:r>
          </w:p>
        </w:tc>
        <w:tc>
          <w:tcPr>
            <w:tcW w:w="1526" w:type="dxa"/>
          </w:tcPr>
          <w:p w:rsidR="0065144C" w:rsidRPr="004923A5" w:rsidRDefault="0065144C" w:rsidP="007505E3">
            <w:r w:rsidRPr="004923A5">
              <w:t>Classification according transport regulations for skin corrosion (class 8)</w:t>
            </w:r>
          </w:p>
        </w:tc>
        <w:tc>
          <w:tcPr>
            <w:tcW w:w="1585" w:type="dxa"/>
          </w:tcPr>
          <w:p w:rsidR="0065144C" w:rsidRPr="004923A5" w:rsidRDefault="0065144C" w:rsidP="007505E3">
            <w:r>
              <w:t>Listed in UN Model Regulation / self-classification</w:t>
            </w:r>
          </w:p>
        </w:tc>
      </w:tr>
      <w:tr w:rsidR="0065144C" w:rsidRPr="004923A5" w:rsidTr="007505E3">
        <w:tc>
          <w:tcPr>
            <w:tcW w:w="420" w:type="dxa"/>
          </w:tcPr>
          <w:p w:rsidR="0065144C" w:rsidRPr="004923A5" w:rsidRDefault="0065144C" w:rsidP="007505E3">
            <w:r>
              <w:t>A</w:t>
            </w:r>
          </w:p>
        </w:tc>
        <w:tc>
          <w:tcPr>
            <w:tcW w:w="3822" w:type="dxa"/>
          </w:tcPr>
          <w:p w:rsidR="0065144C" w:rsidRPr="00CF13A4" w:rsidRDefault="0065144C" w:rsidP="007505E3">
            <w:r>
              <w:t>Water</w:t>
            </w:r>
          </w:p>
        </w:tc>
        <w:tc>
          <w:tcPr>
            <w:tcW w:w="1086" w:type="dxa"/>
          </w:tcPr>
          <w:p w:rsidR="0065144C" w:rsidRPr="004923A5" w:rsidRDefault="0065144C" w:rsidP="007505E3"/>
        </w:tc>
        <w:tc>
          <w:tcPr>
            <w:tcW w:w="1476" w:type="dxa"/>
          </w:tcPr>
          <w:p w:rsidR="0065144C" w:rsidRPr="00273331" w:rsidRDefault="0065144C" w:rsidP="007505E3">
            <w:r w:rsidRPr="00273331">
              <w:t>68 - 70</w:t>
            </w:r>
          </w:p>
        </w:tc>
        <w:tc>
          <w:tcPr>
            <w:tcW w:w="1526" w:type="dxa"/>
          </w:tcPr>
          <w:p w:rsidR="0065144C" w:rsidRPr="004923A5" w:rsidRDefault="0065144C" w:rsidP="007505E3">
            <w:r>
              <w:t>--</w:t>
            </w:r>
          </w:p>
        </w:tc>
        <w:tc>
          <w:tcPr>
            <w:tcW w:w="1585" w:type="dxa"/>
          </w:tcPr>
          <w:p w:rsidR="0065144C" w:rsidRPr="004923A5" w:rsidRDefault="0065144C" w:rsidP="007505E3"/>
        </w:tc>
      </w:tr>
      <w:tr w:rsidR="0065144C" w:rsidRPr="00AC6DC8" w:rsidTr="007505E3">
        <w:tc>
          <w:tcPr>
            <w:tcW w:w="420" w:type="dxa"/>
          </w:tcPr>
          <w:p w:rsidR="0065144C" w:rsidRPr="004923A5" w:rsidRDefault="0065144C" w:rsidP="007505E3">
            <w:r>
              <w:t>B</w:t>
            </w:r>
          </w:p>
        </w:tc>
        <w:tc>
          <w:tcPr>
            <w:tcW w:w="3822" w:type="dxa"/>
          </w:tcPr>
          <w:p w:rsidR="0065144C" w:rsidRPr="00AC6DC8" w:rsidRDefault="0065144C" w:rsidP="007505E3">
            <w:pPr>
              <w:rPr>
                <w:lang w:val="de-DE"/>
              </w:rPr>
            </w:pPr>
            <w:proofErr w:type="spellStart"/>
            <w:r w:rsidRPr="00AC6DC8">
              <w:rPr>
                <w:lang w:val="de-DE"/>
              </w:rPr>
              <w:t>Polymeric</w:t>
            </w:r>
            <w:proofErr w:type="spellEnd"/>
            <w:r w:rsidRPr="00AC6DC8">
              <w:rPr>
                <w:lang w:val="de-DE"/>
              </w:rPr>
              <w:t xml:space="preserve"> </w:t>
            </w:r>
            <w:proofErr w:type="spellStart"/>
            <w:r w:rsidRPr="00AC6DC8">
              <w:rPr>
                <w:lang w:val="de-DE"/>
              </w:rPr>
              <w:t>aromatic</w:t>
            </w:r>
            <w:proofErr w:type="spellEnd"/>
            <w:r w:rsidRPr="00AC6DC8">
              <w:rPr>
                <w:lang w:val="de-DE"/>
              </w:rPr>
              <w:t xml:space="preserve"> </w:t>
            </w:r>
            <w:proofErr w:type="spellStart"/>
            <w:r w:rsidRPr="00AC6DC8">
              <w:rPr>
                <w:lang w:val="de-DE"/>
              </w:rPr>
              <w:t>sulphonate</w:t>
            </w:r>
            <w:proofErr w:type="spellEnd"/>
          </w:p>
        </w:tc>
        <w:tc>
          <w:tcPr>
            <w:tcW w:w="1086" w:type="dxa"/>
          </w:tcPr>
          <w:p w:rsidR="0065144C" w:rsidRPr="00AC6DC8" w:rsidRDefault="0065144C" w:rsidP="007505E3">
            <w:pPr>
              <w:rPr>
                <w:lang w:val="de-DE"/>
              </w:rPr>
            </w:pPr>
          </w:p>
        </w:tc>
        <w:tc>
          <w:tcPr>
            <w:tcW w:w="1476" w:type="dxa"/>
          </w:tcPr>
          <w:p w:rsidR="0065144C" w:rsidRPr="00273331" w:rsidRDefault="0065144C" w:rsidP="007505E3">
            <w:r w:rsidRPr="00273331">
              <w:t>18 - 50</w:t>
            </w:r>
          </w:p>
        </w:tc>
        <w:tc>
          <w:tcPr>
            <w:tcW w:w="1526" w:type="dxa"/>
          </w:tcPr>
          <w:p w:rsidR="0065144C" w:rsidRPr="00AC6DC8" w:rsidRDefault="0065144C" w:rsidP="007505E3">
            <w:pPr>
              <w:rPr>
                <w:lang w:val="de-DE"/>
              </w:rPr>
            </w:pPr>
            <w:r>
              <w:rPr>
                <w:lang w:val="de-DE"/>
              </w:rPr>
              <w:t>--</w:t>
            </w:r>
          </w:p>
        </w:tc>
        <w:tc>
          <w:tcPr>
            <w:tcW w:w="1585" w:type="dxa"/>
          </w:tcPr>
          <w:p w:rsidR="0065144C" w:rsidRPr="00AC6DC8" w:rsidRDefault="0065144C" w:rsidP="007505E3">
            <w:pPr>
              <w:rPr>
                <w:lang w:val="de-DE"/>
              </w:rPr>
            </w:pPr>
            <w:r>
              <w:rPr>
                <w:lang w:val="de-DE"/>
              </w:rPr>
              <w:t>S</w:t>
            </w:r>
          </w:p>
        </w:tc>
      </w:tr>
      <w:tr w:rsidR="0065144C" w:rsidRPr="004923A5" w:rsidTr="007505E3">
        <w:tc>
          <w:tcPr>
            <w:tcW w:w="420" w:type="dxa"/>
          </w:tcPr>
          <w:p w:rsidR="0065144C" w:rsidRPr="00AC6DC8" w:rsidRDefault="0065144C" w:rsidP="007505E3">
            <w:pPr>
              <w:rPr>
                <w:lang w:val="de-DE"/>
              </w:rPr>
            </w:pPr>
            <w:r>
              <w:rPr>
                <w:lang w:val="de-DE"/>
              </w:rPr>
              <w:t>C</w:t>
            </w:r>
          </w:p>
        </w:tc>
        <w:tc>
          <w:tcPr>
            <w:tcW w:w="3822" w:type="dxa"/>
          </w:tcPr>
          <w:p w:rsidR="0065144C" w:rsidRPr="00CF13A4" w:rsidRDefault="0065144C" w:rsidP="007505E3">
            <w:r>
              <w:t>Acetic acid</w:t>
            </w:r>
          </w:p>
        </w:tc>
        <w:tc>
          <w:tcPr>
            <w:tcW w:w="1086" w:type="dxa"/>
          </w:tcPr>
          <w:p w:rsidR="0065144C" w:rsidRPr="004923A5" w:rsidRDefault="0065144C" w:rsidP="007505E3"/>
        </w:tc>
        <w:tc>
          <w:tcPr>
            <w:tcW w:w="1476" w:type="dxa"/>
          </w:tcPr>
          <w:p w:rsidR="0065144C" w:rsidRPr="00273331" w:rsidRDefault="0065144C" w:rsidP="007505E3">
            <w:r w:rsidRPr="00273331">
              <w:t>6 - 10</w:t>
            </w:r>
          </w:p>
        </w:tc>
        <w:tc>
          <w:tcPr>
            <w:tcW w:w="1526" w:type="dxa"/>
          </w:tcPr>
          <w:p w:rsidR="0065144C" w:rsidRPr="004923A5" w:rsidRDefault="0065144C" w:rsidP="007505E3">
            <w:r>
              <w:t>UN 2790, 8, II</w:t>
            </w:r>
          </w:p>
        </w:tc>
        <w:tc>
          <w:tcPr>
            <w:tcW w:w="1585" w:type="dxa"/>
          </w:tcPr>
          <w:p w:rsidR="0065144C" w:rsidRPr="004923A5" w:rsidRDefault="0065144C" w:rsidP="007505E3">
            <w:r>
              <w:t>UN MR</w:t>
            </w:r>
          </w:p>
        </w:tc>
      </w:tr>
      <w:tr w:rsidR="0065144C" w:rsidRPr="004923A5" w:rsidTr="007505E3">
        <w:tc>
          <w:tcPr>
            <w:tcW w:w="420" w:type="dxa"/>
          </w:tcPr>
          <w:p w:rsidR="0065144C" w:rsidRPr="004923A5" w:rsidRDefault="0065144C" w:rsidP="007505E3">
            <w:r>
              <w:t>D</w:t>
            </w:r>
          </w:p>
        </w:tc>
        <w:tc>
          <w:tcPr>
            <w:tcW w:w="3822" w:type="dxa"/>
          </w:tcPr>
          <w:p w:rsidR="0065144C" w:rsidRPr="00CF13A4" w:rsidRDefault="0065144C" w:rsidP="007505E3">
            <w:r>
              <w:t>Sodium acetate</w:t>
            </w:r>
          </w:p>
        </w:tc>
        <w:tc>
          <w:tcPr>
            <w:tcW w:w="1086" w:type="dxa"/>
          </w:tcPr>
          <w:p w:rsidR="0065144C" w:rsidRPr="004923A5" w:rsidRDefault="0065144C" w:rsidP="007505E3"/>
        </w:tc>
        <w:tc>
          <w:tcPr>
            <w:tcW w:w="1476" w:type="dxa"/>
          </w:tcPr>
          <w:p w:rsidR="0065144C" w:rsidRPr="00273331" w:rsidRDefault="0065144C" w:rsidP="007505E3">
            <w:r w:rsidRPr="00273331">
              <w:t>5 - 20</w:t>
            </w:r>
          </w:p>
        </w:tc>
        <w:tc>
          <w:tcPr>
            <w:tcW w:w="1526" w:type="dxa"/>
          </w:tcPr>
          <w:p w:rsidR="0065144C" w:rsidRPr="004923A5" w:rsidRDefault="0065144C" w:rsidP="007505E3">
            <w:r>
              <w:t>--</w:t>
            </w:r>
          </w:p>
        </w:tc>
        <w:tc>
          <w:tcPr>
            <w:tcW w:w="1585" w:type="dxa"/>
          </w:tcPr>
          <w:p w:rsidR="0065144C" w:rsidRPr="004923A5" w:rsidRDefault="0065144C" w:rsidP="007505E3">
            <w:r>
              <w:t>S</w:t>
            </w:r>
          </w:p>
        </w:tc>
      </w:tr>
      <w:tr w:rsidR="0065144C" w:rsidRPr="004923A5" w:rsidTr="007505E3">
        <w:tc>
          <w:tcPr>
            <w:tcW w:w="420" w:type="dxa"/>
          </w:tcPr>
          <w:p w:rsidR="0065144C" w:rsidRPr="004923A5" w:rsidRDefault="0065144C" w:rsidP="007505E3">
            <w:r>
              <w:t>E</w:t>
            </w:r>
          </w:p>
        </w:tc>
        <w:tc>
          <w:tcPr>
            <w:tcW w:w="3822" w:type="dxa"/>
          </w:tcPr>
          <w:p w:rsidR="0065144C" w:rsidRDefault="0065144C" w:rsidP="007505E3">
            <w:r>
              <w:t>Sodium sulphate</w:t>
            </w:r>
          </w:p>
        </w:tc>
        <w:tc>
          <w:tcPr>
            <w:tcW w:w="1086" w:type="dxa"/>
          </w:tcPr>
          <w:p w:rsidR="0065144C" w:rsidRPr="004923A5" w:rsidRDefault="0065144C" w:rsidP="007505E3"/>
        </w:tc>
        <w:tc>
          <w:tcPr>
            <w:tcW w:w="1476" w:type="dxa"/>
          </w:tcPr>
          <w:p w:rsidR="0065144C" w:rsidRPr="00273331" w:rsidRDefault="0065144C" w:rsidP="007505E3">
            <w:r w:rsidRPr="00273331">
              <w:t>1 - 50</w:t>
            </w:r>
          </w:p>
        </w:tc>
        <w:tc>
          <w:tcPr>
            <w:tcW w:w="1526" w:type="dxa"/>
          </w:tcPr>
          <w:p w:rsidR="0065144C" w:rsidRPr="004923A5" w:rsidRDefault="0065144C" w:rsidP="007505E3">
            <w:r>
              <w:t>--</w:t>
            </w:r>
          </w:p>
        </w:tc>
        <w:tc>
          <w:tcPr>
            <w:tcW w:w="1585" w:type="dxa"/>
          </w:tcPr>
          <w:p w:rsidR="0065144C" w:rsidRPr="004923A5" w:rsidRDefault="0065144C" w:rsidP="007505E3">
            <w:r>
              <w:t>S</w:t>
            </w:r>
          </w:p>
        </w:tc>
      </w:tr>
    </w:tbl>
    <w:p w:rsidR="0065144C" w:rsidRPr="00802F81" w:rsidRDefault="0065144C" w:rsidP="0065144C">
      <w:pPr>
        <w:pStyle w:val="H23G"/>
      </w:pPr>
      <w:r>
        <w:tab/>
      </w:r>
      <w:r>
        <w:tab/>
      </w:r>
      <w:r w:rsidRPr="00802F81">
        <w:t>Additional information:</w:t>
      </w:r>
      <w:r w:rsidRPr="00802F81">
        <w:tab/>
      </w:r>
      <w:r w:rsidRPr="00802F81">
        <w:tab/>
      </w:r>
    </w:p>
    <w:p w:rsidR="0065144C" w:rsidRDefault="0065144C" w:rsidP="0065144C">
      <w:pPr>
        <w:pStyle w:val="SingleTxtG"/>
      </w:pPr>
      <w:proofErr w:type="gramStart"/>
      <w:r>
        <w:t>pH-value</w:t>
      </w:r>
      <w:proofErr w:type="gramEnd"/>
      <w:r>
        <w:t xml:space="preserve">: </w:t>
      </w:r>
      <w:proofErr w:type="spellStart"/>
      <w:r>
        <w:t>appr</w:t>
      </w:r>
      <w:proofErr w:type="spellEnd"/>
      <w:r>
        <w:t>. 3</w:t>
      </w:r>
      <w:proofErr w:type="gramStart"/>
      <w:r>
        <w:t>,5</w:t>
      </w:r>
      <w:proofErr w:type="gramEnd"/>
      <w:r>
        <w:t xml:space="preserve"> </w:t>
      </w:r>
    </w:p>
    <w:tbl>
      <w:tblPr>
        <w:tblStyle w:val="TableGrid"/>
        <w:tblW w:w="0" w:type="auto"/>
        <w:tblLook w:val="04A0" w:firstRow="1" w:lastRow="0" w:firstColumn="1" w:lastColumn="0" w:noHBand="0" w:noVBand="1"/>
      </w:tblPr>
      <w:tblGrid>
        <w:gridCol w:w="9816"/>
      </w:tblGrid>
      <w:tr w:rsidR="0065144C" w:rsidTr="007505E3">
        <w:tc>
          <w:tcPr>
            <w:tcW w:w="9816" w:type="dxa"/>
            <w:tcBorders>
              <w:bottom w:val="nil"/>
            </w:tcBorders>
          </w:tcPr>
          <w:p w:rsidR="0065144C" w:rsidRPr="00802F81" w:rsidRDefault="0065144C" w:rsidP="007505E3">
            <w:pPr>
              <w:rPr>
                <w:b/>
              </w:rPr>
            </w:pPr>
            <w:r w:rsidRPr="00802F81">
              <w:rPr>
                <w:b/>
              </w:rPr>
              <w:t>Calculation method:</w:t>
            </w:r>
            <w:r w:rsidRPr="00802F81">
              <w:rPr>
                <w:b/>
              </w:rPr>
              <w:tab/>
            </w:r>
            <w:r w:rsidRPr="00802F81">
              <w:rPr>
                <w:b/>
              </w:rPr>
              <w:tab/>
            </w:r>
          </w:p>
          <w:p w:rsidR="0065144C" w:rsidRDefault="0065144C" w:rsidP="007505E3">
            <w:pPr>
              <w:ind w:left="720"/>
            </w:pPr>
            <w:r>
              <w:t>Acetic acid has specific concentration limits in the UN Model Regulations:</w:t>
            </w:r>
          </w:p>
          <w:p w:rsidR="0065144C" w:rsidRDefault="0065144C" w:rsidP="007505E3">
            <w:pPr>
              <w:ind w:left="720"/>
            </w:pPr>
          </w:p>
          <w:p w:rsidR="0065144C" w:rsidRDefault="0065144C" w:rsidP="007505E3">
            <w:pPr>
              <w:ind w:left="2160" w:hanging="1440"/>
            </w:pPr>
            <w:r>
              <w:t>UN2790, PGII</w:t>
            </w:r>
            <w:r>
              <w:tab/>
              <w:t>ACETIC ACID SOLUTION, not less than 50% but not more than 80% acid, by mass</w:t>
            </w:r>
          </w:p>
          <w:p w:rsidR="0065144C" w:rsidRDefault="0065144C" w:rsidP="007505E3">
            <w:pPr>
              <w:ind w:left="2160" w:hanging="1440"/>
            </w:pPr>
            <w:r>
              <w:t>UN2790, PGIII</w:t>
            </w:r>
            <w:r>
              <w:tab/>
              <w:t>ACETIC ACID SOLUTION, more than 10% but not more than 50% acid, by mass</w:t>
            </w:r>
          </w:p>
          <w:p w:rsidR="0065144C" w:rsidRDefault="0065144C" w:rsidP="007505E3">
            <w:pPr>
              <w:ind w:left="2160" w:hanging="1440"/>
            </w:pPr>
          </w:p>
          <w:p w:rsidR="0065144C" w:rsidRDefault="0065144C" w:rsidP="007505E3">
            <w:pPr>
              <w:ind w:left="720"/>
            </w:pPr>
            <w:r>
              <w:t>The formulation contains less than 10% (ingredient C = 6 -10 %). Therefore it is not to be classified as class 8.</w:t>
            </w:r>
          </w:p>
          <w:p w:rsidR="0065144C" w:rsidRDefault="0065144C" w:rsidP="007505E3">
            <w:pPr>
              <w:rPr>
                <w:b/>
              </w:rPr>
            </w:pPr>
          </w:p>
        </w:tc>
      </w:tr>
      <w:tr w:rsidR="0065144C" w:rsidTr="007505E3">
        <w:tc>
          <w:tcPr>
            <w:tcW w:w="9816" w:type="dxa"/>
            <w:tcBorders>
              <w:top w:val="nil"/>
            </w:tcBorders>
          </w:tcPr>
          <w:p w:rsidR="0065144C" w:rsidRDefault="0065144C" w:rsidP="007505E3">
            <w:pPr>
              <w:rPr>
                <w:b/>
              </w:rPr>
            </w:pPr>
            <w:r>
              <w:rPr>
                <w:noProof/>
                <w:lang w:eastAsia="en-GB"/>
              </w:rPr>
              <w:drawing>
                <wp:inline distT="0" distB="0" distL="0" distR="0" wp14:anchorId="63BF907C" wp14:editId="4716CCAC">
                  <wp:extent cx="6094800" cy="817200"/>
                  <wp:effectExtent l="0" t="0" r="1270" b="2540"/>
                  <wp:docPr id="11" name="Picture 11" descr="cid:image018.png@01D1BFE7.87E8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18.png@01D1BFE7.87E83D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4800" cy="817200"/>
                          </a:xfrm>
                          <a:prstGeom prst="rect">
                            <a:avLst/>
                          </a:prstGeom>
                          <a:noFill/>
                          <a:ln>
                            <a:noFill/>
                          </a:ln>
                        </pic:spPr>
                      </pic:pic>
                    </a:graphicData>
                  </a:graphic>
                </wp:inline>
              </w:drawing>
            </w:r>
          </w:p>
        </w:tc>
      </w:tr>
      <w:tr w:rsidR="0065144C" w:rsidTr="007505E3">
        <w:tc>
          <w:tcPr>
            <w:tcW w:w="9816" w:type="dxa"/>
          </w:tcPr>
          <w:p w:rsidR="0065144C" w:rsidRDefault="0065144C" w:rsidP="007505E3">
            <w:r w:rsidRPr="00802F81">
              <w:rPr>
                <w:b/>
              </w:rPr>
              <w:t>Test method:</w:t>
            </w:r>
            <w:r>
              <w:tab/>
            </w:r>
            <w:r>
              <w:tab/>
            </w:r>
            <w:r>
              <w:tab/>
            </w:r>
          </w:p>
          <w:p w:rsidR="0065144C" w:rsidRDefault="0065144C" w:rsidP="007505E3">
            <w:pPr>
              <w:ind w:firstLine="720"/>
            </w:pPr>
            <w:r>
              <w:t>OECD 404</w:t>
            </w:r>
          </w:p>
          <w:p w:rsidR="0065144C" w:rsidRDefault="0065144C" w:rsidP="007505E3">
            <w:r w:rsidRPr="00802F81">
              <w:rPr>
                <w:b/>
              </w:rPr>
              <w:t>Test result:</w:t>
            </w:r>
            <w:r>
              <w:tab/>
            </w:r>
            <w:r>
              <w:tab/>
            </w:r>
            <w:r>
              <w:tab/>
            </w:r>
          </w:p>
          <w:p w:rsidR="0065144C" w:rsidRDefault="0065144C" w:rsidP="007505E3">
            <w:pPr>
              <w:ind w:firstLine="720"/>
              <w:rPr>
                <w:b/>
              </w:rPr>
            </w:pPr>
            <w:r>
              <w:t>Non corrosive, not class 8</w:t>
            </w:r>
          </w:p>
        </w:tc>
      </w:tr>
    </w:tbl>
    <w:p w:rsidR="007505E3" w:rsidRDefault="007505E3" w:rsidP="007505E3">
      <w:pPr>
        <w:pStyle w:val="Title"/>
        <w:jc w:val="left"/>
        <w:rPr>
          <w:rFonts w:asciiTheme="majorHAnsi" w:eastAsiaTheme="majorEastAsia" w:hAnsiTheme="majorHAnsi" w:cstheme="majorBidi"/>
          <w:b w:val="0"/>
          <w:bCs w:val="0"/>
          <w:spacing w:val="-10"/>
          <w:sz w:val="56"/>
          <w:szCs w:val="56"/>
        </w:rPr>
      </w:pPr>
    </w:p>
    <w:p w:rsidR="007505E3" w:rsidRDefault="007505E3">
      <w:pPr>
        <w:suppressAutoHyphens w:val="0"/>
        <w:spacing w:line="240" w:lineRule="auto"/>
        <w:rPr>
          <w:rFonts w:asciiTheme="majorHAnsi" w:eastAsiaTheme="majorEastAsia" w:hAnsiTheme="majorHAnsi" w:cstheme="majorBidi"/>
          <w:spacing w:val="-10"/>
          <w:kern w:val="28"/>
          <w:sz w:val="56"/>
          <w:szCs w:val="56"/>
        </w:rPr>
      </w:pPr>
      <w:r>
        <w:rPr>
          <w:rFonts w:asciiTheme="majorHAnsi" w:eastAsiaTheme="majorEastAsia" w:hAnsiTheme="majorHAnsi" w:cstheme="majorBidi"/>
          <w:b/>
          <w:bCs/>
          <w:spacing w:val="-10"/>
          <w:sz w:val="56"/>
          <w:szCs w:val="56"/>
        </w:rPr>
        <w:br w:type="page"/>
      </w:r>
    </w:p>
    <w:p w:rsidR="007505E3" w:rsidRPr="005914F1" w:rsidRDefault="007505E3" w:rsidP="007505E3">
      <w:pPr>
        <w:pStyle w:val="HChG"/>
        <w:rPr>
          <w:rFonts w:eastAsiaTheme="majorEastAsia"/>
          <w:bCs/>
        </w:rPr>
      </w:pPr>
      <w:r w:rsidRPr="005914F1">
        <w:rPr>
          <w:rFonts w:eastAsiaTheme="majorEastAsia"/>
        </w:rPr>
        <w:lastRenderedPageBreak/>
        <w:t>Example 5</w:t>
      </w:r>
    </w:p>
    <w:p w:rsidR="007505E3" w:rsidRPr="007505E3" w:rsidRDefault="007505E3" w:rsidP="007505E3">
      <w:pPr>
        <w:pStyle w:val="HChG"/>
      </w:pPr>
      <w:r>
        <w:rPr>
          <w:rStyle w:val="Strong"/>
          <w:b/>
          <w:bCs w:val="0"/>
        </w:rPr>
        <w:tab/>
      </w:r>
      <w:r>
        <w:rPr>
          <w:rStyle w:val="Strong"/>
          <w:b/>
          <w:bCs w:val="0"/>
        </w:rPr>
        <w:tab/>
      </w:r>
      <w:r w:rsidRPr="007505E3">
        <w:rPr>
          <w:rStyle w:val="Strong"/>
          <w:b/>
          <w:bCs w:val="0"/>
        </w:rPr>
        <w:t>Intended use:</w:t>
      </w:r>
      <w:r w:rsidRPr="007505E3">
        <w:t xml:space="preserve"> </w:t>
      </w:r>
    </w:p>
    <w:p w:rsidR="007505E3" w:rsidRDefault="007505E3" w:rsidP="007505E3">
      <w:pPr>
        <w:pStyle w:val="HChG"/>
      </w:pPr>
      <w:r>
        <w:tab/>
      </w:r>
      <w:r>
        <w:tab/>
        <w:t>Bathroom Disinfectant Cleaner (Concentrate)</w:t>
      </w:r>
    </w:p>
    <w:p w:rsidR="007505E3" w:rsidRPr="007505E3" w:rsidRDefault="007505E3" w:rsidP="007505E3">
      <w:pPr>
        <w:pStyle w:val="H23G"/>
        <w:rPr>
          <w:rStyle w:val="Strong"/>
          <w:b/>
          <w:bCs w:val="0"/>
        </w:rPr>
      </w:pPr>
      <w:r w:rsidRPr="007505E3">
        <w:rPr>
          <w:rStyle w:val="Strong"/>
          <w:b/>
          <w:bCs w:val="0"/>
        </w:rPr>
        <w:tab/>
      </w:r>
      <w:r w:rsidRPr="007505E3">
        <w:rPr>
          <w:rStyle w:val="Strong"/>
          <w:b/>
          <w:bCs w:val="0"/>
        </w:rPr>
        <w:tab/>
        <w:t>Formulation:</w:t>
      </w:r>
    </w:p>
    <w:tbl>
      <w:tblPr>
        <w:tblStyle w:val="TableGrid"/>
        <w:tblW w:w="10057" w:type="dxa"/>
        <w:tblLook w:val="04A0" w:firstRow="1" w:lastRow="0" w:firstColumn="1" w:lastColumn="0" w:noHBand="0" w:noVBand="1"/>
      </w:tblPr>
      <w:tblGrid>
        <w:gridCol w:w="426"/>
        <w:gridCol w:w="3822"/>
        <w:gridCol w:w="1420"/>
        <w:gridCol w:w="1276"/>
        <w:gridCol w:w="1418"/>
        <w:gridCol w:w="1695"/>
      </w:tblGrid>
      <w:tr w:rsidR="007505E3" w:rsidRPr="004923A5" w:rsidTr="007505E3">
        <w:tc>
          <w:tcPr>
            <w:tcW w:w="426" w:type="dxa"/>
          </w:tcPr>
          <w:p w:rsidR="007505E3" w:rsidRPr="00392BBF" w:rsidRDefault="007505E3" w:rsidP="007505E3"/>
        </w:tc>
        <w:tc>
          <w:tcPr>
            <w:tcW w:w="3822" w:type="dxa"/>
          </w:tcPr>
          <w:p w:rsidR="007505E3" w:rsidRPr="00392BBF" w:rsidRDefault="007505E3" w:rsidP="007505E3">
            <w:r w:rsidRPr="00392BBF">
              <w:t>Ingredient name</w:t>
            </w:r>
          </w:p>
        </w:tc>
        <w:tc>
          <w:tcPr>
            <w:tcW w:w="1420" w:type="dxa"/>
          </w:tcPr>
          <w:p w:rsidR="007505E3" w:rsidRPr="00392BBF" w:rsidRDefault="007505E3" w:rsidP="007505E3">
            <w:r w:rsidRPr="00392BBF">
              <w:t>CAS-no.</w:t>
            </w:r>
          </w:p>
          <w:p w:rsidR="007505E3" w:rsidRPr="00392BBF" w:rsidRDefault="007505E3" w:rsidP="007505E3">
            <w:r w:rsidRPr="00392BBF">
              <w:t>(if available)</w:t>
            </w:r>
          </w:p>
        </w:tc>
        <w:tc>
          <w:tcPr>
            <w:tcW w:w="1276" w:type="dxa"/>
          </w:tcPr>
          <w:p w:rsidR="007505E3" w:rsidRPr="00392BBF" w:rsidRDefault="007505E3" w:rsidP="007505E3">
            <w:r w:rsidRPr="00392BBF">
              <w:t>Percentage - Range</w:t>
            </w:r>
          </w:p>
        </w:tc>
        <w:tc>
          <w:tcPr>
            <w:tcW w:w="1418" w:type="dxa"/>
          </w:tcPr>
          <w:p w:rsidR="007505E3" w:rsidRPr="00392BBF" w:rsidRDefault="007505E3" w:rsidP="007505E3">
            <w:r w:rsidRPr="00392BBF">
              <w:t>Classification according transport regulations for skin corrosion (class 8)</w:t>
            </w:r>
          </w:p>
        </w:tc>
        <w:tc>
          <w:tcPr>
            <w:tcW w:w="1695" w:type="dxa"/>
          </w:tcPr>
          <w:p w:rsidR="007505E3" w:rsidRPr="00392BBF" w:rsidRDefault="007505E3" w:rsidP="007505E3">
            <w:r>
              <w:t>Listed in UN Model Regulation / self-classification</w:t>
            </w:r>
          </w:p>
        </w:tc>
      </w:tr>
      <w:tr w:rsidR="007505E3" w:rsidRPr="004923A5" w:rsidTr="007505E3">
        <w:tc>
          <w:tcPr>
            <w:tcW w:w="426" w:type="dxa"/>
            <w:vAlign w:val="center"/>
          </w:tcPr>
          <w:p w:rsidR="007505E3" w:rsidRDefault="007505E3" w:rsidP="007505E3">
            <w:r>
              <w:t>A</w:t>
            </w:r>
          </w:p>
        </w:tc>
        <w:tc>
          <w:tcPr>
            <w:tcW w:w="3822" w:type="dxa"/>
            <w:vAlign w:val="center"/>
          </w:tcPr>
          <w:p w:rsidR="007505E3" w:rsidRPr="00392BBF" w:rsidRDefault="007505E3" w:rsidP="007505E3">
            <w:r>
              <w:t>1-OCTYL-2-PYRROLIDINONE</w:t>
            </w:r>
          </w:p>
        </w:tc>
        <w:tc>
          <w:tcPr>
            <w:tcW w:w="1420" w:type="dxa"/>
            <w:vAlign w:val="center"/>
          </w:tcPr>
          <w:p w:rsidR="007505E3" w:rsidRPr="00392BBF" w:rsidRDefault="007505E3" w:rsidP="007505E3">
            <w:r>
              <w:t>2687-94-7</w:t>
            </w:r>
          </w:p>
        </w:tc>
        <w:tc>
          <w:tcPr>
            <w:tcW w:w="1276" w:type="dxa"/>
            <w:vAlign w:val="center"/>
          </w:tcPr>
          <w:p w:rsidR="007505E3" w:rsidRPr="00392BBF" w:rsidRDefault="007505E3" w:rsidP="007505E3">
            <w:r w:rsidRPr="00392BBF">
              <w:t>10-30</w:t>
            </w:r>
          </w:p>
        </w:tc>
        <w:tc>
          <w:tcPr>
            <w:tcW w:w="1418" w:type="dxa"/>
            <w:vAlign w:val="center"/>
          </w:tcPr>
          <w:p w:rsidR="007505E3" w:rsidRPr="00392BBF" w:rsidRDefault="007505E3" w:rsidP="007505E3">
            <w:r w:rsidRPr="00392BBF">
              <w:t>PG II</w:t>
            </w:r>
            <w:r>
              <w:t xml:space="preserve"> </w:t>
            </w:r>
          </w:p>
        </w:tc>
        <w:tc>
          <w:tcPr>
            <w:tcW w:w="1695" w:type="dxa"/>
            <w:vAlign w:val="center"/>
          </w:tcPr>
          <w:p w:rsidR="007505E3" w:rsidRPr="00392BBF" w:rsidRDefault="007505E3" w:rsidP="007505E3">
            <w:r>
              <w:t>S</w:t>
            </w:r>
          </w:p>
        </w:tc>
      </w:tr>
      <w:tr w:rsidR="007505E3" w:rsidRPr="004923A5" w:rsidTr="007505E3">
        <w:tc>
          <w:tcPr>
            <w:tcW w:w="426" w:type="dxa"/>
            <w:vAlign w:val="center"/>
          </w:tcPr>
          <w:p w:rsidR="007505E3" w:rsidRDefault="007505E3" w:rsidP="007505E3">
            <w:r>
              <w:t>B</w:t>
            </w:r>
          </w:p>
        </w:tc>
        <w:tc>
          <w:tcPr>
            <w:tcW w:w="3822" w:type="dxa"/>
            <w:vAlign w:val="center"/>
          </w:tcPr>
          <w:p w:rsidR="007505E3" w:rsidRPr="00392BBF" w:rsidRDefault="007505E3" w:rsidP="007505E3">
            <w:r>
              <w:t>HYDROXYACETIC ACID</w:t>
            </w:r>
          </w:p>
        </w:tc>
        <w:tc>
          <w:tcPr>
            <w:tcW w:w="1420" w:type="dxa"/>
            <w:vAlign w:val="center"/>
          </w:tcPr>
          <w:p w:rsidR="007505E3" w:rsidRPr="00392BBF" w:rsidRDefault="007505E3" w:rsidP="007505E3">
            <w:r>
              <w:t>79-14-1</w:t>
            </w:r>
          </w:p>
        </w:tc>
        <w:tc>
          <w:tcPr>
            <w:tcW w:w="1276" w:type="dxa"/>
            <w:vAlign w:val="center"/>
          </w:tcPr>
          <w:p w:rsidR="007505E3" w:rsidRPr="00392BBF" w:rsidRDefault="007505E3" w:rsidP="007505E3">
            <w:r>
              <w:t>10 - 30</w:t>
            </w:r>
          </w:p>
        </w:tc>
        <w:tc>
          <w:tcPr>
            <w:tcW w:w="1418" w:type="dxa"/>
            <w:vAlign w:val="center"/>
          </w:tcPr>
          <w:p w:rsidR="007505E3" w:rsidRPr="00392BBF" w:rsidRDefault="007505E3" w:rsidP="007505E3">
            <w:r w:rsidRPr="00392BBF">
              <w:t>PG II</w:t>
            </w:r>
            <w:r>
              <w:t xml:space="preserve">  </w:t>
            </w:r>
          </w:p>
        </w:tc>
        <w:tc>
          <w:tcPr>
            <w:tcW w:w="1695" w:type="dxa"/>
            <w:vAlign w:val="center"/>
          </w:tcPr>
          <w:p w:rsidR="007505E3" w:rsidRPr="00392BBF" w:rsidRDefault="007505E3" w:rsidP="007505E3">
            <w:r>
              <w:t>S</w:t>
            </w:r>
          </w:p>
        </w:tc>
      </w:tr>
      <w:tr w:rsidR="007505E3" w:rsidRPr="004923A5" w:rsidTr="007505E3">
        <w:tc>
          <w:tcPr>
            <w:tcW w:w="426" w:type="dxa"/>
            <w:vAlign w:val="center"/>
          </w:tcPr>
          <w:p w:rsidR="007505E3" w:rsidRDefault="007505E3" w:rsidP="007505E3">
            <w:r>
              <w:t>C</w:t>
            </w:r>
          </w:p>
        </w:tc>
        <w:tc>
          <w:tcPr>
            <w:tcW w:w="3822" w:type="dxa"/>
            <w:vAlign w:val="center"/>
          </w:tcPr>
          <w:p w:rsidR="007505E3" w:rsidRPr="00392BBF" w:rsidRDefault="007505E3" w:rsidP="007505E3">
            <w:r>
              <w:t>MALIC ACID</w:t>
            </w:r>
          </w:p>
        </w:tc>
        <w:tc>
          <w:tcPr>
            <w:tcW w:w="1420" w:type="dxa"/>
            <w:vAlign w:val="center"/>
          </w:tcPr>
          <w:p w:rsidR="007505E3" w:rsidRPr="00392BBF" w:rsidRDefault="007505E3" w:rsidP="007505E3">
            <w:r>
              <w:t>6915-15-7</w:t>
            </w:r>
          </w:p>
        </w:tc>
        <w:tc>
          <w:tcPr>
            <w:tcW w:w="1276" w:type="dxa"/>
            <w:vAlign w:val="center"/>
          </w:tcPr>
          <w:p w:rsidR="007505E3" w:rsidRPr="00392BBF" w:rsidRDefault="007505E3" w:rsidP="007505E3">
            <w:r>
              <w:t>10 - 30</w:t>
            </w:r>
          </w:p>
        </w:tc>
        <w:tc>
          <w:tcPr>
            <w:tcW w:w="1418" w:type="dxa"/>
            <w:vAlign w:val="center"/>
          </w:tcPr>
          <w:p w:rsidR="007505E3" w:rsidRPr="00392BBF" w:rsidRDefault="007505E3" w:rsidP="007505E3">
            <w:r w:rsidRPr="00392BBF">
              <w:t>--</w:t>
            </w:r>
          </w:p>
        </w:tc>
        <w:tc>
          <w:tcPr>
            <w:tcW w:w="1695" w:type="dxa"/>
            <w:vAlign w:val="center"/>
          </w:tcPr>
          <w:p w:rsidR="007505E3" w:rsidRPr="00392BBF" w:rsidRDefault="007505E3" w:rsidP="007505E3">
            <w:r>
              <w:t>S</w:t>
            </w:r>
          </w:p>
        </w:tc>
      </w:tr>
      <w:tr w:rsidR="007505E3" w:rsidRPr="004923A5" w:rsidTr="007505E3">
        <w:tc>
          <w:tcPr>
            <w:tcW w:w="426" w:type="dxa"/>
            <w:vAlign w:val="center"/>
          </w:tcPr>
          <w:p w:rsidR="007505E3" w:rsidRDefault="007505E3" w:rsidP="007505E3">
            <w:r>
              <w:t>D</w:t>
            </w:r>
          </w:p>
        </w:tc>
        <w:tc>
          <w:tcPr>
            <w:tcW w:w="3822" w:type="dxa"/>
            <w:vAlign w:val="center"/>
          </w:tcPr>
          <w:p w:rsidR="007505E3" w:rsidRPr="00BA3DED" w:rsidRDefault="007505E3" w:rsidP="007505E3">
            <w:pPr>
              <w:rPr>
                <w:lang w:val="pt-PT"/>
              </w:rPr>
            </w:pPr>
            <w:r w:rsidRPr="00BA3DED">
              <w:rPr>
                <w:lang w:val="pt-PT"/>
              </w:rPr>
              <w:t>AMINES, COCO ALKYLDIMETHYL, N-OXIDES</w:t>
            </w:r>
          </w:p>
        </w:tc>
        <w:tc>
          <w:tcPr>
            <w:tcW w:w="1420" w:type="dxa"/>
            <w:vAlign w:val="center"/>
          </w:tcPr>
          <w:p w:rsidR="007505E3" w:rsidRPr="00392BBF" w:rsidRDefault="007505E3" w:rsidP="007505E3">
            <w:r>
              <w:t>61788-90-7</w:t>
            </w:r>
          </w:p>
        </w:tc>
        <w:tc>
          <w:tcPr>
            <w:tcW w:w="1276" w:type="dxa"/>
            <w:vAlign w:val="center"/>
          </w:tcPr>
          <w:p w:rsidR="007505E3" w:rsidRPr="00392BBF" w:rsidRDefault="007505E3" w:rsidP="007505E3">
            <w:r>
              <w:t>1 - 5</w:t>
            </w:r>
          </w:p>
        </w:tc>
        <w:tc>
          <w:tcPr>
            <w:tcW w:w="1418" w:type="dxa"/>
            <w:vAlign w:val="center"/>
          </w:tcPr>
          <w:p w:rsidR="007505E3" w:rsidRPr="00392BBF" w:rsidRDefault="007505E3" w:rsidP="007505E3">
            <w:r w:rsidRPr="00392BBF">
              <w:t>--</w:t>
            </w:r>
          </w:p>
        </w:tc>
        <w:tc>
          <w:tcPr>
            <w:tcW w:w="1695" w:type="dxa"/>
            <w:vAlign w:val="center"/>
          </w:tcPr>
          <w:p w:rsidR="007505E3" w:rsidRPr="00392BBF" w:rsidRDefault="007505E3" w:rsidP="007505E3">
            <w:r>
              <w:t>S</w:t>
            </w:r>
          </w:p>
        </w:tc>
      </w:tr>
      <w:tr w:rsidR="007505E3" w:rsidRPr="004923A5" w:rsidTr="007505E3">
        <w:tc>
          <w:tcPr>
            <w:tcW w:w="426" w:type="dxa"/>
            <w:vAlign w:val="center"/>
          </w:tcPr>
          <w:p w:rsidR="007505E3" w:rsidRDefault="007505E3" w:rsidP="007505E3">
            <w:r>
              <w:t>E</w:t>
            </w:r>
          </w:p>
        </w:tc>
        <w:tc>
          <w:tcPr>
            <w:tcW w:w="3822" w:type="dxa"/>
            <w:vAlign w:val="center"/>
          </w:tcPr>
          <w:p w:rsidR="007505E3" w:rsidRPr="00392BBF" w:rsidRDefault="007505E3" w:rsidP="007505E3">
            <w:r>
              <w:t>BENZYL-C12-16-ALKYLDIMETHYL AMMONIUM CHLORIDES</w:t>
            </w:r>
          </w:p>
        </w:tc>
        <w:tc>
          <w:tcPr>
            <w:tcW w:w="1420" w:type="dxa"/>
            <w:vAlign w:val="center"/>
          </w:tcPr>
          <w:p w:rsidR="007505E3" w:rsidRPr="00392BBF" w:rsidRDefault="007505E3" w:rsidP="007505E3">
            <w:r>
              <w:t>68424-85-1</w:t>
            </w:r>
          </w:p>
        </w:tc>
        <w:tc>
          <w:tcPr>
            <w:tcW w:w="1276" w:type="dxa"/>
            <w:vAlign w:val="center"/>
          </w:tcPr>
          <w:p w:rsidR="007505E3" w:rsidRPr="00392BBF" w:rsidRDefault="007505E3" w:rsidP="007505E3">
            <w:r w:rsidRPr="00392BBF">
              <w:t>2</w:t>
            </w:r>
          </w:p>
        </w:tc>
        <w:tc>
          <w:tcPr>
            <w:tcW w:w="1418" w:type="dxa"/>
            <w:vAlign w:val="center"/>
          </w:tcPr>
          <w:p w:rsidR="007505E3" w:rsidRPr="00392BBF" w:rsidRDefault="007505E3" w:rsidP="007505E3">
            <w:r w:rsidRPr="00392BBF">
              <w:t>PG II</w:t>
            </w:r>
          </w:p>
        </w:tc>
        <w:tc>
          <w:tcPr>
            <w:tcW w:w="1695" w:type="dxa"/>
            <w:vAlign w:val="center"/>
          </w:tcPr>
          <w:p w:rsidR="007505E3" w:rsidRPr="00392BBF" w:rsidRDefault="007505E3" w:rsidP="007505E3">
            <w:r>
              <w:t>S</w:t>
            </w:r>
          </w:p>
        </w:tc>
      </w:tr>
      <w:tr w:rsidR="007505E3" w:rsidRPr="004923A5" w:rsidTr="007505E3">
        <w:tc>
          <w:tcPr>
            <w:tcW w:w="426" w:type="dxa"/>
            <w:vAlign w:val="center"/>
          </w:tcPr>
          <w:p w:rsidR="007505E3" w:rsidRDefault="007505E3" w:rsidP="007505E3">
            <w:r>
              <w:t>F</w:t>
            </w:r>
          </w:p>
        </w:tc>
        <w:tc>
          <w:tcPr>
            <w:tcW w:w="3822" w:type="dxa"/>
            <w:vAlign w:val="center"/>
          </w:tcPr>
          <w:p w:rsidR="007505E3" w:rsidRPr="00392BBF" w:rsidRDefault="007505E3" w:rsidP="007505E3">
            <w:r>
              <w:t>OCTYLDECYLDIMETHYLAMMONIUM CHLORIDE</w:t>
            </w:r>
          </w:p>
        </w:tc>
        <w:tc>
          <w:tcPr>
            <w:tcW w:w="1420" w:type="dxa"/>
            <w:vAlign w:val="center"/>
          </w:tcPr>
          <w:p w:rsidR="007505E3" w:rsidRPr="00392BBF" w:rsidRDefault="007505E3" w:rsidP="007505E3">
            <w:r>
              <w:t>32426-11-2</w:t>
            </w:r>
          </w:p>
        </w:tc>
        <w:tc>
          <w:tcPr>
            <w:tcW w:w="1276" w:type="dxa"/>
            <w:vAlign w:val="center"/>
          </w:tcPr>
          <w:p w:rsidR="007505E3" w:rsidRPr="00392BBF" w:rsidRDefault="007505E3" w:rsidP="007505E3">
            <w:r w:rsidRPr="00392BBF">
              <w:t>1,5</w:t>
            </w:r>
          </w:p>
        </w:tc>
        <w:tc>
          <w:tcPr>
            <w:tcW w:w="1418" w:type="dxa"/>
            <w:vAlign w:val="center"/>
          </w:tcPr>
          <w:p w:rsidR="007505E3" w:rsidRPr="00392BBF" w:rsidRDefault="007505E3" w:rsidP="007505E3">
            <w:r w:rsidRPr="00392BBF">
              <w:t>PG II</w:t>
            </w:r>
          </w:p>
        </w:tc>
        <w:tc>
          <w:tcPr>
            <w:tcW w:w="1695" w:type="dxa"/>
            <w:vAlign w:val="center"/>
          </w:tcPr>
          <w:p w:rsidR="007505E3" w:rsidRPr="00392BBF" w:rsidRDefault="007505E3" w:rsidP="007505E3">
            <w:r>
              <w:t>S</w:t>
            </w:r>
          </w:p>
        </w:tc>
      </w:tr>
      <w:tr w:rsidR="007505E3" w:rsidRPr="004923A5" w:rsidTr="007505E3">
        <w:tc>
          <w:tcPr>
            <w:tcW w:w="426" w:type="dxa"/>
            <w:vAlign w:val="center"/>
          </w:tcPr>
          <w:p w:rsidR="007505E3" w:rsidRDefault="007505E3" w:rsidP="007505E3">
            <w:r>
              <w:t>G</w:t>
            </w:r>
          </w:p>
        </w:tc>
        <w:tc>
          <w:tcPr>
            <w:tcW w:w="3822" w:type="dxa"/>
            <w:vAlign w:val="center"/>
          </w:tcPr>
          <w:p w:rsidR="007505E3" w:rsidRDefault="007505E3" w:rsidP="007505E3">
            <w:r>
              <w:t>DIDECYLDIMETHYLAMMONIUM CHLORIDE</w:t>
            </w:r>
          </w:p>
        </w:tc>
        <w:tc>
          <w:tcPr>
            <w:tcW w:w="1420" w:type="dxa"/>
            <w:vAlign w:val="center"/>
          </w:tcPr>
          <w:p w:rsidR="007505E3" w:rsidRDefault="007505E3" w:rsidP="007505E3">
            <w:r>
              <w:t>7173-51-5</w:t>
            </w:r>
          </w:p>
        </w:tc>
        <w:tc>
          <w:tcPr>
            <w:tcW w:w="1276" w:type="dxa"/>
            <w:vAlign w:val="center"/>
          </w:tcPr>
          <w:p w:rsidR="007505E3" w:rsidRPr="00392BBF" w:rsidRDefault="007505E3" w:rsidP="007505E3">
            <w:r w:rsidRPr="00392BBF">
              <w:t>0,9</w:t>
            </w:r>
          </w:p>
        </w:tc>
        <w:tc>
          <w:tcPr>
            <w:tcW w:w="1418" w:type="dxa"/>
            <w:vAlign w:val="center"/>
          </w:tcPr>
          <w:p w:rsidR="007505E3" w:rsidRPr="00392BBF" w:rsidRDefault="007505E3" w:rsidP="007505E3">
            <w:r w:rsidRPr="00392BBF">
              <w:t>PG II</w:t>
            </w:r>
          </w:p>
        </w:tc>
        <w:tc>
          <w:tcPr>
            <w:tcW w:w="1695" w:type="dxa"/>
            <w:vAlign w:val="center"/>
          </w:tcPr>
          <w:p w:rsidR="007505E3" w:rsidRPr="00392BBF" w:rsidRDefault="007505E3" w:rsidP="007505E3">
            <w:r>
              <w:t>S</w:t>
            </w:r>
          </w:p>
        </w:tc>
      </w:tr>
      <w:tr w:rsidR="007505E3" w:rsidRPr="004923A5" w:rsidTr="007505E3">
        <w:tc>
          <w:tcPr>
            <w:tcW w:w="426" w:type="dxa"/>
            <w:vAlign w:val="center"/>
          </w:tcPr>
          <w:p w:rsidR="007505E3" w:rsidRDefault="007505E3" w:rsidP="007505E3">
            <w:r>
              <w:t>H</w:t>
            </w:r>
          </w:p>
        </w:tc>
        <w:tc>
          <w:tcPr>
            <w:tcW w:w="3822" w:type="dxa"/>
            <w:vAlign w:val="center"/>
          </w:tcPr>
          <w:p w:rsidR="007505E3" w:rsidRDefault="007505E3" w:rsidP="007505E3">
            <w:r>
              <w:t>DIOCTYL DIMETHYL AMMONIUM CHLORIDE</w:t>
            </w:r>
          </w:p>
        </w:tc>
        <w:tc>
          <w:tcPr>
            <w:tcW w:w="1420" w:type="dxa"/>
            <w:vAlign w:val="center"/>
          </w:tcPr>
          <w:p w:rsidR="007505E3" w:rsidRDefault="007505E3" w:rsidP="007505E3">
            <w:r>
              <w:t>5538-94-3</w:t>
            </w:r>
          </w:p>
        </w:tc>
        <w:tc>
          <w:tcPr>
            <w:tcW w:w="1276" w:type="dxa"/>
            <w:vAlign w:val="center"/>
          </w:tcPr>
          <w:p w:rsidR="007505E3" w:rsidRPr="00392BBF" w:rsidRDefault="007505E3" w:rsidP="007505E3">
            <w:r w:rsidRPr="00392BBF">
              <w:t>0,6</w:t>
            </w:r>
          </w:p>
        </w:tc>
        <w:tc>
          <w:tcPr>
            <w:tcW w:w="1418" w:type="dxa"/>
            <w:vAlign w:val="center"/>
          </w:tcPr>
          <w:p w:rsidR="007505E3" w:rsidRPr="00392BBF" w:rsidRDefault="007505E3" w:rsidP="007505E3">
            <w:r w:rsidRPr="00392BBF">
              <w:t>PG II</w:t>
            </w:r>
          </w:p>
        </w:tc>
        <w:tc>
          <w:tcPr>
            <w:tcW w:w="1695" w:type="dxa"/>
            <w:vAlign w:val="center"/>
          </w:tcPr>
          <w:p w:rsidR="007505E3" w:rsidRPr="00392BBF" w:rsidRDefault="007505E3" w:rsidP="007505E3">
            <w:r>
              <w:t>S</w:t>
            </w:r>
          </w:p>
        </w:tc>
      </w:tr>
      <w:tr w:rsidR="007505E3" w:rsidRPr="004923A5" w:rsidTr="007505E3">
        <w:tc>
          <w:tcPr>
            <w:tcW w:w="426" w:type="dxa"/>
            <w:vAlign w:val="center"/>
          </w:tcPr>
          <w:p w:rsidR="007505E3" w:rsidRDefault="007505E3" w:rsidP="007505E3">
            <w:r>
              <w:t>I</w:t>
            </w:r>
          </w:p>
        </w:tc>
        <w:tc>
          <w:tcPr>
            <w:tcW w:w="3822" w:type="dxa"/>
            <w:vAlign w:val="center"/>
          </w:tcPr>
          <w:p w:rsidR="007505E3" w:rsidRDefault="007505E3" w:rsidP="007505E3">
            <w:r>
              <w:t>METHOXYACETIC ACID</w:t>
            </w:r>
          </w:p>
        </w:tc>
        <w:tc>
          <w:tcPr>
            <w:tcW w:w="1420" w:type="dxa"/>
            <w:vAlign w:val="center"/>
          </w:tcPr>
          <w:p w:rsidR="007505E3" w:rsidRDefault="007505E3" w:rsidP="007505E3">
            <w:r>
              <w:t>625-45-6</w:t>
            </w:r>
          </w:p>
        </w:tc>
        <w:tc>
          <w:tcPr>
            <w:tcW w:w="1276" w:type="dxa"/>
            <w:vAlign w:val="center"/>
          </w:tcPr>
          <w:p w:rsidR="007505E3" w:rsidRPr="00392BBF" w:rsidRDefault="007505E3" w:rsidP="007505E3">
            <w:r w:rsidRPr="00392BBF">
              <w:t xml:space="preserve">0,1-0,5 </w:t>
            </w:r>
          </w:p>
        </w:tc>
        <w:tc>
          <w:tcPr>
            <w:tcW w:w="1418" w:type="dxa"/>
            <w:vAlign w:val="center"/>
          </w:tcPr>
          <w:p w:rsidR="007505E3" w:rsidRPr="00392BBF" w:rsidRDefault="007505E3" w:rsidP="007505E3">
            <w:r>
              <w:t>PG II</w:t>
            </w:r>
          </w:p>
        </w:tc>
        <w:tc>
          <w:tcPr>
            <w:tcW w:w="1695" w:type="dxa"/>
            <w:vAlign w:val="center"/>
          </w:tcPr>
          <w:p w:rsidR="007505E3" w:rsidRPr="00392BBF" w:rsidRDefault="007505E3" w:rsidP="007505E3">
            <w:r>
              <w:t>S</w:t>
            </w:r>
          </w:p>
        </w:tc>
      </w:tr>
      <w:tr w:rsidR="007505E3" w:rsidRPr="004923A5" w:rsidTr="007505E3">
        <w:tc>
          <w:tcPr>
            <w:tcW w:w="426" w:type="dxa"/>
            <w:vAlign w:val="center"/>
          </w:tcPr>
          <w:p w:rsidR="007505E3" w:rsidRDefault="007505E3" w:rsidP="007505E3">
            <w:r>
              <w:t>J</w:t>
            </w:r>
          </w:p>
        </w:tc>
        <w:tc>
          <w:tcPr>
            <w:tcW w:w="3822" w:type="dxa"/>
            <w:vAlign w:val="center"/>
          </w:tcPr>
          <w:p w:rsidR="007505E3" w:rsidRDefault="007505E3" w:rsidP="007505E3">
            <w:r>
              <w:t>Non corrosive ingredients (water, ethyl alcohol and fragrance)</w:t>
            </w:r>
          </w:p>
        </w:tc>
        <w:tc>
          <w:tcPr>
            <w:tcW w:w="1420" w:type="dxa"/>
            <w:vAlign w:val="center"/>
          </w:tcPr>
          <w:p w:rsidR="007505E3" w:rsidRDefault="007505E3" w:rsidP="007505E3"/>
        </w:tc>
        <w:tc>
          <w:tcPr>
            <w:tcW w:w="1276" w:type="dxa"/>
            <w:vAlign w:val="center"/>
          </w:tcPr>
          <w:p w:rsidR="007505E3" w:rsidRPr="00392BBF" w:rsidRDefault="007505E3" w:rsidP="007505E3">
            <w:r>
              <w:t>1 - 5</w:t>
            </w:r>
          </w:p>
        </w:tc>
        <w:tc>
          <w:tcPr>
            <w:tcW w:w="1418" w:type="dxa"/>
            <w:vAlign w:val="center"/>
          </w:tcPr>
          <w:p w:rsidR="007505E3" w:rsidRPr="00392BBF" w:rsidRDefault="007505E3" w:rsidP="007505E3">
            <w:r>
              <w:t>--</w:t>
            </w:r>
          </w:p>
        </w:tc>
        <w:tc>
          <w:tcPr>
            <w:tcW w:w="1695" w:type="dxa"/>
            <w:vAlign w:val="center"/>
          </w:tcPr>
          <w:p w:rsidR="007505E3" w:rsidRPr="00392BBF" w:rsidRDefault="007505E3" w:rsidP="007505E3">
            <w:r>
              <w:t>S</w:t>
            </w:r>
          </w:p>
        </w:tc>
      </w:tr>
    </w:tbl>
    <w:p w:rsidR="007505E3" w:rsidRPr="007505E3" w:rsidRDefault="007505E3" w:rsidP="007505E3">
      <w:pPr>
        <w:pStyle w:val="H23G"/>
        <w:rPr>
          <w:rStyle w:val="Strong"/>
          <w:b/>
          <w:bCs w:val="0"/>
        </w:rPr>
      </w:pPr>
      <w:r>
        <w:rPr>
          <w:rStyle w:val="Strong"/>
          <w:b/>
          <w:bCs w:val="0"/>
        </w:rPr>
        <w:tab/>
      </w:r>
      <w:r>
        <w:rPr>
          <w:rStyle w:val="Strong"/>
          <w:b/>
          <w:bCs w:val="0"/>
        </w:rPr>
        <w:tab/>
      </w:r>
      <w:r w:rsidRPr="007505E3">
        <w:rPr>
          <w:rStyle w:val="Strong"/>
          <w:b/>
          <w:bCs w:val="0"/>
        </w:rPr>
        <w:t>Additional information:</w:t>
      </w:r>
    </w:p>
    <w:p w:rsidR="007505E3" w:rsidRDefault="007505E3" w:rsidP="007505E3">
      <w:pPr>
        <w:pStyle w:val="SingleTxtG"/>
      </w:pPr>
      <w:r>
        <w:t>Form: liquid</w:t>
      </w:r>
    </w:p>
    <w:p w:rsidR="007505E3" w:rsidRDefault="007505E3" w:rsidP="007505E3">
      <w:pPr>
        <w:pStyle w:val="SingleTxtG"/>
      </w:pPr>
      <w:proofErr w:type="gramStart"/>
      <w:r>
        <w:t>pH-value</w:t>
      </w:r>
      <w:proofErr w:type="gramEnd"/>
      <w:r>
        <w:t>: 0,9-1,5</w:t>
      </w:r>
    </w:p>
    <w:p w:rsidR="007505E3" w:rsidRDefault="007505E3" w:rsidP="007505E3">
      <w:pPr>
        <w:pStyle w:val="SingleTxtG"/>
      </w:pPr>
      <w:r>
        <w:t>The mixture contains acids and surfactants, but there is no evidence that these have a synergetic effect. Therefore the calculation method is considered to apply.</w:t>
      </w:r>
    </w:p>
    <w:p w:rsidR="007505E3" w:rsidRDefault="007505E3" w:rsidP="007505E3">
      <w:pPr>
        <w:pStyle w:val="SingleTxtG"/>
      </w:pPr>
      <w:r>
        <w:t>Substance C, D and J can be disregarded for the classification in class 8, as they are not classified as class 8 materials.</w:t>
      </w:r>
    </w:p>
    <w:p w:rsidR="007505E3" w:rsidRDefault="007505E3" w:rsidP="007505E3">
      <w:pPr>
        <w:pStyle w:val="SingleTxtG"/>
      </w:pPr>
      <w:r>
        <w:t>None of the ingredients is listed in the UN Model Regulations. All ingredients have been classified by the consignor.</w:t>
      </w:r>
    </w:p>
    <w:p w:rsidR="007505E3" w:rsidRDefault="007505E3" w:rsidP="007505E3">
      <w:pPr>
        <w:pStyle w:val="SingleTxtG"/>
      </w:pPr>
    </w:p>
    <w:p w:rsidR="0065144C" w:rsidRDefault="0065144C" w:rsidP="007505E3">
      <w:pPr>
        <w:pStyle w:val="SingleTxtG"/>
      </w:pPr>
    </w:p>
    <w:p w:rsidR="007505E3" w:rsidRDefault="007505E3">
      <w:pPr>
        <w:suppressAutoHyphens w:val="0"/>
        <w:spacing w:line="240" w:lineRule="auto"/>
        <w:rPr>
          <w:u w:val="single"/>
        </w:rPr>
      </w:pPr>
      <w:r>
        <w:rPr>
          <w:u w:val="single"/>
        </w:rPr>
        <w:br w:type="page"/>
      </w:r>
    </w:p>
    <w:tbl>
      <w:tblPr>
        <w:tblStyle w:val="TableGrid"/>
        <w:tblW w:w="10060" w:type="dxa"/>
        <w:tblLook w:val="04A0" w:firstRow="1" w:lastRow="0" w:firstColumn="1" w:lastColumn="0" w:noHBand="0" w:noVBand="1"/>
      </w:tblPr>
      <w:tblGrid>
        <w:gridCol w:w="3372"/>
        <w:gridCol w:w="4221"/>
        <w:gridCol w:w="2467"/>
      </w:tblGrid>
      <w:tr w:rsidR="007505E3" w:rsidTr="007505E3">
        <w:tc>
          <w:tcPr>
            <w:tcW w:w="7792" w:type="dxa"/>
            <w:gridSpan w:val="2"/>
          </w:tcPr>
          <w:p w:rsidR="007505E3" w:rsidRPr="001A0A88" w:rsidRDefault="007505E3" w:rsidP="007505E3">
            <w:pPr>
              <w:rPr>
                <w:b/>
                <w:bCs/>
              </w:rPr>
            </w:pPr>
            <w:r w:rsidRPr="00B8551B">
              <w:rPr>
                <w:rStyle w:val="Strong"/>
              </w:rPr>
              <w:lastRenderedPageBreak/>
              <w:t>Calculation meth</w:t>
            </w:r>
            <w:r>
              <w:rPr>
                <w:rStyle w:val="Strong"/>
              </w:rPr>
              <w:t>od:</w:t>
            </w:r>
          </w:p>
        </w:tc>
        <w:tc>
          <w:tcPr>
            <w:tcW w:w="2268" w:type="dxa"/>
          </w:tcPr>
          <w:p w:rsidR="007505E3" w:rsidRDefault="007505E3" w:rsidP="007505E3">
            <w:pPr>
              <w:rPr>
                <w:b/>
              </w:rPr>
            </w:pPr>
            <w:r>
              <w:rPr>
                <w:b/>
              </w:rPr>
              <w:t>Test data:</w:t>
            </w:r>
          </w:p>
        </w:tc>
      </w:tr>
      <w:tr w:rsidR="007505E3" w:rsidTr="007505E3">
        <w:tc>
          <w:tcPr>
            <w:tcW w:w="3777" w:type="dxa"/>
          </w:tcPr>
          <w:p w:rsidR="007505E3" w:rsidRPr="00F84D51" w:rsidRDefault="007505E3" w:rsidP="007505E3">
            <w:pPr>
              <w:rPr>
                <w:lang w:val="it-IT"/>
              </w:rPr>
            </w:pPr>
          </w:p>
          <w:p w:rsidR="007505E3" w:rsidRPr="00F84D51" w:rsidRDefault="007505E3" w:rsidP="007505E3">
            <w:pPr>
              <w:rPr>
                <w:lang w:val="it-IT"/>
              </w:rPr>
            </w:pPr>
            <w:r w:rsidRPr="00F84D51">
              <w:rPr>
                <w:lang w:val="it-IT"/>
              </w:rPr>
              <w:t>No specific concentration limits</w:t>
            </w:r>
          </w:p>
          <w:p w:rsidR="007505E3" w:rsidRPr="00F84D51" w:rsidRDefault="007505E3" w:rsidP="007505E3">
            <w:pPr>
              <w:rPr>
                <w:lang w:val="it-IT"/>
              </w:rPr>
            </w:pPr>
          </w:p>
          <w:p w:rsidR="007505E3" w:rsidRDefault="007505E3" w:rsidP="007505E3">
            <w:pPr>
              <w:rPr>
                <w:lang w:val="pt-PT"/>
              </w:rPr>
            </w:pPr>
            <w:r>
              <w:t>Σ</w:t>
            </w:r>
            <w:r w:rsidRPr="00BA3DED">
              <w:rPr>
                <w:lang w:val="pt-PT"/>
              </w:rPr>
              <w:t xml:space="preserve"> c (A + B + E + F + G + I) &gt; 5%</w:t>
            </w:r>
            <w:r>
              <w:rPr>
                <w:lang w:val="pt-PT"/>
              </w:rPr>
              <w:t>?</w:t>
            </w:r>
          </w:p>
          <w:p w:rsidR="007505E3" w:rsidRPr="00BA3DED" w:rsidRDefault="007505E3" w:rsidP="007505E3">
            <w:pPr>
              <w:rPr>
                <w:lang w:val="pt-PT"/>
              </w:rPr>
            </w:pPr>
          </w:p>
          <w:p w:rsidR="007505E3" w:rsidRPr="00BA3DED" w:rsidRDefault="007505E3" w:rsidP="007505E3">
            <w:pPr>
              <w:rPr>
                <w:lang w:val="pt-PT"/>
              </w:rPr>
            </w:pPr>
            <w:r>
              <w:t>Σ</w:t>
            </w:r>
            <w:r w:rsidRPr="00BA3DED">
              <w:rPr>
                <w:lang w:val="pt-PT"/>
              </w:rPr>
              <w:t xml:space="preserve"> (30 (A) + 30 (B) + 2 (E) + 1,5 (F) + 0,9 (G) </w:t>
            </w:r>
          </w:p>
          <w:p w:rsidR="007505E3" w:rsidRPr="001A0A88" w:rsidRDefault="007505E3" w:rsidP="007505E3">
            <w:pPr>
              <w:rPr>
                <w:lang w:val="pt-PT"/>
              </w:rPr>
            </w:pPr>
            <w:r w:rsidRPr="001A0A88">
              <w:rPr>
                <w:bCs/>
                <w:lang w:val="pt-PT"/>
              </w:rPr>
              <w:t>+  0,6 (H</w:t>
            </w:r>
            <w:r w:rsidRPr="001A0A88">
              <w:rPr>
                <w:lang w:val="pt-PT"/>
              </w:rPr>
              <w:t xml:space="preserve">) + 0,5 (I)) = </w:t>
            </w:r>
            <w:r w:rsidRPr="001A0A88">
              <w:rPr>
                <w:bCs/>
                <w:lang w:val="pt-PT"/>
              </w:rPr>
              <w:t>65,5 %</w:t>
            </w:r>
            <w:r w:rsidRPr="001A0A88">
              <w:rPr>
                <w:lang w:val="pt-PT"/>
              </w:rPr>
              <w:t xml:space="preserve">  </w:t>
            </w:r>
            <w:r w:rsidRPr="001A0A88">
              <w:rPr>
                <w:lang w:val="pt-PT"/>
              </w:rPr>
              <w:sym w:font="Wingdings" w:char="F0E8"/>
            </w:r>
            <w:r w:rsidRPr="001A0A88">
              <w:rPr>
                <w:lang w:val="pt-PT"/>
              </w:rPr>
              <w:t xml:space="preserve"> class 8</w:t>
            </w:r>
          </w:p>
          <w:p w:rsidR="007505E3" w:rsidRDefault="007505E3" w:rsidP="007505E3">
            <w:pPr>
              <w:rPr>
                <w:color w:val="FF0000"/>
                <w:lang w:val="pt-PT"/>
              </w:rPr>
            </w:pPr>
          </w:p>
          <w:p w:rsidR="007505E3" w:rsidRDefault="007505E3" w:rsidP="007505E3">
            <w:pPr>
              <w:rPr>
                <w:lang w:val="pt-PT"/>
              </w:rPr>
            </w:pPr>
            <w:r>
              <w:rPr>
                <w:lang w:val="pt-PT"/>
              </w:rPr>
              <w:t>no ingredients assigned to PG I</w:t>
            </w:r>
          </w:p>
          <w:p w:rsidR="007505E3" w:rsidRDefault="007505E3" w:rsidP="007505E3">
            <w:pPr>
              <w:rPr>
                <w:lang w:val="pt-PT"/>
              </w:rPr>
            </w:pPr>
          </w:p>
          <w:p w:rsidR="007505E3" w:rsidRDefault="007505E3" w:rsidP="007505E3">
            <w:pPr>
              <w:rPr>
                <w:lang w:val="pt-PT"/>
              </w:rPr>
            </w:pPr>
            <w:r>
              <w:rPr>
                <w:lang w:val="pt-PT"/>
              </w:rPr>
              <w:t>ingredients assigned to PG II:</w:t>
            </w:r>
          </w:p>
          <w:p w:rsidR="007505E3" w:rsidRPr="00BA3DED" w:rsidRDefault="007505E3" w:rsidP="007505E3">
            <w:pPr>
              <w:rPr>
                <w:lang w:val="pt-PT"/>
              </w:rPr>
            </w:pPr>
            <w:r>
              <w:t>Σ</w:t>
            </w:r>
            <w:r w:rsidRPr="00BA3DED">
              <w:rPr>
                <w:lang w:val="pt-PT"/>
              </w:rPr>
              <w:t xml:space="preserve"> (30 (A) + 30 (B) + 2 (E) + 1,5 (F) + 0,9 (G) </w:t>
            </w:r>
          </w:p>
          <w:p w:rsidR="007505E3" w:rsidRDefault="007505E3" w:rsidP="007505E3">
            <w:pPr>
              <w:rPr>
                <w:lang w:val="pt-PT"/>
              </w:rPr>
            </w:pPr>
            <w:r w:rsidRPr="001A0A88">
              <w:rPr>
                <w:bCs/>
                <w:lang w:val="pt-PT"/>
              </w:rPr>
              <w:t>+  0,6 (H</w:t>
            </w:r>
            <w:r w:rsidRPr="001A0A88">
              <w:rPr>
                <w:lang w:val="pt-PT"/>
              </w:rPr>
              <w:t xml:space="preserve">) + 0,5 (I)) = </w:t>
            </w:r>
            <w:r w:rsidRPr="001A0A88">
              <w:rPr>
                <w:bCs/>
                <w:lang w:val="pt-PT"/>
              </w:rPr>
              <w:t>65,5 %</w:t>
            </w:r>
            <w:r w:rsidRPr="001A0A88">
              <w:rPr>
                <w:lang w:val="pt-PT"/>
              </w:rPr>
              <w:t xml:space="preserve">  </w:t>
            </w:r>
          </w:p>
          <w:p w:rsidR="007505E3" w:rsidRDefault="007505E3" w:rsidP="007505E3">
            <w:pPr>
              <w:rPr>
                <w:lang w:val="pt-PT"/>
              </w:rPr>
            </w:pPr>
          </w:p>
          <w:p w:rsidR="007505E3" w:rsidRDefault="007505E3" w:rsidP="007505E3">
            <w:pPr>
              <w:rPr>
                <w:rStyle w:val="Strong"/>
              </w:rPr>
            </w:pPr>
            <w:r>
              <w:rPr>
                <w:lang w:val="pt-PT"/>
              </w:rPr>
              <w:t>65,5% &gt; 5%</w:t>
            </w:r>
            <w:r>
              <w:t xml:space="preserve"> </w:t>
            </w:r>
            <w:r>
              <w:sym w:font="Wingdings" w:char="F0E8"/>
            </w:r>
            <w:r>
              <w:t xml:space="preserve"> </w:t>
            </w:r>
            <w:r w:rsidRPr="006F6FCD">
              <w:rPr>
                <w:b/>
                <w:u w:val="single"/>
              </w:rPr>
              <w:t>class 8, packing group II</w:t>
            </w:r>
          </w:p>
        </w:tc>
        <w:tc>
          <w:tcPr>
            <w:tcW w:w="4015" w:type="dxa"/>
          </w:tcPr>
          <w:p w:rsidR="007505E3" w:rsidRDefault="007505E3" w:rsidP="007505E3">
            <w:pPr>
              <w:rPr>
                <w:rStyle w:val="Strong"/>
              </w:rPr>
            </w:pPr>
            <w:r>
              <w:rPr>
                <w:noProof/>
                <w:lang w:eastAsia="en-GB"/>
              </w:rPr>
              <w:drawing>
                <wp:inline distT="0" distB="0" distL="0" distR="0" wp14:anchorId="693805EF" wp14:editId="25489969">
                  <wp:extent cx="2543175" cy="150311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6488" cy="1564172"/>
                          </a:xfrm>
                          <a:prstGeom prst="rect">
                            <a:avLst/>
                          </a:prstGeom>
                        </pic:spPr>
                      </pic:pic>
                    </a:graphicData>
                  </a:graphic>
                </wp:inline>
              </w:drawing>
            </w:r>
          </w:p>
        </w:tc>
        <w:tc>
          <w:tcPr>
            <w:tcW w:w="2268" w:type="dxa"/>
          </w:tcPr>
          <w:p w:rsidR="007505E3" w:rsidRDefault="007505E3" w:rsidP="007505E3">
            <w:pPr>
              <w:rPr>
                <w:noProof/>
                <w:lang w:eastAsia="en-GB"/>
              </w:rPr>
            </w:pPr>
          </w:p>
          <w:p w:rsidR="007505E3" w:rsidRPr="00F84D51" w:rsidRDefault="007505E3" w:rsidP="007505E3">
            <w:pPr>
              <w:spacing w:after="120"/>
              <w:ind w:left="1132"/>
              <w:rPr>
                <w:sz w:val="14"/>
                <w:szCs w:val="14"/>
                <w:lang w:val="it-IT"/>
              </w:rPr>
            </w:pPr>
            <w:r w:rsidRPr="00F84D51">
              <w:rPr>
                <w:lang w:val="it-IT"/>
              </w:rPr>
              <w:t>OECD 435 (Corrositex®; DOT-E 10904 Rev 12/95)</w:t>
            </w:r>
          </w:p>
          <w:p w:rsidR="007505E3" w:rsidRPr="00F84D51" w:rsidRDefault="007505E3" w:rsidP="007505E3">
            <w:pPr>
              <w:rPr>
                <w:lang w:val="it-IT"/>
              </w:rPr>
            </w:pPr>
          </w:p>
          <w:p w:rsidR="007505E3" w:rsidRDefault="007505E3" w:rsidP="007505E3">
            <w:pPr>
              <w:rPr>
                <w:b/>
              </w:rPr>
            </w:pPr>
            <w:r w:rsidRPr="000A124B">
              <w:rPr>
                <w:b/>
                <w:u w:val="single"/>
              </w:rPr>
              <w:t>class 8, Packing group II</w:t>
            </w:r>
          </w:p>
          <w:p w:rsidR="007505E3" w:rsidRDefault="007505E3" w:rsidP="007505E3"/>
          <w:p w:rsidR="007505E3" w:rsidRDefault="007505E3" w:rsidP="007505E3">
            <w:pPr>
              <w:rPr>
                <w:noProof/>
                <w:lang w:eastAsia="en-GB"/>
              </w:rPr>
            </w:pPr>
          </w:p>
          <w:p w:rsidR="007505E3" w:rsidRDefault="007505E3" w:rsidP="007505E3">
            <w:pPr>
              <w:rPr>
                <w:noProof/>
                <w:lang w:eastAsia="en-GB"/>
              </w:rPr>
            </w:pPr>
          </w:p>
        </w:tc>
      </w:tr>
    </w:tbl>
    <w:p w:rsidR="001718BC" w:rsidRDefault="001718BC" w:rsidP="00280C79">
      <w:pPr>
        <w:pStyle w:val="SingleTxtG"/>
        <w:rPr>
          <w:u w:val="single"/>
        </w:rPr>
      </w:pPr>
    </w:p>
    <w:p w:rsidR="007505E3" w:rsidRDefault="007505E3">
      <w:pPr>
        <w:suppressAutoHyphens w:val="0"/>
        <w:spacing w:line="240" w:lineRule="auto"/>
        <w:rPr>
          <w:u w:val="single"/>
        </w:rPr>
      </w:pPr>
      <w:r>
        <w:rPr>
          <w:u w:val="single"/>
        </w:rPr>
        <w:br w:type="page"/>
      </w:r>
    </w:p>
    <w:p w:rsidR="007505E3" w:rsidRPr="004923A5" w:rsidRDefault="007505E3" w:rsidP="007505E3">
      <w:pPr>
        <w:pStyle w:val="HChG"/>
      </w:pPr>
      <w:r w:rsidRPr="000D1013">
        <w:rPr>
          <w:rFonts w:eastAsiaTheme="majorEastAsia"/>
        </w:rPr>
        <w:lastRenderedPageBreak/>
        <w:t xml:space="preserve">Example </w:t>
      </w:r>
      <w:r>
        <w:rPr>
          <w:rFonts w:eastAsiaTheme="majorEastAsia"/>
        </w:rPr>
        <w:t>6</w:t>
      </w:r>
    </w:p>
    <w:p w:rsidR="007505E3" w:rsidRDefault="007505E3" w:rsidP="007505E3">
      <w:pPr>
        <w:pStyle w:val="HChG"/>
      </w:pPr>
      <w:r>
        <w:tab/>
      </w:r>
      <w:r>
        <w:tab/>
      </w:r>
      <w:r w:rsidRPr="00EA30EA">
        <w:t>Intended use:</w:t>
      </w:r>
      <w:r>
        <w:t xml:space="preserve"> Extra Strength No Rinse Mark Remover</w:t>
      </w:r>
    </w:p>
    <w:p w:rsidR="007505E3" w:rsidRPr="007505E3" w:rsidRDefault="007505E3" w:rsidP="007505E3">
      <w:pPr>
        <w:pStyle w:val="H23G"/>
      </w:pPr>
      <w:r>
        <w:tab/>
      </w:r>
      <w:r>
        <w:tab/>
      </w:r>
      <w:r w:rsidRPr="007505E3">
        <w:t>Formulation:</w:t>
      </w:r>
    </w:p>
    <w:tbl>
      <w:tblPr>
        <w:tblStyle w:val="TableGrid"/>
        <w:tblW w:w="9915" w:type="dxa"/>
        <w:tblLook w:val="04A0" w:firstRow="1" w:lastRow="0" w:firstColumn="1" w:lastColumn="0" w:noHBand="0" w:noVBand="1"/>
      </w:tblPr>
      <w:tblGrid>
        <w:gridCol w:w="420"/>
        <w:gridCol w:w="3822"/>
        <w:gridCol w:w="1282"/>
        <w:gridCol w:w="1280"/>
        <w:gridCol w:w="1693"/>
        <w:gridCol w:w="1418"/>
      </w:tblGrid>
      <w:tr w:rsidR="007505E3" w:rsidRPr="004923A5" w:rsidTr="007505E3">
        <w:tc>
          <w:tcPr>
            <w:tcW w:w="420" w:type="dxa"/>
          </w:tcPr>
          <w:p w:rsidR="007505E3" w:rsidRPr="004923A5" w:rsidRDefault="007505E3" w:rsidP="007505E3"/>
        </w:tc>
        <w:tc>
          <w:tcPr>
            <w:tcW w:w="3822" w:type="dxa"/>
          </w:tcPr>
          <w:p w:rsidR="007505E3" w:rsidRPr="004923A5" w:rsidRDefault="007505E3" w:rsidP="007505E3">
            <w:r w:rsidRPr="004923A5">
              <w:t>Ingredient name</w:t>
            </w:r>
          </w:p>
        </w:tc>
        <w:tc>
          <w:tcPr>
            <w:tcW w:w="1282" w:type="dxa"/>
          </w:tcPr>
          <w:p w:rsidR="007505E3" w:rsidRDefault="007505E3" w:rsidP="007505E3">
            <w:r w:rsidRPr="004923A5">
              <w:t>CAS-n</w:t>
            </w:r>
            <w:r>
              <w:t>o.</w:t>
            </w:r>
          </w:p>
          <w:p w:rsidR="007505E3" w:rsidRPr="004923A5" w:rsidRDefault="007505E3" w:rsidP="007505E3">
            <w:r w:rsidRPr="004923A5">
              <w:t>(if available)</w:t>
            </w:r>
          </w:p>
        </w:tc>
        <w:tc>
          <w:tcPr>
            <w:tcW w:w="1280" w:type="dxa"/>
          </w:tcPr>
          <w:p w:rsidR="007505E3" w:rsidRPr="004923A5" w:rsidRDefault="007505E3" w:rsidP="007505E3">
            <w:r w:rsidRPr="004923A5">
              <w:t xml:space="preserve">Percentage </w:t>
            </w:r>
            <w:r>
              <w:t>-</w:t>
            </w:r>
            <w:r w:rsidRPr="004923A5">
              <w:t xml:space="preserve"> Range</w:t>
            </w:r>
          </w:p>
        </w:tc>
        <w:tc>
          <w:tcPr>
            <w:tcW w:w="1693" w:type="dxa"/>
          </w:tcPr>
          <w:p w:rsidR="007505E3" w:rsidRPr="004923A5" w:rsidRDefault="007505E3" w:rsidP="007505E3">
            <w:r w:rsidRPr="004923A5">
              <w:t>Classification according transport regulations for skin corrosion (class 8)</w:t>
            </w:r>
          </w:p>
        </w:tc>
        <w:tc>
          <w:tcPr>
            <w:tcW w:w="1418" w:type="dxa"/>
          </w:tcPr>
          <w:p w:rsidR="007505E3" w:rsidRPr="004923A5" w:rsidRDefault="007505E3" w:rsidP="007505E3">
            <w:r>
              <w:t>Listed in UN Model Regulation / self-classification</w:t>
            </w:r>
          </w:p>
        </w:tc>
      </w:tr>
      <w:tr w:rsidR="007505E3" w:rsidRPr="004923A5" w:rsidTr="007505E3">
        <w:tc>
          <w:tcPr>
            <w:tcW w:w="420" w:type="dxa"/>
          </w:tcPr>
          <w:p w:rsidR="007505E3" w:rsidRPr="004923A5" w:rsidRDefault="007505E3" w:rsidP="007505E3">
            <w:r>
              <w:t>A</w:t>
            </w:r>
          </w:p>
        </w:tc>
        <w:tc>
          <w:tcPr>
            <w:tcW w:w="3822" w:type="dxa"/>
          </w:tcPr>
          <w:p w:rsidR="007505E3" w:rsidRPr="004923A5" w:rsidRDefault="007505E3" w:rsidP="007505E3">
            <w:pPr>
              <w:autoSpaceDE w:val="0"/>
              <w:autoSpaceDN w:val="0"/>
              <w:adjustRightInd w:val="0"/>
            </w:pPr>
            <w:r>
              <w:t xml:space="preserve">WATER </w:t>
            </w:r>
          </w:p>
        </w:tc>
        <w:tc>
          <w:tcPr>
            <w:tcW w:w="1282" w:type="dxa"/>
          </w:tcPr>
          <w:p w:rsidR="007505E3" w:rsidRPr="004923A5" w:rsidRDefault="007505E3" w:rsidP="007505E3">
            <w:r>
              <w:t>7732-18-5</w:t>
            </w:r>
          </w:p>
        </w:tc>
        <w:tc>
          <w:tcPr>
            <w:tcW w:w="1280" w:type="dxa"/>
          </w:tcPr>
          <w:p w:rsidR="007505E3" w:rsidRPr="004923A5" w:rsidRDefault="007505E3" w:rsidP="007505E3">
            <w:r>
              <w:t>80 - 95</w:t>
            </w:r>
          </w:p>
        </w:tc>
        <w:tc>
          <w:tcPr>
            <w:tcW w:w="1693" w:type="dxa"/>
          </w:tcPr>
          <w:p w:rsidR="007505E3" w:rsidRPr="004923A5" w:rsidRDefault="007505E3" w:rsidP="007505E3">
            <w:r>
              <w:t>--</w:t>
            </w:r>
          </w:p>
        </w:tc>
        <w:tc>
          <w:tcPr>
            <w:tcW w:w="1418" w:type="dxa"/>
          </w:tcPr>
          <w:p w:rsidR="007505E3" w:rsidRPr="004923A5" w:rsidRDefault="007505E3" w:rsidP="007505E3"/>
        </w:tc>
      </w:tr>
      <w:tr w:rsidR="007505E3" w:rsidRPr="004923A5" w:rsidTr="007505E3">
        <w:tc>
          <w:tcPr>
            <w:tcW w:w="420" w:type="dxa"/>
          </w:tcPr>
          <w:p w:rsidR="007505E3" w:rsidRPr="004923A5" w:rsidRDefault="007505E3" w:rsidP="007505E3">
            <w:r>
              <w:t>B</w:t>
            </w:r>
          </w:p>
        </w:tc>
        <w:tc>
          <w:tcPr>
            <w:tcW w:w="3822" w:type="dxa"/>
          </w:tcPr>
          <w:p w:rsidR="007505E3" w:rsidRPr="004923A5" w:rsidRDefault="007505E3" w:rsidP="007505E3">
            <w:pPr>
              <w:autoSpaceDE w:val="0"/>
              <w:autoSpaceDN w:val="0"/>
              <w:adjustRightInd w:val="0"/>
            </w:pPr>
            <w:r>
              <w:t xml:space="preserve">2-BUTOXYETHANOL </w:t>
            </w:r>
          </w:p>
        </w:tc>
        <w:tc>
          <w:tcPr>
            <w:tcW w:w="1282" w:type="dxa"/>
          </w:tcPr>
          <w:p w:rsidR="007505E3" w:rsidRPr="004923A5" w:rsidRDefault="007505E3" w:rsidP="007505E3">
            <w:r>
              <w:t xml:space="preserve">111-76-2 </w:t>
            </w:r>
          </w:p>
        </w:tc>
        <w:tc>
          <w:tcPr>
            <w:tcW w:w="1280" w:type="dxa"/>
          </w:tcPr>
          <w:p w:rsidR="007505E3" w:rsidRPr="004923A5" w:rsidRDefault="007505E3" w:rsidP="007505E3">
            <w:r>
              <w:t>3 - 7</w:t>
            </w:r>
          </w:p>
        </w:tc>
        <w:tc>
          <w:tcPr>
            <w:tcW w:w="1693" w:type="dxa"/>
          </w:tcPr>
          <w:p w:rsidR="007505E3" w:rsidRPr="004923A5" w:rsidRDefault="007505E3" w:rsidP="007505E3">
            <w:r>
              <w:t xml:space="preserve">--  </w:t>
            </w:r>
          </w:p>
        </w:tc>
        <w:tc>
          <w:tcPr>
            <w:tcW w:w="1418" w:type="dxa"/>
          </w:tcPr>
          <w:p w:rsidR="007505E3" w:rsidRPr="004923A5" w:rsidRDefault="007505E3" w:rsidP="007505E3">
            <w:r>
              <w:t>S</w:t>
            </w:r>
          </w:p>
        </w:tc>
      </w:tr>
      <w:tr w:rsidR="007505E3" w:rsidRPr="004923A5" w:rsidTr="007505E3">
        <w:tc>
          <w:tcPr>
            <w:tcW w:w="420" w:type="dxa"/>
          </w:tcPr>
          <w:p w:rsidR="007505E3" w:rsidRPr="004923A5" w:rsidRDefault="007505E3" w:rsidP="007505E3">
            <w:r>
              <w:t>C</w:t>
            </w:r>
          </w:p>
        </w:tc>
        <w:tc>
          <w:tcPr>
            <w:tcW w:w="3822" w:type="dxa"/>
          </w:tcPr>
          <w:p w:rsidR="007505E3" w:rsidRPr="004923A5" w:rsidRDefault="007505E3" w:rsidP="007505E3">
            <w:r>
              <w:t>ETHANOLAMINE</w:t>
            </w:r>
          </w:p>
        </w:tc>
        <w:tc>
          <w:tcPr>
            <w:tcW w:w="1282" w:type="dxa"/>
          </w:tcPr>
          <w:p w:rsidR="007505E3" w:rsidRPr="004923A5" w:rsidRDefault="007505E3" w:rsidP="007505E3">
            <w:r>
              <w:t>141-43-5</w:t>
            </w:r>
          </w:p>
        </w:tc>
        <w:tc>
          <w:tcPr>
            <w:tcW w:w="1280" w:type="dxa"/>
          </w:tcPr>
          <w:p w:rsidR="007505E3" w:rsidRPr="004923A5" w:rsidRDefault="007505E3" w:rsidP="007505E3">
            <w:r>
              <w:t>1 - 5</w:t>
            </w:r>
          </w:p>
        </w:tc>
        <w:tc>
          <w:tcPr>
            <w:tcW w:w="1693" w:type="dxa"/>
          </w:tcPr>
          <w:p w:rsidR="007505E3" w:rsidRPr="004923A5" w:rsidRDefault="007505E3" w:rsidP="007505E3">
            <w:r>
              <w:t>UN2491, PG III</w:t>
            </w:r>
          </w:p>
        </w:tc>
        <w:tc>
          <w:tcPr>
            <w:tcW w:w="1418" w:type="dxa"/>
          </w:tcPr>
          <w:p w:rsidR="007505E3" w:rsidRPr="004923A5" w:rsidRDefault="007505E3" w:rsidP="007505E3">
            <w:r>
              <w:t>UN MR</w:t>
            </w:r>
          </w:p>
        </w:tc>
      </w:tr>
      <w:tr w:rsidR="007505E3" w:rsidRPr="004923A5" w:rsidTr="007505E3">
        <w:tc>
          <w:tcPr>
            <w:tcW w:w="420" w:type="dxa"/>
          </w:tcPr>
          <w:p w:rsidR="007505E3" w:rsidRPr="004923A5" w:rsidRDefault="007505E3" w:rsidP="007505E3">
            <w:r>
              <w:t>D</w:t>
            </w:r>
          </w:p>
        </w:tc>
        <w:tc>
          <w:tcPr>
            <w:tcW w:w="3822" w:type="dxa"/>
          </w:tcPr>
          <w:p w:rsidR="007505E3" w:rsidRPr="004923A5" w:rsidRDefault="007505E3" w:rsidP="007505E3">
            <w:r>
              <w:t>ALCOHOLS, C6-12, ETHOXYLATED</w:t>
            </w:r>
          </w:p>
        </w:tc>
        <w:tc>
          <w:tcPr>
            <w:tcW w:w="1282" w:type="dxa"/>
          </w:tcPr>
          <w:p w:rsidR="007505E3" w:rsidRPr="004923A5" w:rsidRDefault="007505E3" w:rsidP="007505E3">
            <w:r>
              <w:t>68439-45-2</w:t>
            </w:r>
          </w:p>
        </w:tc>
        <w:tc>
          <w:tcPr>
            <w:tcW w:w="1280" w:type="dxa"/>
          </w:tcPr>
          <w:p w:rsidR="007505E3" w:rsidRPr="004923A5" w:rsidRDefault="007505E3" w:rsidP="007505E3">
            <w:r>
              <w:t>0.5 - 1.5</w:t>
            </w:r>
          </w:p>
        </w:tc>
        <w:tc>
          <w:tcPr>
            <w:tcW w:w="1693" w:type="dxa"/>
          </w:tcPr>
          <w:p w:rsidR="007505E3" w:rsidRPr="004923A5" w:rsidRDefault="007505E3" w:rsidP="007505E3">
            <w:r>
              <w:t>--</w:t>
            </w:r>
          </w:p>
        </w:tc>
        <w:tc>
          <w:tcPr>
            <w:tcW w:w="1418" w:type="dxa"/>
          </w:tcPr>
          <w:p w:rsidR="007505E3" w:rsidRPr="004923A5" w:rsidRDefault="007505E3" w:rsidP="007505E3">
            <w:r>
              <w:t>S</w:t>
            </w:r>
          </w:p>
        </w:tc>
      </w:tr>
      <w:tr w:rsidR="007505E3" w:rsidRPr="004923A5" w:rsidTr="007505E3">
        <w:tc>
          <w:tcPr>
            <w:tcW w:w="420" w:type="dxa"/>
          </w:tcPr>
          <w:p w:rsidR="007505E3" w:rsidRPr="004923A5" w:rsidRDefault="007505E3" w:rsidP="007505E3">
            <w:r>
              <w:t>E</w:t>
            </w:r>
          </w:p>
        </w:tc>
        <w:tc>
          <w:tcPr>
            <w:tcW w:w="3822" w:type="dxa"/>
          </w:tcPr>
          <w:p w:rsidR="007505E3" w:rsidRDefault="007505E3" w:rsidP="007505E3">
            <w:pPr>
              <w:autoSpaceDE w:val="0"/>
              <w:autoSpaceDN w:val="0"/>
              <w:adjustRightInd w:val="0"/>
            </w:pPr>
            <w:r>
              <w:t>ALCOHOLS, C12-14-SECONDARY,</w:t>
            </w:r>
          </w:p>
          <w:p w:rsidR="007505E3" w:rsidRPr="004923A5" w:rsidRDefault="007505E3" w:rsidP="007505E3">
            <w:r>
              <w:t>ETHOXYLATED</w:t>
            </w:r>
          </w:p>
        </w:tc>
        <w:tc>
          <w:tcPr>
            <w:tcW w:w="1282" w:type="dxa"/>
          </w:tcPr>
          <w:p w:rsidR="007505E3" w:rsidRPr="004923A5" w:rsidRDefault="007505E3" w:rsidP="007505E3">
            <w:r>
              <w:t>84133-50-6</w:t>
            </w:r>
          </w:p>
        </w:tc>
        <w:tc>
          <w:tcPr>
            <w:tcW w:w="1280" w:type="dxa"/>
          </w:tcPr>
          <w:p w:rsidR="007505E3" w:rsidRPr="004923A5" w:rsidRDefault="007505E3" w:rsidP="007505E3">
            <w:r>
              <w:t>0.5 - 1.5</w:t>
            </w:r>
          </w:p>
        </w:tc>
        <w:tc>
          <w:tcPr>
            <w:tcW w:w="1693" w:type="dxa"/>
          </w:tcPr>
          <w:p w:rsidR="007505E3" w:rsidRPr="004923A5" w:rsidRDefault="007505E3" w:rsidP="007505E3">
            <w:r>
              <w:t>--</w:t>
            </w:r>
          </w:p>
        </w:tc>
        <w:tc>
          <w:tcPr>
            <w:tcW w:w="1418" w:type="dxa"/>
          </w:tcPr>
          <w:p w:rsidR="007505E3" w:rsidRPr="004923A5" w:rsidRDefault="007505E3" w:rsidP="007505E3">
            <w:r>
              <w:t>S</w:t>
            </w:r>
          </w:p>
        </w:tc>
      </w:tr>
      <w:tr w:rsidR="007505E3" w:rsidRPr="004923A5" w:rsidTr="007505E3">
        <w:tc>
          <w:tcPr>
            <w:tcW w:w="420" w:type="dxa"/>
          </w:tcPr>
          <w:p w:rsidR="007505E3" w:rsidRPr="004923A5" w:rsidRDefault="007505E3" w:rsidP="007505E3">
            <w:r>
              <w:t>F</w:t>
            </w:r>
          </w:p>
        </w:tc>
        <w:tc>
          <w:tcPr>
            <w:tcW w:w="3822" w:type="dxa"/>
          </w:tcPr>
          <w:p w:rsidR="007505E3" w:rsidRPr="004923A5" w:rsidRDefault="007505E3" w:rsidP="007505E3">
            <w:r>
              <w:t>Potassium Hydroxide</w:t>
            </w:r>
          </w:p>
        </w:tc>
        <w:tc>
          <w:tcPr>
            <w:tcW w:w="1282" w:type="dxa"/>
          </w:tcPr>
          <w:p w:rsidR="007505E3" w:rsidRPr="004923A5" w:rsidRDefault="007505E3" w:rsidP="007505E3">
            <w:r>
              <w:t>1310-58-3</w:t>
            </w:r>
          </w:p>
        </w:tc>
        <w:tc>
          <w:tcPr>
            <w:tcW w:w="1280" w:type="dxa"/>
          </w:tcPr>
          <w:p w:rsidR="007505E3" w:rsidRPr="004923A5" w:rsidRDefault="007505E3" w:rsidP="007505E3">
            <w:r>
              <w:t>0.1 - 1</w:t>
            </w:r>
          </w:p>
        </w:tc>
        <w:tc>
          <w:tcPr>
            <w:tcW w:w="1693" w:type="dxa"/>
          </w:tcPr>
          <w:p w:rsidR="007505E3" w:rsidRPr="004923A5" w:rsidRDefault="007505E3" w:rsidP="007505E3">
            <w:r>
              <w:t>UN1813, PG II</w:t>
            </w:r>
          </w:p>
        </w:tc>
        <w:tc>
          <w:tcPr>
            <w:tcW w:w="1418" w:type="dxa"/>
          </w:tcPr>
          <w:p w:rsidR="007505E3" w:rsidRPr="004923A5" w:rsidRDefault="007505E3" w:rsidP="007505E3">
            <w:r>
              <w:t>UN MR</w:t>
            </w:r>
          </w:p>
        </w:tc>
      </w:tr>
    </w:tbl>
    <w:p w:rsidR="007505E3" w:rsidRPr="00EA30EA" w:rsidRDefault="007505E3" w:rsidP="007505E3">
      <w:pPr>
        <w:pStyle w:val="H23G"/>
        <w:spacing w:before="60"/>
      </w:pPr>
      <w:r>
        <w:tab/>
      </w:r>
      <w:r>
        <w:tab/>
      </w:r>
      <w:r w:rsidRPr="00EA30EA">
        <w:t>Additional information:</w:t>
      </w:r>
    </w:p>
    <w:p w:rsidR="007505E3" w:rsidRDefault="007505E3" w:rsidP="007505E3">
      <w:pPr>
        <w:pStyle w:val="SingleTxtG"/>
      </w:pPr>
      <w:r>
        <w:t>Form: liquid</w:t>
      </w:r>
    </w:p>
    <w:p w:rsidR="007505E3" w:rsidRDefault="007505E3" w:rsidP="007505E3">
      <w:pPr>
        <w:pStyle w:val="SingleTxtG"/>
      </w:pPr>
      <w:proofErr w:type="gramStart"/>
      <w:r>
        <w:t>pH-value</w:t>
      </w:r>
      <w:proofErr w:type="gramEnd"/>
      <w:r>
        <w:t>: 12.7 - 13.4</w:t>
      </w:r>
    </w:p>
    <w:p w:rsidR="007505E3" w:rsidRDefault="007505E3" w:rsidP="007505E3">
      <w:pPr>
        <w:pStyle w:val="SingleTxtG"/>
      </w:pPr>
      <w:r>
        <w:t>The mixture contains bases, but there is no evidence that these have a synergetic effect. Therefore the calculation method is considered to apply.</w:t>
      </w:r>
    </w:p>
    <w:p w:rsidR="007505E3" w:rsidRDefault="007505E3" w:rsidP="007505E3">
      <w:pPr>
        <w:pStyle w:val="SingleTxtG"/>
      </w:pPr>
      <w:r>
        <w:t>Substances A, B, D and F can be disregarded for the classification in class 8, as they are not classified as class 8 materials, although ingredient B is classified as class 6.1</w:t>
      </w:r>
    </w:p>
    <w:p w:rsidR="007505E3" w:rsidRDefault="007505E3" w:rsidP="007505E3">
      <w:pPr>
        <w:pStyle w:val="SingleTxtG"/>
      </w:pPr>
      <w:r>
        <w:t>All relevant ingredients are listed in the UN Model Regulations. All other ingredients have been classified by the consignor.</w:t>
      </w:r>
    </w:p>
    <w:tbl>
      <w:tblPr>
        <w:tblStyle w:val="TableGrid"/>
        <w:tblW w:w="0" w:type="auto"/>
        <w:tblLook w:val="04A0" w:firstRow="1" w:lastRow="0" w:firstColumn="1" w:lastColumn="0" w:noHBand="0" w:noVBand="1"/>
      </w:tblPr>
      <w:tblGrid>
        <w:gridCol w:w="9629"/>
      </w:tblGrid>
      <w:tr w:rsidR="007505E3" w:rsidTr="007505E3">
        <w:tc>
          <w:tcPr>
            <w:tcW w:w="9629" w:type="dxa"/>
          </w:tcPr>
          <w:p w:rsidR="007505E3" w:rsidRDefault="007505E3" w:rsidP="007505E3">
            <w:pPr>
              <w:rPr>
                <w:b/>
              </w:rPr>
            </w:pPr>
            <w:r>
              <w:rPr>
                <w:noProof/>
                <w:lang w:eastAsia="en-GB"/>
              </w:rPr>
              <w:drawing>
                <wp:anchor distT="0" distB="0" distL="114300" distR="114300" simplePos="0" relativeHeight="251659264" behindDoc="0" locked="0" layoutInCell="1" allowOverlap="1" wp14:anchorId="28BB343A" wp14:editId="30CF6D90">
                  <wp:simplePos x="0" y="0"/>
                  <wp:positionH relativeFrom="column">
                    <wp:posOffset>2032959</wp:posOffset>
                  </wp:positionH>
                  <wp:positionV relativeFrom="paragraph">
                    <wp:posOffset>61200</wp:posOffset>
                  </wp:positionV>
                  <wp:extent cx="3981450" cy="1579245"/>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81450" cy="1579245"/>
                          </a:xfrm>
                          <a:prstGeom prst="rect">
                            <a:avLst/>
                          </a:prstGeom>
                        </pic:spPr>
                      </pic:pic>
                    </a:graphicData>
                  </a:graphic>
                </wp:anchor>
              </w:drawing>
            </w:r>
            <w:r w:rsidRPr="00EA30EA">
              <w:rPr>
                <w:b/>
              </w:rPr>
              <w:t>Calculation method:</w:t>
            </w:r>
          </w:p>
          <w:p w:rsidR="007505E3" w:rsidRPr="00EA30EA" w:rsidRDefault="007505E3" w:rsidP="007505E3">
            <w:pPr>
              <w:rPr>
                <w:b/>
              </w:rPr>
            </w:pPr>
          </w:p>
          <w:p w:rsidR="007505E3" w:rsidRDefault="007505E3" w:rsidP="007505E3">
            <w:r>
              <w:t>No specific concentration limits</w:t>
            </w:r>
          </w:p>
          <w:p w:rsidR="007505E3" w:rsidRDefault="007505E3" w:rsidP="007505E3"/>
          <w:p w:rsidR="007505E3" w:rsidRDefault="007505E3" w:rsidP="007505E3">
            <w:r>
              <w:t>Σ c (C + F) &gt; 5%?</w:t>
            </w:r>
          </w:p>
          <w:p w:rsidR="007505E3" w:rsidRDefault="007505E3" w:rsidP="007505E3"/>
          <w:p w:rsidR="007505E3" w:rsidRDefault="007505E3" w:rsidP="007505E3">
            <w:r>
              <w:t xml:space="preserve">Σ (5 (C) + 1 (F)) = 6 %  </w:t>
            </w:r>
            <w:r>
              <w:sym w:font="Wingdings" w:char="F0E8"/>
            </w:r>
            <w:r>
              <w:t xml:space="preserve"> class 8</w:t>
            </w:r>
          </w:p>
          <w:p w:rsidR="007505E3" w:rsidRDefault="007505E3" w:rsidP="007505E3"/>
          <w:p w:rsidR="007505E3" w:rsidRDefault="007505E3" w:rsidP="007505E3">
            <w:pPr>
              <w:rPr>
                <w:lang w:val="pt-PT"/>
              </w:rPr>
            </w:pPr>
            <w:r>
              <w:rPr>
                <w:lang w:val="pt-PT"/>
              </w:rPr>
              <w:t>no ingredients assigned to PG I</w:t>
            </w:r>
          </w:p>
          <w:p w:rsidR="007505E3" w:rsidRDefault="007505E3" w:rsidP="007505E3">
            <w:pPr>
              <w:rPr>
                <w:lang w:val="pt-PT"/>
              </w:rPr>
            </w:pPr>
          </w:p>
          <w:p w:rsidR="007505E3" w:rsidRDefault="007505E3" w:rsidP="007505E3">
            <w:pPr>
              <w:rPr>
                <w:lang w:val="pt-PT"/>
              </w:rPr>
            </w:pPr>
            <w:r>
              <w:rPr>
                <w:lang w:val="pt-PT"/>
              </w:rPr>
              <w:t>ingredients assigned to PG II:</w:t>
            </w:r>
          </w:p>
          <w:p w:rsidR="007505E3" w:rsidRDefault="007505E3" w:rsidP="007505E3">
            <w:r>
              <w:t>Σ 1 (F) = 1%</w:t>
            </w:r>
          </w:p>
          <w:p w:rsidR="007505E3" w:rsidRDefault="007505E3" w:rsidP="007505E3">
            <w:r>
              <w:t xml:space="preserve">1% &lt; 5% </w:t>
            </w:r>
            <w:r>
              <w:sym w:font="Wingdings" w:char="F0E8"/>
            </w:r>
            <w:r>
              <w:t xml:space="preserve"> not packing group II</w:t>
            </w:r>
          </w:p>
          <w:p w:rsidR="007505E3" w:rsidRDefault="007505E3" w:rsidP="007505E3"/>
          <w:p w:rsidR="007505E3" w:rsidRDefault="007505E3" w:rsidP="007505E3">
            <w:pPr>
              <w:rPr>
                <w:lang w:val="pt-PT"/>
              </w:rPr>
            </w:pPr>
            <w:r>
              <w:rPr>
                <w:lang w:val="pt-PT"/>
              </w:rPr>
              <w:t>ingredients assigned to PG II and PG III:</w:t>
            </w:r>
          </w:p>
          <w:p w:rsidR="007505E3" w:rsidRDefault="007505E3" w:rsidP="007505E3">
            <w:pPr>
              <w:rPr>
                <w:lang w:val="pt-PT"/>
              </w:rPr>
            </w:pPr>
            <w:r>
              <w:t>Σ</w:t>
            </w:r>
            <w:r w:rsidRPr="00B24C2B">
              <w:rPr>
                <w:lang w:val="nl-NL"/>
              </w:rPr>
              <w:t xml:space="preserve"> (5 (C, PG III) + 1 (F, PG II)) = 6 %  </w:t>
            </w:r>
          </w:p>
          <w:p w:rsidR="007505E3" w:rsidRDefault="007505E3" w:rsidP="007505E3">
            <w:r>
              <w:t xml:space="preserve">6% &gt; 5% </w:t>
            </w:r>
            <w:r>
              <w:sym w:font="Wingdings" w:char="F0E8"/>
            </w:r>
            <w:r>
              <w:t xml:space="preserve"> </w:t>
            </w:r>
            <w:r w:rsidRPr="00A445B0">
              <w:rPr>
                <w:b/>
                <w:u w:val="single"/>
              </w:rPr>
              <w:t>class 8, packing group III</w:t>
            </w:r>
          </w:p>
        </w:tc>
      </w:tr>
      <w:tr w:rsidR="007505E3" w:rsidTr="007505E3">
        <w:tc>
          <w:tcPr>
            <w:tcW w:w="9629" w:type="dxa"/>
          </w:tcPr>
          <w:p w:rsidR="007505E3" w:rsidRPr="00EA30EA" w:rsidRDefault="007505E3" w:rsidP="007505E3">
            <w:pPr>
              <w:rPr>
                <w:b/>
              </w:rPr>
            </w:pPr>
            <w:r w:rsidRPr="00EA30EA">
              <w:rPr>
                <w:b/>
              </w:rPr>
              <w:t xml:space="preserve">Test method: </w:t>
            </w:r>
          </w:p>
          <w:p w:rsidR="007505E3" w:rsidRDefault="007505E3" w:rsidP="007505E3">
            <w:pPr>
              <w:ind w:left="567"/>
              <w:rPr>
                <w:sz w:val="14"/>
                <w:szCs w:val="14"/>
              </w:rPr>
            </w:pPr>
            <w:r>
              <w:t>OECD 435 (</w:t>
            </w:r>
            <w:proofErr w:type="spellStart"/>
            <w:r>
              <w:t>Corrositex</w:t>
            </w:r>
            <w:proofErr w:type="spellEnd"/>
            <w:r>
              <w:t>®; DOT-E 10904 Rev 12/95)</w:t>
            </w:r>
          </w:p>
          <w:p w:rsidR="007505E3" w:rsidRPr="00EA30EA" w:rsidRDefault="007505E3" w:rsidP="007505E3">
            <w:pPr>
              <w:rPr>
                <w:b/>
              </w:rPr>
            </w:pPr>
            <w:r w:rsidRPr="00EA30EA">
              <w:rPr>
                <w:b/>
              </w:rPr>
              <w:t>Test result:</w:t>
            </w:r>
          </w:p>
          <w:p w:rsidR="007505E3" w:rsidRDefault="007505E3" w:rsidP="007505E3">
            <w:r>
              <w:tab/>
            </w:r>
            <w:r w:rsidRPr="00A445B0">
              <w:rPr>
                <w:b/>
                <w:u w:val="single"/>
              </w:rPr>
              <w:t>Class 8, packing group III</w:t>
            </w:r>
          </w:p>
        </w:tc>
      </w:tr>
    </w:tbl>
    <w:p w:rsidR="007505E3" w:rsidRPr="004923A5" w:rsidRDefault="007505E3" w:rsidP="007505E3">
      <w:pPr>
        <w:pStyle w:val="HChG"/>
      </w:pPr>
      <w:r w:rsidRPr="000D1013">
        <w:rPr>
          <w:rFonts w:eastAsiaTheme="majorEastAsia"/>
        </w:rPr>
        <w:lastRenderedPageBreak/>
        <w:t xml:space="preserve">Example </w:t>
      </w:r>
      <w:r>
        <w:rPr>
          <w:rFonts w:eastAsiaTheme="majorEastAsia"/>
        </w:rPr>
        <w:t>7</w:t>
      </w:r>
    </w:p>
    <w:p w:rsidR="007505E3" w:rsidRDefault="007505E3" w:rsidP="007505E3">
      <w:pPr>
        <w:pStyle w:val="HChG"/>
      </w:pPr>
      <w:r>
        <w:tab/>
      </w:r>
      <w:r>
        <w:tab/>
      </w:r>
      <w:r w:rsidRPr="005F4EFB">
        <w:t>Intended use:</w:t>
      </w:r>
      <w:r>
        <w:t xml:space="preserve"> Adhesive</w:t>
      </w:r>
    </w:p>
    <w:p w:rsidR="007505E3" w:rsidRPr="005F4EFB" w:rsidRDefault="007505E3" w:rsidP="007505E3">
      <w:pPr>
        <w:pStyle w:val="H1G"/>
      </w:pPr>
      <w:r>
        <w:tab/>
      </w:r>
      <w:r>
        <w:tab/>
      </w:r>
      <w:r w:rsidRPr="005F4EFB">
        <w:t>Formulation:</w:t>
      </w:r>
    </w:p>
    <w:tbl>
      <w:tblPr>
        <w:tblStyle w:val="TableGrid"/>
        <w:tblW w:w="9915" w:type="dxa"/>
        <w:tblLook w:val="04A0" w:firstRow="1" w:lastRow="0" w:firstColumn="1" w:lastColumn="0" w:noHBand="0" w:noVBand="1"/>
      </w:tblPr>
      <w:tblGrid>
        <w:gridCol w:w="420"/>
        <w:gridCol w:w="3822"/>
        <w:gridCol w:w="1282"/>
        <w:gridCol w:w="1280"/>
        <w:gridCol w:w="1555"/>
        <w:gridCol w:w="1556"/>
      </w:tblGrid>
      <w:tr w:rsidR="007505E3" w:rsidRPr="004923A5" w:rsidTr="007505E3">
        <w:tc>
          <w:tcPr>
            <w:tcW w:w="420" w:type="dxa"/>
          </w:tcPr>
          <w:p w:rsidR="007505E3" w:rsidRPr="004923A5" w:rsidRDefault="007505E3" w:rsidP="007505E3"/>
        </w:tc>
        <w:tc>
          <w:tcPr>
            <w:tcW w:w="3822" w:type="dxa"/>
          </w:tcPr>
          <w:p w:rsidR="007505E3" w:rsidRPr="004923A5" w:rsidRDefault="007505E3" w:rsidP="007505E3">
            <w:r w:rsidRPr="004923A5">
              <w:t>Ingredient name</w:t>
            </w:r>
          </w:p>
        </w:tc>
        <w:tc>
          <w:tcPr>
            <w:tcW w:w="1282" w:type="dxa"/>
          </w:tcPr>
          <w:p w:rsidR="007505E3" w:rsidRDefault="007505E3" w:rsidP="007505E3">
            <w:r w:rsidRPr="004923A5">
              <w:t>CAS-n</w:t>
            </w:r>
            <w:r>
              <w:t>o.</w:t>
            </w:r>
          </w:p>
          <w:p w:rsidR="007505E3" w:rsidRPr="004923A5" w:rsidRDefault="007505E3" w:rsidP="007505E3">
            <w:r w:rsidRPr="004923A5">
              <w:t>(if available)</w:t>
            </w:r>
          </w:p>
        </w:tc>
        <w:tc>
          <w:tcPr>
            <w:tcW w:w="1280" w:type="dxa"/>
          </w:tcPr>
          <w:p w:rsidR="007505E3" w:rsidRPr="004923A5" w:rsidRDefault="007505E3" w:rsidP="007505E3">
            <w:r w:rsidRPr="004923A5">
              <w:t xml:space="preserve">Percentage </w:t>
            </w:r>
            <w:r>
              <w:t>-</w:t>
            </w:r>
            <w:r w:rsidRPr="004923A5">
              <w:t xml:space="preserve"> Range</w:t>
            </w:r>
          </w:p>
        </w:tc>
        <w:tc>
          <w:tcPr>
            <w:tcW w:w="1555" w:type="dxa"/>
          </w:tcPr>
          <w:p w:rsidR="007505E3" w:rsidRPr="004923A5" w:rsidRDefault="007505E3" w:rsidP="007505E3">
            <w:r w:rsidRPr="004923A5">
              <w:t>Classification according transport regulations for skin corrosion (class 8)</w:t>
            </w:r>
          </w:p>
        </w:tc>
        <w:tc>
          <w:tcPr>
            <w:tcW w:w="1556" w:type="dxa"/>
          </w:tcPr>
          <w:p w:rsidR="007505E3" w:rsidRPr="004923A5" w:rsidRDefault="007505E3" w:rsidP="007505E3">
            <w:r>
              <w:t xml:space="preserve">Listed in UN Model Regulation / </w:t>
            </w:r>
            <w:proofErr w:type="spellStart"/>
            <w:r>
              <w:t>self classification</w:t>
            </w:r>
            <w:proofErr w:type="spellEnd"/>
          </w:p>
        </w:tc>
      </w:tr>
      <w:tr w:rsidR="007505E3" w:rsidRPr="004923A5" w:rsidTr="007505E3">
        <w:tc>
          <w:tcPr>
            <w:tcW w:w="420" w:type="dxa"/>
          </w:tcPr>
          <w:p w:rsidR="007505E3" w:rsidRPr="004923A5" w:rsidRDefault="007505E3" w:rsidP="007505E3">
            <w:r>
              <w:t>A</w:t>
            </w:r>
          </w:p>
        </w:tc>
        <w:tc>
          <w:tcPr>
            <w:tcW w:w="3822" w:type="dxa"/>
          </w:tcPr>
          <w:p w:rsidR="007505E3" w:rsidRPr="004923A5" w:rsidRDefault="007505E3" w:rsidP="007505E3">
            <w:proofErr w:type="spellStart"/>
            <w:r>
              <w:t>Hydroyxpropyl</w:t>
            </w:r>
            <w:proofErr w:type="spellEnd"/>
            <w:r>
              <w:t xml:space="preserve"> methacrylate</w:t>
            </w:r>
          </w:p>
        </w:tc>
        <w:tc>
          <w:tcPr>
            <w:tcW w:w="1282" w:type="dxa"/>
          </w:tcPr>
          <w:p w:rsidR="007505E3" w:rsidRPr="004923A5" w:rsidRDefault="007505E3" w:rsidP="007505E3">
            <w:r>
              <w:t>27813-02-1</w:t>
            </w:r>
          </w:p>
        </w:tc>
        <w:tc>
          <w:tcPr>
            <w:tcW w:w="1280" w:type="dxa"/>
          </w:tcPr>
          <w:p w:rsidR="007505E3" w:rsidRPr="004923A5" w:rsidRDefault="007505E3" w:rsidP="007505E3">
            <w:r>
              <w:t>25-50</w:t>
            </w:r>
          </w:p>
        </w:tc>
        <w:tc>
          <w:tcPr>
            <w:tcW w:w="1555" w:type="dxa"/>
          </w:tcPr>
          <w:p w:rsidR="007505E3" w:rsidRPr="004923A5" w:rsidRDefault="007505E3" w:rsidP="007505E3">
            <w:r>
              <w:t xml:space="preserve"> --</w:t>
            </w:r>
          </w:p>
        </w:tc>
        <w:tc>
          <w:tcPr>
            <w:tcW w:w="1556" w:type="dxa"/>
          </w:tcPr>
          <w:p w:rsidR="007505E3" w:rsidRPr="004923A5" w:rsidRDefault="007505E3" w:rsidP="007505E3">
            <w:r>
              <w:t>S</w:t>
            </w:r>
          </w:p>
        </w:tc>
      </w:tr>
      <w:tr w:rsidR="007505E3" w:rsidRPr="004923A5" w:rsidTr="007505E3">
        <w:tc>
          <w:tcPr>
            <w:tcW w:w="420" w:type="dxa"/>
          </w:tcPr>
          <w:p w:rsidR="007505E3" w:rsidRDefault="007505E3" w:rsidP="007505E3">
            <w:r>
              <w:t>B</w:t>
            </w:r>
          </w:p>
        </w:tc>
        <w:tc>
          <w:tcPr>
            <w:tcW w:w="3822" w:type="dxa"/>
          </w:tcPr>
          <w:p w:rsidR="007505E3" w:rsidRDefault="007505E3" w:rsidP="007505E3">
            <w:r>
              <w:t xml:space="preserve">Ethylene </w:t>
            </w:r>
            <w:proofErr w:type="spellStart"/>
            <w:r>
              <w:t>dimethylacrylate</w:t>
            </w:r>
            <w:proofErr w:type="spellEnd"/>
          </w:p>
        </w:tc>
        <w:tc>
          <w:tcPr>
            <w:tcW w:w="1282" w:type="dxa"/>
          </w:tcPr>
          <w:p w:rsidR="007505E3" w:rsidRDefault="007505E3" w:rsidP="007505E3">
            <w:r>
              <w:t>97-90-5</w:t>
            </w:r>
          </w:p>
        </w:tc>
        <w:tc>
          <w:tcPr>
            <w:tcW w:w="1280" w:type="dxa"/>
          </w:tcPr>
          <w:p w:rsidR="007505E3" w:rsidRDefault="007505E3" w:rsidP="007505E3">
            <w:r>
              <w:t>5-10</w:t>
            </w:r>
          </w:p>
        </w:tc>
        <w:tc>
          <w:tcPr>
            <w:tcW w:w="1555" w:type="dxa"/>
          </w:tcPr>
          <w:p w:rsidR="007505E3" w:rsidRDefault="007505E3" w:rsidP="007505E3">
            <w:r>
              <w:t>--</w:t>
            </w:r>
          </w:p>
        </w:tc>
        <w:tc>
          <w:tcPr>
            <w:tcW w:w="1556" w:type="dxa"/>
          </w:tcPr>
          <w:p w:rsidR="007505E3" w:rsidRDefault="007505E3" w:rsidP="007505E3">
            <w:r>
              <w:t>S</w:t>
            </w:r>
          </w:p>
        </w:tc>
      </w:tr>
      <w:tr w:rsidR="007505E3" w:rsidRPr="004923A5" w:rsidTr="007505E3">
        <w:tc>
          <w:tcPr>
            <w:tcW w:w="420" w:type="dxa"/>
          </w:tcPr>
          <w:p w:rsidR="007505E3" w:rsidRDefault="007505E3" w:rsidP="007505E3">
            <w:r>
              <w:t>C</w:t>
            </w:r>
          </w:p>
        </w:tc>
        <w:tc>
          <w:tcPr>
            <w:tcW w:w="3822" w:type="dxa"/>
          </w:tcPr>
          <w:p w:rsidR="007505E3" w:rsidRDefault="007505E3" w:rsidP="007505E3">
            <w:r>
              <w:t>Acrylic acid</w:t>
            </w:r>
          </w:p>
        </w:tc>
        <w:tc>
          <w:tcPr>
            <w:tcW w:w="1282" w:type="dxa"/>
          </w:tcPr>
          <w:p w:rsidR="007505E3" w:rsidRDefault="007505E3" w:rsidP="007505E3">
            <w:r>
              <w:t>79-10-7</w:t>
            </w:r>
          </w:p>
        </w:tc>
        <w:tc>
          <w:tcPr>
            <w:tcW w:w="1280" w:type="dxa"/>
          </w:tcPr>
          <w:p w:rsidR="007505E3" w:rsidRDefault="007505E3" w:rsidP="007505E3">
            <w:r>
              <w:t>5-10</w:t>
            </w:r>
          </w:p>
        </w:tc>
        <w:tc>
          <w:tcPr>
            <w:tcW w:w="1555" w:type="dxa"/>
          </w:tcPr>
          <w:p w:rsidR="007505E3" w:rsidRDefault="007505E3" w:rsidP="007505E3">
            <w:r>
              <w:t>UN 2218, PG II</w:t>
            </w:r>
          </w:p>
        </w:tc>
        <w:tc>
          <w:tcPr>
            <w:tcW w:w="1556" w:type="dxa"/>
          </w:tcPr>
          <w:p w:rsidR="007505E3" w:rsidRDefault="007505E3" w:rsidP="007505E3">
            <w:r>
              <w:t>UN MR</w:t>
            </w:r>
          </w:p>
        </w:tc>
      </w:tr>
      <w:tr w:rsidR="007505E3" w:rsidRPr="004923A5" w:rsidTr="007505E3">
        <w:tc>
          <w:tcPr>
            <w:tcW w:w="420" w:type="dxa"/>
          </w:tcPr>
          <w:p w:rsidR="007505E3" w:rsidRDefault="007505E3" w:rsidP="007505E3">
            <w:r>
              <w:t>D</w:t>
            </w:r>
          </w:p>
        </w:tc>
        <w:tc>
          <w:tcPr>
            <w:tcW w:w="3822" w:type="dxa"/>
          </w:tcPr>
          <w:p w:rsidR="007505E3" w:rsidRDefault="007505E3" w:rsidP="007505E3">
            <w:proofErr w:type="spellStart"/>
            <w:r>
              <w:t>Methylacrylic</w:t>
            </w:r>
            <w:proofErr w:type="spellEnd"/>
            <w:r>
              <w:t xml:space="preserve"> acid </w:t>
            </w:r>
          </w:p>
        </w:tc>
        <w:tc>
          <w:tcPr>
            <w:tcW w:w="1282" w:type="dxa"/>
          </w:tcPr>
          <w:p w:rsidR="007505E3" w:rsidRDefault="007505E3" w:rsidP="007505E3">
            <w:r>
              <w:t>79-41-4</w:t>
            </w:r>
          </w:p>
        </w:tc>
        <w:tc>
          <w:tcPr>
            <w:tcW w:w="1280" w:type="dxa"/>
          </w:tcPr>
          <w:p w:rsidR="007505E3" w:rsidRDefault="007505E3" w:rsidP="007505E3">
            <w:r>
              <w:t>1-5</w:t>
            </w:r>
          </w:p>
        </w:tc>
        <w:tc>
          <w:tcPr>
            <w:tcW w:w="1555" w:type="dxa"/>
          </w:tcPr>
          <w:p w:rsidR="007505E3" w:rsidRDefault="007505E3" w:rsidP="007505E3">
            <w:r>
              <w:t>UN 2531, PG II</w:t>
            </w:r>
          </w:p>
        </w:tc>
        <w:tc>
          <w:tcPr>
            <w:tcW w:w="1556" w:type="dxa"/>
          </w:tcPr>
          <w:p w:rsidR="007505E3" w:rsidRDefault="007505E3" w:rsidP="007505E3">
            <w:r>
              <w:t>UN MR</w:t>
            </w:r>
          </w:p>
        </w:tc>
      </w:tr>
      <w:tr w:rsidR="007505E3" w:rsidRPr="004923A5" w:rsidTr="007505E3">
        <w:tc>
          <w:tcPr>
            <w:tcW w:w="420" w:type="dxa"/>
          </w:tcPr>
          <w:p w:rsidR="007505E3" w:rsidRDefault="007505E3" w:rsidP="007505E3">
            <w:r>
              <w:t>E</w:t>
            </w:r>
          </w:p>
        </w:tc>
        <w:tc>
          <w:tcPr>
            <w:tcW w:w="3822" w:type="dxa"/>
          </w:tcPr>
          <w:p w:rsidR="007505E3" w:rsidRDefault="007505E3" w:rsidP="007505E3">
            <w:proofErr w:type="spellStart"/>
            <w:r>
              <w:t>Tributyl</w:t>
            </w:r>
            <w:proofErr w:type="spellEnd"/>
            <w:r>
              <w:t xml:space="preserve"> amine</w:t>
            </w:r>
          </w:p>
        </w:tc>
        <w:tc>
          <w:tcPr>
            <w:tcW w:w="1282" w:type="dxa"/>
          </w:tcPr>
          <w:p w:rsidR="007505E3" w:rsidRDefault="007505E3" w:rsidP="007505E3">
            <w:r>
              <w:t>102-82-9</w:t>
            </w:r>
          </w:p>
        </w:tc>
        <w:tc>
          <w:tcPr>
            <w:tcW w:w="1280" w:type="dxa"/>
          </w:tcPr>
          <w:p w:rsidR="007505E3" w:rsidRDefault="007505E3" w:rsidP="007505E3">
            <w:r>
              <w:t>0,1-2,5</w:t>
            </w:r>
          </w:p>
        </w:tc>
        <w:tc>
          <w:tcPr>
            <w:tcW w:w="1555" w:type="dxa"/>
          </w:tcPr>
          <w:p w:rsidR="007505E3" w:rsidRDefault="007505E3" w:rsidP="007505E3">
            <w:r>
              <w:t>--</w:t>
            </w:r>
          </w:p>
        </w:tc>
        <w:tc>
          <w:tcPr>
            <w:tcW w:w="1556" w:type="dxa"/>
          </w:tcPr>
          <w:p w:rsidR="007505E3" w:rsidRDefault="007505E3" w:rsidP="007505E3">
            <w:r>
              <w:t>UN MR</w:t>
            </w:r>
          </w:p>
        </w:tc>
      </w:tr>
      <w:tr w:rsidR="007505E3" w:rsidRPr="004923A5" w:rsidTr="007505E3">
        <w:tc>
          <w:tcPr>
            <w:tcW w:w="420" w:type="dxa"/>
          </w:tcPr>
          <w:p w:rsidR="007505E3" w:rsidRDefault="007505E3" w:rsidP="007505E3">
            <w:r w:rsidRPr="00374409">
              <w:t>F</w:t>
            </w:r>
          </w:p>
        </w:tc>
        <w:tc>
          <w:tcPr>
            <w:tcW w:w="3822" w:type="dxa"/>
          </w:tcPr>
          <w:p w:rsidR="007505E3" w:rsidRDefault="007505E3" w:rsidP="007505E3">
            <w:proofErr w:type="spellStart"/>
            <w:r>
              <w:t>Cumene</w:t>
            </w:r>
            <w:proofErr w:type="spellEnd"/>
          </w:p>
        </w:tc>
        <w:tc>
          <w:tcPr>
            <w:tcW w:w="1282" w:type="dxa"/>
          </w:tcPr>
          <w:p w:rsidR="007505E3" w:rsidRDefault="007505E3" w:rsidP="007505E3">
            <w:r>
              <w:t>98-82-8</w:t>
            </w:r>
          </w:p>
        </w:tc>
        <w:tc>
          <w:tcPr>
            <w:tcW w:w="1280" w:type="dxa"/>
          </w:tcPr>
          <w:p w:rsidR="007505E3" w:rsidRDefault="007505E3" w:rsidP="007505E3">
            <w:r>
              <w:t>0,1-2,5</w:t>
            </w:r>
          </w:p>
        </w:tc>
        <w:tc>
          <w:tcPr>
            <w:tcW w:w="1555" w:type="dxa"/>
          </w:tcPr>
          <w:p w:rsidR="007505E3" w:rsidRDefault="007505E3" w:rsidP="007505E3">
            <w:r>
              <w:t>--</w:t>
            </w:r>
          </w:p>
        </w:tc>
        <w:tc>
          <w:tcPr>
            <w:tcW w:w="1556" w:type="dxa"/>
          </w:tcPr>
          <w:p w:rsidR="007505E3" w:rsidRDefault="007505E3" w:rsidP="007505E3">
            <w:r>
              <w:t>UN MR</w:t>
            </w:r>
          </w:p>
        </w:tc>
      </w:tr>
      <w:tr w:rsidR="007505E3" w:rsidRPr="004923A5" w:rsidTr="007505E3">
        <w:tc>
          <w:tcPr>
            <w:tcW w:w="420" w:type="dxa"/>
          </w:tcPr>
          <w:p w:rsidR="007505E3" w:rsidRDefault="007505E3" w:rsidP="007505E3">
            <w:r>
              <w:t>G</w:t>
            </w:r>
          </w:p>
        </w:tc>
        <w:tc>
          <w:tcPr>
            <w:tcW w:w="3822" w:type="dxa"/>
          </w:tcPr>
          <w:p w:rsidR="007505E3" w:rsidRDefault="007505E3" w:rsidP="007505E3">
            <w:proofErr w:type="spellStart"/>
            <w:r>
              <w:t>Ethylenedioxydiethyl</w:t>
            </w:r>
            <w:proofErr w:type="spellEnd"/>
            <w:r>
              <w:t xml:space="preserve"> </w:t>
            </w:r>
            <w:proofErr w:type="spellStart"/>
            <w:r>
              <w:t>dimethylacrylate</w:t>
            </w:r>
            <w:proofErr w:type="spellEnd"/>
          </w:p>
        </w:tc>
        <w:tc>
          <w:tcPr>
            <w:tcW w:w="1282" w:type="dxa"/>
          </w:tcPr>
          <w:p w:rsidR="007505E3" w:rsidRDefault="007505E3" w:rsidP="007505E3">
            <w:r>
              <w:t>109-16-0</w:t>
            </w:r>
          </w:p>
        </w:tc>
        <w:tc>
          <w:tcPr>
            <w:tcW w:w="1280" w:type="dxa"/>
          </w:tcPr>
          <w:p w:rsidR="007505E3" w:rsidRDefault="007505E3" w:rsidP="007505E3">
            <w:r>
              <w:t>1-3</w:t>
            </w:r>
          </w:p>
        </w:tc>
        <w:tc>
          <w:tcPr>
            <w:tcW w:w="1555" w:type="dxa"/>
          </w:tcPr>
          <w:p w:rsidR="007505E3" w:rsidRDefault="007505E3" w:rsidP="007505E3">
            <w:r>
              <w:t>--</w:t>
            </w:r>
          </w:p>
        </w:tc>
        <w:tc>
          <w:tcPr>
            <w:tcW w:w="1556" w:type="dxa"/>
          </w:tcPr>
          <w:p w:rsidR="007505E3" w:rsidRDefault="007505E3" w:rsidP="007505E3">
            <w:r>
              <w:t>S</w:t>
            </w:r>
          </w:p>
        </w:tc>
      </w:tr>
      <w:tr w:rsidR="007505E3" w:rsidRPr="004923A5" w:rsidTr="007505E3">
        <w:tc>
          <w:tcPr>
            <w:tcW w:w="420" w:type="dxa"/>
          </w:tcPr>
          <w:p w:rsidR="007505E3" w:rsidRPr="004923A5" w:rsidRDefault="007505E3" w:rsidP="007505E3">
            <w:r>
              <w:t>H</w:t>
            </w:r>
          </w:p>
        </w:tc>
        <w:tc>
          <w:tcPr>
            <w:tcW w:w="3822" w:type="dxa"/>
          </w:tcPr>
          <w:p w:rsidR="007505E3" w:rsidRPr="004923A5" w:rsidRDefault="007505E3" w:rsidP="007505E3">
            <w:r>
              <w:t>Non dangerous ingredients</w:t>
            </w:r>
          </w:p>
        </w:tc>
        <w:tc>
          <w:tcPr>
            <w:tcW w:w="1282" w:type="dxa"/>
          </w:tcPr>
          <w:p w:rsidR="007505E3" w:rsidRPr="004923A5" w:rsidRDefault="007505E3" w:rsidP="007505E3"/>
        </w:tc>
        <w:tc>
          <w:tcPr>
            <w:tcW w:w="1280" w:type="dxa"/>
          </w:tcPr>
          <w:p w:rsidR="007505E3" w:rsidRPr="004923A5" w:rsidRDefault="007505E3" w:rsidP="007505E3"/>
        </w:tc>
        <w:tc>
          <w:tcPr>
            <w:tcW w:w="1555" w:type="dxa"/>
          </w:tcPr>
          <w:p w:rsidR="007505E3" w:rsidRPr="004923A5" w:rsidRDefault="007505E3" w:rsidP="007505E3">
            <w:r>
              <w:t>--</w:t>
            </w:r>
          </w:p>
        </w:tc>
        <w:tc>
          <w:tcPr>
            <w:tcW w:w="1556" w:type="dxa"/>
          </w:tcPr>
          <w:p w:rsidR="007505E3" w:rsidRPr="004923A5" w:rsidRDefault="007505E3" w:rsidP="007505E3">
            <w:r>
              <w:t>S</w:t>
            </w:r>
          </w:p>
        </w:tc>
      </w:tr>
    </w:tbl>
    <w:p w:rsidR="007505E3" w:rsidRPr="005F4EFB" w:rsidRDefault="007505E3" w:rsidP="007505E3">
      <w:pPr>
        <w:pStyle w:val="H23G"/>
      </w:pPr>
      <w:r>
        <w:tab/>
      </w:r>
      <w:r>
        <w:tab/>
      </w:r>
      <w:r w:rsidRPr="005F4EFB">
        <w:t xml:space="preserve">Additional information: </w:t>
      </w:r>
    </w:p>
    <w:p w:rsidR="007505E3" w:rsidRDefault="007505E3" w:rsidP="007505E3">
      <w:pPr>
        <w:pStyle w:val="SingleTxtG"/>
      </w:pPr>
      <w:r>
        <w:t>Form: liquid</w:t>
      </w:r>
    </w:p>
    <w:p w:rsidR="007505E3" w:rsidRDefault="007505E3" w:rsidP="007505E3">
      <w:pPr>
        <w:pStyle w:val="SingleTxtG"/>
      </w:pPr>
      <w:proofErr w:type="gramStart"/>
      <w:r>
        <w:t>pH-value</w:t>
      </w:r>
      <w:proofErr w:type="gramEnd"/>
      <w:r>
        <w:t>: n/a (no water inside)</w:t>
      </w:r>
    </w:p>
    <w:p w:rsidR="007505E3" w:rsidRDefault="007505E3" w:rsidP="007505E3">
      <w:pPr>
        <w:pStyle w:val="SingleTxtG"/>
      </w:pPr>
      <w:r>
        <w:t xml:space="preserve">The mixture contains acrylic acids. There is no evidence that synergetic effects are </w:t>
      </w:r>
      <w:proofErr w:type="gramStart"/>
      <w:r>
        <w:t>existing</w:t>
      </w:r>
      <w:proofErr w:type="gramEnd"/>
      <w:r>
        <w:t xml:space="preserve">. Therefore the calculation method is considered to apply. </w:t>
      </w:r>
    </w:p>
    <w:p w:rsidR="007505E3" w:rsidRDefault="007505E3" w:rsidP="007505E3">
      <w:pPr>
        <w:pStyle w:val="SingleTxtG"/>
      </w:pPr>
      <w:r>
        <w:t>Components E and F have dangerous properties and are named in the UN Model Regulations but they have no corrosive characteristics, so that they might be relevant for other dangerous properties but are not relevant for determination of class 8 classification.</w:t>
      </w:r>
    </w:p>
    <w:p w:rsidR="007505E3" w:rsidRDefault="007505E3" w:rsidP="007505E3">
      <w:pPr>
        <w:pStyle w:val="SingleTxtG"/>
      </w:pPr>
      <w:r>
        <w:t xml:space="preserve">The example shows that the calculation method is the most conservative approach. </w:t>
      </w:r>
    </w:p>
    <w:tbl>
      <w:tblPr>
        <w:tblStyle w:val="TableGrid"/>
        <w:tblW w:w="0" w:type="auto"/>
        <w:tblLook w:val="04A0" w:firstRow="1" w:lastRow="0" w:firstColumn="1" w:lastColumn="0" w:noHBand="0" w:noVBand="1"/>
      </w:tblPr>
      <w:tblGrid>
        <w:gridCol w:w="2844"/>
        <w:gridCol w:w="4521"/>
        <w:gridCol w:w="2490"/>
      </w:tblGrid>
      <w:tr w:rsidR="007505E3" w:rsidTr="007505E3">
        <w:tc>
          <w:tcPr>
            <w:tcW w:w="7508" w:type="dxa"/>
            <w:gridSpan w:val="2"/>
          </w:tcPr>
          <w:p w:rsidR="007505E3" w:rsidRDefault="007505E3" w:rsidP="007505E3">
            <w:pPr>
              <w:rPr>
                <w:b/>
              </w:rPr>
            </w:pPr>
            <w:r w:rsidRPr="005F4EFB">
              <w:rPr>
                <w:b/>
              </w:rPr>
              <w:t>Calculation method:</w:t>
            </w:r>
          </w:p>
        </w:tc>
        <w:tc>
          <w:tcPr>
            <w:tcW w:w="2948" w:type="dxa"/>
          </w:tcPr>
          <w:p w:rsidR="007505E3" w:rsidRDefault="007505E3" w:rsidP="007505E3">
            <w:pPr>
              <w:rPr>
                <w:b/>
              </w:rPr>
            </w:pPr>
            <w:r>
              <w:rPr>
                <w:b/>
              </w:rPr>
              <w:t>Test result:</w:t>
            </w:r>
          </w:p>
        </w:tc>
      </w:tr>
      <w:tr w:rsidR="007505E3" w:rsidTr="007505E3">
        <w:tc>
          <w:tcPr>
            <w:tcW w:w="3322" w:type="dxa"/>
          </w:tcPr>
          <w:p w:rsidR="007505E3" w:rsidRDefault="007505E3" w:rsidP="007505E3">
            <w:r>
              <w:t>No specific concentration limit for the ingredients named in the UN Model Regulations.</w:t>
            </w:r>
          </w:p>
          <w:p w:rsidR="007505E3" w:rsidRDefault="007505E3" w:rsidP="007505E3"/>
          <w:p w:rsidR="007505E3" w:rsidRDefault="007505E3" w:rsidP="007505E3">
            <w:r>
              <w:t xml:space="preserve">Σ c (C+D) &gt; 5%? </w:t>
            </w:r>
          </w:p>
          <w:p w:rsidR="007505E3" w:rsidRDefault="007505E3" w:rsidP="007505E3">
            <w:r>
              <w:t xml:space="preserve">Σ c (C+D) = 15% </w:t>
            </w:r>
            <w:r>
              <w:sym w:font="Wingdings" w:char="F0E8"/>
            </w:r>
            <w:r>
              <w:t xml:space="preserve"> class 8</w:t>
            </w:r>
          </w:p>
          <w:p w:rsidR="007505E3" w:rsidRDefault="007505E3" w:rsidP="007505E3"/>
          <w:p w:rsidR="007505E3" w:rsidRDefault="007505E3" w:rsidP="007505E3">
            <w:r>
              <w:t>No ingredients assigned to PG I</w:t>
            </w:r>
          </w:p>
          <w:p w:rsidR="007505E3" w:rsidRDefault="007505E3" w:rsidP="007505E3"/>
          <w:p w:rsidR="007505E3" w:rsidRDefault="007505E3" w:rsidP="007505E3">
            <w:r>
              <w:t>Ingredients assigned to PG II</w:t>
            </w:r>
          </w:p>
          <w:p w:rsidR="007505E3" w:rsidRDefault="007505E3" w:rsidP="007505E3">
            <w:r>
              <w:t xml:space="preserve">Σ (10 (C) + 5 (D)) = 15 % </w:t>
            </w:r>
          </w:p>
          <w:p w:rsidR="007505E3" w:rsidRDefault="007505E3" w:rsidP="007505E3">
            <w:r>
              <w:t xml:space="preserve">15% is &gt; 5% </w:t>
            </w:r>
            <w:r>
              <w:sym w:font="Wingdings" w:char="F0E8"/>
            </w:r>
            <w:r>
              <w:t xml:space="preserve"> </w:t>
            </w:r>
          </w:p>
          <w:p w:rsidR="007505E3" w:rsidRDefault="007505E3" w:rsidP="007505E3">
            <w:pPr>
              <w:rPr>
                <w:b/>
                <w:u w:val="single"/>
              </w:rPr>
            </w:pPr>
            <w:r w:rsidRPr="00752B68">
              <w:rPr>
                <w:b/>
                <w:u w:val="single"/>
              </w:rPr>
              <w:t>class 8, packing group II</w:t>
            </w:r>
          </w:p>
          <w:p w:rsidR="007505E3" w:rsidRDefault="007505E3" w:rsidP="007505E3">
            <w:pPr>
              <w:rPr>
                <w:b/>
              </w:rPr>
            </w:pPr>
          </w:p>
        </w:tc>
        <w:tc>
          <w:tcPr>
            <w:tcW w:w="4186" w:type="dxa"/>
          </w:tcPr>
          <w:p w:rsidR="007505E3" w:rsidRDefault="007505E3" w:rsidP="007505E3">
            <w:pPr>
              <w:rPr>
                <w:b/>
              </w:rPr>
            </w:pPr>
            <w:r>
              <w:rPr>
                <w:b/>
              </w:rPr>
              <w:t xml:space="preserve"> </w:t>
            </w:r>
            <w:r>
              <w:rPr>
                <w:noProof/>
                <w:lang w:eastAsia="en-GB"/>
              </w:rPr>
              <w:drawing>
                <wp:inline distT="0" distB="0" distL="0" distR="0" wp14:anchorId="7D8AEAC6" wp14:editId="555DB33A">
                  <wp:extent cx="2733675" cy="1615701"/>
                  <wp:effectExtent l="0" t="0" r="0" b="3810"/>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1046" cy="1637789"/>
                          </a:xfrm>
                          <a:prstGeom prst="rect">
                            <a:avLst/>
                          </a:prstGeom>
                        </pic:spPr>
                      </pic:pic>
                    </a:graphicData>
                  </a:graphic>
                </wp:inline>
              </w:drawing>
            </w:r>
          </w:p>
        </w:tc>
        <w:tc>
          <w:tcPr>
            <w:tcW w:w="2948" w:type="dxa"/>
          </w:tcPr>
          <w:p w:rsidR="007505E3" w:rsidRDefault="007505E3" w:rsidP="007505E3"/>
          <w:p w:rsidR="007505E3" w:rsidRPr="005F4EFB" w:rsidRDefault="007505E3" w:rsidP="007505E3">
            <w:r>
              <w:t>OECD 431 (</w:t>
            </w:r>
            <w:proofErr w:type="spellStart"/>
            <w:r>
              <w:t>EpiDerm</w:t>
            </w:r>
            <w:proofErr w:type="spellEnd"/>
            <w:r>
              <w:t xml:space="preserve"> ®)</w:t>
            </w:r>
          </w:p>
          <w:p w:rsidR="007505E3" w:rsidRPr="004923A5" w:rsidRDefault="007505E3" w:rsidP="007505E3">
            <w:r w:rsidRPr="00CC5018">
              <w:rPr>
                <w:b/>
                <w:u w:val="single"/>
              </w:rPr>
              <w:t>Cl</w:t>
            </w:r>
            <w:r>
              <w:rPr>
                <w:b/>
                <w:u w:val="single"/>
              </w:rPr>
              <w:t>ass 8, corrosive to skin</w:t>
            </w:r>
          </w:p>
          <w:p w:rsidR="007505E3" w:rsidRDefault="007505E3" w:rsidP="007505E3"/>
          <w:p w:rsidR="007505E3" w:rsidRDefault="007505E3" w:rsidP="007505E3">
            <w:r>
              <w:t xml:space="preserve">OECD 404 </w:t>
            </w:r>
          </w:p>
          <w:p w:rsidR="007505E3" w:rsidRPr="005F4EFB" w:rsidRDefault="007505E3" w:rsidP="007505E3">
            <w:r>
              <w:t>(Test on rabbit skin)</w:t>
            </w:r>
          </w:p>
          <w:p w:rsidR="007505E3" w:rsidRPr="004923A5" w:rsidRDefault="007505E3" w:rsidP="007505E3">
            <w:r>
              <w:rPr>
                <w:b/>
                <w:u w:val="single"/>
              </w:rPr>
              <w:t>Not corrosive on skin</w:t>
            </w:r>
          </w:p>
          <w:p w:rsidR="007505E3" w:rsidRDefault="007505E3" w:rsidP="007505E3">
            <w:pPr>
              <w:rPr>
                <w:b/>
              </w:rPr>
            </w:pPr>
          </w:p>
        </w:tc>
      </w:tr>
    </w:tbl>
    <w:p w:rsidR="007505E3" w:rsidRDefault="007505E3" w:rsidP="007505E3">
      <w:pPr>
        <w:pStyle w:val="SingleTxtG"/>
      </w:pPr>
    </w:p>
    <w:p w:rsidR="007505E3" w:rsidRDefault="007505E3" w:rsidP="007505E3">
      <w:pPr>
        <w:pStyle w:val="SingleTxtG"/>
        <w:rPr>
          <w:u w:val="single"/>
        </w:rPr>
      </w:pPr>
    </w:p>
    <w:p w:rsidR="007505E3" w:rsidRDefault="007505E3" w:rsidP="007505E3">
      <w:pPr>
        <w:pStyle w:val="HChG"/>
        <w:rPr>
          <w:rFonts w:eastAsiaTheme="majorEastAsia"/>
        </w:rPr>
      </w:pPr>
      <w:r w:rsidRPr="000D1013">
        <w:rPr>
          <w:rFonts w:eastAsiaTheme="majorEastAsia"/>
        </w:rPr>
        <w:lastRenderedPageBreak/>
        <w:t xml:space="preserve">Example </w:t>
      </w:r>
      <w:r>
        <w:rPr>
          <w:rFonts w:eastAsiaTheme="majorEastAsia"/>
        </w:rPr>
        <w:t>8</w:t>
      </w:r>
    </w:p>
    <w:p w:rsidR="007505E3" w:rsidRDefault="007505E3" w:rsidP="007505E3">
      <w:pPr>
        <w:pStyle w:val="HChG"/>
      </w:pPr>
      <w:r>
        <w:tab/>
      </w:r>
      <w:r>
        <w:tab/>
      </w:r>
      <w:r w:rsidRPr="005F4EFB">
        <w:t>Intended use:</w:t>
      </w:r>
      <w:r>
        <w:t xml:space="preserve"> Technical Lubricant</w:t>
      </w:r>
    </w:p>
    <w:p w:rsidR="007505E3" w:rsidRPr="005F4EFB" w:rsidRDefault="007505E3" w:rsidP="007505E3">
      <w:pPr>
        <w:pStyle w:val="H1G"/>
      </w:pPr>
      <w:r>
        <w:tab/>
      </w:r>
      <w:r>
        <w:tab/>
      </w:r>
      <w:r w:rsidRPr="005F4EFB">
        <w:t>Formulation:</w:t>
      </w:r>
    </w:p>
    <w:tbl>
      <w:tblPr>
        <w:tblStyle w:val="TableGrid"/>
        <w:tblW w:w="9915" w:type="dxa"/>
        <w:tblLook w:val="04A0" w:firstRow="1" w:lastRow="0" w:firstColumn="1" w:lastColumn="0" w:noHBand="0" w:noVBand="1"/>
      </w:tblPr>
      <w:tblGrid>
        <w:gridCol w:w="420"/>
        <w:gridCol w:w="3822"/>
        <w:gridCol w:w="1282"/>
        <w:gridCol w:w="1280"/>
        <w:gridCol w:w="1555"/>
        <w:gridCol w:w="1556"/>
      </w:tblGrid>
      <w:tr w:rsidR="007505E3" w:rsidRPr="004923A5" w:rsidTr="007505E3">
        <w:tc>
          <w:tcPr>
            <w:tcW w:w="420" w:type="dxa"/>
          </w:tcPr>
          <w:p w:rsidR="007505E3" w:rsidRPr="004923A5" w:rsidRDefault="007505E3" w:rsidP="007505E3"/>
        </w:tc>
        <w:tc>
          <w:tcPr>
            <w:tcW w:w="3822" w:type="dxa"/>
          </w:tcPr>
          <w:p w:rsidR="007505E3" w:rsidRPr="004923A5" w:rsidRDefault="007505E3" w:rsidP="007505E3">
            <w:r w:rsidRPr="004923A5">
              <w:t>Ingredient name</w:t>
            </w:r>
          </w:p>
        </w:tc>
        <w:tc>
          <w:tcPr>
            <w:tcW w:w="1282" w:type="dxa"/>
          </w:tcPr>
          <w:p w:rsidR="007505E3" w:rsidRDefault="007505E3" w:rsidP="007505E3">
            <w:r w:rsidRPr="004923A5">
              <w:t>CAS-n</w:t>
            </w:r>
            <w:r>
              <w:t>o.</w:t>
            </w:r>
          </w:p>
          <w:p w:rsidR="007505E3" w:rsidRPr="004923A5" w:rsidRDefault="007505E3" w:rsidP="007505E3">
            <w:r w:rsidRPr="004923A5">
              <w:t>(if available)</w:t>
            </w:r>
          </w:p>
        </w:tc>
        <w:tc>
          <w:tcPr>
            <w:tcW w:w="1280" w:type="dxa"/>
          </w:tcPr>
          <w:p w:rsidR="007505E3" w:rsidRPr="004923A5" w:rsidRDefault="007505E3" w:rsidP="007505E3">
            <w:r w:rsidRPr="004923A5">
              <w:t xml:space="preserve">Percentage </w:t>
            </w:r>
            <w:r>
              <w:t>-</w:t>
            </w:r>
            <w:r w:rsidRPr="004923A5">
              <w:t xml:space="preserve"> Range</w:t>
            </w:r>
          </w:p>
        </w:tc>
        <w:tc>
          <w:tcPr>
            <w:tcW w:w="1555" w:type="dxa"/>
          </w:tcPr>
          <w:p w:rsidR="007505E3" w:rsidRPr="004923A5" w:rsidRDefault="007505E3" w:rsidP="007505E3">
            <w:r w:rsidRPr="004923A5">
              <w:t>Classification according transport regulations for skin corrosion (class 8)</w:t>
            </w:r>
          </w:p>
        </w:tc>
        <w:tc>
          <w:tcPr>
            <w:tcW w:w="1556" w:type="dxa"/>
          </w:tcPr>
          <w:p w:rsidR="007505E3" w:rsidRPr="004923A5" w:rsidRDefault="007505E3" w:rsidP="007505E3">
            <w:r>
              <w:t xml:space="preserve">Listed in UN Model Regulation / </w:t>
            </w:r>
            <w:proofErr w:type="spellStart"/>
            <w:r>
              <w:t>self classification</w:t>
            </w:r>
            <w:proofErr w:type="spellEnd"/>
          </w:p>
        </w:tc>
      </w:tr>
      <w:tr w:rsidR="007505E3" w:rsidRPr="004923A5" w:rsidTr="007505E3">
        <w:tc>
          <w:tcPr>
            <w:tcW w:w="420" w:type="dxa"/>
          </w:tcPr>
          <w:p w:rsidR="007505E3" w:rsidRPr="004923A5" w:rsidRDefault="007505E3" w:rsidP="007505E3">
            <w:r>
              <w:t>A</w:t>
            </w:r>
          </w:p>
        </w:tc>
        <w:tc>
          <w:tcPr>
            <w:tcW w:w="3822" w:type="dxa"/>
          </w:tcPr>
          <w:p w:rsidR="007505E3" w:rsidRPr="004923A5" w:rsidRDefault="007505E3" w:rsidP="007505E3">
            <w:proofErr w:type="spellStart"/>
            <w:r w:rsidRPr="0045127B">
              <w:t>Triisopropanolamine</w:t>
            </w:r>
            <w:proofErr w:type="spellEnd"/>
          </w:p>
        </w:tc>
        <w:tc>
          <w:tcPr>
            <w:tcW w:w="1282" w:type="dxa"/>
          </w:tcPr>
          <w:p w:rsidR="007505E3" w:rsidRPr="004923A5" w:rsidRDefault="007505E3" w:rsidP="007505E3">
            <w:r w:rsidRPr="0045127B">
              <w:t>122-20-3</w:t>
            </w:r>
          </w:p>
        </w:tc>
        <w:tc>
          <w:tcPr>
            <w:tcW w:w="1280" w:type="dxa"/>
          </w:tcPr>
          <w:p w:rsidR="007505E3" w:rsidRPr="004923A5" w:rsidRDefault="007505E3" w:rsidP="007505E3">
            <w:r>
              <w:t>1 - 5</w:t>
            </w:r>
          </w:p>
        </w:tc>
        <w:tc>
          <w:tcPr>
            <w:tcW w:w="1555" w:type="dxa"/>
          </w:tcPr>
          <w:p w:rsidR="007505E3" w:rsidRPr="004923A5" w:rsidRDefault="007505E3" w:rsidP="007505E3">
            <w:r>
              <w:t>--</w:t>
            </w:r>
          </w:p>
        </w:tc>
        <w:tc>
          <w:tcPr>
            <w:tcW w:w="1556" w:type="dxa"/>
          </w:tcPr>
          <w:p w:rsidR="007505E3" w:rsidRPr="004923A5" w:rsidRDefault="007505E3" w:rsidP="007505E3">
            <w:r>
              <w:t>S</w:t>
            </w:r>
          </w:p>
        </w:tc>
      </w:tr>
      <w:tr w:rsidR="007505E3" w:rsidRPr="004923A5" w:rsidTr="007505E3">
        <w:tc>
          <w:tcPr>
            <w:tcW w:w="420" w:type="dxa"/>
          </w:tcPr>
          <w:p w:rsidR="007505E3" w:rsidRDefault="007505E3" w:rsidP="007505E3">
            <w:r>
              <w:t>B</w:t>
            </w:r>
          </w:p>
        </w:tc>
        <w:tc>
          <w:tcPr>
            <w:tcW w:w="3822" w:type="dxa"/>
          </w:tcPr>
          <w:p w:rsidR="007505E3" w:rsidRDefault="007505E3" w:rsidP="007505E3">
            <w:proofErr w:type="spellStart"/>
            <w:r w:rsidRPr="0045127B">
              <w:t>Diisopropanolamine</w:t>
            </w:r>
            <w:proofErr w:type="spellEnd"/>
          </w:p>
        </w:tc>
        <w:tc>
          <w:tcPr>
            <w:tcW w:w="1282" w:type="dxa"/>
          </w:tcPr>
          <w:p w:rsidR="007505E3" w:rsidRPr="004923A5" w:rsidRDefault="007505E3" w:rsidP="007505E3">
            <w:r w:rsidRPr="0045127B">
              <w:t>110-97-4</w:t>
            </w:r>
          </w:p>
        </w:tc>
        <w:tc>
          <w:tcPr>
            <w:tcW w:w="1280" w:type="dxa"/>
          </w:tcPr>
          <w:p w:rsidR="007505E3" w:rsidRPr="004923A5" w:rsidRDefault="007505E3" w:rsidP="007505E3">
            <w:r>
              <w:t>1 - 5</w:t>
            </w:r>
          </w:p>
        </w:tc>
        <w:tc>
          <w:tcPr>
            <w:tcW w:w="1555" w:type="dxa"/>
          </w:tcPr>
          <w:p w:rsidR="007505E3" w:rsidRDefault="007505E3" w:rsidP="007505E3">
            <w:r>
              <w:t>--</w:t>
            </w:r>
          </w:p>
        </w:tc>
        <w:tc>
          <w:tcPr>
            <w:tcW w:w="1556" w:type="dxa"/>
          </w:tcPr>
          <w:p w:rsidR="007505E3" w:rsidRDefault="007505E3" w:rsidP="007505E3">
            <w:r>
              <w:t>S</w:t>
            </w:r>
          </w:p>
        </w:tc>
      </w:tr>
      <w:tr w:rsidR="007505E3" w:rsidRPr="004923A5" w:rsidTr="007505E3">
        <w:tc>
          <w:tcPr>
            <w:tcW w:w="420" w:type="dxa"/>
          </w:tcPr>
          <w:p w:rsidR="007505E3" w:rsidRPr="004923A5" w:rsidRDefault="007505E3" w:rsidP="007505E3">
            <w:r>
              <w:t>C</w:t>
            </w:r>
          </w:p>
        </w:tc>
        <w:tc>
          <w:tcPr>
            <w:tcW w:w="3822" w:type="dxa"/>
          </w:tcPr>
          <w:p w:rsidR="007505E3" w:rsidRPr="004923A5" w:rsidRDefault="007505E3" w:rsidP="007505E3">
            <w:proofErr w:type="spellStart"/>
            <w:r w:rsidRPr="0045127B">
              <w:t>adipic</w:t>
            </w:r>
            <w:proofErr w:type="spellEnd"/>
            <w:r w:rsidRPr="0045127B">
              <w:t xml:space="preserve"> acid, potassium salt</w:t>
            </w:r>
          </w:p>
        </w:tc>
        <w:tc>
          <w:tcPr>
            <w:tcW w:w="1282" w:type="dxa"/>
          </w:tcPr>
          <w:p w:rsidR="007505E3" w:rsidRPr="004923A5" w:rsidRDefault="007505E3" w:rsidP="007505E3">
            <w:r w:rsidRPr="0045127B">
              <w:t>25666-61-9</w:t>
            </w:r>
          </w:p>
        </w:tc>
        <w:tc>
          <w:tcPr>
            <w:tcW w:w="1280" w:type="dxa"/>
          </w:tcPr>
          <w:p w:rsidR="007505E3" w:rsidRPr="004923A5" w:rsidRDefault="007505E3" w:rsidP="007505E3">
            <w:r>
              <w:t>1 - 5</w:t>
            </w:r>
          </w:p>
        </w:tc>
        <w:tc>
          <w:tcPr>
            <w:tcW w:w="1555" w:type="dxa"/>
          </w:tcPr>
          <w:p w:rsidR="007505E3" w:rsidRPr="004923A5" w:rsidRDefault="007505E3" w:rsidP="007505E3">
            <w:r>
              <w:t>--</w:t>
            </w:r>
          </w:p>
        </w:tc>
        <w:tc>
          <w:tcPr>
            <w:tcW w:w="1556" w:type="dxa"/>
          </w:tcPr>
          <w:p w:rsidR="007505E3" w:rsidRPr="004923A5" w:rsidRDefault="007505E3" w:rsidP="007505E3">
            <w:r>
              <w:t>S</w:t>
            </w:r>
          </w:p>
        </w:tc>
      </w:tr>
      <w:tr w:rsidR="007505E3" w:rsidRPr="004923A5" w:rsidTr="007505E3">
        <w:tc>
          <w:tcPr>
            <w:tcW w:w="420" w:type="dxa"/>
          </w:tcPr>
          <w:p w:rsidR="007505E3" w:rsidRDefault="007505E3" w:rsidP="007505E3">
            <w:r>
              <w:t>D</w:t>
            </w:r>
          </w:p>
        </w:tc>
        <w:tc>
          <w:tcPr>
            <w:tcW w:w="3822" w:type="dxa"/>
          </w:tcPr>
          <w:p w:rsidR="007505E3" w:rsidRPr="004A5487" w:rsidRDefault="007505E3" w:rsidP="007505E3">
            <w:r w:rsidRPr="0045127B">
              <w:t>Amino-2-propanol, 1-</w:t>
            </w:r>
          </w:p>
        </w:tc>
        <w:tc>
          <w:tcPr>
            <w:tcW w:w="1282" w:type="dxa"/>
          </w:tcPr>
          <w:p w:rsidR="007505E3" w:rsidRPr="004A5487" w:rsidRDefault="007505E3" w:rsidP="007505E3">
            <w:r w:rsidRPr="0045127B">
              <w:t>78-96-6</w:t>
            </w:r>
          </w:p>
        </w:tc>
        <w:tc>
          <w:tcPr>
            <w:tcW w:w="1280" w:type="dxa"/>
          </w:tcPr>
          <w:p w:rsidR="007505E3" w:rsidRDefault="007505E3" w:rsidP="007505E3">
            <w:r>
              <w:t>5 - 10</w:t>
            </w:r>
          </w:p>
        </w:tc>
        <w:tc>
          <w:tcPr>
            <w:tcW w:w="1555" w:type="dxa"/>
          </w:tcPr>
          <w:p w:rsidR="007505E3" w:rsidRDefault="007505E3" w:rsidP="007505E3">
            <w:r>
              <w:t>PG III</w:t>
            </w:r>
          </w:p>
        </w:tc>
        <w:tc>
          <w:tcPr>
            <w:tcW w:w="1556" w:type="dxa"/>
          </w:tcPr>
          <w:p w:rsidR="007505E3" w:rsidRDefault="007505E3" w:rsidP="007505E3">
            <w:r>
              <w:t>S</w:t>
            </w:r>
          </w:p>
        </w:tc>
      </w:tr>
      <w:tr w:rsidR="007505E3" w:rsidRPr="004923A5" w:rsidTr="007505E3">
        <w:tc>
          <w:tcPr>
            <w:tcW w:w="420" w:type="dxa"/>
          </w:tcPr>
          <w:p w:rsidR="007505E3" w:rsidRDefault="007505E3" w:rsidP="007505E3">
            <w:r>
              <w:t>G</w:t>
            </w:r>
          </w:p>
        </w:tc>
        <w:tc>
          <w:tcPr>
            <w:tcW w:w="3822" w:type="dxa"/>
          </w:tcPr>
          <w:p w:rsidR="007505E3" w:rsidRDefault="007505E3" w:rsidP="007505E3">
            <w:r>
              <w:t>Graphite</w:t>
            </w:r>
          </w:p>
        </w:tc>
        <w:tc>
          <w:tcPr>
            <w:tcW w:w="1282" w:type="dxa"/>
          </w:tcPr>
          <w:p w:rsidR="007505E3" w:rsidRPr="004923A5" w:rsidRDefault="007505E3" w:rsidP="007505E3">
            <w:r w:rsidRPr="0045127B">
              <w:t>7782-42-5</w:t>
            </w:r>
          </w:p>
        </w:tc>
        <w:tc>
          <w:tcPr>
            <w:tcW w:w="1280" w:type="dxa"/>
          </w:tcPr>
          <w:p w:rsidR="007505E3" w:rsidRPr="004923A5" w:rsidRDefault="007505E3" w:rsidP="007505E3">
            <w:r>
              <w:t>5</w:t>
            </w:r>
          </w:p>
        </w:tc>
        <w:tc>
          <w:tcPr>
            <w:tcW w:w="1555" w:type="dxa"/>
          </w:tcPr>
          <w:p w:rsidR="007505E3" w:rsidRDefault="007505E3" w:rsidP="007505E3">
            <w:r>
              <w:t>--</w:t>
            </w:r>
          </w:p>
        </w:tc>
        <w:tc>
          <w:tcPr>
            <w:tcW w:w="1556" w:type="dxa"/>
          </w:tcPr>
          <w:p w:rsidR="007505E3" w:rsidRDefault="007505E3" w:rsidP="007505E3">
            <w:r>
              <w:t>S</w:t>
            </w:r>
          </w:p>
        </w:tc>
      </w:tr>
      <w:tr w:rsidR="007505E3" w:rsidRPr="004923A5" w:rsidTr="007505E3">
        <w:tc>
          <w:tcPr>
            <w:tcW w:w="420" w:type="dxa"/>
          </w:tcPr>
          <w:p w:rsidR="007505E3" w:rsidRPr="004923A5" w:rsidRDefault="007505E3" w:rsidP="007505E3">
            <w:r>
              <w:t>H</w:t>
            </w:r>
          </w:p>
        </w:tc>
        <w:tc>
          <w:tcPr>
            <w:tcW w:w="3822" w:type="dxa"/>
          </w:tcPr>
          <w:p w:rsidR="007505E3" w:rsidRPr="004923A5" w:rsidRDefault="007505E3" w:rsidP="007505E3">
            <w:r>
              <w:t>Other non-dangerous ingredients</w:t>
            </w:r>
          </w:p>
        </w:tc>
        <w:tc>
          <w:tcPr>
            <w:tcW w:w="1282" w:type="dxa"/>
          </w:tcPr>
          <w:p w:rsidR="007505E3" w:rsidRPr="004923A5" w:rsidRDefault="007505E3" w:rsidP="007505E3"/>
        </w:tc>
        <w:tc>
          <w:tcPr>
            <w:tcW w:w="1280" w:type="dxa"/>
          </w:tcPr>
          <w:p w:rsidR="007505E3" w:rsidRPr="004923A5" w:rsidRDefault="007505E3" w:rsidP="007505E3">
            <w:r>
              <w:t>3</w:t>
            </w:r>
          </w:p>
        </w:tc>
        <w:tc>
          <w:tcPr>
            <w:tcW w:w="1555" w:type="dxa"/>
          </w:tcPr>
          <w:p w:rsidR="007505E3" w:rsidRPr="004923A5" w:rsidRDefault="007505E3" w:rsidP="007505E3">
            <w:r>
              <w:t>--</w:t>
            </w:r>
          </w:p>
        </w:tc>
        <w:tc>
          <w:tcPr>
            <w:tcW w:w="1556" w:type="dxa"/>
          </w:tcPr>
          <w:p w:rsidR="007505E3" w:rsidRPr="004923A5" w:rsidRDefault="007505E3" w:rsidP="007505E3">
            <w:r>
              <w:t>S</w:t>
            </w:r>
          </w:p>
        </w:tc>
      </w:tr>
      <w:tr w:rsidR="007505E3" w:rsidRPr="004923A5" w:rsidTr="007505E3">
        <w:tc>
          <w:tcPr>
            <w:tcW w:w="420" w:type="dxa"/>
          </w:tcPr>
          <w:p w:rsidR="007505E3" w:rsidRDefault="007505E3" w:rsidP="007505E3">
            <w:r>
              <w:t>I</w:t>
            </w:r>
          </w:p>
        </w:tc>
        <w:tc>
          <w:tcPr>
            <w:tcW w:w="3822" w:type="dxa"/>
          </w:tcPr>
          <w:p w:rsidR="007505E3" w:rsidRDefault="007505E3" w:rsidP="007505E3">
            <w:r>
              <w:t>Water</w:t>
            </w:r>
          </w:p>
        </w:tc>
        <w:tc>
          <w:tcPr>
            <w:tcW w:w="1282" w:type="dxa"/>
          </w:tcPr>
          <w:p w:rsidR="007505E3" w:rsidRPr="004923A5" w:rsidRDefault="007505E3" w:rsidP="007505E3">
            <w:r w:rsidRPr="006F7746">
              <w:t>7732-18-5</w:t>
            </w:r>
          </w:p>
        </w:tc>
        <w:tc>
          <w:tcPr>
            <w:tcW w:w="1280" w:type="dxa"/>
          </w:tcPr>
          <w:p w:rsidR="007505E3" w:rsidRPr="004923A5" w:rsidRDefault="007505E3" w:rsidP="007505E3">
            <w:r>
              <w:t>70 - 80</w:t>
            </w:r>
          </w:p>
        </w:tc>
        <w:tc>
          <w:tcPr>
            <w:tcW w:w="1555" w:type="dxa"/>
          </w:tcPr>
          <w:p w:rsidR="007505E3" w:rsidRDefault="007505E3" w:rsidP="007505E3">
            <w:r>
              <w:t>--</w:t>
            </w:r>
          </w:p>
        </w:tc>
        <w:tc>
          <w:tcPr>
            <w:tcW w:w="1556" w:type="dxa"/>
          </w:tcPr>
          <w:p w:rsidR="007505E3" w:rsidRDefault="007505E3" w:rsidP="007505E3"/>
        </w:tc>
      </w:tr>
    </w:tbl>
    <w:p w:rsidR="007505E3" w:rsidRPr="005F4EFB" w:rsidRDefault="007505E3" w:rsidP="007505E3">
      <w:pPr>
        <w:pStyle w:val="H23G"/>
      </w:pPr>
      <w:r>
        <w:tab/>
      </w:r>
      <w:r>
        <w:tab/>
      </w:r>
      <w:r w:rsidRPr="005F4EFB">
        <w:t xml:space="preserve">Additional information: </w:t>
      </w:r>
    </w:p>
    <w:p w:rsidR="007505E3" w:rsidRDefault="007505E3" w:rsidP="007505E3">
      <w:pPr>
        <w:pStyle w:val="SingleTxtG"/>
      </w:pPr>
      <w:r>
        <w:t>Form: liquid</w:t>
      </w:r>
    </w:p>
    <w:p w:rsidR="007505E3" w:rsidRDefault="007505E3" w:rsidP="007505E3">
      <w:pPr>
        <w:pStyle w:val="SingleTxtG"/>
      </w:pPr>
      <w:proofErr w:type="gramStart"/>
      <w:r>
        <w:t>pH-value</w:t>
      </w:r>
      <w:proofErr w:type="gramEnd"/>
      <w:r>
        <w:t>: 9,0</w:t>
      </w:r>
    </w:p>
    <w:p w:rsidR="007505E3" w:rsidRDefault="007505E3" w:rsidP="007505E3">
      <w:pPr>
        <w:pStyle w:val="SingleTxtG"/>
      </w:pPr>
      <w:r>
        <w:t xml:space="preserve">There is no evidence that synergetic effects are </w:t>
      </w:r>
      <w:proofErr w:type="gramStart"/>
      <w:r>
        <w:t>existing</w:t>
      </w:r>
      <w:proofErr w:type="gramEnd"/>
      <w:r>
        <w:t>. Therefore the calculation method is considered to apply.</w:t>
      </w:r>
    </w:p>
    <w:p w:rsidR="007505E3" w:rsidRDefault="007505E3" w:rsidP="007505E3">
      <w:pPr>
        <w:pStyle w:val="SingleTxtG"/>
      </w:pPr>
      <w:r>
        <w:t>No component is named in the UN Model Regulation.</w:t>
      </w:r>
    </w:p>
    <w:tbl>
      <w:tblPr>
        <w:tblStyle w:val="TableGrid"/>
        <w:tblW w:w="0" w:type="auto"/>
        <w:tblLayout w:type="fixed"/>
        <w:tblLook w:val="04A0" w:firstRow="1" w:lastRow="0" w:firstColumn="1" w:lastColumn="0" w:noHBand="0" w:noVBand="1"/>
      </w:tblPr>
      <w:tblGrid>
        <w:gridCol w:w="3256"/>
        <w:gridCol w:w="4415"/>
        <w:gridCol w:w="2785"/>
      </w:tblGrid>
      <w:tr w:rsidR="007505E3" w:rsidTr="007505E3">
        <w:tc>
          <w:tcPr>
            <w:tcW w:w="7671" w:type="dxa"/>
            <w:gridSpan w:val="2"/>
          </w:tcPr>
          <w:p w:rsidR="007505E3" w:rsidRDefault="007505E3" w:rsidP="007505E3">
            <w:pPr>
              <w:rPr>
                <w:b/>
              </w:rPr>
            </w:pPr>
            <w:r w:rsidRPr="005F4EFB">
              <w:rPr>
                <w:b/>
              </w:rPr>
              <w:t>Calculation method:</w:t>
            </w:r>
          </w:p>
        </w:tc>
        <w:tc>
          <w:tcPr>
            <w:tcW w:w="2785" w:type="dxa"/>
          </w:tcPr>
          <w:p w:rsidR="007505E3" w:rsidRDefault="007505E3" w:rsidP="007505E3">
            <w:pPr>
              <w:rPr>
                <w:b/>
              </w:rPr>
            </w:pPr>
            <w:r>
              <w:rPr>
                <w:b/>
              </w:rPr>
              <w:t>Test result:</w:t>
            </w:r>
          </w:p>
        </w:tc>
      </w:tr>
      <w:tr w:rsidR="007505E3" w:rsidTr="007505E3">
        <w:tc>
          <w:tcPr>
            <w:tcW w:w="3256" w:type="dxa"/>
          </w:tcPr>
          <w:p w:rsidR="007505E3" w:rsidRDefault="007505E3" w:rsidP="007505E3"/>
          <w:p w:rsidR="007505E3" w:rsidRDefault="007505E3" w:rsidP="007505E3">
            <w:r>
              <w:t>No specific concentration limit available according UN Model regulations.</w:t>
            </w:r>
          </w:p>
          <w:p w:rsidR="007505E3" w:rsidRDefault="007505E3" w:rsidP="007505E3"/>
          <w:p w:rsidR="007505E3" w:rsidRDefault="007505E3" w:rsidP="007505E3">
            <w:r>
              <w:t xml:space="preserve">Σ c (D) </w:t>
            </w:r>
            <w:r w:rsidRPr="00255E05">
              <w:rPr>
                <w:u w:val="single"/>
              </w:rPr>
              <w:t>&gt;</w:t>
            </w:r>
            <w:r>
              <w:t xml:space="preserve"> 5%?  </w:t>
            </w:r>
          </w:p>
          <w:p w:rsidR="007505E3" w:rsidRDefault="007505E3" w:rsidP="007505E3">
            <w:r>
              <w:t xml:space="preserve">Σ c (D) = 10% </w:t>
            </w:r>
            <w:r>
              <w:sym w:font="Wingdings" w:char="F0E8"/>
            </w:r>
            <w:r>
              <w:t xml:space="preserve"> class 8</w:t>
            </w:r>
          </w:p>
          <w:p w:rsidR="007505E3" w:rsidRDefault="007505E3" w:rsidP="007505E3"/>
          <w:p w:rsidR="007505E3" w:rsidRDefault="007505E3" w:rsidP="007505E3">
            <w:r>
              <w:t>No ingredients assigned to PG I or PG II</w:t>
            </w:r>
          </w:p>
          <w:p w:rsidR="007505E3" w:rsidRDefault="007505E3" w:rsidP="007505E3"/>
          <w:p w:rsidR="007505E3" w:rsidRDefault="007505E3" w:rsidP="007505E3">
            <w:r>
              <w:t>Ingredients assigned to PG III</w:t>
            </w:r>
          </w:p>
          <w:p w:rsidR="007505E3" w:rsidRDefault="007505E3" w:rsidP="007505E3">
            <w:r>
              <w:t xml:space="preserve">Σ c (D) </w:t>
            </w:r>
            <w:r w:rsidRPr="00255E05">
              <w:rPr>
                <w:u w:val="single"/>
              </w:rPr>
              <w:t>&gt;</w:t>
            </w:r>
            <w:r>
              <w:t xml:space="preserve"> 5%?  </w:t>
            </w:r>
          </w:p>
          <w:p w:rsidR="007505E3" w:rsidRDefault="007505E3" w:rsidP="007505E3">
            <w:r>
              <w:t>Σ c (D) = 10%</w:t>
            </w:r>
            <w:r>
              <w:tab/>
            </w:r>
          </w:p>
          <w:p w:rsidR="007505E3" w:rsidRDefault="007505E3" w:rsidP="007505E3">
            <w:r>
              <w:t xml:space="preserve">10%  &gt; 5% </w:t>
            </w:r>
            <w:r>
              <w:sym w:font="Wingdings" w:char="F0E8"/>
            </w:r>
          </w:p>
          <w:p w:rsidR="007505E3" w:rsidRDefault="007505E3" w:rsidP="007505E3">
            <w:r>
              <w:rPr>
                <w:b/>
                <w:u w:val="single"/>
              </w:rPr>
              <w:t>class 8, packing group III</w:t>
            </w:r>
          </w:p>
          <w:p w:rsidR="007505E3" w:rsidRDefault="007505E3" w:rsidP="007505E3">
            <w:pPr>
              <w:rPr>
                <w:b/>
              </w:rPr>
            </w:pPr>
          </w:p>
        </w:tc>
        <w:tc>
          <w:tcPr>
            <w:tcW w:w="4415" w:type="dxa"/>
          </w:tcPr>
          <w:p w:rsidR="007505E3" w:rsidRDefault="007505E3" w:rsidP="007505E3">
            <w:pPr>
              <w:rPr>
                <w:b/>
              </w:rPr>
            </w:pPr>
            <w:r>
              <w:rPr>
                <w:b/>
              </w:rPr>
              <w:t xml:space="preserve"> </w:t>
            </w:r>
            <w:r>
              <w:rPr>
                <w:noProof/>
                <w:lang w:eastAsia="en-GB"/>
              </w:rPr>
              <w:drawing>
                <wp:inline distT="0" distB="0" distL="0" distR="0" wp14:anchorId="3FB71AB8" wp14:editId="6E88CDAC">
                  <wp:extent cx="2666365" cy="229870"/>
                  <wp:effectExtent l="0" t="0" r="635" b="0"/>
                  <wp:docPr id="1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66365" cy="229870"/>
                          </a:xfrm>
                          <a:prstGeom prst="rect">
                            <a:avLst/>
                          </a:prstGeom>
                        </pic:spPr>
                      </pic:pic>
                    </a:graphicData>
                  </a:graphic>
                </wp:inline>
              </w:drawing>
            </w:r>
          </w:p>
          <w:p w:rsidR="007505E3" w:rsidRDefault="007505E3" w:rsidP="007505E3">
            <w:pPr>
              <w:rPr>
                <w:b/>
              </w:rPr>
            </w:pPr>
            <w:r>
              <w:rPr>
                <w:b/>
              </w:rPr>
              <w:t xml:space="preserve">                                                                </w:t>
            </w:r>
            <w:r>
              <w:rPr>
                <w:noProof/>
                <w:lang w:eastAsia="en-GB"/>
              </w:rPr>
              <w:drawing>
                <wp:inline distT="0" distB="0" distL="0" distR="0" wp14:anchorId="11472E9B" wp14:editId="72D3B22B">
                  <wp:extent cx="431522" cy="899770"/>
                  <wp:effectExtent l="0" t="0" r="6985" b="0"/>
                  <wp:docPr id="1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5317" cy="928535"/>
                          </a:xfrm>
                          <a:prstGeom prst="rect">
                            <a:avLst/>
                          </a:prstGeom>
                        </pic:spPr>
                      </pic:pic>
                    </a:graphicData>
                  </a:graphic>
                </wp:inline>
              </w:drawing>
            </w:r>
          </w:p>
        </w:tc>
        <w:tc>
          <w:tcPr>
            <w:tcW w:w="2785" w:type="dxa"/>
          </w:tcPr>
          <w:p w:rsidR="007505E3" w:rsidRDefault="007505E3" w:rsidP="007505E3"/>
          <w:p w:rsidR="007505E3" w:rsidRPr="005F4EFB" w:rsidRDefault="007505E3" w:rsidP="007505E3">
            <w:r w:rsidRPr="005F4EFB">
              <w:t>OECD 435</w:t>
            </w:r>
            <w:r>
              <w:t xml:space="preserve"> (</w:t>
            </w:r>
            <w:proofErr w:type="spellStart"/>
            <w:r>
              <w:t>Corrositex</w:t>
            </w:r>
            <w:proofErr w:type="spellEnd"/>
            <w:r>
              <w:t xml:space="preserve"> ®)</w:t>
            </w:r>
          </w:p>
          <w:p w:rsidR="007505E3" w:rsidRDefault="007505E3" w:rsidP="007505E3">
            <w:pPr>
              <w:rPr>
                <w:b/>
                <w:u w:val="single"/>
              </w:rPr>
            </w:pPr>
          </w:p>
          <w:p w:rsidR="007505E3" w:rsidRPr="004923A5" w:rsidRDefault="007505E3" w:rsidP="007505E3">
            <w:r w:rsidRPr="00CC5018">
              <w:rPr>
                <w:b/>
                <w:u w:val="single"/>
              </w:rPr>
              <w:t>Cl</w:t>
            </w:r>
            <w:r w:rsidRPr="000A124B">
              <w:rPr>
                <w:b/>
                <w:u w:val="single"/>
              </w:rPr>
              <w:t>ass 8, Packing group II</w:t>
            </w:r>
            <w:r>
              <w:rPr>
                <w:b/>
                <w:u w:val="single"/>
              </w:rPr>
              <w:t>I</w:t>
            </w:r>
          </w:p>
          <w:p w:rsidR="007505E3" w:rsidRDefault="007505E3" w:rsidP="007505E3"/>
          <w:p w:rsidR="007505E3" w:rsidRDefault="007505E3" w:rsidP="007505E3">
            <w:pPr>
              <w:rPr>
                <w:b/>
              </w:rPr>
            </w:pPr>
          </w:p>
        </w:tc>
      </w:tr>
    </w:tbl>
    <w:p w:rsidR="007505E3" w:rsidRDefault="007505E3" w:rsidP="00280C79">
      <w:pPr>
        <w:pStyle w:val="SingleTxtG"/>
        <w:rPr>
          <w:u w:val="single"/>
        </w:rPr>
      </w:pPr>
    </w:p>
    <w:p w:rsidR="007505E3" w:rsidRDefault="007505E3" w:rsidP="00280C79">
      <w:pPr>
        <w:pStyle w:val="SingleTxtG"/>
        <w:rPr>
          <w:u w:val="single"/>
        </w:rPr>
      </w:pPr>
    </w:p>
    <w:p w:rsidR="007505E3" w:rsidRDefault="007505E3">
      <w:pPr>
        <w:suppressAutoHyphens w:val="0"/>
        <w:spacing w:line="240" w:lineRule="auto"/>
        <w:rPr>
          <w:u w:val="single"/>
        </w:rPr>
      </w:pPr>
      <w:r>
        <w:rPr>
          <w:u w:val="single"/>
        </w:rPr>
        <w:br w:type="page"/>
      </w:r>
    </w:p>
    <w:p w:rsidR="007505E3" w:rsidRPr="004923A5" w:rsidRDefault="007505E3" w:rsidP="007505E3">
      <w:pPr>
        <w:pStyle w:val="HChG"/>
      </w:pPr>
      <w:r w:rsidRPr="000D1013">
        <w:rPr>
          <w:rFonts w:eastAsiaTheme="majorEastAsia"/>
        </w:rPr>
        <w:lastRenderedPageBreak/>
        <w:t xml:space="preserve">Example </w:t>
      </w:r>
      <w:r>
        <w:rPr>
          <w:rFonts w:eastAsiaTheme="majorEastAsia"/>
        </w:rPr>
        <w:t>9</w:t>
      </w:r>
    </w:p>
    <w:p w:rsidR="007505E3" w:rsidRDefault="007505E3" w:rsidP="007505E3">
      <w:pPr>
        <w:pStyle w:val="HChG"/>
      </w:pPr>
      <w:r>
        <w:tab/>
      </w:r>
      <w:r>
        <w:tab/>
      </w:r>
      <w:r w:rsidRPr="00EA30EA">
        <w:t>Intended use:</w:t>
      </w:r>
      <w:r>
        <w:t xml:space="preserve"> Catalyst </w:t>
      </w:r>
    </w:p>
    <w:p w:rsidR="007505E3" w:rsidRDefault="007505E3" w:rsidP="007505E3">
      <w:pPr>
        <w:pStyle w:val="H1G"/>
      </w:pPr>
      <w:r>
        <w:tab/>
      </w:r>
      <w:r>
        <w:tab/>
      </w:r>
      <w:r w:rsidRPr="00EA30EA">
        <w:t>Formulation:</w:t>
      </w:r>
    </w:p>
    <w:tbl>
      <w:tblPr>
        <w:tblStyle w:val="TableGrid"/>
        <w:tblW w:w="9915" w:type="dxa"/>
        <w:tblLook w:val="04A0" w:firstRow="1" w:lastRow="0" w:firstColumn="1" w:lastColumn="0" w:noHBand="0" w:noVBand="1"/>
      </w:tblPr>
      <w:tblGrid>
        <w:gridCol w:w="420"/>
        <w:gridCol w:w="3544"/>
        <w:gridCol w:w="1134"/>
        <w:gridCol w:w="1276"/>
        <w:gridCol w:w="2123"/>
        <w:gridCol w:w="1418"/>
      </w:tblGrid>
      <w:tr w:rsidR="007505E3" w:rsidRPr="004923A5" w:rsidTr="007505E3">
        <w:tc>
          <w:tcPr>
            <w:tcW w:w="420" w:type="dxa"/>
          </w:tcPr>
          <w:p w:rsidR="007505E3" w:rsidRPr="004923A5" w:rsidRDefault="007505E3" w:rsidP="007505E3"/>
        </w:tc>
        <w:tc>
          <w:tcPr>
            <w:tcW w:w="3544" w:type="dxa"/>
          </w:tcPr>
          <w:p w:rsidR="007505E3" w:rsidRPr="004923A5" w:rsidRDefault="007505E3" w:rsidP="007505E3">
            <w:r w:rsidRPr="004923A5">
              <w:t>Ingredient name</w:t>
            </w:r>
          </w:p>
        </w:tc>
        <w:tc>
          <w:tcPr>
            <w:tcW w:w="1134" w:type="dxa"/>
          </w:tcPr>
          <w:p w:rsidR="007505E3" w:rsidRDefault="007505E3" w:rsidP="007505E3">
            <w:r w:rsidRPr="004923A5">
              <w:t>CAS-n</w:t>
            </w:r>
            <w:r>
              <w:t>o.</w:t>
            </w:r>
          </w:p>
          <w:p w:rsidR="007505E3" w:rsidRPr="004923A5" w:rsidRDefault="007505E3" w:rsidP="007505E3">
            <w:r w:rsidRPr="004923A5">
              <w:t>(if available)</w:t>
            </w:r>
          </w:p>
        </w:tc>
        <w:tc>
          <w:tcPr>
            <w:tcW w:w="1276" w:type="dxa"/>
          </w:tcPr>
          <w:p w:rsidR="007505E3" w:rsidRPr="004923A5" w:rsidRDefault="007505E3" w:rsidP="007505E3">
            <w:r w:rsidRPr="004923A5">
              <w:t xml:space="preserve">Percentage </w:t>
            </w:r>
            <w:r>
              <w:t>-</w:t>
            </w:r>
            <w:r w:rsidRPr="004923A5">
              <w:t xml:space="preserve"> Range</w:t>
            </w:r>
          </w:p>
        </w:tc>
        <w:tc>
          <w:tcPr>
            <w:tcW w:w="2123" w:type="dxa"/>
          </w:tcPr>
          <w:p w:rsidR="007505E3" w:rsidRPr="004923A5" w:rsidRDefault="007505E3" w:rsidP="007505E3">
            <w:r w:rsidRPr="004923A5">
              <w:t>Classification according transport regulations for skin corrosion (class 8)</w:t>
            </w:r>
          </w:p>
        </w:tc>
        <w:tc>
          <w:tcPr>
            <w:tcW w:w="1418" w:type="dxa"/>
          </w:tcPr>
          <w:p w:rsidR="007505E3" w:rsidRPr="004923A5" w:rsidRDefault="007505E3" w:rsidP="007505E3">
            <w:r>
              <w:t>Listed in UN Model Regulation / self-classification</w:t>
            </w:r>
          </w:p>
        </w:tc>
      </w:tr>
      <w:tr w:rsidR="007505E3" w:rsidRPr="004923A5" w:rsidTr="007505E3">
        <w:tc>
          <w:tcPr>
            <w:tcW w:w="420" w:type="dxa"/>
          </w:tcPr>
          <w:p w:rsidR="007505E3" w:rsidRPr="004923A5" w:rsidRDefault="007505E3" w:rsidP="007505E3">
            <w:r>
              <w:t>A</w:t>
            </w:r>
          </w:p>
        </w:tc>
        <w:tc>
          <w:tcPr>
            <w:tcW w:w="3544" w:type="dxa"/>
          </w:tcPr>
          <w:p w:rsidR="007505E3" w:rsidRPr="004923A5" w:rsidRDefault="007505E3" w:rsidP="007505E3">
            <w:r>
              <w:rPr>
                <w:rFonts w:cs="Arial"/>
                <w:b/>
                <w:bCs/>
                <w:lang w:val="en-US"/>
              </w:rPr>
              <w:t>n-Hexane</w:t>
            </w:r>
          </w:p>
        </w:tc>
        <w:tc>
          <w:tcPr>
            <w:tcW w:w="1134" w:type="dxa"/>
          </w:tcPr>
          <w:p w:rsidR="007505E3" w:rsidRPr="004923A5" w:rsidRDefault="007505E3" w:rsidP="007505E3">
            <w:r>
              <w:rPr>
                <w:rFonts w:cs="Arial"/>
                <w:sz w:val="18"/>
                <w:szCs w:val="18"/>
                <w:lang w:val="en-US"/>
              </w:rPr>
              <w:t>110-54-3</w:t>
            </w:r>
          </w:p>
        </w:tc>
        <w:tc>
          <w:tcPr>
            <w:tcW w:w="1276" w:type="dxa"/>
          </w:tcPr>
          <w:p w:rsidR="007505E3" w:rsidRPr="004923A5" w:rsidRDefault="007505E3" w:rsidP="007505E3">
            <w:r>
              <w:t>&gt; 25%</w:t>
            </w:r>
          </w:p>
        </w:tc>
        <w:tc>
          <w:tcPr>
            <w:tcW w:w="2123" w:type="dxa"/>
          </w:tcPr>
          <w:p w:rsidR="007505E3" w:rsidRPr="004923A5" w:rsidRDefault="007505E3" w:rsidP="007505E3">
            <w:r>
              <w:t>--</w:t>
            </w:r>
          </w:p>
        </w:tc>
        <w:tc>
          <w:tcPr>
            <w:tcW w:w="1418" w:type="dxa"/>
          </w:tcPr>
          <w:p w:rsidR="007505E3" w:rsidRPr="004923A5" w:rsidRDefault="007505E3" w:rsidP="007505E3"/>
        </w:tc>
      </w:tr>
      <w:tr w:rsidR="007505E3" w:rsidRPr="004923A5" w:rsidTr="007505E3">
        <w:tc>
          <w:tcPr>
            <w:tcW w:w="420" w:type="dxa"/>
          </w:tcPr>
          <w:p w:rsidR="007505E3" w:rsidRPr="004923A5" w:rsidRDefault="007505E3" w:rsidP="007505E3">
            <w:r>
              <w:t>B</w:t>
            </w:r>
          </w:p>
        </w:tc>
        <w:tc>
          <w:tcPr>
            <w:tcW w:w="3544" w:type="dxa"/>
          </w:tcPr>
          <w:p w:rsidR="007505E3" w:rsidRPr="004923A5" w:rsidRDefault="007505E3" w:rsidP="007505E3">
            <w:r>
              <w:rPr>
                <w:rFonts w:cs="Arial"/>
                <w:b/>
                <w:bCs/>
                <w:lang w:val="en-US"/>
              </w:rPr>
              <w:t>Hexane; mixture of isomers (containing a maximum of 5 % n-hexane)</w:t>
            </w:r>
            <w:r>
              <w:rPr>
                <w:rFonts w:cs="Arial"/>
                <w:b/>
                <w:bCs/>
                <w:color w:val="008000"/>
                <w:lang w:val="pl-PL"/>
              </w:rPr>
              <w:tab/>
            </w:r>
          </w:p>
        </w:tc>
        <w:tc>
          <w:tcPr>
            <w:tcW w:w="1134" w:type="dxa"/>
          </w:tcPr>
          <w:p w:rsidR="007505E3" w:rsidRPr="004923A5" w:rsidRDefault="007505E3" w:rsidP="007505E3">
            <w:r>
              <w:t>-</w:t>
            </w:r>
          </w:p>
        </w:tc>
        <w:tc>
          <w:tcPr>
            <w:tcW w:w="1276" w:type="dxa"/>
          </w:tcPr>
          <w:p w:rsidR="007505E3" w:rsidRPr="004923A5" w:rsidRDefault="007505E3" w:rsidP="007505E3">
            <w:r>
              <w:t>&gt; 10%</w:t>
            </w:r>
          </w:p>
        </w:tc>
        <w:tc>
          <w:tcPr>
            <w:tcW w:w="2123" w:type="dxa"/>
          </w:tcPr>
          <w:p w:rsidR="007505E3" w:rsidRPr="004923A5" w:rsidRDefault="007505E3" w:rsidP="007505E3">
            <w:r>
              <w:t>--</w:t>
            </w:r>
          </w:p>
        </w:tc>
        <w:tc>
          <w:tcPr>
            <w:tcW w:w="1418" w:type="dxa"/>
          </w:tcPr>
          <w:p w:rsidR="007505E3" w:rsidRPr="004923A5" w:rsidRDefault="007505E3" w:rsidP="007505E3"/>
        </w:tc>
      </w:tr>
      <w:tr w:rsidR="007505E3" w:rsidRPr="004923A5" w:rsidTr="007505E3">
        <w:tc>
          <w:tcPr>
            <w:tcW w:w="420" w:type="dxa"/>
          </w:tcPr>
          <w:p w:rsidR="007505E3" w:rsidRPr="004923A5" w:rsidRDefault="007505E3" w:rsidP="007505E3">
            <w:r>
              <w:t>C</w:t>
            </w:r>
          </w:p>
        </w:tc>
        <w:tc>
          <w:tcPr>
            <w:tcW w:w="3544" w:type="dxa"/>
          </w:tcPr>
          <w:p w:rsidR="007505E3" w:rsidRPr="004923A5" w:rsidRDefault="007505E3" w:rsidP="007505E3">
            <w:r>
              <w:rPr>
                <w:rFonts w:cs="Arial"/>
                <w:b/>
                <w:bCs/>
                <w:lang w:val="en-US"/>
              </w:rPr>
              <w:t>Metal Halide 1</w:t>
            </w:r>
          </w:p>
        </w:tc>
        <w:tc>
          <w:tcPr>
            <w:tcW w:w="1134" w:type="dxa"/>
          </w:tcPr>
          <w:p w:rsidR="007505E3" w:rsidRPr="004923A5" w:rsidRDefault="007505E3" w:rsidP="007505E3">
            <w:r>
              <w:t>-</w:t>
            </w:r>
          </w:p>
        </w:tc>
        <w:tc>
          <w:tcPr>
            <w:tcW w:w="1276" w:type="dxa"/>
          </w:tcPr>
          <w:p w:rsidR="007505E3" w:rsidRPr="004923A5" w:rsidRDefault="007505E3" w:rsidP="007505E3">
            <w:r>
              <w:t>&gt; 3 - &lt; 10%</w:t>
            </w:r>
          </w:p>
        </w:tc>
        <w:tc>
          <w:tcPr>
            <w:tcW w:w="2123" w:type="dxa"/>
          </w:tcPr>
          <w:p w:rsidR="007505E3" w:rsidRPr="004923A5" w:rsidRDefault="007505E3" w:rsidP="007505E3">
            <w:r>
              <w:t>UN 2869, Class 8, PG II</w:t>
            </w:r>
          </w:p>
        </w:tc>
        <w:tc>
          <w:tcPr>
            <w:tcW w:w="1418" w:type="dxa"/>
          </w:tcPr>
          <w:p w:rsidR="007505E3" w:rsidRPr="004923A5" w:rsidRDefault="007505E3" w:rsidP="007505E3">
            <w:r>
              <w:t>MR</w:t>
            </w:r>
          </w:p>
        </w:tc>
      </w:tr>
      <w:tr w:rsidR="007505E3" w:rsidRPr="004923A5" w:rsidTr="007505E3">
        <w:tc>
          <w:tcPr>
            <w:tcW w:w="420" w:type="dxa"/>
          </w:tcPr>
          <w:p w:rsidR="007505E3" w:rsidRPr="004923A5" w:rsidRDefault="007505E3" w:rsidP="007505E3">
            <w:r>
              <w:t>D</w:t>
            </w:r>
          </w:p>
        </w:tc>
        <w:tc>
          <w:tcPr>
            <w:tcW w:w="3544" w:type="dxa"/>
          </w:tcPr>
          <w:p w:rsidR="007505E3" w:rsidRPr="004923A5" w:rsidRDefault="007505E3" w:rsidP="007505E3">
            <w:r>
              <w:rPr>
                <w:rFonts w:cs="Arial"/>
                <w:b/>
                <w:bCs/>
                <w:lang w:val="en-US"/>
              </w:rPr>
              <w:t>Metal Halide 2</w:t>
            </w:r>
          </w:p>
        </w:tc>
        <w:tc>
          <w:tcPr>
            <w:tcW w:w="1134" w:type="dxa"/>
          </w:tcPr>
          <w:p w:rsidR="007505E3" w:rsidRPr="004923A5" w:rsidRDefault="007505E3" w:rsidP="007505E3">
            <w:r>
              <w:t>-</w:t>
            </w:r>
          </w:p>
        </w:tc>
        <w:tc>
          <w:tcPr>
            <w:tcW w:w="1276" w:type="dxa"/>
          </w:tcPr>
          <w:p w:rsidR="007505E3" w:rsidRPr="004923A5" w:rsidRDefault="007505E3" w:rsidP="007505E3">
            <w:r>
              <w:t>&gt; 3 - &lt; 10%</w:t>
            </w:r>
          </w:p>
        </w:tc>
        <w:tc>
          <w:tcPr>
            <w:tcW w:w="2123" w:type="dxa"/>
          </w:tcPr>
          <w:p w:rsidR="007505E3" w:rsidRPr="004923A5" w:rsidRDefault="007505E3" w:rsidP="007505E3">
            <w:r>
              <w:t>UN 1726, Class 8, PG II</w:t>
            </w:r>
          </w:p>
        </w:tc>
        <w:tc>
          <w:tcPr>
            <w:tcW w:w="1418" w:type="dxa"/>
          </w:tcPr>
          <w:p w:rsidR="007505E3" w:rsidRPr="004923A5" w:rsidRDefault="007505E3" w:rsidP="007505E3">
            <w:r>
              <w:t>MR</w:t>
            </w:r>
          </w:p>
        </w:tc>
      </w:tr>
      <w:tr w:rsidR="007505E3" w:rsidRPr="004923A5" w:rsidTr="007505E3">
        <w:tc>
          <w:tcPr>
            <w:tcW w:w="420" w:type="dxa"/>
          </w:tcPr>
          <w:p w:rsidR="007505E3" w:rsidRDefault="007505E3" w:rsidP="007505E3">
            <w:r>
              <w:t>E</w:t>
            </w:r>
          </w:p>
        </w:tc>
        <w:tc>
          <w:tcPr>
            <w:tcW w:w="3544" w:type="dxa"/>
          </w:tcPr>
          <w:p w:rsidR="007505E3" w:rsidDel="00B00BF5" w:rsidRDefault="007505E3" w:rsidP="007505E3">
            <w:pPr>
              <w:rPr>
                <w:rFonts w:cs="Arial"/>
                <w:b/>
                <w:bCs/>
                <w:lang w:val="en-US"/>
              </w:rPr>
            </w:pPr>
            <w:r>
              <w:rPr>
                <w:rFonts w:cs="Arial"/>
                <w:b/>
                <w:bCs/>
                <w:lang w:val="en-US"/>
              </w:rPr>
              <w:t>Other non-dangerous ingredients</w:t>
            </w:r>
          </w:p>
        </w:tc>
        <w:tc>
          <w:tcPr>
            <w:tcW w:w="1134" w:type="dxa"/>
          </w:tcPr>
          <w:p w:rsidR="007505E3" w:rsidRDefault="007505E3" w:rsidP="007505E3">
            <w:r>
              <w:t>--</w:t>
            </w:r>
          </w:p>
        </w:tc>
        <w:tc>
          <w:tcPr>
            <w:tcW w:w="1276" w:type="dxa"/>
          </w:tcPr>
          <w:p w:rsidR="007505E3" w:rsidRDefault="007505E3" w:rsidP="007505E3">
            <w:r>
              <w:t>&gt;45%</w:t>
            </w:r>
          </w:p>
        </w:tc>
        <w:tc>
          <w:tcPr>
            <w:tcW w:w="2123" w:type="dxa"/>
          </w:tcPr>
          <w:p w:rsidR="007505E3" w:rsidRDefault="007505E3" w:rsidP="007505E3">
            <w:r>
              <w:t>--</w:t>
            </w:r>
          </w:p>
        </w:tc>
        <w:tc>
          <w:tcPr>
            <w:tcW w:w="1418" w:type="dxa"/>
          </w:tcPr>
          <w:p w:rsidR="007505E3" w:rsidRDefault="007505E3" w:rsidP="007505E3">
            <w:r>
              <w:t>S</w:t>
            </w:r>
          </w:p>
        </w:tc>
      </w:tr>
    </w:tbl>
    <w:p w:rsidR="007505E3" w:rsidRPr="00EA30EA" w:rsidRDefault="007505E3" w:rsidP="007505E3">
      <w:pPr>
        <w:pStyle w:val="H23G"/>
      </w:pPr>
      <w:r>
        <w:tab/>
      </w:r>
      <w:r>
        <w:tab/>
      </w:r>
      <w:r w:rsidRPr="00EA30EA">
        <w:t>Additional information:</w:t>
      </w:r>
    </w:p>
    <w:p w:rsidR="007505E3" w:rsidRDefault="007505E3" w:rsidP="007505E3">
      <w:pPr>
        <w:pStyle w:val="SingleTxtG"/>
      </w:pPr>
      <w:r>
        <w:t>Form: slurry</w:t>
      </w:r>
    </w:p>
    <w:p w:rsidR="007505E3" w:rsidRDefault="007505E3" w:rsidP="007505E3">
      <w:pPr>
        <w:pStyle w:val="SingleTxtG"/>
      </w:pPr>
      <w:r>
        <w:t>For the mixture there is no evidence that these have a synergetic effect. Therefore the calculation method is considered to apply.</w:t>
      </w:r>
    </w:p>
    <w:p w:rsidR="007505E3" w:rsidRDefault="007505E3" w:rsidP="007505E3">
      <w:pPr>
        <w:pStyle w:val="SingleTxtG"/>
      </w:pPr>
      <w:r>
        <w:t xml:space="preserve">Substances A, B and E can be disregarded for the classification in class 8, as they are not classified as class 8 materials, although </w:t>
      </w:r>
      <w:proofErr w:type="gramStart"/>
      <w:r>
        <w:t>A and</w:t>
      </w:r>
      <w:proofErr w:type="gramEnd"/>
      <w:r>
        <w:t xml:space="preserve"> B are dangerous goods (UN1208, class3).</w:t>
      </w:r>
    </w:p>
    <w:p w:rsidR="007505E3" w:rsidRDefault="007505E3" w:rsidP="007505E3">
      <w:pPr>
        <w:pStyle w:val="SingleTxtG"/>
      </w:pPr>
      <w:r>
        <w:t>All relevant ingredients are listed in the UN Model Regulations. All other ingredients have been classified by the consignor as non-dangerous for transport</w:t>
      </w:r>
    </w:p>
    <w:tbl>
      <w:tblPr>
        <w:tblStyle w:val="TableGrid"/>
        <w:tblW w:w="9918" w:type="dxa"/>
        <w:tblLook w:val="04A0" w:firstRow="1" w:lastRow="0" w:firstColumn="1" w:lastColumn="0" w:noHBand="0" w:noVBand="1"/>
      </w:tblPr>
      <w:tblGrid>
        <w:gridCol w:w="3397"/>
        <w:gridCol w:w="4253"/>
        <w:gridCol w:w="2268"/>
      </w:tblGrid>
      <w:tr w:rsidR="007505E3" w:rsidTr="007505E3">
        <w:tc>
          <w:tcPr>
            <w:tcW w:w="7650" w:type="dxa"/>
            <w:gridSpan w:val="2"/>
          </w:tcPr>
          <w:p w:rsidR="007505E3" w:rsidRPr="00273331" w:rsidRDefault="007505E3" w:rsidP="007505E3">
            <w:pPr>
              <w:rPr>
                <w:b/>
                <w:bCs/>
              </w:rPr>
            </w:pPr>
            <w:r>
              <w:rPr>
                <w:rStyle w:val="Strong"/>
              </w:rPr>
              <w:t>Calculation method:</w:t>
            </w:r>
          </w:p>
        </w:tc>
        <w:tc>
          <w:tcPr>
            <w:tcW w:w="2268" w:type="dxa"/>
          </w:tcPr>
          <w:p w:rsidR="007505E3" w:rsidRDefault="007505E3" w:rsidP="007505E3">
            <w:pPr>
              <w:rPr>
                <w:b/>
              </w:rPr>
            </w:pPr>
            <w:r>
              <w:rPr>
                <w:b/>
              </w:rPr>
              <w:t>Test data:</w:t>
            </w:r>
          </w:p>
        </w:tc>
      </w:tr>
      <w:tr w:rsidR="007505E3" w:rsidTr="007505E3">
        <w:tc>
          <w:tcPr>
            <w:tcW w:w="3397" w:type="dxa"/>
          </w:tcPr>
          <w:p w:rsidR="007505E3" w:rsidRDefault="007505E3" w:rsidP="007505E3">
            <w:r>
              <w:tab/>
            </w:r>
          </w:p>
          <w:p w:rsidR="007505E3" w:rsidRDefault="007505E3" w:rsidP="007505E3">
            <w:r>
              <w:t>No specific concentration limits</w:t>
            </w:r>
          </w:p>
          <w:p w:rsidR="007505E3" w:rsidRDefault="007505E3" w:rsidP="007505E3"/>
          <w:p w:rsidR="007505E3" w:rsidRDefault="007505E3" w:rsidP="007505E3">
            <w:r>
              <w:t>Σ c (C + D) &gt; 5%?</w:t>
            </w:r>
          </w:p>
          <w:p w:rsidR="007505E3" w:rsidRDefault="007505E3" w:rsidP="007505E3"/>
          <w:p w:rsidR="007505E3" w:rsidRDefault="007505E3" w:rsidP="007505E3">
            <w:r>
              <w:t xml:space="preserve">Σ (10 (C) + 10 (D)) = 20 %  </w:t>
            </w:r>
            <w:r>
              <w:sym w:font="Wingdings" w:char="F0E8"/>
            </w:r>
            <w:r>
              <w:t xml:space="preserve"> class 8</w:t>
            </w:r>
          </w:p>
          <w:p w:rsidR="007505E3" w:rsidRDefault="007505E3" w:rsidP="007505E3"/>
          <w:p w:rsidR="007505E3" w:rsidRDefault="007505E3" w:rsidP="007505E3">
            <w:pPr>
              <w:rPr>
                <w:lang w:val="pt-PT"/>
              </w:rPr>
            </w:pPr>
            <w:r>
              <w:rPr>
                <w:lang w:val="pt-PT"/>
              </w:rPr>
              <w:t>no ingredients assigned to PG I</w:t>
            </w:r>
          </w:p>
          <w:p w:rsidR="007505E3" w:rsidRDefault="007505E3" w:rsidP="007505E3">
            <w:pPr>
              <w:rPr>
                <w:lang w:val="pt-PT"/>
              </w:rPr>
            </w:pPr>
          </w:p>
          <w:p w:rsidR="007505E3" w:rsidRDefault="007505E3" w:rsidP="007505E3">
            <w:pPr>
              <w:rPr>
                <w:lang w:val="pt-PT"/>
              </w:rPr>
            </w:pPr>
            <w:r>
              <w:rPr>
                <w:lang w:val="pt-PT"/>
              </w:rPr>
              <w:t>ingredients assigned to PG II:</w:t>
            </w:r>
          </w:p>
          <w:p w:rsidR="007505E3" w:rsidRPr="00273331" w:rsidRDefault="007505E3" w:rsidP="007505E3">
            <w:pPr>
              <w:rPr>
                <w:lang w:val="pt-PT"/>
              </w:rPr>
            </w:pPr>
            <w:r>
              <w:t xml:space="preserve">Σ (10 (C) + 10 (D)) = 20 %  </w:t>
            </w:r>
          </w:p>
          <w:p w:rsidR="007505E3" w:rsidRDefault="007505E3" w:rsidP="007505E3">
            <w:pPr>
              <w:rPr>
                <w:rStyle w:val="Strong"/>
              </w:rPr>
            </w:pPr>
            <w:r>
              <w:t xml:space="preserve">20% &gt; 5% </w:t>
            </w:r>
            <w:r>
              <w:sym w:font="Wingdings" w:char="F0E8"/>
            </w:r>
            <w:r>
              <w:t xml:space="preserve"> </w:t>
            </w:r>
            <w:r w:rsidRPr="004841BE">
              <w:rPr>
                <w:b/>
                <w:u w:val="single"/>
              </w:rPr>
              <w:t>class 8, packing group II</w:t>
            </w:r>
          </w:p>
        </w:tc>
        <w:tc>
          <w:tcPr>
            <w:tcW w:w="4253" w:type="dxa"/>
          </w:tcPr>
          <w:p w:rsidR="007505E3" w:rsidRDefault="007505E3" w:rsidP="007505E3">
            <w:pPr>
              <w:rPr>
                <w:rStyle w:val="Strong"/>
              </w:rPr>
            </w:pPr>
            <w:r>
              <w:rPr>
                <w:noProof/>
                <w:lang w:eastAsia="en-GB"/>
              </w:rPr>
              <w:drawing>
                <wp:inline distT="0" distB="0" distL="0" distR="0" wp14:anchorId="170C54E9" wp14:editId="4F221C46">
                  <wp:extent cx="2543175" cy="1503110"/>
                  <wp:effectExtent l="0" t="0" r="0" b="1905"/>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6488" cy="1564172"/>
                          </a:xfrm>
                          <a:prstGeom prst="rect">
                            <a:avLst/>
                          </a:prstGeom>
                        </pic:spPr>
                      </pic:pic>
                    </a:graphicData>
                  </a:graphic>
                </wp:inline>
              </w:drawing>
            </w:r>
          </w:p>
        </w:tc>
        <w:tc>
          <w:tcPr>
            <w:tcW w:w="2268" w:type="dxa"/>
          </w:tcPr>
          <w:p w:rsidR="007505E3" w:rsidRDefault="007505E3" w:rsidP="007505E3">
            <w:pPr>
              <w:rPr>
                <w:noProof/>
                <w:lang w:eastAsia="en-GB"/>
              </w:rPr>
            </w:pPr>
          </w:p>
          <w:p w:rsidR="007505E3" w:rsidRDefault="007505E3" w:rsidP="007505E3">
            <w:r>
              <w:t>OECD 431 (In vitro Skin Corrosion Human Skin Model Test)</w:t>
            </w:r>
          </w:p>
          <w:p w:rsidR="007505E3" w:rsidRDefault="007505E3" w:rsidP="007505E3"/>
          <w:p w:rsidR="007505E3" w:rsidRDefault="007505E3" w:rsidP="007505E3">
            <w:pPr>
              <w:rPr>
                <w:b/>
              </w:rPr>
            </w:pPr>
            <w:r>
              <w:rPr>
                <w:b/>
                <w:u w:val="single"/>
              </w:rPr>
              <w:t>Non-corrosive, not class 8</w:t>
            </w:r>
          </w:p>
          <w:p w:rsidR="007505E3" w:rsidRDefault="007505E3" w:rsidP="007505E3"/>
          <w:p w:rsidR="007505E3" w:rsidRDefault="007505E3" w:rsidP="007505E3">
            <w:pPr>
              <w:rPr>
                <w:noProof/>
                <w:lang w:eastAsia="en-GB"/>
              </w:rPr>
            </w:pPr>
          </w:p>
          <w:p w:rsidR="007505E3" w:rsidRDefault="007505E3" w:rsidP="007505E3">
            <w:pPr>
              <w:rPr>
                <w:noProof/>
                <w:lang w:eastAsia="en-GB"/>
              </w:rPr>
            </w:pPr>
          </w:p>
        </w:tc>
      </w:tr>
    </w:tbl>
    <w:p w:rsidR="007505E3" w:rsidRDefault="007505E3" w:rsidP="007505E3">
      <w:pPr>
        <w:pStyle w:val="SingleTxtG"/>
        <w:rPr>
          <w:u w:val="single"/>
        </w:rPr>
      </w:pPr>
    </w:p>
    <w:p w:rsidR="007505E3" w:rsidRDefault="007505E3">
      <w:pPr>
        <w:suppressAutoHyphens w:val="0"/>
        <w:spacing w:line="240" w:lineRule="auto"/>
        <w:rPr>
          <w:u w:val="single"/>
        </w:rPr>
      </w:pPr>
      <w:r>
        <w:rPr>
          <w:u w:val="single"/>
        </w:rPr>
        <w:br w:type="page"/>
      </w:r>
    </w:p>
    <w:p w:rsidR="007505E3" w:rsidRPr="004923A5" w:rsidRDefault="007505E3" w:rsidP="007505E3">
      <w:pPr>
        <w:pStyle w:val="HChG"/>
        <w:spacing w:before="240" w:after="120"/>
      </w:pPr>
      <w:r w:rsidRPr="000D1013">
        <w:rPr>
          <w:rFonts w:eastAsiaTheme="majorEastAsia"/>
        </w:rPr>
        <w:lastRenderedPageBreak/>
        <w:t xml:space="preserve">Example </w:t>
      </w:r>
      <w:r>
        <w:rPr>
          <w:rFonts w:eastAsiaTheme="majorEastAsia"/>
        </w:rPr>
        <w:t>10</w:t>
      </w:r>
    </w:p>
    <w:p w:rsidR="007505E3" w:rsidRPr="00363CD5" w:rsidRDefault="007505E3" w:rsidP="007505E3">
      <w:pPr>
        <w:pStyle w:val="HChG"/>
        <w:spacing w:before="240" w:after="120"/>
      </w:pPr>
      <w:r>
        <w:tab/>
      </w:r>
      <w:r>
        <w:tab/>
      </w:r>
      <w:r w:rsidRPr="00363CD5">
        <w:t>Intended use: Hair colour component</w:t>
      </w:r>
    </w:p>
    <w:p w:rsidR="007505E3" w:rsidRPr="00363CD5" w:rsidRDefault="007505E3" w:rsidP="007505E3">
      <w:pPr>
        <w:pStyle w:val="H1G"/>
        <w:spacing w:before="240" w:after="120"/>
      </w:pPr>
      <w:r>
        <w:tab/>
      </w:r>
      <w:r>
        <w:tab/>
      </w:r>
      <w:r w:rsidRPr="00363CD5">
        <w:t>Formulation:</w:t>
      </w:r>
    </w:p>
    <w:tbl>
      <w:tblPr>
        <w:tblStyle w:val="TableGrid"/>
        <w:tblW w:w="9915" w:type="dxa"/>
        <w:tblLook w:val="04A0" w:firstRow="1" w:lastRow="0" w:firstColumn="1" w:lastColumn="0" w:noHBand="0" w:noVBand="1"/>
      </w:tblPr>
      <w:tblGrid>
        <w:gridCol w:w="420"/>
        <w:gridCol w:w="3822"/>
        <w:gridCol w:w="1282"/>
        <w:gridCol w:w="1280"/>
        <w:gridCol w:w="1555"/>
        <w:gridCol w:w="1556"/>
      </w:tblGrid>
      <w:tr w:rsidR="007505E3" w:rsidRPr="00363CD5" w:rsidTr="007505E3">
        <w:tc>
          <w:tcPr>
            <w:tcW w:w="420" w:type="dxa"/>
          </w:tcPr>
          <w:p w:rsidR="007505E3" w:rsidRPr="00363CD5" w:rsidRDefault="007505E3" w:rsidP="007505E3"/>
        </w:tc>
        <w:tc>
          <w:tcPr>
            <w:tcW w:w="3822" w:type="dxa"/>
          </w:tcPr>
          <w:p w:rsidR="007505E3" w:rsidRPr="00363CD5" w:rsidRDefault="007505E3" w:rsidP="007505E3">
            <w:r w:rsidRPr="00363CD5">
              <w:t>Ingredient name</w:t>
            </w:r>
          </w:p>
        </w:tc>
        <w:tc>
          <w:tcPr>
            <w:tcW w:w="1282" w:type="dxa"/>
          </w:tcPr>
          <w:p w:rsidR="007505E3" w:rsidRPr="00363CD5" w:rsidRDefault="007505E3" w:rsidP="007505E3">
            <w:r w:rsidRPr="00363CD5">
              <w:t>CAS-no.</w:t>
            </w:r>
          </w:p>
          <w:p w:rsidR="007505E3" w:rsidRPr="00363CD5" w:rsidRDefault="007505E3" w:rsidP="007505E3">
            <w:r w:rsidRPr="00363CD5">
              <w:t>(if available)</w:t>
            </w:r>
          </w:p>
        </w:tc>
        <w:tc>
          <w:tcPr>
            <w:tcW w:w="1280" w:type="dxa"/>
          </w:tcPr>
          <w:p w:rsidR="007505E3" w:rsidRPr="00363CD5" w:rsidRDefault="007505E3" w:rsidP="007505E3">
            <w:r w:rsidRPr="00363CD5">
              <w:t>Percentage - Range</w:t>
            </w:r>
          </w:p>
        </w:tc>
        <w:tc>
          <w:tcPr>
            <w:tcW w:w="1555" w:type="dxa"/>
          </w:tcPr>
          <w:p w:rsidR="007505E3" w:rsidRPr="00363CD5" w:rsidRDefault="007505E3" w:rsidP="007505E3">
            <w:r w:rsidRPr="00363CD5">
              <w:t>Classification according transport regulations for skin corrosion (class 8)</w:t>
            </w:r>
          </w:p>
        </w:tc>
        <w:tc>
          <w:tcPr>
            <w:tcW w:w="1556" w:type="dxa"/>
          </w:tcPr>
          <w:p w:rsidR="007505E3" w:rsidRPr="00363CD5" w:rsidRDefault="007505E3" w:rsidP="007505E3">
            <w:r w:rsidRPr="00363CD5">
              <w:t xml:space="preserve">Listed in UN Model Regulation / </w:t>
            </w:r>
            <w:proofErr w:type="spellStart"/>
            <w:r w:rsidRPr="00363CD5">
              <w:t>self classification</w:t>
            </w:r>
            <w:proofErr w:type="spellEnd"/>
          </w:p>
        </w:tc>
      </w:tr>
      <w:tr w:rsidR="007505E3" w:rsidRPr="00363CD5" w:rsidTr="007505E3">
        <w:tc>
          <w:tcPr>
            <w:tcW w:w="420" w:type="dxa"/>
          </w:tcPr>
          <w:p w:rsidR="007505E3" w:rsidRPr="00363CD5" w:rsidRDefault="007505E3" w:rsidP="007505E3">
            <w:r w:rsidRPr="00363CD5">
              <w:t>A</w:t>
            </w:r>
          </w:p>
        </w:tc>
        <w:tc>
          <w:tcPr>
            <w:tcW w:w="3822" w:type="dxa"/>
          </w:tcPr>
          <w:p w:rsidR="007505E3" w:rsidRPr="00363CD5" w:rsidRDefault="007505E3" w:rsidP="007505E3">
            <w:r w:rsidRPr="00363CD5">
              <w:t>Fatty alcohol C12-18</w:t>
            </w:r>
          </w:p>
        </w:tc>
        <w:tc>
          <w:tcPr>
            <w:tcW w:w="1282" w:type="dxa"/>
          </w:tcPr>
          <w:p w:rsidR="007505E3" w:rsidRPr="00363CD5" w:rsidRDefault="007505E3" w:rsidP="007505E3">
            <w:r w:rsidRPr="00363CD5">
              <w:t>67762-25-8</w:t>
            </w:r>
          </w:p>
        </w:tc>
        <w:tc>
          <w:tcPr>
            <w:tcW w:w="1280" w:type="dxa"/>
          </w:tcPr>
          <w:p w:rsidR="007505E3" w:rsidRPr="00363CD5" w:rsidRDefault="007505E3" w:rsidP="007505E3">
            <w:r w:rsidRPr="00363CD5">
              <w:t>10 - 25</w:t>
            </w:r>
          </w:p>
        </w:tc>
        <w:tc>
          <w:tcPr>
            <w:tcW w:w="1555" w:type="dxa"/>
          </w:tcPr>
          <w:p w:rsidR="007505E3" w:rsidRPr="00363CD5" w:rsidRDefault="007505E3" w:rsidP="007505E3">
            <w:r w:rsidRPr="00363CD5">
              <w:t xml:space="preserve"> --</w:t>
            </w:r>
          </w:p>
        </w:tc>
        <w:tc>
          <w:tcPr>
            <w:tcW w:w="1556" w:type="dxa"/>
          </w:tcPr>
          <w:p w:rsidR="007505E3" w:rsidRPr="00363CD5" w:rsidRDefault="007505E3" w:rsidP="007505E3">
            <w:r w:rsidRPr="00363CD5">
              <w:t>S</w:t>
            </w:r>
          </w:p>
        </w:tc>
      </w:tr>
      <w:tr w:rsidR="007505E3" w:rsidRPr="00363CD5" w:rsidTr="007505E3">
        <w:tc>
          <w:tcPr>
            <w:tcW w:w="420" w:type="dxa"/>
          </w:tcPr>
          <w:p w:rsidR="007505E3" w:rsidRPr="00363CD5" w:rsidRDefault="007505E3" w:rsidP="007505E3">
            <w:r w:rsidRPr="00363CD5">
              <w:t>B</w:t>
            </w:r>
          </w:p>
        </w:tc>
        <w:tc>
          <w:tcPr>
            <w:tcW w:w="3822" w:type="dxa"/>
          </w:tcPr>
          <w:p w:rsidR="007505E3" w:rsidRPr="00363CD5" w:rsidRDefault="007505E3" w:rsidP="007505E3">
            <w:proofErr w:type="spellStart"/>
            <w:r w:rsidRPr="00363CD5">
              <w:t>Monoethanolamine</w:t>
            </w:r>
            <w:proofErr w:type="spellEnd"/>
          </w:p>
        </w:tc>
        <w:tc>
          <w:tcPr>
            <w:tcW w:w="1282" w:type="dxa"/>
          </w:tcPr>
          <w:p w:rsidR="007505E3" w:rsidRPr="00363CD5" w:rsidRDefault="007505E3" w:rsidP="007505E3">
            <w:r w:rsidRPr="00363CD5">
              <w:t>141-43-5</w:t>
            </w:r>
          </w:p>
        </w:tc>
        <w:tc>
          <w:tcPr>
            <w:tcW w:w="1280" w:type="dxa"/>
          </w:tcPr>
          <w:p w:rsidR="007505E3" w:rsidRPr="00363CD5" w:rsidRDefault="007505E3" w:rsidP="007505E3">
            <w:r w:rsidRPr="00363CD5">
              <w:t>5 - 10</w:t>
            </w:r>
          </w:p>
        </w:tc>
        <w:tc>
          <w:tcPr>
            <w:tcW w:w="1555" w:type="dxa"/>
          </w:tcPr>
          <w:p w:rsidR="007505E3" w:rsidRPr="00363CD5" w:rsidRDefault="007505E3" w:rsidP="007505E3">
            <w:r w:rsidRPr="00363CD5">
              <w:t>UN 2491 PG III</w:t>
            </w:r>
          </w:p>
        </w:tc>
        <w:tc>
          <w:tcPr>
            <w:tcW w:w="1556" w:type="dxa"/>
          </w:tcPr>
          <w:p w:rsidR="007505E3" w:rsidRPr="00363CD5" w:rsidRDefault="007505E3" w:rsidP="007505E3">
            <w:r w:rsidRPr="00363CD5">
              <w:t>UN MR</w:t>
            </w:r>
          </w:p>
        </w:tc>
      </w:tr>
      <w:tr w:rsidR="007505E3" w:rsidRPr="00363CD5" w:rsidTr="007505E3">
        <w:tc>
          <w:tcPr>
            <w:tcW w:w="420" w:type="dxa"/>
          </w:tcPr>
          <w:p w:rsidR="007505E3" w:rsidRPr="00363CD5" w:rsidRDefault="007505E3" w:rsidP="007505E3">
            <w:r w:rsidRPr="00363CD5">
              <w:t>C</w:t>
            </w:r>
          </w:p>
        </w:tc>
        <w:tc>
          <w:tcPr>
            <w:tcW w:w="3822" w:type="dxa"/>
          </w:tcPr>
          <w:p w:rsidR="007505E3" w:rsidRPr="00363CD5" w:rsidRDefault="007505E3" w:rsidP="007505E3">
            <w:r w:rsidRPr="00363CD5">
              <w:t>Potassium hydroxide</w:t>
            </w:r>
          </w:p>
        </w:tc>
        <w:tc>
          <w:tcPr>
            <w:tcW w:w="1282" w:type="dxa"/>
          </w:tcPr>
          <w:p w:rsidR="007505E3" w:rsidRPr="00363CD5" w:rsidRDefault="007505E3" w:rsidP="007505E3">
            <w:r w:rsidRPr="00363CD5">
              <w:t>1310-58-3</w:t>
            </w:r>
          </w:p>
        </w:tc>
        <w:tc>
          <w:tcPr>
            <w:tcW w:w="1280" w:type="dxa"/>
          </w:tcPr>
          <w:p w:rsidR="007505E3" w:rsidRPr="00363CD5" w:rsidRDefault="007505E3" w:rsidP="007505E3">
            <w:r w:rsidRPr="00363CD5">
              <w:t>0,25 - 1</w:t>
            </w:r>
          </w:p>
        </w:tc>
        <w:tc>
          <w:tcPr>
            <w:tcW w:w="1555" w:type="dxa"/>
          </w:tcPr>
          <w:p w:rsidR="007505E3" w:rsidRPr="00363CD5" w:rsidRDefault="007505E3" w:rsidP="007505E3">
            <w:r>
              <w:t xml:space="preserve">UN 1814 PG II </w:t>
            </w:r>
          </w:p>
        </w:tc>
        <w:tc>
          <w:tcPr>
            <w:tcW w:w="1556" w:type="dxa"/>
          </w:tcPr>
          <w:p w:rsidR="007505E3" w:rsidRPr="00363CD5" w:rsidRDefault="007505E3" w:rsidP="007505E3">
            <w:r w:rsidRPr="00363CD5">
              <w:t>UN MR</w:t>
            </w:r>
          </w:p>
        </w:tc>
      </w:tr>
      <w:tr w:rsidR="007505E3" w:rsidRPr="00363CD5" w:rsidTr="007505E3">
        <w:tc>
          <w:tcPr>
            <w:tcW w:w="420" w:type="dxa"/>
          </w:tcPr>
          <w:p w:rsidR="007505E3" w:rsidRPr="00363CD5" w:rsidRDefault="007505E3" w:rsidP="007505E3">
            <w:r w:rsidRPr="00363CD5">
              <w:t>D</w:t>
            </w:r>
          </w:p>
        </w:tc>
        <w:tc>
          <w:tcPr>
            <w:tcW w:w="3822" w:type="dxa"/>
          </w:tcPr>
          <w:p w:rsidR="007505E3" w:rsidRPr="00363CD5" w:rsidRDefault="007505E3" w:rsidP="007505E3">
            <w:proofErr w:type="spellStart"/>
            <w:r w:rsidRPr="00363CD5">
              <w:t>Nonionic</w:t>
            </w:r>
            <w:proofErr w:type="spellEnd"/>
            <w:r w:rsidRPr="00363CD5">
              <w:t xml:space="preserve"> surfactant</w:t>
            </w:r>
          </w:p>
        </w:tc>
        <w:tc>
          <w:tcPr>
            <w:tcW w:w="1282" w:type="dxa"/>
          </w:tcPr>
          <w:p w:rsidR="007505E3" w:rsidRPr="00363CD5" w:rsidRDefault="007505E3" w:rsidP="007505E3"/>
        </w:tc>
        <w:tc>
          <w:tcPr>
            <w:tcW w:w="1280" w:type="dxa"/>
          </w:tcPr>
          <w:p w:rsidR="007505E3" w:rsidRPr="00363CD5" w:rsidRDefault="007505E3" w:rsidP="007505E3">
            <w:r w:rsidRPr="00363CD5">
              <w:t>1 - 5</w:t>
            </w:r>
          </w:p>
        </w:tc>
        <w:tc>
          <w:tcPr>
            <w:tcW w:w="1555" w:type="dxa"/>
          </w:tcPr>
          <w:p w:rsidR="007505E3" w:rsidRPr="00363CD5" w:rsidRDefault="007505E3" w:rsidP="007505E3">
            <w:r w:rsidRPr="00363CD5">
              <w:t>--</w:t>
            </w:r>
          </w:p>
        </w:tc>
        <w:tc>
          <w:tcPr>
            <w:tcW w:w="1556" w:type="dxa"/>
          </w:tcPr>
          <w:p w:rsidR="007505E3" w:rsidRPr="00363CD5" w:rsidRDefault="007505E3" w:rsidP="007505E3">
            <w:r w:rsidRPr="00363CD5">
              <w:t>S</w:t>
            </w:r>
          </w:p>
        </w:tc>
      </w:tr>
      <w:tr w:rsidR="007505E3" w:rsidRPr="00363CD5" w:rsidTr="007505E3">
        <w:tc>
          <w:tcPr>
            <w:tcW w:w="420" w:type="dxa"/>
          </w:tcPr>
          <w:p w:rsidR="007505E3" w:rsidRPr="00363CD5" w:rsidRDefault="007505E3" w:rsidP="007505E3">
            <w:r w:rsidRPr="00363CD5">
              <w:t>E</w:t>
            </w:r>
          </w:p>
        </w:tc>
        <w:tc>
          <w:tcPr>
            <w:tcW w:w="3822" w:type="dxa"/>
          </w:tcPr>
          <w:p w:rsidR="007505E3" w:rsidRPr="00363CD5" w:rsidRDefault="007505E3" w:rsidP="007505E3">
            <w:r w:rsidRPr="00363CD5">
              <w:t>Amino-o-cresol, p-</w:t>
            </w:r>
          </w:p>
        </w:tc>
        <w:tc>
          <w:tcPr>
            <w:tcW w:w="1282" w:type="dxa"/>
          </w:tcPr>
          <w:p w:rsidR="007505E3" w:rsidRPr="00363CD5" w:rsidRDefault="007505E3" w:rsidP="007505E3">
            <w:r w:rsidRPr="00363CD5">
              <w:t>2835-95-2</w:t>
            </w:r>
          </w:p>
        </w:tc>
        <w:tc>
          <w:tcPr>
            <w:tcW w:w="1280" w:type="dxa"/>
          </w:tcPr>
          <w:p w:rsidR="007505E3" w:rsidRPr="00363CD5" w:rsidRDefault="007505E3" w:rsidP="007505E3">
            <w:r w:rsidRPr="00363CD5">
              <w:t>0,25 - 1</w:t>
            </w:r>
          </w:p>
        </w:tc>
        <w:tc>
          <w:tcPr>
            <w:tcW w:w="1555" w:type="dxa"/>
          </w:tcPr>
          <w:p w:rsidR="007505E3" w:rsidRPr="00363CD5" w:rsidRDefault="007505E3" w:rsidP="007505E3">
            <w:r w:rsidRPr="00363CD5">
              <w:t>--</w:t>
            </w:r>
          </w:p>
        </w:tc>
        <w:tc>
          <w:tcPr>
            <w:tcW w:w="1556" w:type="dxa"/>
          </w:tcPr>
          <w:p w:rsidR="007505E3" w:rsidRPr="00363CD5" w:rsidRDefault="007505E3" w:rsidP="007505E3">
            <w:r w:rsidRPr="00363CD5">
              <w:t>S</w:t>
            </w:r>
          </w:p>
        </w:tc>
      </w:tr>
      <w:tr w:rsidR="007505E3" w:rsidRPr="00363CD5" w:rsidTr="007505E3">
        <w:tc>
          <w:tcPr>
            <w:tcW w:w="420" w:type="dxa"/>
          </w:tcPr>
          <w:p w:rsidR="007505E3" w:rsidRPr="00363CD5" w:rsidRDefault="007505E3" w:rsidP="007505E3">
            <w:r w:rsidRPr="00363CD5">
              <w:t>F</w:t>
            </w:r>
          </w:p>
        </w:tc>
        <w:tc>
          <w:tcPr>
            <w:tcW w:w="3822" w:type="dxa"/>
          </w:tcPr>
          <w:p w:rsidR="007505E3" w:rsidRPr="00363CD5" w:rsidRDefault="007505E3" w:rsidP="007505E3">
            <w:r w:rsidRPr="00363CD5">
              <w:t>2-Amino-6-chloro-4-nitrophenol</w:t>
            </w:r>
          </w:p>
        </w:tc>
        <w:tc>
          <w:tcPr>
            <w:tcW w:w="1282" w:type="dxa"/>
          </w:tcPr>
          <w:p w:rsidR="007505E3" w:rsidRPr="00363CD5" w:rsidRDefault="007505E3" w:rsidP="007505E3">
            <w:r w:rsidRPr="00363CD5">
              <w:t>6358-09-4</w:t>
            </w:r>
          </w:p>
        </w:tc>
        <w:tc>
          <w:tcPr>
            <w:tcW w:w="1280" w:type="dxa"/>
          </w:tcPr>
          <w:p w:rsidR="007505E3" w:rsidRPr="00363CD5" w:rsidRDefault="007505E3" w:rsidP="007505E3">
            <w:r w:rsidRPr="00363CD5">
              <w:t>0,25 - 1</w:t>
            </w:r>
          </w:p>
        </w:tc>
        <w:tc>
          <w:tcPr>
            <w:tcW w:w="1555" w:type="dxa"/>
          </w:tcPr>
          <w:p w:rsidR="007505E3" w:rsidRPr="00363CD5" w:rsidRDefault="007505E3" w:rsidP="007505E3">
            <w:r w:rsidRPr="00363CD5">
              <w:t>UN 3077 PG III</w:t>
            </w:r>
          </w:p>
        </w:tc>
        <w:tc>
          <w:tcPr>
            <w:tcW w:w="1556" w:type="dxa"/>
          </w:tcPr>
          <w:p w:rsidR="007505E3" w:rsidRPr="00363CD5" w:rsidRDefault="007505E3" w:rsidP="007505E3">
            <w:r w:rsidRPr="00363CD5">
              <w:t>S</w:t>
            </w:r>
          </w:p>
        </w:tc>
      </w:tr>
      <w:tr w:rsidR="007505E3" w:rsidRPr="00363CD5" w:rsidTr="007505E3">
        <w:tc>
          <w:tcPr>
            <w:tcW w:w="420" w:type="dxa"/>
          </w:tcPr>
          <w:p w:rsidR="007505E3" w:rsidRPr="00363CD5" w:rsidRDefault="007505E3" w:rsidP="007505E3">
            <w:r w:rsidRPr="00363CD5">
              <w:t>G</w:t>
            </w:r>
          </w:p>
        </w:tc>
        <w:tc>
          <w:tcPr>
            <w:tcW w:w="3822" w:type="dxa"/>
          </w:tcPr>
          <w:p w:rsidR="007505E3" w:rsidRPr="00363CD5" w:rsidRDefault="007505E3" w:rsidP="007505E3">
            <w:r w:rsidRPr="00363CD5">
              <w:t>Other non-dangerous ingredients</w:t>
            </w:r>
          </w:p>
        </w:tc>
        <w:tc>
          <w:tcPr>
            <w:tcW w:w="1282" w:type="dxa"/>
          </w:tcPr>
          <w:p w:rsidR="007505E3" w:rsidRPr="00363CD5" w:rsidRDefault="007505E3" w:rsidP="007505E3"/>
        </w:tc>
        <w:tc>
          <w:tcPr>
            <w:tcW w:w="1280" w:type="dxa"/>
          </w:tcPr>
          <w:p w:rsidR="007505E3" w:rsidRPr="00363CD5" w:rsidRDefault="007505E3" w:rsidP="007505E3"/>
        </w:tc>
        <w:tc>
          <w:tcPr>
            <w:tcW w:w="1555" w:type="dxa"/>
          </w:tcPr>
          <w:p w:rsidR="007505E3" w:rsidRPr="00363CD5" w:rsidRDefault="007505E3" w:rsidP="007505E3">
            <w:r w:rsidRPr="00363CD5">
              <w:t>--</w:t>
            </w:r>
          </w:p>
        </w:tc>
        <w:tc>
          <w:tcPr>
            <w:tcW w:w="1556" w:type="dxa"/>
          </w:tcPr>
          <w:p w:rsidR="007505E3" w:rsidRPr="00363CD5" w:rsidRDefault="007505E3" w:rsidP="007505E3">
            <w:r w:rsidRPr="00363CD5">
              <w:t>S</w:t>
            </w:r>
          </w:p>
        </w:tc>
      </w:tr>
      <w:tr w:rsidR="007505E3" w:rsidRPr="00363CD5" w:rsidTr="007505E3">
        <w:tc>
          <w:tcPr>
            <w:tcW w:w="420" w:type="dxa"/>
          </w:tcPr>
          <w:p w:rsidR="007505E3" w:rsidRPr="00363CD5" w:rsidRDefault="007505E3" w:rsidP="007505E3">
            <w:r w:rsidRPr="00363CD5">
              <w:t>H</w:t>
            </w:r>
          </w:p>
        </w:tc>
        <w:tc>
          <w:tcPr>
            <w:tcW w:w="3822" w:type="dxa"/>
          </w:tcPr>
          <w:p w:rsidR="007505E3" w:rsidRPr="00363CD5" w:rsidRDefault="007505E3" w:rsidP="007505E3">
            <w:r w:rsidRPr="00363CD5">
              <w:t>Water</w:t>
            </w:r>
          </w:p>
        </w:tc>
        <w:tc>
          <w:tcPr>
            <w:tcW w:w="1282" w:type="dxa"/>
          </w:tcPr>
          <w:p w:rsidR="007505E3" w:rsidRPr="00363CD5" w:rsidRDefault="007505E3" w:rsidP="007505E3">
            <w:r w:rsidRPr="00363CD5">
              <w:t>7732-18-5</w:t>
            </w:r>
          </w:p>
        </w:tc>
        <w:tc>
          <w:tcPr>
            <w:tcW w:w="1280" w:type="dxa"/>
          </w:tcPr>
          <w:p w:rsidR="007505E3" w:rsidRPr="00363CD5" w:rsidRDefault="007505E3" w:rsidP="007505E3">
            <w:r w:rsidRPr="00363CD5">
              <w:t>70 - 80</w:t>
            </w:r>
          </w:p>
        </w:tc>
        <w:tc>
          <w:tcPr>
            <w:tcW w:w="1555" w:type="dxa"/>
          </w:tcPr>
          <w:p w:rsidR="007505E3" w:rsidRPr="00363CD5" w:rsidRDefault="007505E3" w:rsidP="007505E3"/>
        </w:tc>
        <w:tc>
          <w:tcPr>
            <w:tcW w:w="1556" w:type="dxa"/>
          </w:tcPr>
          <w:p w:rsidR="007505E3" w:rsidRPr="00363CD5" w:rsidRDefault="007505E3" w:rsidP="007505E3"/>
        </w:tc>
      </w:tr>
    </w:tbl>
    <w:p w:rsidR="007505E3" w:rsidRPr="00363CD5" w:rsidRDefault="007505E3" w:rsidP="007505E3">
      <w:pPr>
        <w:pStyle w:val="H23G"/>
      </w:pPr>
      <w:r>
        <w:tab/>
      </w:r>
      <w:r>
        <w:tab/>
      </w:r>
      <w:r w:rsidRPr="00363CD5">
        <w:t xml:space="preserve">Additional information: </w:t>
      </w:r>
    </w:p>
    <w:p w:rsidR="007505E3" w:rsidRPr="00363CD5" w:rsidRDefault="007505E3" w:rsidP="007505E3">
      <w:pPr>
        <w:pStyle w:val="SingleTxtG"/>
      </w:pPr>
      <w:r w:rsidRPr="00363CD5">
        <w:t>Form: liquid</w:t>
      </w:r>
    </w:p>
    <w:p w:rsidR="007505E3" w:rsidRPr="00363CD5" w:rsidRDefault="007505E3" w:rsidP="007505E3">
      <w:pPr>
        <w:pStyle w:val="SingleTxtG"/>
      </w:pPr>
      <w:proofErr w:type="gramStart"/>
      <w:r w:rsidRPr="00363CD5">
        <w:t>pH-value</w:t>
      </w:r>
      <w:proofErr w:type="gramEnd"/>
      <w:r w:rsidRPr="00363CD5">
        <w:t xml:space="preserve">: </w:t>
      </w:r>
      <w:r>
        <w:t>9,8 – 10,8</w:t>
      </w:r>
    </w:p>
    <w:p w:rsidR="007505E3" w:rsidRPr="00363CD5" w:rsidRDefault="007505E3" w:rsidP="007505E3">
      <w:pPr>
        <w:pStyle w:val="SingleTxtG"/>
      </w:pPr>
      <w:r w:rsidRPr="00363CD5">
        <w:t>The mixture contains bases, but there is no evidence that these have a synergetic effect. Therefore the calculation method is considered to apply.</w:t>
      </w:r>
    </w:p>
    <w:p w:rsidR="007505E3" w:rsidRPr="00363CD5" w:rsidRDefault="007505E3" w:rsidP="007505E3">
      <w:pPr>
        <w:pStyle w:val="SingleTxtG"/>
      </w:pPr>
      <w:r w:rsidRPr="00363CD5">
        <w:t xml:space="preserve">Substances A, </w:t>
      </w:r>
      <w:r>
        <w:t xml:space="preserve">D, E, F, G </w:t>
      </w:r>
      <w:r w:rsidRPr="00363CD5">
        <w:t xml:space="preserve">and </w:t>
      </w:r>
      <w:r>
        <w:t>H</w:t>
      </w:r>
      <w:r w:rsidRPr="00363CD5">
        <w:t xml:space="preserve"> can be disregarded for the classification in class 8, as they are not classified as class 8 materials, although ingredient </w:t>
      </w:r>
      <w:r>
        <w:t>F</w:t>
      </w:r>
      <w:r w:rsidRPr="00363CD5">
        <w:t xml:space="preserve"> is classified as class </w:t>
      </w:r>
      <w:r>
        <w:t>9.</w:t>
      </w:r>
    </w:p>
    <w:p w:rsidR="007505E3" w:rsidRPr="00363CD5" w:rsidRDefault="007505E3" w:rsidP="007505E3">
      <w:pPr>
        <w:pStyle w:val="SingleTxtG"/>
      </w:pPr>
      <w:r w:rsidRPr="00363CD5">
        <w:t>All relevant ingredients are listed in the UN Model Regulations. All other ingredients have been classified by the consignor.</w:t>
      </w:r>
    </w:p>
    <w:tbl>
      <w:tblPr>
        <w:tblStyle w:val="TableGrid"/>
        <w:tblW w:w="0" w:type="auto"/>
        <w:tblLook w:val="04A0" w:firstRow="1" w:lastRow="0" w:firstColumn="1" w:lastColumn="0" w:noHBand="0" w:noVBand="1"/>
      </w:tblPr>
      <w:tblGrid>
        <w:gridCol w:w="2925"/>
        <w:gridCol w:w="4154"/>
        <w:gridCol w:w="2776"/>
      </w:tblGrid>
      <w:tr w:rsidR="007505E3" w:rsidTr="007505E3">
        <w:tc>
          <w:tcPr>
            <w:tcW w:w="7079" w:type="dxa"/>
            <w:gridSpan w:val="2"/>
          </w:tcPr>
          <w:p w:rsidR="007505E3" w:rsidRPr="00837E72" w:rsidRDefault="007505E3" w:rsidP="007505E3">
            <w:pPr>
              <w:rPr>
                <w:b/>
              </w:rPr>
            </w:pPr>
            <w:r w:rsidRPr="00837E72">
              <w:rPr>
                <w:b/>
              </w:rPr>
              <w:t>Calculation method:</w:t>
            </w:r>
          </w:p>
        </w:tc>
        <w:tc>
          <w:tcPr>
            <w:tcW w:w="2776" w:type="dxa"/>
          </w:tcPr>
          <w:p w:rsidR="007505E3" w:rsidRPr="00837E72" w:rsidRDefault="007505E3" w:rsidP="007505E3">
            <w:pPr>
              <w:rPr>
                <w:b/>
              </w:rPr>
            </w:pPr>
            <w:r w:rsidRPr="00837E72">
              <w:rPr>
                <w:b/>
              </w:rPr>
              <w:t>Test result:</w:t>
            </w:r>
          </w:p>
        </w:tc>
      </w:tr>
      <w:tr w:rsidR="007505E3" w:rsidTr="007505E3">
        <w:trPr>
          <w:trHeight w:val="278"/>
        </w:trPr>
        <w:tc>
          <w:tcPr>
            <w:tcW w:w="2925" w:type="dxa"/>
          </w:tcPr>
          <w:p w:rsidR="007505E3" w:rsidRDefault="007505E3" w:rsidP="007505E3">
            <w:r w:rsidRPr="00491D27">
              <w:t>No specific concentration limit for the ingredients named in the UN Model Regulations.</w:t>
            </w:r>
          </w:p>
          <w:p w:rsidR="007505E3" w:rsidRPr="00491D27" w:rsidRDefault="007505E3" w:rsidP="007505E3"/>
          <w:p w:rsidR="007505E3" w:rsidRPr="00491D27" w:rsidRDefault="007505E3" w:rsidP="007505E3">
            <w:r w:rsidRPr="00491D27">
              <w:t>Σ c (B+C) &gt; 5%? - yes</w:t>
            </w:r>
          </w:p>
          <w:p w:rsidR="007505E3" w:rsidRPr="00491D27" w:rsidRDefault="007505E3" w:rsidP="007505E3">
            <w:r w:rsidRPr="00491D27">
              <w:t xml:space="preserve">Σ (10 (B) + 1 (C)) = 11 % </w:t>
            </w:r>
          </w:p>
          <w:p w:rsidR="007505E3" w:rsidRPr="00491D27" w:rsidRDefault="007505E3" w:rsidP="007505E3">
            <w:pPr>
              <w:pStyle w:val="ListParagraph"/>
              <w:numPr>
                <w:ilvl w:val="0"/>
                <w:numId w:val="35"/>
              </w:numPr>
              <w:suppressAutoHyphens w:val="0"/>
              <w:spacing w:after="160" w:line="259" w:lineRule="auto"/>
            </w:pPr>
            <w:r w:rsidRPr="00491D27">
              <w:t>Class 8</w:t>
            </w:r>
          </w:p>
          <w:p w:rsidR="007505E3" w:rsidRPr="00491D27" w:rsidRDefault="007505E3" w:rsidP="007505E3">
            <w:pPr>
              <w:rPr>
                <w:lang w:val="pt-PT"/>
              </w:rPr>
            </w:pPr>
            <w:r w:rsidRPr="00491D27">
              <w:rPr>
                <w:lang w:val="pt-PT"/>
              </w:rPr>
              <w:t>no ingredients assigned to PG I</w:t>
            </w:r>
          </w:p>
          <w:p w:rsidR="007505E3" w:rsidRPr="00491D27" w:rsidRDefault="007505E3" w:rsidP="007505E3">
            <w:pPr>
              <w:rPr>
                <w:lang w:val="pt-PT"/>
              </w:rPr>
            </w:pPr>
            <w:r w:rsidRPr="00491D27">
              <w:rPr>
                <w:lang w:val="pt-PT"/>
              </w:rPr>
              <w:t>ingredients assigned to PG II:</w:t>
            </w:r>
          </w:p>
          <w:p w:rsidR="007505E3" w:rsidRPr="00491D27" w:rsidRDefault="007505E3" w:rsidP="007505E3">
            <w:r w:rsidRPr="00491D27">
              <w:t xml:space="preserve">Σ 1 </w:t>
            </w:r>
            <w:r>
              <w:t>(C</w:t>
            </w:r>
            <w:r w:rsidRPr="00491D27">
              <w:t>) = 1%</w:t>
            </w:r>
          </w:p>
          <w:p w:rsidR="007505E3" w:rsidRPr="00491D27" w:rsidRDefault="007505E3" w:rsidP="007505E3">
            <w:r w:rsidRPr="00491D27">
              <w:t xml:space="preserve">1% &lt; 5% </w:t>
            </w:r>
            <w:r w:rsidRPr="00491D27">
              <w:sym w:font="Wingdings" w:char="F0E8"/>
            </w:r>
            <w:r w:rsidRPr="00491D27">
              <w:t xml:space="preserve"> not packing group II</w:t>
            </w:r>
          </w:p>
          <w:p w:rsidR="007505E3" w:rsidRPr="00491D27" w:rsidRDefault="007505E3" w:rsidP="007505E3"/>
          <w:p w:rsidR="007505E3" w:rsidRPr="00491D27" w:rsidRDefault="007505E3" w:rsidP="007505E3">
            <w:pPr>
              <w:rPr>
                <w:lang w:val="pt-PT"/>
              </w:rPr>
            </w:pPr>
            <w:r w:rsidRPr="00491D27">
              <w:rPr>
                <w:lang w:val="pt-PT"/>
              </w:rPr>
              <w:t>ingredients assigned to PG II and PG III:</w:t>
            </w:r>
          </w:p>
          <w:p w:rsidR="007505E3" w:rsidRPr="00B24C2B" w:rsidRDefault="007505E3" w:rsidP="007505E3">
            <w:pPr>
              <w:rPr>
                <w:lang w:val="nl-NL"/>
              </w:rPr>
            </w:pPr>
            <w:r w:rsidRPr="00491D27">
              <w:t>Σ</w:t>
            </w:r>
            <w:r w:rsidRPr="00B24C2B">
              <w:rPr>
                <w:lang w:val="nl-NL"/>
              </w:rPr>
              <w:t xml:space="preserve"> (10 (B, PG III) + 1 (C, PG II)) = 11 %   </w:t>
            </w:r>
          </w:p>
          <w:p w:rsidR="007505E3" w:rsidRDefault="007505E3" w:rsidP="007505E3">
            <w:r>
              <w:t xml:space="preserve">11%  is &gt; 5% </w:t>
            </w:r>
            <w:r>
              <w:sym w:font="Wingdings" w:char="F0E8"/>
            </w:r>
          </w:p>
          <w:p w:rsidR="007505E3" w:rsidRDefault="007505E3" w:rsidP="007505E3">
            <w:pPr>
              <w:rPr>
                <w:b/>
              </w:rPr>
            </w:pPr>
            <w:r>
              <w:rPr>
                <w:b/>
                <w:u w:val="single"/>
              </w:rPr>
              <w:t>class 8, packing group III</w:t>
            </w:r>
          </w:p>
        </w:tc>
        <w:tc>
          <w:tcPr>
            <w:tcW w:w="4154" w:type="dxa"/>
          </w:tcPr>
          <w:p w:rsidR="007505E3" w:rsidRDefault="007505E3" w:rsidP="007505E3">
            <w:pPr>
              <w:rPr>
                <w:b/>
              </w:rPr>
            </w:pPr>
            <w:r>
              <w:rPr>
                <w:noProof/>
                <w:lang w:eastAsia="en-GB"/>
              </w:rPr>
              <w:drawing>
                <wp:anchor distT="0" distB="0" distL="114300" distR="114300" simplePos="0" relativeHeight="251661312" behindDoc="0" locked="0" layoutInCell="1" allowOverlap="1" wp14:anchorId="29504FB4" wp14:editId="090E65F0">
                  <wp:simplePos x="0" y="0"/>
                  <wp:positionH relativeFrom="column">
                    <wp:posOffset>60960</wp:posOffset>
                  </wp:positionH>
                  <wp:positionV relativeFrom="paragraph">
                    <wp:posOffset>1203325</wp:posOffset>
                  </wp:positionV>
                  <wp:extent cx="2409825" cy="955859"/>
                  <wp:effectExtent l="0" t="0" r="0" b="0"/>
                  <wp:wrapNone/>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09825" cy="955859"/>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p>
        </w:tc>
        <w:tc>
          <w:tcPr>
            <w:tcW w:w="2776" w:type="dxa"/>
          </w:tcPr>
          <w:p w:rsidR="007505E3" w:rsidRPr="00491D27" w:rsidRDefault="007505E3" w:rsidP="007505E3">
            <w:r w:rsidRPr="00491D27">
              <w:t>Method: OECD 431 (</w:t>
            </w:r>
            <w:proofErr w:type="spellStart"/>
            <w:r w:rsidRPr="00491D27">
              <w:t>EpiSkin</w:t>
            </w:r>
            <w:proofErr w:type="spellEnd"/>
            <w:r w:rsidRPr="00491D27">
              <w:t xml:space="preserve"> ®)</w:t>
            </w:r>
          </w:p>
          <w:p w:rsidR="007505E3" w:rsidRPr="00491D27" w:rsidRDefault="007505E3" w:rsidP="007505E3">
            <w:pPr>
              <w:rPr>
                <w:b/>
              </w:rPr>
            </w:pPr>
            <w:r w:rsidRPr="00491D27">
              <w:rPr>
                <w:b/>
              </w:rPr>
              <w:t xml:space="preserve">Test result: </w:t>
            </w:r>
          </w:p>
          <w:p w:rsidR="007505E3" w:rsidRPr="00491D27" w:rsidRDefault="007505E3" w:rsidP="007505E3">
            <w:r w:rsidRPr="00491D27">
              <w:rPr>
                <w:b/>
                <w:u w:val="single"/>
              </w:rPr>
              <w:t xml:space="preserve">Not corrosive </w:t>
            </w:r>
            <w:r>
              <w:rPr>
                <w:b/>
                <w:u w:val="single"/>
              </w:rPr>
              <w:t>to</w:t>
            </w:r>
            <w:r w:rsidRPr="00491D27">
              <w:rPr>
                <w:b/>
                <w:u w:val="single"/>
              </w:rPr>
              <w:t xml:space="preserve"> skin</w:t>
            </w:r>
          </w:p>
          <w:p w:rsidR="007505E3" w:rsidRPr="00491D27" w:rsidRDefault="007505E3" w:rsidP="007505E3"/>
          <w:p w:rsidR="007505E3" w:rsidRPr="00837E72" w:rsidRDefault="007505E3" w:rsidP="007505E3">
            <w:pPr>
              <w:rPr>
                <w:b/>
              </w:rPr>
            </w:pPr>
          </w:p>
        </w:tc>
      </w:tr>
    </w:tbl>
    <w:p w:rsidR="007505E3" w:rsidRPr="00750855" w:rsidRDefault="007505E3" w:rsidP="007505E3">
      <w:pPr>
        <w:pStyle w:val="SingleTxtG"/>
        <w:rPr>
          <w:lang w:val="en-US"/>
        </w:rPr>
      </w:pPr>
      <w:r w:rsidRPr="00750855">
        <w:rPr>
          <w:lang w:val="en-US"/>
        </w:rPr>
        <w:lastRenderedPageBreak/>
        <w:t>Example 1</w:t>
      </w:r>
      <w:r>
        <w:rPr>
          <w:lang w:val="en-US"/>
        </w:rPr>
        <w:t>1</w:t>
      </w:r>
      <w:r w:rsidRPr="00750855">
        <w:rPr>
          <w:lang w:val="en-US"/>
        </w:rPr>
        <w:t xml:space="preserve"> is an example where </w:t>
      </w:r>
      <w:r>
        <w:rPr>
          <w:lang w:val="en-US"/>
        </w:rPr>
        <w:t>synergistic effects may occur</w:t>
      </w:r>
      <w:r w:rsidRPr="00750855">
        <w:rPr>
          <w:lang w:val="en-US"/>
        </w:rPr>
        <w:t>, but still results in the correct classification and assignment of packing group</w:t>
      </w:r>
      <w:r>
        <w:rPr>
          <w:lang w:val="en-US"/>
        </w:rPr>
        <w:t xml:space="preserve"> using the calculation method</w:t>
      </w:r>
      <w:r w:rsidRPr="00750855">
        <w:rPr>
          <w:lang w:val="en-US"/>
        </w:rPr>
        <w:t>.</w:t>
      </w:r>
    </w:p>
    <w:p w:rsidR="007505E3" w:rsidRPr="00394C4E" w:rsidRDefault="007505E3" w:rsidP="007505E3">
      <w:pPr>
        <w:pStyle w:val="HChG"/>
        <w:rPr>
          <w:lang w:val="en-US"/>
        </w:rPr>
      </w:pPr>
      <w:r w:rsidRPr="00394C4E">
        <w:rPr>
          <w:rFonts w:eastAsiaTheme="majorEastAsia"/>
          <w:lang w:val="en-US"/>
        </w:rPr>
        <w:t>Example 11</w:t>
      </w:r>
    </w:p>
    <w:p w:rsidR="007505E3" w:rsidRPr="00394C4E" w:rsidRDefault="007505E3" w:rsidP="007505E3">
      <w:pPr>
        <w:pStyle w:val="HChG"/>
        <w:rPr>
          <w:lang w:val="en-US"/>
        </w:rPr>
      </w:pPr>
      <w:r>
        <w:rPr>
          <w:lang w:val="en-US"/>
        </w:rPr>
        <w:tab/>
      </w:r>
      <w:r>
        <w:rPr>
          <w:lang w:val="en-US"/>
        </w:rPr>
        <w:tab/>
      </w:r>
      <w:r w:rsidRPr="00394C4E">
        <w:rPr>
          <w:lang w:val="en-US"/>
        </w:rPr>
        <w:t>Intended use: Metal treatment</w:t>
      </w:r>
    </w:p>
    <w:p w:rsidR="007505E3" w:rsidRPr="00394C4E" w:rsidRDefault="007505E3" w:rsidP="007505E3">
      <w:pPr>
        <w:pStyle w:val="H1G"/>
        <w:rPr>
          <w:lang w:val="en-US"/>
        </w:rPr>
      </w:pPr>
      <w:r>
        <w:rPr>
          <w:lang w:val="en-US"/>
        </w:rPr>
        <w:tab/>
      </w:r>
      <w:r>
        <w:rPr>
          <w:lang w:val="en-US"/>
        </w:rPr>
        <w:tab/>
      </w:r>
      <w:r w:rsidRPr="00394C4E">
        <w:rPr>
          <w:lang w:val="en-US"/>
        </w:rPr>
        <w:t>Formulation:</w:t>
      </w:r>
    </w:p>
    <w:tbl>
      <w:tblPr>
        <w:tblStyle w:val="TableGrid"/>
        <w:tblW w:w="9915" w:type="dxa"/>
        <w:tblLook w:val="04A0" w:firstRow="1" w:lastRow="0" w:firstColumn="1" w:lastColumn="0" w:noHBand="0" w:noVBand="1"/>
      </w:tblPr>
      <w:tblGrid>
        <w:gridCol w:w="420"/>
        <w:gridCol w:w="2977"/>
        <w:gridCol w:w="1418"/>
        <w:gridCol w:w="1276"/>
        <w:gridCol w:w="2126"/>
        <w:gridCol w:w="1698"/>
      </w:tblGrid>
      <w:tr w:rsidR="007505E3" w:rsidRPr="0054432C" w:rsidTr="007505E3">
        <w:tc>
          <w:tcPr>
            <w:tcW w:w="420" w:type="dxa"/>
          </w:tcPr>
          <w:p w:rsidR="007505E3" w:rsidRPr="004923A5" w:rsidRDefault="007505E3" w:rsidP="007505E3"/>
        </w:tc>
        <w:tc>
          <w:tcPr>
            <w:tcW w:w="2977" w:type="dxa"/>
          </w:tcPr>
          <w:p w:rsidR="007505E3" w:rsidRPr="004923A5" w:rsidRDefault="007505E3" w:rsidP="007505E3">
            <w:r w:rsidRPr="004923A5">
              <w:t>Ingredient name</w:t>
            </w:r>
          </w:p>
        </w:tc>
        <w:tc>
          <w:tcPr>
            <w:tcW w:w="1418" w:type="dxa"/>
          </w:tcPr>
          <w:p w:rsidR="007505E3" w:rsidRDefault="007505E3" w:rsidP="007505E3">
            <w:r w:rsidRPr="004923A5">
              <w:t>CAS-n</w:t>
            </w:r>
            <w:r>
              <w:t>o.</w:t>
            </w:r>
          </w:p>
          <w:p w:rsidR="007505E3" w:rsidRPr="004923A5" w:rsidRDefault="007505E3" w:rsidP="007505E3">
            <w:r w:rsidRPr="004923A5">
              <w:t>(if available)</w:t>
            </w:r>
          </w:p>
        </w:tc>
        <w:tc>
          <w:tcPr>
            <w:tcW w:w="1276" w:type="dxa"/>
          </w:tcPr>
          <w:p w:rsidR="007505E3" w:rsidRPr="004923A5" w:rsidRDefault="007505E3" w:rsidP="007505E3">
            <w:r w:rsidRPr="004923A5">
              <w:t xml:space="preserve">Percentage </w:t>
            </w:r>
            <w:r>
              <w:t>-</w:t>
            </w:r>
            <w:r w:rsidRPr="004923A5">
              <w:t xml:space="preserve"> Range</w:t>
            </w:r>
          </w:p>
        </w:tc>
        <w:tc>
          <w:tcPr>
            <w:tcW w:w="2126" w:type="dxa"/>
          </w:tcPr>
          <w:p w:rsidR="007505E3" w:rsidRPr="004923A5" w:rsidRDefault="007505E3" w:rsidP="007505E3">
            <w:r w:rsidRPr="004923A5">
              <w:t>Classification according transport regulations for skin corrosion (class 8)</w:t>
            </w:r>
          </w:p>
        </w:tc>
        <w:tc>
          <w:tcPr>
            <w:tcW w:w="1698" w:type="dxa"/>
          </w:tcPr>
          <w:p w:rsidR="007505E3" w:rsidRPr="004923A5" w:rsidRDefault="007505E3" w:rsidP="007505E3">
            <w:r>
              <w:t xml:space="preserve">Listed in UN Model Regulation / </w:t>
            </w:r>
            <w:proofErr w:type="spellStart"/>
            <w:r>
              <w:t>self classification</w:t>
            </w:r>
            <w:proofErr w:type="spellEnd"/>
          </w:p>
        </w:tc>
      </w:tr>
      <w:tr w:rsidR="007505E3" w:rsidRPr="004923A5" w:rsidTr="007505E3">
        <w:tc>
          <w:tcPr>
            <w:tcW w:w="420" w:type="dxa"/>
          </w:tcPr>
          <w:p w:rsidR="007505E3" w:rsidRPr="004923A5" w:rsidRDefault="007505E3" w:rsidP="007505E3">
            <w:r>
              <w:t>A</w:t>
            </w:r>
          </w:p>
        </w:tc>
        <w:tc>
          <w:tcPr>
            <w:tcW w:w="2977" w:type="dxa"/>
          </w:tcPr>
          <w:p w:rsidR="007505E3" w:rsidRPr="004923A5" w:rsidRDefault="007505E3" w:rsidP="007505E3">
            <w:r>
              <w:t>Hydrofluoric acid</w:t>
            </w:r>
          </w:p>
        </w:tc>
        <w:tc>
          <w:tcPr>
            <w:tcW w:w="1418" w:type="dxa"/>
          </w:tcPr>
          <w:p w:rsidR="007505E3" w:rsidRPr="004923A5" w:rsidRDefault="00CC61C7" w:rsidP="007505E3">
            <w:hyperlink r:id="rId18" w:history="1">
              <w:r w:rsidR="007505E3">
                <w:t>7664-39-3</w:t>
              </w:r>
            </w:hyperlink>
          </w:p>
        </w:tc>
        <w:tc>
          <w:tcPr>
            <w:tcW w:w="1276" w:type="dxa"/>
          </w:tcPr>
          <w:p w:rsidR="007505E3" w:rsidRPr="004923A5" w:rsidRDefault="007505E3" w:rsidP="007505E3">
            <w:r>
              <w:t>5 – 10</w:t>
            </w:r>
          </w:p>
        </w:tc>
        <w:tc>
          <w:tcPr>
            <w:tcW w:w="2126" w:type="dxa"/>
          </w:tcPr>
          <w:p w:rsidR="007505E3" w:rsidRPr="00CB058C" w:rsidRDefault="007505E3" w:rsidP="007505E3">
            <w:r w:rsidRPr="005C6898">
              <w:t xml:space="preserve">UN1790, </w:t>
            </w:r>
            <w:r w:rsidRPr="00CB058C">
              <w:t>PG II</w:t>
            </w:r>
          </w:p>
          <w:p w:rsidR="007505E3" w:rsidRPr="005C6898" w:rsidRDefault="007505E3" w:rsidP="007505E3">
            <w:r w:rsidRPr="00CB058C">
              <w:t>(see specific concentration limit)</w:t>
            </w:r>
          </w:p>
        </w:tc>
        <w:tc>
          <w:tcPr>
            <w:tcW w:w="1698" w:type="dxa"/>
          </w:tcPr>
          <w:p w:rsidR="007505E3" w:rsidRPr="004923A5" w:rsidRDefault="007505E3" w:rsidP="007505E3">
            <w:r>
              <w:t>UN MR</w:t>
            </w:r>
          </w:p>
        </w:tc>
      </w:tr>
      <w:tr w:rsidR="007505E3" w:rsidRPr="004923A5" w:rsidTr="007505E3">
        <w:tc>
          <w:tcPr>
            <w:tcW w:w="420" w:type="dxa"/>
          </w:tcPr>
          <w:p w:rsidR="007505E3" w:rsidRPr="004923A5" w:rsidRDefault="007505E3" w:rsidP="007505E3">
            <w:r>
              <w:t>B</w:t>
            </w:r>
          </w:p>
        </w:tc>
        <w:tc>
          <w:tcPr>
            <w:tcW w:w="2977" w:type="dxa"/>
          </w:tcPr>
          <w:p w:rsidR="007505E3" w:rsidRPr="004923A5" w:rsidRDefault="007505E3" w:rsidP="007505E3">
            <w:r>
              <w:t>Nitric acid</w:t>
            </w:r>
          </w:p>
        </w:tc>
        <w:tc>
          <w:tcPr>
            <w:tcW w:w="1418" w:type="dxa"/>
          </w:tcPr>
          <w:p w:rsidR="007505E3" w:rsidRPr="004923A5" w:rsidRDefault="00CC61C7" w:rsidP="007505E3">
            <w:hyperlink r:id="rId19" w:history="1">
              <w:r w:rsidR="007505E3">
                <w:t>7697-37-2</w:t>
              </w:r>
            </w:hyperlink>
          </w:p>
        </w:tc>
        <w:tc>
          <w:tcPr>
            <w:tcW w:w="1276" w:type="dxa"/>
          </w:tcPr>
          <w:p w:rsidR="007505E3" w:rsidRPr="004923A5" w:rsidRDefault="007505E3" w:rsidP="007505E3">
            <w:r>
              <w:t>5 – 10</w:t>
            </w:r>
          </w:p>
        </w:tc>
        <w:tc>
          <w:tcPr>
            <w:tcW w:w="2126" w:type="dxa"/>
          </w:tcPr>
          <w:p w:rsidR="007505E3" w:rsidRPr="00CB058C" w:rsidRDefault="007505E3" w:rsidP="007505E3">
            <w:r w:rsidRPr="005C6898">
              <w:t xml:space="preserve">UN2031, </w:t>
            </w:r>
            <w:r w:rsidRPr="00CB058C">
              <w:t>PG II</w:t>
            </w:r>
          </w:p>
          <w:p w:rsidR="007505E3" w:rsidRPr="005C6898" w:rsidRDefault="007505E3" w:rsidP="007505E3">
            <w:r w:rsidRPr="00CB058C">
              <w:t>(see specific concentration limit)</w:t>
            </w:r>
          </w:p>
        </w:tc>
        <w:tc>
          <w:tcPr>
            <w:tcW w:w="1698" w:type="dxa"/>
          </w:tcPr>
          <w:p w:rsidR="007505E3" w:rsidRPr="004923A5" w:rsidRDefault="007505E3" w:rsidP="007505E3">
            <w:r>
              <w:t>UN MR</w:t>
            </w:r>
          </w:p>
        </w:tc>
      </w:tr>
      <w:tr w:rsidR="007505E3" w:rsidRPr="004923A5" w:rsidTr="007505E3">
        <w:tc>
          <w:tcPr>
            <w:tcW w:w="420" w:type="dxa"/>
          </w:tcPr>
          <w:p w:rsidR="007505E3" w:rsidRPr="004923A5" w:rsidRDefault="007505E3" w:rsidP="007505E3">
            <w:r>
              <w:t>C</w:t>
            </w:r>
          </w:p>
        </w:tc>
        <w:tc>
          <w:tcPr>
            <w:tcW w:w="2977" w:type="dxa"/>
          </w:tcPr>
          <w:p w:rsidR="007505E3" w:rsidRPr="004923A5" w:rsidRDefault="007505E3" w:rsidP="007505E3">
            <w:r>
              <w:t>Non dangerous ingredients</w:t>
            </w:r>
          </w:p>
        </w:tc>
        <w:tc>
          <w:tcPr>
            <w:tcW w:w="1418" w:type="dxa"/>
          </w:tcPr>
          <w:p w:rsidR="007505E3" w:rsidRPr="005C6898" w:rsidRDefault="007505E3" w:rsidP="007505E3"/>
        </w:tc>
        <w:tc>
          <w:tcPr>
            <w:tcW w:w="1276" w:type="dxa"/>
          </w:tcPr>
          <w:p w:rsidR="007505E3" w:rsidRPr="005C6898" w:rsidRDefault="007505E3" w:rsidP="007505E3">
            <w:r w:rsidRPr="00CB058C">
              <w:t>80 – 90</w:t>
            </w:r>
          </w:p>
        </w:tc>
        <w:tc>
          <w:tcPr>
            <w:tcW w:w="2126" w:type="dxa"/>
          </w:tcPr>
          <w:p w:rsidR="007505E3" w:rsidRPr="005C6898" w:rsidRDefault="007505E3" w:rsidP="007505E3">
            <w:r w:rsidRPr="005C6898">
              <w:t>--</w:t>
            </w:r>
          </w:p>
        </w:tc>
        <w:tc>
          <w:tcPr>
            <w:tcW w:w="1698" w:type="dxa"/>
          </w:tcPr>
          <w:p w:rsidR="007505E3" w:rsidRPr="004923A5" w:rsidRDefault="007505E3" w:rsidP="007505E3">
            <w:r>
              <w:t>S</w:t>
            </w:r>
          </w:p>
        </w:tc>
      </w:tr>
    </w:tbl>
    <w:p w:rsidR="00E8545A" w:rsidRPr="005F4EFB" w:rsidRDefault="00E8545A" w:rsidP="00E8545A">
      <w:pPr>
        <w:pStyle w:val="H23G"/>
      </w:pPr>
      <w:r>
        <w:tab/>
      </w:r>
      <w:r>
        <w:tab/>
      </w:r>
      <w:r w:rsidRPr="005F4EFB">
        <w:t xml:space="preserve">Additional information: </w:t>
      </w:r>
    </w:p>
    <w:p w:rsidR="00E8545A" w:rsidRDefault="00E8545A" w:rsidP="00E8545A">
      <w:pPr>
        <w:pStyle w:val="SingleTxtG"/>
      </w:pPr>
      <w:r>
        <w:t>Form: liquid</w:t>
      </w:r>
    </w:p>
    <w:p w:rsidR="00E8545A" w:rsidRDefault="00E8545A" w:rsidP="00E8545A">
      <w:pPr>
        <w:pStyle w:val="SingleTxtG"/>
      </w:pPr>
      <w:proofErr w:type="gramStart"/>
      <w:r>
        <w:t>pH-value</w:t>
      </w:r>
      <w:proofErr w:type="gramEnd"/>
      <w:r>
        <w:t>: &lt; 1</w:t>
      </w:r>
    </w:p>
    <w:p w:rsidR="00E8545A" w:rsidRDefault="00E8545A" w:rsidP="00E8545A">
      <w:pPr>
        <w:pStyle w:val="SingleTxtG"/>
        <w:rPr>
          <w:lang w:val="en-US"/>
        </w:rPr>
      </w:pPr>
      <w:r w:rsidRPr="00394C4E">
        <w:rPr>
          <w:lang w:val="en-US"/>
        </w:rPr>
        <w:t xml:space="preserve">The mixture contains strong acids, synergetic effect is possible. </w:t>
      </w:r>
    </w:p>
    <w:p w:rsidR="00E8545A" w:rsidRPr="00447569" w:rsidRDefault="00E8545A" w:rsidP="00E8545A">
      <w:pPr>
        <w:pStyle w:val="SingleTxtG"/>
        <w:rPr>
          <w:lang w:val="en-US"/>
        </w:rPr>
      </w:pPr>
      <w:r w:rsidRPr="00447569">
        <w:rPr>
          <w:lang w:val="en-US"/>
        </w:rPr>
        <w:t xml:space="preserve">Therefore, if “Bridging principles” are not applicable, a test needs to be carried out in case the mixture should not be assigned into PG I. </w:t>
      </w:r>
    </w:p>
    <w:p w:rsidR="00E8545A" w:rsidRPr="00447569" w:rsidRDefault="00E8545A" w:rsidP="00E8545A">
      <w:pPr>
        <w:pStyle w:val="SingleTxtG"/>
        <w:rPr>
          <w:lang w:val="en-US"/>
        </w:rPr>
      </w:pPr>
      <w:r w:rsidRPr="00394C4E">
        <w:rPr>
          <w:lang w:val="en-US"/>
        </w:rPr>
        <w:t xml:space="preserve">The example shows that even in such situations the calculation method </w:t>
      </w:r>
      <w:r w:rsidRPr="00447569">
        <w:rPr>
          <w:lang w:val="en-US"/>
        </w:rPr>
        <w:t>would give the correct assignment for the packing group, so that an under-classification is not expected.</w:t>
      </w:r>
    </w:p>
    <w:p w:rsidR="00E8545A" w:rsidRDefault="00E8545A" w:rsidP="00E8545A">
      <w:pPr>
        <w:pStyle w:val="SingleTxtG"/>
        <w:rPr>
          <w:lang w:val="en-US"/>
        </w:rPr>
      </w:pPr>
      <w:r w:rsidRPr="00394C4E">
        <w:rPr>
          <w:lang w:val="en-US"/>
        </w:rPr>
        <w:t>Ingredient A and B are listed in the UN Model Regulations.</w:t>
      </w:r>
    </w:p>
    <w:p w:rsidR="00E8545A" w:rsidRPr="00394C4E" w:rsidRDefault="00E8545A" w:rsidP="00E8545A">
      <w:pPr>
        <w:pStyle w:val="SingleTxtG"/>
        <w:rPr>
          <w:lang w:val="en-US"/>
        </w:rPr>
      </w:pPr>
      <w:r>
        <w:rPr>
          <w:lang w:val="en-US"/>
        </w:rPr>
        <w:t>As already mentioned the introduction, for mixtures containing ingredients with specific concentration limits, the following formula can be used:</w:t>
      </w:r>
    </w:p>
    <w:p w:rsidR="00E8545A" w:rsidRDefault="00E8545A" w:rsidP="00E8545A">
      <w:pPr>
        <w:pStyle w:val="SingleTxtG"/>
        <w:rPr>
          <w:lang w:val="it-IT"/>
        </w:rPr>
      </w:pPr>
      <w:r w:rsidRPr="00F84D51">
        <w:rPr>
          <w:lang w:val="it-IT"/>
        </w:rPr>
        <w:t>(% ingredient A / SCL1) + (% ingredient B / SCL2) ≥ 1</w:t>
      </w:r>
    </w:p>
    <w:p w:rsidR="00E8545A" w:rsidRDefault="00E8545A">
      <w:pPr>
        <w:suppressAutoHyphens w:val="0"/>
        <w:spacing w:line="240" w:lineRule="auto"/>
        <w:rPr>
          <w:lang w:val="it-IT"/>
        </w:rPr>
      </w:pPr>
      <w:r>
        <w:rPr>
          <w:lang w:val="it-IT"/>
        </w:rPr>
        <w:br w:type="page"/>
      </w:r>
    </w:p>
    <w:p w:rsidR="00E8545A" w:rsidRPr="00F84D51" w:rsidRDefault="00E8545A" w:rsidP="00E8545A">
      <w:pPr>
        <w:pStyle w:val="SingleTxtG"/>
        <w:rPr>
          <w:lang w:val="it-IT"/>
        </w:rPr>
      </w:pPr>
    </w:p>
    <w:tbl>
      <w:tblPr>
        <w:tblStyle w:val="TableGrid"/>
        <w:tblW w:w="0" w:type="auto"/>
        <w:tblLook w:val="04A0" w:firstRow="1" w:lastRow="0" w:firstColumn="1" w:lastColumn="0" w:noHBand="0" w:noVBand="1"/>
      </w:tblPr>
      <w:tblGrid>
        <w:gridCol w:w="3125"/>
        <w:gridCol w:w="4393"/>
        <w:gridCol w:w="2337"/>
      </w:tblGrid>
      <w:tr w:rsidR="00E8545A" w:rsidTr="008F684F">
        <w:tc>
          <w:tcPr>
            <w:tcW w:w="7792" w:type="dxa"/>
            <w:gridSpan w:val="2"/>
          </w:tcPr>
          <w:p w:rsidR="00E8545A" w:rsidRDefault="00E8545A" w:rsidP="008F684F">
            <w:pPr>
              <w:rPr>
                <w:b/>
              </w:rPr>
            </w:pPr>
            <w:r w:rsidRPr="005F4EFB">
              <w:rPr>
                <w:b/>
              </w:rPr>
              <w:t>Calculation method:</w:t>
            </w:r>
          </w:p>
        </w:tc>
        <w:tc>
          <w:tcPr>
            <w:tcW w:w="2664" w:type="dxa"/>
          </w:tcPr>
          <w:p w:rsidR="00E8545A" w:rsidRDefault="00E8545A" w:rsidP="008F684F">
            <w:pPr>
              <w:rPr>
                <w:b/>
              </w:rPr>
            </w:pPr>
            <w:r>
              <w:rPr>
                <w:b/>
              </w:rPr>
              <w:t>Test result:</w:t>
            </w:r>
          </w:p>
        </w:tc>
      </w:tr>
      <w:tr w:rsidR="00E8545A" w:rsidRPr="0054432C" w:rsidTr="008F684F">
        <w:tc>
          <w:tcPr>
            <w:tcW w:w="3539" w:type="dxa"/>
          </w:tcPr>
          <w:p w:rsidR="00E8545A" w:rsidRPr="00447569" w:rsidRDefault="00E8545A" w:rsidP="008F684F">
            <w:r w:rsidRPr="00447569">
              <w:t>Specific concentration limit for</w:t>
            </w:r>
          </w:p>
          <w:p w:rsidR="00E8545A" w:rsidRPr="00447569" w:rsidRDefault="00E8545A" w:rsidP="008F684F"/>
          <w:p w:rsidR="00E8545A" w:rsidRPr="00447569" w:rsidRDefault="00E8545A" w:rsidP="008F684F">
            <w:r w:rsidRPr="00447569">
              <w:t>UN1790</w:t>
            </w:r>
          </w:p>
          <w:p w:rsidR="00E8545A" w:rsidRPr="00447569" w:rsidRDefault="00E8545A" w:rsidP="008F684F">
            <w:pPr>
              <w:spacing w:line="240" w:lineRule="auto"/>
            </w:pPr>
            <w:r w:rsidRPr="00447569">
              <w:t xml:space="preserve">&gt; 60% </w:t>
            </w:r>
            <w:r w:rsidRPr="00447569">
              <w:sym w:font="Wingdings" w:char="F0E8"/>
            </w:r>
            <w:r w:rsidRPr="00447569">
              <w:t xml:space="preserve"> PG I</w:t>
            </w:r>
          </w:p>
          <w:p w:rsidR="00E8545A" w:rsidRPr="00447569" w:rsidRDefault="00E8545A" w:rsidP="008F684F">
            <w:r w:rsidRPr="00447569">
              <w:t xml:space="preserve">&lt; 60% </w:t>
            </w:r>
            <w:r w:rsidRPr="00447569">
              <w:sym w:font="Wingdings" w:char="F0E8"/>
            </w:r>
            <w:r w:rsidRPr="00447569">
              <w:t xml:space="preserve"> PG II </w:t>
            </w:r>
            <w:r w:rsidRPr="00447569">
              <w:sym w:font="Wingdings" w:char="F0E8"/>
            </w:r>
            <w:r w:rsidRPr="00447569">
              <w:t xml:space="preserve"> PG II is applicable for the mixture (A =10%)</w:t>
            </w:r>
          </w:p>
          <w:p w:rsidR="00E8545A" w:rsidRPr="00447569" w:rsidRDefault="00E8545A" w:rsidP="008F684F"/>
          <w:p w:rsidR="00E8545A" w:rsidRPr="00447569" w:rsidRDefault="00E8545A" w:rsidP="008F684F">
            <w:r w:rsidRPr="00447569">
              <w:t>UN2031</w:t>
            </w:r>
          </w:p>
          <w:p w:rsidR="00E8545A" w:rsidRPr="00447569" w:rsidRDefault="00E8545A" w:rsidP="008F684F">
            <w:r w:rsidRPr="00447569">
              <w:t xml:space="preserve">&gt; 70% </w:t>
            </w:r>
            <w:r w:rsidRPr="00447569">
              <w:sym w:font="Wingdings" w:char="F0E8"/>
            </w:r>
            <w:r w:rsidRPr="00447569">
              <w:t xml:space="preserve"> PG I</w:t>
            </w:r>
          </w:p>
          <w:p w:rsidR="00E8545A" w:rsidRPr="00447569" w:rsidRDefault="00E8545A" w:rsidP="008F684F">
            <w:pPr>
              <w:spacing w:line="240" w:lineRule="auto"/>
            </w:pPr>
            <w:r w:rsidRPr="00447569">
              <w:t xml:space="preserve">&lt; 70% </w:t>
            </w:r>
            <w:r w:rsidRPr="00447569">
              <w:sym w:font="Wingdings" w:char="F0E8"/>
            </w:r>
            <w:r w:rsidRPr="00447569">
              <w:t xml:space="preserve"> PG II </w:t>
            </w:r>
            <w:r w:rsidRPr="00447569">
              <w:sym w:font="Wingdings" w:char="F0E8"/>
            </w:r>
            <w:r w:rsidRPr="00447569">
              <w:t xml:space="preserve"> is applicable for the mixture (B = 10%)</w:t>
            </w:r>
          </w:p>
          <w:p w:rsidR="00E8545A" w:rsidRPr="00447569" w:rsidRDefault="00E8545A" w:rsidP="008F684F">
            <w:pPr>
              <w:spacing w:line="240" w:lineRule="auto"/>
            </w:pPr>
          </w:p>
          <w:p w:rsidR="00E8545A" w:rsidRPr="00447569" w:rsidRDefault="00E8545A" w:rsidP="008F684F">
            <w:r w:rsidRPr="00447569">
              <w:t>Packing group I?</w:t>
            </w:r>
          </w:p>
          <w:p w:rsidR="00E8545A" w:rsidRPr="00447569" w:rsidRDefault="00E8545A" w:rsidP="008F684F">
            <w:pPr>
              <w:rPr>
                <w:lang w:val="en-US"/>
              </w:rPr>
            </w:pPr>
            <w:r w:rsidRPr="00447569">
              <w:rPr>
                <w:lang w:val="en-US"/>
              </w:rPr>
              <w:t>Since for both components specific concentration limits for the assignment of  PG I exist, these specific concentration limits have to be considered instead of the general concentration limit of 1% to decide if PG I is applicable</w:t>
            </w:r>
          </w:p>
          <w:p w:rsidR="00E8545A" w:rsidRPr="00447569" w:rsidRDefault="00E8545A" w:rsidP="008F684F">
            <w:pPr>
              <w:rPr>
                <w:lang w:val="en-US"/>
              </w:rPr>
            </w:pPr>
          </w:p>
          <w:p w:rsidR="00E8545A" w:rsidRPr="00F84D51" w:rsidRDefault="00E8545A" w:rsidP="008F684F">
            <w:pPr>
              <w:rPr>
                <w:lang w:val="it-IT"/>
              </w:rPr>
            </w:pPr>
            <w:r w:rsidRPr="00F84D51">
              <w:rPr>
                <w:lang w:val="it-IT"/>
              </w:rPr>
              <w:t xml:space="preserve">(10 (A) /SCL UN1790 = 60) + (10 (B) /SCL UN2031 = 70) = 0,3 </w:t>
            </w:r>
          </w:p>
          <w:p w:rsidR="00E8545A" w:rsidRPr="00447569" w:rsidRDefault="00E8545A" w:rsidP="008F684F">
            <w:r w:rsidRPr="00447569">
              <w:sym w:font="Wingdings" w:char="F0E8"/>
            </w:r>
            <w:r w:rsidRPr="00447569">
              <w:t xml:space="preserve"> 0,3 </w:t>
            </w:r>
            <w:r w:rsidRPr="00447569">
              <w:rPr>
                <w:lang w:eastAsia="en-GB"/>
              </w:rPr>
              <w:sym w:font="Wingdings" w:char="F0E8"/>
            </w:r>
            <w:r w:rsidRPr="00447569">
              <w:t xml:space="preserve"> less than 1</w:t>
            </w:r>
          </w:p>
          <w:p w:rsidR="00E8545A" w:rsidRPr="00447569" w:rsidRDefault="00E8545A" w:rsidP="00E8545A">
            <w:pPr>
              <w:pStyle w:val="ListParagraph"/>
              <w:numPr>
                <w:ilvl w:val="0"/>
                <w:numId w:val="36"/>
              </w:numPr>
              <w:spacing w:line="240" w:lineRule="auto"/>
            </w:pPr>
            <w:r w:rsidRPr="00447569">
              <w:t>Not class 8, packing group I</w:t>
            </w:r>
          </w:p>
          <w:p w:rsidR="00E8545A" w:rsidRPr="00447569" w:rsidRDefault="00E8545A" w:rsidP="008F684F"/>
          <w:p w:rsidR="00E8545A" w:rsidRPr="00447569" w:rsidRDefault="00E8545A" w:rsidP="008F684F">
            <w:r w:rsidRPr="00447569">
              <w:t>Packing group II?</w:t>
            </w:r>
          </w:p>
          <w:p w:rsidR="00E8545A" w:rsidRPr="00447569" w:rsidRDefault="00E8545A" w:rsidP="008F684F">
            <w:pPr>
              <w:rPr>
                <w:bCs/>
              </w:rPr>
            </w:pPr>
            <w:r w:rsidRPr="00447569">
              <w:rPr>
                <w:bCs/>
              </w:rPr>
              <w:t>Since no specific (lower) concentration limits in regard to PG II for any component in the mixture is mentioned in the UN Model Regulation the general concentration limit is applicable.</w:t>
            </w:r>
          </w:p>
          <w:p w:rsidR="00E8545A" w:rsidRPr="00447569" w:rsidRDefault="00E8545A" w:rsidP="008F684F">
            <w:pPr>
              <w:rPr>
                <w:bCs/>
              </w:rPr>
            </w:pPr>
          </w:p>
          <w:p w:rsidR="00E8545A" w:rsidRPr="00447569" w:rsidRDefault="00E8545A" w:rsidP="008F684F">
            <w:pPr>
              <w:rPr>
                <w:bCs/>
              </w:rPr>
            </w:pPr>
            <w:r w:rsidRPr="00447569">
              <w:rPr>
                <w:rFonts w:ascii="Symbol" w:hAnsi="Symbol"/>
                <w:bCs/>
              </w:rPr>
              <w:t></w:t>
            </w:r>
            <w:r w:rsidRPr="00447569">
              <w:rPr>
                <w:bCs/>
              </w:rPr>
              <w:t xml:space="preserve"> </w:t>
            </w:r>
            <w:proofErr w:type="gramStart"/>
            <w:r w:rsidRPr="00447569">
              <w:rPr>
                <w:bCs/>
              </w:rPr>
              <w:t>c</w:t>
            </w:r>
            <w:proofErr w:type="gramEnd"/>
            <w:r w:rsidRPr="00447569">
              <w:rPr>
                <w:bCs/>
              </w:rPr>
              <w:t xml:space="preserve"> (A + B) &gt; 5%?</w:t>
            </w:r>
          </w:p>
          <w:p w:rsidR="00E8545A" w:rsidRPr="00447569" w:rsidRDefault="00E8545A" w:rsidP="008F684F">
            <w:pPr>
              <w:ind w:firstLine="105"/>
              <w:rPr>
                <w:bCs/>
              </w:rPr>
            </w:pPr>
            <w:r w:rsidRPr="00447569">
              <w:rPr>
                <w:bCs/>
              </w:rPr>
              <w:t>(10 (A) + 10 (B)) = 20%</w:t>
            </w:r>
          </w:p>
          <w:p w:rsidR="00E8545A" w:rsidRPr="00447569" w:rsidRDefault="00E8545A" w:rsidP="008F684F">
            <w:pPr>
              <w:ind w:firstLine="105"/>
            </w:pPr>
            <w:r w:rsidRPr="00447569">
              <w:rPr>
                <w:bCs/>
              </w:rPr>
              <w:t>20% &gt; 5%</w:t>
            </w:r>
          </w:p>
          <w:p w:rsidR="00E8545A" w:rsidRPr="00447569" w:rsidRDefault="00E8545A" w:rsidP="008F684F">
            <w:r w:rsidRPr="00447569">
              <w:sym w:font="Wingdings" w:char="F0E8"/>
            </w:r>
          </w:p>
          <w:p w:rsidR="00E8545A" w:rsidRPr="00F61DBC" w:rsidRDefault="00E8545A" w:rsidP="008F684F">
            <w:pPr>
              <w:rPr>
                <w:color w:val="365F91" w:themeColor="accent1" w:themeShade="BF"/>
              </w:rPr>
            </w:pPr>
            <w:r w:rsidRPr="00CC5018">
              <w:rPr>
                <w:b/>
                <w:u w:val="single"/>
              </w:rPr>
              <w:t>Cl</w:t>
            </w:r>
            <w:r w:rsidRPr="000A124B">
              <w:rPr>
                <w:b/>
                <w:u w:val="single"/>
              </w:rPr>
              <w:t>ass 8, Packing group II</w:t>
            </w:r>
          </w:p>
          <w:p w:rsidR="00E8545A" w:rsidRDefault="00E8545A" w:rsidP="008F684F">
            <w:pPr>
              <w:spacing w:line="240" w:lineRule="auto"/>
              <w:rPr>
                <w:b/>
              </w:rPr>
            </w:pPr>
          </w:p>
        </w:tc>
        <w:tc>
          <w:tcPr>
            <w:tcW w:w="4253" w:type="dxa"/>
          </w:tcPr>
          <w:p w:rsidR="00E8545A" w:rsidRDefault="00E8545A" w:rsidP="008F684F">
            <w:pPr>
              <w:rPr>
                <w:b/>
              </w:rPr>
            </w:pPr>
            <w:r>
              <w:rPr>
                <w:b/>
              </w:rPr>
              <w:t xml:space="preserve"> </w:t>
            </w:r>
            <w:r>
              <w:rPr>
                <w:noProof/>
                <w:lang w:eastAsia="en-GB"/>
              </w:rPr>
              <w:drawing>
                <wp:inline distT="0" distB="0" distL="0" distR="0" wp14:anchorId="3018AC74" wp14:editId="3D9CB429">
                  <wp:extent cx="2652688" cy="1352350"/>
                  <wp:effectExtent l="0" t="0" r="0" b="635"/>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10857" cy="1382005"/>
                          </a:xfrm>
                          <a:prstGeom prst="rect">
                            <a:avLst/>
                          </a:prstGeom>
                        </pic:spPr>
                      </pic:pic>
                    </a:graphicData>
                  </a:graphic>
                </wp:inline>
              </w:drawing>
            </w:r>
          </w:p>
        </w:tc>
        <w:tc>
          <w:tcPr>
            <w:tcW w:w="2664" w:type="dxa"/>
          </w:tcPr>
          <w:p w:rsidR="00E8545A" w:rsidRDefault="00E8545A" w:rsidP="008F684F"/>
          <w:p w:rsidR="00E8545A" w:rsidRPr="005F4EFB" w:rsidRDefault="00E8545A" w:rsidP="008F684F">
            <w:r w:rsidRPr="005F4EFB">
              <w:t>OECD 435</w:t>
            </w:r>
            <w:r>
              <w:t xml:space="preserve"> (</w:t>
            </w:r>
            <w:proofErr w:type="spellStart"/>
            <w:r>
              <w:t>Corrositex</w:t>
            </w:r>
            <w:proofErr w:type="spellEnd"/>
            <w:r>
              <w:t xml:space="preserve"> ®)</w:t>
            </w:r>
          </w:p>
          <w:p w:rsidR="00E8545A" w:rsidRDefault="00E8545A" w:rsidP="008F684F">
            <w:pPr>
              <w:rPr>
                <w:b/>
                <w:u w:val="single"/>
              </w:rPr>
            </w:pPr>
          </w:p>
          <w:p w:rsidR="00E8545A" w:rsidRPr="004923A5" w:rsidRDefault="00E8545A" w:rsidP="008F684F">
            <w:r w:rsidRPr="00CC5018">
              <w:rPr>
                <w:b/>
                <w:u w:val="single"/>
              </w:rPr>
              <w:t>Cl</w:t>
            </w:r>
            <w:r w:rsidRPr="000A124B">
              <w:rPr>
                <w:b/>
                <w:u w:val="single"/>
              </w:rPr>
              <w:t>ass 8, Packing group II</w:t>
            </w:r>
          </w:p>
          <w:p w:rsidR="00E8545A" w:rsidRDefault="00E8545A" w:rsidP="008F684F"/>
          <w:p w:rsidR="00E8545A" w:rsidRDefault="00E8545A" w:rsidP="008F684F">
            <w:pPr>
              <w:rPr>
                <w:b/>
              </w:rPr>
            </w:pPr>
          </w:p>
        </w:tc>
      </w:tr>
    </w:tbl>
    <w:p w:rsidR="00E8545A" w:rsidRPr="00E8545A" w:rsidRDefault="00E8545A" w:rsidP="00E8545A">
      <w:pPr>
        <w:spacing w:before="240"/>
        <w:ind w:left="1134" w:right="1134"/>
        <w:jc w:val="center"/>
        <w:rPr>
          <w:u w:val="single"/>
          <w:lang w:val="it-IT"/>
        </w:rPr>
      </w:pPr>
      <w:r>
        <w:rPr>
          <w:u w:val="single"/>
          <w:lang w:val="it-IT"/>
        </w:rPr>
        <w:tab/>
      </w:r>
      <w:r>
        <w:rPr>
          <w:u w:val="single"/>
          <w:lang w:val="it-IT"/>
        </w:rPr>
        <w:tab/>
      </w:r>
      <w:r>
        <w:rPr>
          <w:u w:val="single"/>
          <w:lang w:val="it-IT"/>
        </w:rPr>
        <w:tab/>
      </w:r>
    </w:p>
    <w:p w:rsidR="00E8545A" w:rsidRPr="00F84D51" w:rsidRDefault="00E8545A" w:rsidP="00E8545A">
      <w:pPr>
        <w:ind w:left="567"/>
        <w:rPr>
          <w:color w:val="365F91" w:themeColor="accent1" w:themeShade="BF"/>
          <w:lang w:val="it-IT"/>
        </w:rPr>
      </w:pPr>
    </w:p>
    <w:p w:rsidR="00E8545A" w:rsidRPr="00F84D51" w:rsidRDefault="00E8545A" w:rsidP="00E8545A">
      <w:pPr>
        <w:rPr>
          <w:color w:val="365F91" w:themeColor="accent1" w:themeShade="BF"/>
          <w:lang w:val="it-IT"/>
        </w:rPr>
      </w:pPr>
    </w:p>
    <w:p w:rsidR="007505E3" w:rsidRDefault="007505E3" w:rsidP="007505E3">
      <w:pPr>
        <w:pStyle w:val="SingleTxtG"/>
        <w:rPr>
          <w:u w:val="single"/>
        </w:rPr>
      </w:pPr>
    </w:p>
    <w:p w:rsidR="007505E3" w:rsidRDefault="007505E3" w:rsidP="007505E3">
      <w:pPr>
        <w:pStyle w:val="SingleTxtG"/>
        <w:rPr>
          <w:u w:val="single"/>
        </w:rPr>
      </w:pPr>
    </w:p>
    <w:p w:rsidR="007505E3" w:rsidRPr="00D91FF9" w:rsidRDefault="007505E3" w:rsidP="007505E3">
      <w:pPr>
        <w:pStyle w:val="SingleTxtG"/>
        <w:rPr>
          <w:u w:val="single"/>
        </w:rPr>
      </w:pPr>
    </w:p>
    <w:sectPr w:rsidR="007505E3" w:rsidRPr="00D91FF9" w:rsidSect="0005570C">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E3" w:rsidRDefault="007505E3"/>
  </w:endnote>
  <w:endnote w:type="continuationSeparator" w:id="0">
    <w:p w:rsidR="007505E3" w:rsidRDefault="007505E3"/>
  </w:endnote>
  <w:endnote w:type="continuationNotice" w:id="1">
    <w:p w:rsidR="007505E3" w:rsidRDefault="00750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E3" w:rsidRPr="002264E0" w:rsidRDefault="007505E3">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CC61C7">
      <w:rPr>
        <w:b/>
        <w:noProof/>
        <w:sz w:val="18"/>
      </w:rPr>
      <w:t>2</w:t>
    </w:r>
    <w:r w:rsidRPr="002264E0">
      <w:rPr>
        <w:b/>
        <w:noProof/>
        <w:sz w:val="18"/>
      </w:rPr>
      <w:fldChar w:fldCharType="end"/>
    </w:r>
  </w:p>
  <w:p w:rsidR="007505E3" w:rsidRPr="0005570C" w:rsidRDefault="007505E3"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E3" w:rsidRPr="0005570C" w:rsidRDefault="007505E3"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CC61C7">
      <w:rPr>
        <w:b/>
        <w:noProof/>
        <w:sz w:val="18"/>
      </w:rPr>
      <w:t>17</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5A" w:rsidRDefault="00E85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E3" w:rsidRPr="000B175B" w:rsidRDefault="007505E3" w:rsidP="000B175B">
      <w:pPr>
        <w:tabs>
          <w:tab w:val="right" w:pos="2155"/>
        </w:tabs>
        <w:spacing w:after="80"/>
        <w:ind w:left="680"/>
        <w:rPr>
          <w:u w:val="single"/>
        </w:rPr>
      </w:pPr>
      <w:r>
        <w:rPr>
          <w:u w:val="single"/>
        </w:rPr>
        <w:tab/>
      </w:r>
    </w:p>
  </w:footnote>
  <w:footnote w:type="continuationSeparator" w:id="0">
    <w:p w:rsidR="007505E3" w:rsidRPr="00FC68B7" w:rsidRDefault="007505E3" w:rsidP="00FC68B7">
      <w:pPr>
        <w:tabs>
          <w:tab w:val="left" w:pos="2155"/>
        </w:tabs>
        <w:spacing w:after="80"/>
        <w:ind w:left="680"/>
        <w:rPr>
          <w:u w:val="single"/>
        </w:rPr>
      </w:pPr>
      <w:r>
        <w:rPr>
          <w:u w:val="single"/>
        </w:rPr>
        <w:tab/>
      </w:r>
    </w:p>
  </w:footnote>
  <w:footnote w:type="continuationNotice" w:id="1">
    <w:p w:rsidR="007505E3" w:rsidRDefault="007505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E3" w:rsidRPr="00F54DDA" w:rsidRDefault="007505E3" w:rsidP="00F54DDA">
    <w:pPr>
      <w:pStyle w:val="Header"/>
    </w:pPr>
    <w:r w:rsidRPr="00F54DDA">
      <w:rPr>
        <w:noProof/>
      </w:rPr>
      <w:t>UN/SCETDG/4</w:t>
    </w:r>
    <w:r>
      <w:rPr>
        <w:noProof/>
      </w:rPr>
      <w:t>9/INF.40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E3" w:rsidRPr="0005570C" w:rsidRDefault="007505E3" w:rsidP="0005570C">
    <w:pPr>
      <w:pStyle w:val="Header"/>
      <w:jc w:val="right"/>
    </w:pPr>
    <w:r w:rsidRPr="00F54DDA">
      <w:t>UN/SCETDG/4</w:t>
    </w:r>
    <w:r>
      <w:t>9</w:t>
    </w:r>
    <w:r w:rsidRPr="00F54DDA">
      <w:t>/INF.</w:t>
    </w:r>
    <w:r w:rsidR="00E8545A">
      <w:t>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5A" w:rsidRDefault="00E85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16093E"/>
    <w:lvl w:ilvl="0" w:tplc="236098B6">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19E518D2"/>
    <w:multiLevelType w:val="hybridMultilevel"/>
    <w:tmpl w:val="CAD61004"/>
    <w:lvl w:ilvl="0" w:tplc="236098B6">
      <w:start w:val="1"/>
      <w:numFmt w:val="decimal"/>
      <w:lvlText w:val="%1."/>
      <w:lvlJc w:val="left"/>
      <w:pPr>
        <w:ind w:left="2487"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A203B6"/>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77A30C4"/>
    <w:multiLevelType w:val="hybridMultilevel"/>
    <w:tmpl w:val="21D08F66"/>
    <w:lvl w:ilvl="0" w:tplc="4D225F4A">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ED54D94"/>
    <w:multiLevelType w:val="hybridMultilevel"/>
    <w:tmpl w:val="7CD80B24"/>
    <w:lvl w:ilvl="0" w:tplc="9D266476">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68259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EE7A50"/>
    <w:multiLevelType w:val="hybridMultilevel"/>
    <w:tmpl w:val="8AA44E4C"/>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5">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D551676"/>
    <w:multiLevelType w:val="hybridMultilevel"/>
    <w:tmpl w:val="1E889378"/>
    <w:lvl w:ilvl="0" w:tplc="FAB20A08">
      <w:start w:val="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1">
    <w:nsid w:val="599F7DE6"/>
    <w:multiLevelType w:val="hybridMultilevel"/>
    <w:tmpl w:val="6B864BFE"/>
    <w:lvl w:ilvl="0" w:tplc="B36E3236">
      <w:start w:val="6"/>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920349C"/>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AD5483A"/>
    <w:multiLevelType w:val="hybridMultilevel"/>
    <w:tmpl w:val="57085D68"/>
    <w:lvl w:ilvl="0" w:tplc="D3B0A59C">
      <w:start w:val="7"/>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0"/>
  </w:num>
  <w:num w:numId="14">
    <w:abstractNumId w:val="32"/>
  </w:num>
  <w:num w:numId="15">
    <w:abstractNumId w:val="14"/>
  </w:num>
  <w:num w:numId="16">
    <w:abstractNumId w:val="11"/>
  </w:num>
  <w:num w:numId="17">
    <w:abstractNumId w:val="35"/>
  </w:num>
  <w:num w:numId="18">
    <w:abstractNumId w:val="25"/>
  </w:num>
  <w:num w:numId="19">
    <w:abstractNumId w:val="12"/>
  </w:num>
  <w:num w:numId="20">
    <w:abstractNumId w:val="28"/>
  </w:num>
  <w:num w:numId="21">
    <w:abstractNumId w:val="16"/>
  </w:num>
  <w:num w:numId="22">
    <w:abstractNumId w:val="13"/>
  </w:num>
  <w:num w:numId="23">
    <w:abstractNumId w:val="15"/>
  </w:num>
  <w:num w:numId="24">
    <w:abstractNumId w:val="27"/>
  </w:num>
  <w:num w:numId="25">
    <w:abstractNumId w:val="29"/>
  </w:num>
  <w:num w:numId="26">
    <w:abstractNumId w:val="30"/>
  </w:num>
  <w:num w:numId="27">
    <w:abstractNumId w:val="33"/>
  </w:num>
  <w:num w:numId="28">
    <w:abstractNumId w:val="22"/>
  </w:num>
  <w:num w:numId="29">
    <w:abstractNumId w:val="26"/>
  </w:num>
  <w:num w:numId="30">
    <w:abstractNumId w:val="19"/>
  </w:num>
  <w:num w:numId="31">
    <w:abstractNumId w:val="17"/>
  </w:num>
  <w:num w:numId="32">
    <w:abstractNumId w:val="34"/>
  </w:num>
  <w:num w:numId="33">
    <w:abstractNumId w:val="31"/>
  </w:num>
  <w:num w:numId="34">
    <w:abstractNumId w:val="24"/>
  </w:num>
  <w:num w:numId="35">
    <w:abstractNumId w:val="20"/>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2E7A"/>
    <w:rsid w:val="00006600"/>
    <w:rsid w:val="000105B7"/>
    <w:rsid w:val="00010DB3"/>
    <w:rsid w:val="000158D3"/>
    <w:rsid w:val="00015A1E"/>
    <w:rsid w:val="00026FF1"/>
    <w:rsid w:val="00027F2A"/>
    <w:rsid w:val="000312A2"/>
    <w:rsid w:val="0003260B"/>
    <w:rsid w:val="00044167"/>
    <w:rsid w:val="00050F6B"/>
    <w:rsid w:val="0005111B"/>
    <w:rsid w:val="0005570C"/>
    <w:rsid w:val="00064F24"/>
    <w:rsid w:val="00067C1A"/>
    <w:rsid w:val="00071BC5"/>
    <w:rsid w:val="00072C8C"/>
    <w:rsid w:val="000732CC"/>
    <w:rsid w:val="00073E97"/>
    <w:rsid w:val="0007718E"/>
    <w:rsid w:val="000814A8"/>
    <w:rsid w:val="000869B4"/>
    <w:rsid w:val="00086BA4"/>
    <w:rsid w:val="00091419"/>
    <w:rsid w:val="00092DE4"/>
    <w:rsid w:val="000931C0"/>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143A"/>
    <w:rsid w:val="000F5FF7"/>
    <w:rsid w:val="00103C0E"/>
    <w:rsid w:val="00117787"/>
    <w:rsid w:val="00120F5D"/>
    <w:rsid w:val="0012514C"/>
    <w:rsid w:val="00125775"/>
    <w:rsid w:val="001266BA"/>
    <w:rsid w:val="001277CB"/>
    <w:rsid w:val="00131D42"/>
    <w:rsid w:val="00144FC4"/>
    <w:rsid w:val="00151C24"/>
    <w:rsid w:val="00152C2C"/>
    <w:rsid w:val="0016063F"/>
    <w:rsid w:val="001633FB"/>
    <w:rsid w:val="00166B07"/>
    <w:rsid w:val="001718BC"/>
    <w:rsid w:val="0017319E"/>
    <w:rsid w:val="00177434"/>
    <w:rsid w:val="00187869"/>
    <w:rsid w:val="00191BE2"/>
    <w:rsid w:val="001967AB"/>
    <w:rsid w:val="001A56AE"/>
    <w:rsid w:val="001A6691"/>
    <w:rsid w:val="001B0DDE"/>
    <w:rsid w:val="001B4B04"/>
    <w:rsid w:val="001B574E"/>
    <w:rsid w:val="001C6663"/>
    <w:rsid w:val="001C7895"/>
    <w:rsid w:val="001D0C12"/>
    <w:rsid w:val="001D26DF"/>
    <w:rsid w:val="001D2FDC"/>
    <w:rsid w:val="001D2FE8"/>
    <w:rsid w:val="001D6A47"/>
    <w:rsid w:val="001D70C1"/>
    <w:rsid w:val="001E24B1"/>
    <w:rsid w:val="001F1227"/>
    <w:rsid w:val="001F57B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80C79"/>
    <w:rsid w:val="00280D2B"/>
    <w:rsid w:val="00280EB7"/>
    <w:rsid w:val="002817F4"/>
    <w:rsid w:val="00281BE2"/>
    <w:rsid w:val="002A2560"/>
    <w:rsid w:val="002A7532"/>
    <w:rsid w:val="002B1CDA"/>
    <w:rsid w:val="002B2EA7"/>
    <w:rsid w:val="002B521D"/>
    <w:rsid w:val="002B79CF"/>
    <w:rsid w:val="002B7D6F"/>
    <w:rsid w:val="002C54A4"/>
    <w:rsid w:val="002C6551"/>
    <w:rsid w:val="002C7649"/>
    <w:rsid w:val="002D7530"/>
    <w:rsid w:val="002E7C35"/>
    <w:rsid w:val="002F0918"/>
    <w:rsid w:val="00302963"/>
    <w:rsid w:val="00303816"/>
    <w:rsid w:val="003107FA"/>
    <w:rsid w:val="00316C13"/>
    <w:rsid w:val="00320A76"/>
    <w:rsid w:val="003229D8"/>
    <w:rsid w:val="00322F52"/>
    <w:rsid w:val="003311AD"/>
    <w:rsid w:val="003323B3"/>
    <w:rsid w:val="00333732"/>
    <w:rsid w:val="0034522A"/>
    <w:rsid w:val="00347184"/>
    <w:rsid w:val="00372BDC"/>
    <w:rsid w:val="00373815"/>
    <w:rsid w:val="00374763"/>
    <w:rsid w:val="00381262"/>
    <w:rsid w:val="0039277A"/>
    <w:rsid w:val="00395619"/>
    <w:rsid w:val="00396C00"/>
    <w:rsid w:val="003972E0"/>
    <w:rsid w:val="003B4359"/>
    <w:rsid w:val="003B47CC"/>
    <w:rsid w:val="003B48DD"/>
    <w:rsid w:val="003B4B09"/>
    <w:rsid w:val="003C2CC4"/>
    <w:rsid w:val="003D3338"/>
    <w:rsid w:val="003D4B23"/>
    <w:rsid w:val="003E1C5A"/>
    <w:rsid w:val="003E5413"/>
    <w:rsid w:val="003F0697"/>
    <w:rsid w:val="003F3F40"/>
    <w:rsid w:val="003F40C8"/>
    <w:rsid w:val="0040291E"/>
    <w:rsid w:val="0040320D"/>
    <w:rsid w:val="00404FD4"/>
    <w:rsid w:val="004179D7"/>
    <w:rsid w:val="004325CB"/>
    <w:rsid w:val="00437F3F"/>
    <w:rsid w:val="0044017E"/>
    <w:rsid w:val="0044679E"/>
    <w:rsid w:val="00446C28"/>
    <w:rsid w:val="00446DE4"/>
    <w:rsid w:val="004479B5"/>
    <w:rsid w:val="00451CCB"/>
    <w:rsid w:val="004522E0"/>
    <w:rsid w:val="00464C2B"/>
    <w:rsid w:val="00466173"/>
    <w:rsid w:val="0047319B"/>
    <w:rsid w:val="004735FB"/>
    <w:rsid w:val="00475444"/>
    <w:rsid w:val="0049309D"/>
    <w:rsid w:val="00494D24"/>
    <w:rsid w:val="004969ED"/>
    <w:rsid w:val="00497FF3"/>
    <w:rsid w:val="004A2BD1"/>
    <w:rsid w:val="004B163A"/>
    <w:rsid w:val="004B2C9D"/>
    <w:rsid w:val="004B49FD"/>
    <w:rsid w:val="004B6475"/>
    <w:rsid w:val="004E4DCE"/>
    <w:rsid w:val="00500DCD"/>
    <w:rsid w:val="00512574"/>
    <w:rsid w:val="005149A9"/>
    <w:rsid w:val="00515763"/>
    <w:rsid w:val="005206A2"/>
    <w:rsid w:val="005248FF"/>
    <w:rsid w:val="00527910"/>
    <w:rsid w:val="00532A62"/>
    <w:rsid w:val="005335B1"/>
    <w:rsid w:val="0053786F"/>
    <w:rsid w:val="005420F2"/>
    <w:rsid w:val="00543B03"/>
    <w:rsid w:val="00552C5F"/>
    <w:rsid w:val="005553A2"/>
    <w:rsid w:val="005557E8"/>
    <w:rsid w:val="00556F1D"/>
    <w:rsid w:val="005627FA"/>
    <w:rsid w:val="00566392"/>
    <w:rsid w:val="00566B77"/>
    <w:rsid w:val="005676D5"/>
    <w:rsid w:val="0057509F"/>
    <w:rsid w:val="00581B62"/>
    <w:rsid w:val="00581C11"/>
    <w:rsid w:val="00590144"/>
    <w:rsid w:val="005A1FEB"/>
    <w:rsid w:val="005A37A2"/>
    <w:rsid w:val="005B2C26"/>
    <w:rsid w:val="005B3614"/>
    <w:rsid w:val="005B3DB3"/>
    <w:rsid w:val="005B6EC0"/>
    <w:rsid w:val="005B6FA9"/>
    <w:rsid w:val="005D407C"/>
    <w:rsid w:val="005D47D7"/>
    <w:rsid w:val="005E29AE"/>
    <w:rsid w:val="005E6C20"/>
    <w:rsid w:val="005E6D9C"/>
    <w:rsid w:val="00611FC4"/>
    <w:rsid w:val="0061401C"/>
    <w:rsid w:val="006176FB"/>
    <w:rsid w:val="00631B3E"/>
    <w:rsid w:val="0063330C"/>
    <w:rsid w:val="00633C10"/>
    <w:rsid w:val="0063419C"/>
    <w:rsid w:val="00640B26"/>
    <w:rsid w:val="00641876"/>
    <w:rsid w:val="00643B8D"/>
    <w:rsid w:val="00650267"/>
    <w:rsid w:val="0065144C"/>
    <w:rsid w:val="00664F8E"/>
    <w:rsid w:val="006746A2"/>
    <w:rsid w:val="00682466"/>
    <w:rsid w:val="0068393D"/>
    <w:rsid w:val="006A0AE9"/>
    <w:rsid w:val="006A7392"/>
    <w:rsid w:val="006B3590"/>
    <w:rsid w:val="006B7406"/>
    <w:rsid w:val="006B79A2"/>
    <w:rsid w:val="006C0D34"/>
    <w:rsid w:val="006C1C4A"/>
    <w:rsid w:val="006D7D5F"/>
    <w:rsid w:val="006E564B"/>
    <w:rsid w:val="00707A67"/>
    <w:rsid w:val="0071233A"/>
    <w:rsid w:val="00716D0F"/>
    <w:rsid w:val="00725764"/>
    <w:rsid w:val="0072632A"/>
    <w:rsid w:val="007428A0"/>
    <w:rsid w:val="007505E3"/>
    <w:rsid w:val="0075177E"/>
    <w:rsid w:val="00757A17"/>
    <w:rsid w:val="00790791"/>
    <w:rsid w:val="007909EA"/>
    <w:rsid w:val="00795779"/>
    <w:rsid w:val="007965B5"/>
    <w:rsid w:val="007B6BA5"/>
    <w:rsid w:val="007B6BE5"/>
    <w:rsid w:val="007C3390"/>
    <w:rsid w:val="007C3416"/>
    <w:rsid w:val="007C3658"/>
    <w:rsid w:val="007C455E"/>
    <w:rsid w:val="007C4F4B"/>
    <w:rsid w:val="007D3266"/>
    <w:rsid w:val="007E3F55"/>
    <w:rsid w:val="007F3C74"/>
    <w:rsid w:val="007F42B1"/>
    <w:rsid w:val="007F6611"/>
    <w:rsid w:val="00803636"/>
    <w:rsid w:val="008138E4"/>
    <w:rsid w:val="008175E9"/>
    <w:rsid w:val="00820DBE"/>
    <w:rsid w:val="008242D7"/>
    <w:rsid w:val="00832905"/>
    <w:rsid w:val="00842FAF"/>
    <w:rsid w:val="00844A23"/>
    <w:rsid w:val="00853AFE"/>
    <w:rsid w:val="008553AE"/>
    <w:rsid w:val="008566E6"/>
    <w:rsid w:val="00871FD5"/>
    <w:rsid w:val="008749E1"/>
    <w:rsid w:val="008900F3"/>
    <w:rsid w:val="0089467C"/>
    <w:rsid w:val="008979B1"/>
    <w:rsid w:val="008A2299"/>
    <w:rsid w:val="008A6B25"/>
    <w:rsid w:val="008A6C4F"/>
    <w:rsid w:val="008A7362"/>
    <w:rsid w:val="008B0C07"/>
    <w:rsid w:val="008C5B72"/>
    <w:rsid w:val="008D44E2"/>
    <w:rsid w:val="008E0E46"/>
    <w:rsid w:val="008E1D4C"/>
    <w:rsid w:val="008F36A7"/>
    <w:rsid w:val="008F42F2"/>
    <w:rsid w:val="0090028A"/>
    <w:rsid w:val="00905AEA"/>
    <w:rsid w:val="00910D53"/>
    <w:rsid w:val="00910E37"/>
    <w:rsid w:val="00915E24"/>
    <w:rsid w:val="009174F9"/>
    <w:rsid w:val="009178F6"/>
    <w:rsid w:val="00924330"/>
    <w:rsid w:val="00933CEA"/>
    <w:rsid w:val="0093457E"/>
    <w:rsid w:val="00945A5D"/>
    <w:rsid w:val="0094761C"/>
    <w:rsid w:val="009625DA"/>
    <w:rsid w:val="00963CBA"/>
    <w:rsid w:val="00965ACC"/>
    <w:rsid w:val="00970D90"/>
    <w:rsid w:val="0097150D"/>
    <w:rsid w:val="00971B0B"/>
    <w:rsid w:val="00972131"/>
    <w:rsid w:val="00977813"/>
    <w:rsid w:val="009863A7"/>
    <w:rsid w:val="0099124E"/>
    <w:rsid w:val="00991261"/>
    <w:rsid w:val="00994010"/>
    <w:rsid w:val="00994014"/>
    <w:rsid w:val="009A0C59"/>
    <w:rsid w:val="009A37C7"/>
    <w:rsid w:val="009B2FB7"/>
    <w:rsid w:val="009B3CC1"/>
    <w:rsid w:val="009B6F46"/>
    <w:rsid w:val="009D7741"/>
    <w:rsid w:val="009E2874"/>
    <w:rsid w:val="009E35FF"/>
    <w:rsid w:val="009E587B"/>
    <w:rsid w:val="009F4C7B"/>
    <w:rsid w:val="00A0683F"/>
    <w:rsid w:val="00A12267"/>
    <w:rsid w:val="00A1427D"/>
    <w:rsid w:val="00A22441"/>
    <w:rsid w:val="00A24E0D"/>
    <w:rsid w:val="00A25434"/>
    <w:rsid w:val="00A27584"/>
    <w:rsid w:val="00A3317D"/>
    <w:rsid w:val="00A3734E"/>
    <w:rsid w:val="00A40281"/>
    <w:rsid w:val="00A475B8"/>
    <w:rsid w:val="00A549AB"/>
    <w:rsid w:val="00A6043B"/>
    <w:rsid w:val="00A63CF0"/>
    <w:rsid w:val="00A64ED3"/>
    <w:rsid w:val="00A65E61"/>
    <w:rsid w:val="00A66610"/>
    <w:rsid w:val="00A679F9"/>
    <w:rsid w:val="00A72F22"/>
    <w:rsid w:val="00A748A6"/>
    <w:rsid w:val="00A7523F"/>
    <w:rsid w:val="00A75EC9"/>
    <w:rsid w:val="00A76B37"/>
    <w:rsid w:val="00A81CD3"/>
    <w:rsid w:val="00A879A4"/>
    <w:rsid w:val="00A957BC"/>
    <w:rsid w:val="00AA022C"/>
    <w:rsid w:val="00AA2DB2"/>
    <w:rsid w:val="00AB390A"/>
    <w:rsid w:val="00AC0EEF"/>
    <w:rsid w:val="00AC3364"/>
    <w:rsid w:val="00AC38F2"/>
    <w:rsid w:val="00AC7451"/>
    <w:rsid w:val="00AD4C3F"/>
    <w:rsid w:val="00AE2BC1"/>
    <w:rsid w:val="00AE313E"/>
    <w:rsid w:val="00AF1489"/>
    <w:rsid w:val="00AF1670"/>
    <w:rsid w:val="00AF248C"/>
    <w:rsid w:val="00B02079"/>
    <w:rsid w:val="00B05614"/>
    <w:rsid w:val="00B2292E"/>
    <w:rsid w:val="00B30179"/>
    <w:rsid w:val="00B32399"/>
    <w:rsid w:val="00B3317B"/>
    <w:rsid w:val="00B34A94"/>
    <w:rsid w:val="00B35770"/>
    <w:rsid w:val="00B45379"/>
    <w:rsid w:val="00B62799"/>
    <w:rsid w:val="00B65BD4"/>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C0543D"/>
    <w:rsid w:val="00C12FE8"/>
    <w:rsid w:val="00C17582"/>
    <w:rsid w:val="00C20E3D"/>
    <w:rsid w:val="00C23226"/>
    <w:rsid w:val="00C3461F"/>
    <w:rsid w:val="00C4186E"/>
    <w:rsid w:val="00C463DD"/>
    <w:rsid w:val="00C46E2A"/>
    <w:rsid w:val="00C60DCD"/>
    <w:rsid w:val="00C626EA"/>
    <w:rsid w:val="00C62F76"/>
    <w:rsid w:val="00C64CF9"/>
    <w:rsid w:val="00C67F22"/>
    <w:rsid w:val="00C72209"/>
    <w:rsid w:val="00C745C3"/>
    <w:rsid w:val="00C757BF"/>
    <w:rsid w:val="00C835F0"/>
    <w:rsid w:val="00CA1406"/>
    <w:rsid w:val="00CA5C02"/>
    <w:rsid w:val="00CB4C9D"/>
    <w:rsid w:val="00CC23F0"/>
    <w:rsid w:val="00CC61C7"/>
    <w:rsid w:val="00CD42C3"/>
    <w:rsid w:val="00CD68B3"/>
    <w:rsid w:val="00CE4A8F"/>
    <w:rsid w:val="00CE58B6"/>
    <w:rsid w:val="00CE5C4D"/>
    <w:rsid w:val="00CE7E5D"/>
    <w:rsid w:val="00CF6553"/>
    <w:rsid w:val="00CF7C69"/>
    <w:rsid w:val="00CF7FCE"/>
    <w:rsid w:val="00D00E69"/>
    <w:rsid w:val="00D02365"/>
    <w:rsid w:val="00D04934"/>
    <w:rsid w:val="00D0609D"/>
    <w:rsid w:val="00D11828"/>
    <w:rsid w:val="00D2031B"/>
    <w:rsid w:val="00D2387E"/>
    <w:rsid w:val="00D25FE2"/>
    <w:rsid w:val="00D37949"/>
    <w:rsid w:val="00D42146"/>
    <w:rsid w:val="00D43252"/>
    <w:rsid w:val="00D44EFC"/>
    <w:rsid w:val="00D5171D"/>
    <w:rsid w:val="00D625F5"/>
    <w:rsid w:val="00D664ED"/>
    <w:rsid w:val="00D668CA"/>
    <w:rsid w:val="00D72869"/>
    <w:rsid w:val="00D753D8"/>
    <w:rsid w:val="00D84DB1"/>
    <w:rsid w:val="00D91FF9"/>
    <w:rsid w:val="00D95849"/>
    <w:rsid w:val="00D96CC5"/>
    <w:rsid w:val="00D978C6"/>
    <w:rsid w:val="00DA67AD"/>
    <w:rsid w:val="00DB0284"/>
    <w:rsid w:val="00DB281B"/>
    <w:rsid w:val="00DC16B9"/>
    <w:rsid w:val="00DC1797"/>
    <w:rsid w:val="00DD70B8"/>
    <w:rsid w:val="00DE19A0"/>
    <w:rsid w:val="00DE4184"/>
    <w:rsid w:val="00DF0081"/>
    <w:rsid w:val="00DF110E"/>
    <w:rsid w:val="00DF7129"/>
    <w:rsid w:val="00E049CA"/>
    <w:rsid w:val="00E130AB"/>
    <w:rsid w:val="00E154D5"/>
    <w:rsid w:val="00E15862"/>
    <w:rsid w:val="00E21A5F"/>
    <w:rsid w:val="00E231C9"/>
    <w:rsid w:val="00E24107"/>
    <w:rsid w:val="00E274C0"/>
    <w:rsid w:val="00E27E66"/>
    <w:rsid w:val="00E305E0"/>
    <w:rsid w:val="00E40163"/>
    <w:rsid w:val="00E4194D"/>
    <w:rsid w:val="00E450F1"/>
    <w:rsid w:val="00E45DE2"/>
    <w:rsid w:val="00E5126A"/>
    <w:rsid w:val="00E5317F"/>
    <w:rsid w:val="00E5644E"/>
    <w:rsid w:val="00E62EE3"/>
    <w:rsid w:val="00E66AF1"/>
    <w:rsid w:val="00E7260F"/>
    <w:rsid w:val="00E8535A"/>
    <w:rsid w:val="00E8545A"/>
    <w:rsid w:val="00E92301"/>
    <w:rsid w:val="00E96630"/>
    <w:rsid w:val="00EB605B"/>
    <w:rsid w:val="00EB6541"/>
    <w:rsid w:val="00EB6832"/>
    <w:rsid w:val="00EC42EA"/>
    <w:rsid w:val="00EC4830"/>
    <w:rsid w:val="00ED4EB3"/>
    <w:rsid w:val="00ED67DB"/>
    <w:rsid w:val="00ED7A2A"/>
    <w:rsid w:val="00EE18BF"/>
    <w:rsid w:val="00EE32E6"/>
    <w:rsid w:val="00EE6D6E"/>
    <w:rsid w:val="00EE7FF7"/>
    <w:rsid w:val="00EF1393"/>
    <w:rsid w:val="00EF1D7F"/>
    <w:rsid w:val="00F01117"/>
    <w:rsid w:val="00F01716"/>
    <w:rsid w:val="00F0351B"/>
    <w:rsid w:val="00F054AD"/>
    <w:rsid w:val="00F14001"/>
    <w:rsid w:val="00F14936"/>
    <w:rsid w:val="00F349DA"/>
    <w:rsid w:val="00F40E75"/>
    <w:rsid w:val="00F416AA"/>
    <w:rsid w:val="00F45C14"/>
    <w:rsid w:val="00F45D1A"/>
    <w:rsid w:val="00F475EB"/>
    <w:rsid w:val="00F5272A"/>
    <w:rsid w:val="00F54674"/>
    <w:rsid w:val="00F54DDA"/>
    <w:rsid w:val="00F6331D"/>
    <w:rsid w:val="00F660F2"/>
    <w:rsid w:val="00F72912"/>
    <w:rsid w:val="00F73E3B"/>
    <w:rsid w:val="00F85D7A"/>
    <w:rsid w:val="00F873E7"/>
    <w:rsid w:val="00F93B34"/>
    <w:rsid w:val="00F94B0B"/>
    <w:rsid w:val="00F953B2"/>
    <w:rsid w:val="00FA54B1"/>
    <w:rsid w:val="00FB7905"/>
    <w:rsid w:val="00FC68B7"/>
    <w:rsid w:val="00FD6B2B"/>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table" w:customStyle="1" w:styleId="Tabellenraster2">
    <w:name w:val="Tabellenraster2"/>
    <w:basedOn w:val="TableNormal"/>
    <w:next w:val="TableGrid"/>
    <w:rsid w:val="00026FF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8BC"/>
    <w:pPr>
      <w:ind w:left="720"/>
      <w:contextualSpacing/>
    </w:pPr>
  </w:style>
  <w:style w:type="character" w:customStyle="1" w:styleId="TitleChar">
    <w:name w:val="Title Char"/>
    <w:basedOn w:val="DefaultParagraphFont"/>
    <w:link w:val="Title"/>
    <w:uiPriority w:val="10"/>
    <w:rsid w:val="007505E3"/>
    <w:rPr>
      <w:rFonts w:ascii="Arial" w:hAnsi="Arial" w:cs="Arial"/>
      <w:b/>
      <w:bCs/>
      <w:kern w:val="28"/>
      <w:sz w:val="32"/>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table" w:customStyle="1" w:styleId="Tabellenraster2">
    <w:name w:val="Tabellenraster2"/>
    <w:basedOn w:val="TableNormal"/>
    <w:next w:val="TableGrid"/>
    <w:rsid w:val="00026FF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8BC"/>
    <w:pPr>
      <w:ind w:left="720"/>
      <w:contextualSpacing/>
    </w:pPr>
  </w:style>
  <w:style w:type="character" w:customStyle="1" w:styleId="TitleChar">
    <w:name w:val="Title Char"/>
    <w:basedOn w:val="DefaultParagraphFont"/>
    <w:link w:val="Title"/>
    <w:uiPriority w:val="10"/>
    <w:rsid w:val="007505E3"/>
    <w:rPr>
      <w:rFonts w:ascii="Arial" w:hAnsi="Arial" w:cs="Arial"/>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sigmaaldrich.com/catalog/search?term=7681-52-9&amp;interface=CAS%20No.&amp;N=0&amp;mode=partialmax&amp;lang=de&amp;region=DE&amp;focus=produc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maaldrich.com/catalog/search?term=7681-52-9&amp;interface=CAS%20No.&amp;N=0&amp;mode=partialmax&amp;lang=de&amp;region=DE&amp;focus=produc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package" Target="embeddings/Microsoft_Word_Document1.docx"/><Relationship Id="rId19" Type="http://schemas.openxmlformats.org/officeDocument/2006/relationships/hyperlink" Target="http://www.sigmaaldrich.com/catalog/search?term=7681-52-9&amp;interface=CAS%20No.&amp;N=0&amp;mode=partialmax&amp;lang=de&amp;region=DE&amp;focus=produc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cid:image018.png@01D1BFE7.87E83DF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7C5B4-4402-4D65-9E52-541D9AB5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3257</Words>
  <Characters>18570</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1321580</vt:lpstr>
      <vt:lpstr>1321580</vt:lpstr>
    </vt:vector>
  </TitlesOfParts>
  <Company>CSD</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5</cp:revision>
  <cp:lastPrinted>2016-06-16T14:58:00Z</cp:lastPrinted>
  <dcterms:created xsi:type="dcterms:W3CDTF">2016-06-17T12:02:00Z</dcterms:created>
  <dcterms:modified xsi:type="dcterms:W3CDTF">2016-06-17T13:47:00Z</dcterms:modified>
</cp:coreProperties>
</file>