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482AF2" w:rsidRPr="00452F80" w:rsidTr="0034591A">
        <w:trPr>
          <w:trHeight w:hRule="exact" w:val="851"/>
        </w:trPr>
        <w:tc>
          <w:tcPr>
            <w:tcW w:w="1276" w:type="dxa"/>
            <w:tcBorders>
              <w:bottom w:val="single" w:sz="4" w:space="0" w:color="auto"/>
            </w:tcBorders>
          </w:tcPr>
          <w:p w:rsidR="00482AF2" w:rsidRPr="007B68DA" w:rsidRDefault="00482AF2" w:rsidP="00866D64">
            <w:pPr>
              <w:rPr>
                <w:lang w:val="fr-CA"/>
              </w:rPr>
            </w:pPr>
          </w:p>
        </w:tc>
        <w:tc>
          <w:tcPr>
            <w:tcW w:w="2268" w:type="dxa"/>
            <w:tcBorders>
              <w:bottom w:val="single" w:sz="4" w:space="0" w:color="auto"/>
            </w:tcBorders>
            <w:vAlign w:val="bottom"/>
          </w:tcPr>
          <w:p w:rsidR="00482AF2" w:rsidRPr="00452F80" w:rsidRDefault="007B68DA" w:rsidP="007F2BFC">
            <w:pPr>
              <w:spacing w:after="80" w:line="300" w:lineRule="exact"/>
              <w:rPr>
                <w:sz w:val="28"/>
                <w:highlight w:val="yellow"/>
                <w:lang w:val="fr-CA"/>
              </w:rPr>
            </w:pPr>
            <w:r w:rsidRPr="00706BA6">
              <w:rPr>
                <w:sz w:val="28"/>
                <w:lang w:val="fr-CA"/>
              </w:rPr>
              <w:t>Nations Unies</w:t>
            </w:r>
          </w:p>
        </w:tc>
        <w:tc>
          <w:tcPr>
            <w:tcW w:w="6095" w:type="dxa"/>
            <w:gridSpan w:val="2"/>
            <w:tcBorders>
              <w:bottom w:val="single" w:sz="4" w:space="0" w:color="auto"/>
            </w:tcBorders>
            <w:vAlign w:val="bottom"/>
          </w:tcPr>
          <w:p w:rsidR="007F2BFC" w:rsidRPr="00452F80" w:rsidRDefault="007F2BFC" w:rsidP="005E6530">
            <w:pPr>
              <w:jc w:val="right"/>
              <w:rPr>
                <w:highlight w:val="yellow"/>
                <w:lang w:val="fr-CA"/>
              </w:rPr>
            </w:pPr>
            <w:r w:rsidRPr="00706BA6">
              <w:rPr>
                <w:sz w:val="40"/>
                <w:lang w:val="fr-CA"/>
              </w:rPr>
              <w:t>ST</w:t>
            </w:r>
            <w:r w:rsidR="00706BA6">
              <w:rPr>
                <w:lang w:val="fr-CA"/>
              </w:rPr>
              <w:t>/SG/AC.10/C.3/2016</w:t>
            </w:r>
            <w:r w:rsidRPr="00706BA6">
              <w:rPr>
                <w:lang w:val="fr-CA"/>
              </w:rPr>
              <w:t>/</w:t>
            </w:r>
            <w:r w:rsidR="005E6530">
              <w:rPr>
                <w:lang w:val="fr-CA"/>
              </w:rPr>
              <w:t>46</w:t>
            </w:r>
          </w:p>
        </w:tc>
      </w:tr>
      <w:tr w:rsidR="00482AF2" w:rsidRPr="00452F80" w:rsidTr="00866D64">
        <w:trPr>
          <w:trHeight w:hRule="exact" w:val="2835"/>
        </w:trPr>
        <w:tc>
          <w:tcPr>
            <w:tcW w:w="1276" w:type="dxa"/>
            <w:tcBorders>
              <w:top w:val="single" w:sz="4" w:space="0" w:color="auto"/>
              <w:bottom w:val="single" w:sz="12" w:space="0" w:color="auto"/>
            </w:tcBorders>
          </w:tcPr>
          <w:p w:rsidR="00482AF2" w:rsidRPr="00452F80" w:rsidRDefault="00437918" w:rsidP="00866D64">
            <w:pPr>
              <w:spacing w:before="120"/>
              <w:jc w:val="center"/>
              <w:rPr>
                <w:highlight w:val="yellow"/>
                <w:lang w:val="fr-CA"/>
              </w:rPr>
            </w:pPr>
            <w:r>
              <w:rPr>
                <w:noProof/>
                <w:lang w:val="en-GB" w:eastAsia="en-GB"/>
              </w:rPr>
              <w:drawing>
                <wp:inline distT="0" distB="0" distL="0" distR="0" wp14:anchorId="0DE67B11" wp14:editId="5E0C008F">
                  <wp:extent cx="713105" cy="588010"/>
                  <wp:effectExtent l="0" t="0" r="0" b="2540"/>
                  <wp:docPr id="4"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3105" cy="58801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482AF2" w:rsidRPr="00452F80" w:rsidRDefault="00482AF2" w:rsidP="007F2BFC">
            <w:pPr>
              <w:spacing w:before="120" w:line="420" w:lineRule="exact"/>
              <w:rPr>
                <w:b/>
                <w:sz w:val="40"/>
                <w:szCs w:val="40"/>
                <w:highlight w:val="yellow"/>
                <w:lang w:val="fr-CA"/>
              </w:rPr>
            </w:pPr>
            <w:r w:rsidRPr="00706BA6">
              <w:rPr>
                <w:b/>
                <w:sz w:val="40"/>
                <w:szCs w:val="40"/>
                <w:lang w:val="fr-CA"/>
              </w:rPr>
              <w:t>Secr</w:t>
            </w:r>
            <w:r w:rsidR="007B68DA" w:rsidRPr="00706BA6">
              <w:rPr>
                <w:b/>
                <w:sz w:val="40"/>
                <w:szCs w:val="40"/>
                <w:lang w:val="fr-CA"/>
              </w:rPr>
              <w:t>é</w:t>
            </w:r>
            <w:r w:rsidRPr="00706BA6">
              <w:rPr>
                <w:b/>
                <w:sz w:val="40"/>
                <w:szCs w:val="40"/>
                <w:lang w:val="fr-CA"/>
              </w:rPr>
              <w:t>tariat</w:t>
            </w:r>
          </w:p>
        </w:tc>
        <w:tc>
          <w:tcPr>
            <w:tcW w:w="2835" w:type="dxa"/>
            <w:tcBorders>
              <w:top w:val="single" w:sz="4" w:space="0" w:color="auto"/>
              <w:bottom w:val="single" w:sz="12" w:space="0" w:color="auto"/>
            </w:tcBorders>
          </w:tcPr>
          <w:p w:rsidR="00BE3994" w:rsidRDefault="007B68DA" w:rsidP="0039192D">
            <w:pPr>
              <w:spacing w:before="240"/>
              <w:rPr>
                <w:lang w:val="fr-CA"/>
              </w:rPr>
            </w:pPr>
            <w:r w:rsidRPr="00706BA6">
              <w:rPr>
                <w:lang w:val="fr-CA"/>
              </w:rPr>
              <w:t>Distr</w:t>
            </w:r>
            <w:r w:rsidR="001D5127">
              <w:rPr>
                <w:lang w:val="fr-CA"/>
              </w:rPr>
              <w:t>.</w:t>
            </w:r>
            <w:r w:rsidRPr="00706BA6">
              <w:rPr>
                <w:lang w:val="fr-CA"/>
              </w:rPr>
              <w:t xml:space="preserve"> </w:t>
            </w:r>
            <w:r w:rsidR="0039192D" w:rsidRPr="00706BA6">
              <w:rPr>
                <w:lang w:val="fr-CA"/>
              </w:rPr>
              <w:t>G</w:t>
            </w:r>
            <w:r w:rsidRPr="00706BA6">
              <w:rPr>
                <w:lang w:val="fr-CA"/>
              </w:rPr>
              <w:t>énérale</w:t>
            </w:r>
          </w:p>
          <w:p w:rsidR="007B68DA" w:rsidRPr="00706BA6" w:rsidRDefault="00FA67A6" w:rsidP="00BE3994">
            <w:pPr>
              <w:spacing w:line="240" w:lineRule="exact"/>
              <w:rPr>
                <w:lang w:val="fr-CA"/>
              </w:rPr>
            </w:pPr>
            <w:r>
              <w:rPr>
                <w:lang w:val="fr-CA"/>
              </w:rPr>
              <w:t>15</w:t>
            </w:r>
            <w:r w:rsidR="00706BA6">
              <w:rPr>
                <w:lang w:val="fr-CA"/>
              </w:rPr>
              <w:t xml:space="preserve"> avril 2016</w:t>
            </w:r>
          </w:p>
          <w:p w:rsidR="007B68DA" w:rsidRDefault="007B68DA" w:rsidP="007B68DA">
            <w:pPr>
              <w:spacing w:line="240" w:lineRule="exact"/>
              <w:rPr>
                <w:lang w:val="fr-CA"/>
              </w:rPr>
            </w:pPr>
          </w:p>
          <w:p w:rsidR="00706BA6" w:rsidRPr="00706BA6" w:rsidRDefault="00706BA6" w:rsidP="007B68DA">
            <w:pPr>
              <w:spacing w:line="240" w:lineRule="exact"/>
              <w:rPr>
                <w:lang w:val="fr-CA"/>
              </w:rPr>
            </w:pPr>
            <w:r>
              <w:rPr>
                <w:lang w:val="fr-CA"/>
              </w:rPr>
              <w:t>Français</w:t>
            </w:r>
          </w:p>
          <w:p w:rsidR="007F2BFC" w:rsidRPr="00452F80" w:rsidRDefault="00706BA6" w:rsidP="007B68DA">
            <w:pPr>
              <w:spacing w:line="240" w:lineRule="exact"/>
              <w:rPr>
                <w:highlight w:val="yellow"/>
                <w:lang w:val="fr-CA"/>
              </w:rPr>
            </w:pPr>
            <w:r>
              <w:rPr>
                <w:lang w:val="fr-CA"/>
              </w:rPr>
              <w:t>Original : a</w:t>
            </w:r>
            <w:r w:rsidR="007B68DA" w:rsidRPr="00706BA6">
              <w:rPr>
                <w:lang w:val="fr-CA"/>
              </w:rPr>
              <w:t>nglais et français</w:t>
            </w:r>
          </w:p>
        </w:tc>
      </w:tr>
    </w:tbl>
    <w:p w:rsidR="00796AA5" w:rsidRDefault="00796AA5" w:rsidP="00796AA5">
      <w:pPr>
        <w:spacing w:before="120"/>
        <w:rPr>
          <w:b/>
          <w:sz w:val="24"/>
          <w:szCs w:val="24"/>
          <w:lang w:val="fr-CA"/>
        </w:rPr>
      </w:pPr>
      <w:r>
        <w:rPr>
          <w:b/>
          <w:sz w:val="24"/>
          <w:szCs w:val="24"/>
          <w:lang w:val="fr-CA"/>
        </w:rPr>
        <w:t xml:space="preserve">Comité d'experts du transport des marchandises dangereuses </w:t>
      </w:r>
      <w:r>
        <w:rPr>
          <w:b/>
          <w:sz w:val="24"/>
          <w:szCs w:val="24"/>
          <w:lang w:val="fr-CA"/>
        </w:rPr>
        <w:br/>
        <w:t xml:space="preserve">et du système général harmonisé de classification </w:t>
      </w:r>
      <w:r>
        <w:rPr>
          <w:b/>
          <w:sz w:val="24"/>
          <w:szCs w:val="24"/>
          <w:lang w:val="fr-CA"/>
        </w:rPr>
        <w:br/>
        <w:t>et d'étiquetage des produits chimiques</w:t>
      </w:r>
    </w:p>
    <w:p w:rsidR="00796AA5" w:rsidRDefault="00796AA5" w:rsidP="00796AA5">
      <w:pPr>
        <w:spacing w:before="120"/>
        <w:rPr>
          <w:b/>
          <w:lang w:val="fr-CA"/>
        </w:rPr>
      </w:pPr>
      <w:r>
        <w:rPr>
          <w:b/>
          <w:lang w:val="fr-CA"/>
        </w:rPr>
        <w:t>Sous-comité d’experts du transport des marchandises dangereuses</w:t>
      </w:r>
    </w:p>
    <w:p w:rsidR="00796AA5" w:rsidRDefault="00796AA5" w:rsidP="00796AA5">
      <w:pPr>
        <w:spacing w:before="120"/>
        <w:rPr>
          <w:b/>
          <w:lang w:val="fr-CA"/>
        </w:rPr>
      </w:pPr>
      <w:r>
        <w:rPr>
          <w:b/>
          <w:lang w:val="fr-CA"/>
        </w:rPr>
        <w:t>Quarante-neuvième session</w:t>
      </w:r>
    </w:p>
    <w:p w:rsidR="007B68DA" w:rsidRPr="00706BA6" w:rsidRDefault="00796AA5" w:rsidP="00796AA5">
      <w:pPr>
        <w:rPr>
          <w:lang w:val="fr-CA"/>
        </w:rPr>
      </w:pPr>
      <w:r>
        <w:rPr>
          <w:lang w:val="fr-CA"/>
        </w:rPr>
        <w:t xml:space="preserve">Genève, du 27 juin </w:t>
      </w:r>
      <w:r w:rsidR="00EA0E00">
        <w:rPr>
          <w:lang w:val="fr-CA"/>
        </w:rPr>
        <w:t>–</w:t>
      </w:r>
      <w:r w:rsidR="007640AA">
        <w:rPr>
          <w:lang w:val="fr-CA"/>
        </w:rPr>
        <w:t xml:space="preserve"> 6 juillet</w:t>
      </w:r>
      <w:r>
        <w:rPr>
          <w:lang w:val="fr-CA"/>
        </w:rPr>
        <w:t> 2016</w:t>
      </w:r>
    </w:p>
    <w:p w:rsidR="0039192D" w:rsidRPr="00281810" w:rsidRDefault="0039192D" w:rsidP="0039192D">
      <w:pPr>
        <w:ind w:right="57"/>
      </w:pPr>
      <w:r w:rsidRPr="00281810">
        <w:t>Point </w:t>
      </w:r>
      <w:r w:rsidR="00E776FF">
        <w:t>4 (a)</w:t>
      </w:r>
      <w:r w:rsidRPr="00281810">
        <w:t xml:space="preserve"> de l’ordre du jour provisoire</w:t>
      </w:r>
    </w:p>
    <w:p w:rsidR="0039192D" w:rsidRPr="00E776FF" w:rsidRDefault="00E776FF" w:rsidP="0039192D">
      <w:pPr>
        <w:rPr>
          <w:b/>
        </w:rPr>
      </w:pPr>
      <w:r w:rsidRPr="00E776FF">
        <w:rPr>
          <w:b/>
          <w:lang w:val="fr-FR"/>
        </w:rPr>
        <w:t>Systèmes de stockage de l’électricité: épreuves des batteries au lithium</w:t>
      </w:r>
    </w:p>
    <w:p w:rsidR="005E6530" w:rsidRDefault="005E6530" w:rsidP="005E6530">
      <w:pPr>
        <w:pStyle w:val="HChG"/>
        <w:spacing w:before="240" w:after="120"/>
      </w:pPr>
      <w:r>
        <w:tab/>
      </w:r>
      <w:r>
        <w:tab/>
        <w:t xml:space="preserve">Rapport de la troisième réunion du groupe de travail informel sur les </w:t>
      </w:r>
      <w:r w:rsidRPr="005E6530">
        <w:t>batteries</w:t>
      </w:r>
      <w:r>
        <w:t xml:space="preserve"> au lithium</w:t>
      </w:r>
    </w:p>
    <w:p w:rsidR="005E6530" w:rsidRDefault="005E6530" w:rsidP="005E6530">
      <w:pPr>
        <w:pStyle w:val="H1G"/>
        <w:spacing w:before="240" w:after="120"/>
      </w:pPr>
      <w:r>
        <w:tab/>
      </w:r>
      <w:r>
        <w:tab/>
        <w:t xml:space="preserve">Communiqué par l’expert </w:t>
      </w:r>
      <w:r w:rsidR="00FA67A6">
        <w:t>de la France (en sa qualité de p</w:t>
      </w:r>
      <w:r>
        <w:t>résident</w:t>
      </w:r>
      <w:r>
        <w:br/>
        <w:t xml:space="preserve">du groupe de travail informel), les associations Rechargeable </w:t>
      </w:r>
      <w:proofErr w:type="spellStart"/>
      <w:r>
        <w:t>Battery</w:t>
      </w:r>
      <w:proofErr w:type="spellEnd"/>
      <w:r>
        <w:t xml:space="preserve"> Association (PRBA) et RECHARGE et le Council on </w:t>
      </w:r>
      <w:proofErr w:type="spellStart"/>
      <w:r>
        <w:t>Safe</w:t>
      </w:r>
      <w:proofErr w:type="spellEnd"/>
      <w:r>
        <w:t xml:space="preserve"> Transportation of </w:t>
      </w:r>
      <w:proofErr w:type="spellStart"/>
      <w:r>
        <w:t>Hazardous</w:t>
      </w:r>
      <w:proofErr w:type="spellEnd"/>
      <w:r>
        <w:t xml:space="preserve"> Articles (COSTHA)</w:t>
      </w:r>
      <w:r>
        <w:rPr>
          <w:rStyle w:val="Caractresdenotedebasdepage"/>
          <w:szCs w:val="28"/>
        </w:rPr>
        <w:footnoteReference w:id="2"/>
      </w:r>
    </w:p>
    <w:p w:rsidR="005E6530" w:rsidRDefault="005E6530" w:rsidP="005E6530">
      <w:pPr>
        <w:pStyle w:val="SingleTxtG"/>
      </w:pPr>
      <w:r>
        <w:t>1.</w:t>
      </w:r>
      <w:r>
        <w:tab/>
        <w:t xml:space="preserve">La troisième réunion du groupe de travail informel sur les batteries au lithium s’est tenue à Bordeaux, du 30 mars au 1er avril 2016. Elle a été organisée conjointement par les associations PRBA, RECHARGE et COSTHA. Au total, 43 participants membres du Sous-Comité d’experts du transport des marchandises dangereuses et experts de l'industrie ont participé à la réunion. L’expert de la France, Claude </w:t>
      </w:r>
      <w:proofErr w:type="spellStart"/>
      <w:r>
        <w:t>Pfauvadel</w:t>
      </w:r>
      <w:proofErr w:type="spellEnd"/>
      <w:r>
        <w:t xml:space="preserve">, Vice-Président du Sous-Comité, a présidé la réunion. </w:t>
      </w:r>
    </w:p>
    <w:p w:rsidR="005E6530" w:rsidRDefault="005E6530" w:rsidP="005E6530">
      <w:pPr>
        <w:pStyle w:val="SingleTxtG"/>
      </w:pPr>
      <w:r>
        <w:t>2.</w:t>
      </w:r>
      <w:r>
        <w:tab/>
        <w:t xml:space="preserve">Le présent document </w:t>
      </w:r>
      <w:r w:rsidR="00E776FF">
        <w:t xml:space="preserve">contient un certain nombre de propositions sur lesquelles il a été possible de parvenir à un consensus. Il résume aussi </w:t>
      </w:r>
      <w:r>
        <w:t xml:space="preserve">les principaux points pour lesquels </w:t>
      </w:r>
      <w:r w:rsidR="00E776FF">
        <w:t xml:space="preserve">l’avis du Sous-Comité sur la suite à donner est nécessaire. </w:t>
      </w:r>
      <w:r>
        <w:t xml:space="preserve">Des informations complémentaires </w:t>
      </w:r>
      <w:r w:rsidR="00E776FF">
        <w:t>comme</w:t>
      </w:r>
      <w:r>
        <w:t xml:space="preserve"> le rapport détaillé des discussions, des propositions ainsi que la liste des participants, </w:t>
      </w:r>
      <w:r w:rsidR="00E776FF">
        <w:t xml:space="preserve">sont </w:t>
      </w:r>
      <w:r>
        <w:t>disponibles sur le site Web de RECHARGE:</w:t>
      </w:r>
    </w:p>
    <w:p w:rsidR="005E6530" w:rsidRDefault="005E6530" w:rsidP="005E6530">
      <w:pPr>
        <w:pStyle w:val="SingleTxtG"/>
        <w:ind w:left="1701"/>
      </w:pPr>
      <w:r>
        <w:t>http://www.rechargebatteries.org/3rd-informal-working-group-2015-2016-un-manual-of-tests-and-criteria/</w:t>
      </w:r>
    </w:p>
    <w:p w:rsidR="005E6530" w:rsidRDefault="005E6530" w:rsidP="005E6530">
      <w:pPr>
        <w:pStyle w:val="SingleTxtG"/>
      </w:pPr>
      <w:r>
        <w:t>3.</w:t>
      </w:r>
      <w:r>
        <w:tab/>
        <w:t xml:space="preserve">Les questions liées aux définitions qui avaient été identifiées au cours de la première </w:t>
      </w:r>
      <w:r w:rsidR="00737720">
        <w:t>réunion</w:t>
      </w:r>
      <w:r>
        <w:t xml:space="preserve"> ont été examinées. Comme plusieurs discussions ont abouti à la nécessité de </w:t>
      </w:r>
      <w:r w:rsidR="00FA67A6">
        <w:t>solliciter l’avis</w:t>
      </w:r>
      <w:r>
        <w:t xml:space="preserve"> du Sous-Comité</w:t>
      </w:r>
      <w:r w:rsidR="00FA67A6">
        <w:t xml:space="preserve"> sur la suite à donner</w:t>
      </w:r>
      <w:r>
        <w:t xml:space="preserve">, ces </w:t>
      </w:r>
      <w:r w:rsidR="00FA67A6">
        <w:t>questions sont énumérées dans la</w:t>
      </w:r>
      <w:r>
        <w:t xml:space="preserve"> </w:t>
      </w:r>
      <w:r w:rsidR="00FA67A6">
        <w:t>Section C</w:t>
      </w:r>
      <w:r>
        <w:t xml:space="preserve"> ci-dessous. En outre, le </w:t>
      </w:r>
      <w:r w:rsidR="00737720">
        <w:t>groupe</w:t>
      </w:r>
      <w:r>
        <w:t xml:space="preserve"> est parvenu à un consensus sur plusieurs points </w:t>
      </w:r>
      <w:r>
        <w:lastRenderedPageBreak/>
        <w:t xml:space="preserve">soumis à l'ordre du jour et propose les </w:t>
      </w:r>
      <w:r w:rsidR="00737720">
        <w:t>conclusions</w:t>
      </w:r>
      <w:r>
        <w:t xml:space="preserve"> </w:t>
      </w:r>
      <w:r w:rsidR="00FA67A6">
        <w:t xml:space="preserve">et propositions des sections A et B </w:t>
      </w:r>
      <w:r>
        <w:t>ci-dessous à l'examen du Sous-Comité :</w:t>
      </w:r>
    </w:p>
    <w:p w:rsidR="00737720" w:rsidRDefault="00737720" w:rsidP="00737720">
      <w:pPr>
        <w:pStyle w:val="HChG"/>
      </w:pPr>
      <w:r>
        <w:tab/>
        <w:t>A.</w:t>
      </w:r>
      <w:r>
        <w:tab/>
        <w:t>Questions sur lesquelles le groupe est parvenu à un consensus</w:t>
      </w:r>
    </w:p>
    <w:p w:rsidR="005E6530" w:rsidRDefault="00FA67A6" w:rsidP="00FA67A6">
      <w:pPr>
        <w:pStyle w:val="H1G"/>
      </w:pPr>
      <w:r>
        <w:tab/>
      </w:r>
      <w:r w:rsidR="00737720">
        <w:t>1.</w:t>
      </w:r>
      <w:r w:rsidR="00737720">
        <w:tab/>
      </w:r>
      <w:r w:rsidR="005E6530">
        <w:t>Définition des batteries hybrides (combinaison de piles au l</w:t>
      </w:r>
      <w:r w:rsidR="00737720">
        <w:t>ithium-métal et au lithium ion)</w:t>
      </w:r>
    </w:p>
    <w:p w:rsidR="005E6530" w:rsidRDefault="005E6530" w:rsidP="005E6530">
      <w:pPr>
        <w:pStyle w:val="SingleTxtG"/>
      </w:pPr>
      <w:r>
        <w:t>4.</w:t>
      </w:r>
      <w:r>
        <w:tab/>
        <w:t xml:space="preserve">Concernant le texte de la DS387, le </w:t>
      </w:r>
      <w:r w:rsidR="00737720">
        <w:t>groupe</w:t>
      </w:r>
      <w:r>
        <w:t xml:space="preserve"> a soutenu l'utilisation des limites existantes pour justifier des limites de taille. Des propositions ont ét</w:t>
      </w:r>
      <w:r w:rsidR="00737720">
        <w:t xml:space="preserve">é faites comprenant des valeurs </w:t>
      </w:r>
      <w:r>
        <w:t xml:space="preserve">limites variant entre 2 g et 40 Wh ou pour utiliser simplement les limites actuelles pour les piles au lithium-ion et des piles primaires (20 Wh et 2 g). La limite 10 Wh est justifiée par des conceptions des piles actuelles et de la technologie. La limite de 20 Wh est acceptée et figure dans la DS188. Une justification purement technique n'a pas pu être déterminée. Le </w:t>
      </w:r>
      <w:r w:rsidR="00737720">
        <w:t>groupe</w:t>
      </w:r>
      <w:r>
        <w:t xml:space="preserve"> a noté que la proportionnalité était difficile à utiliser pour établir une relation car elle n'est pas retenue dans la pratique (petite pile primaire / grande pile rechargeable). Certains participants ont estimé que sans justification technique, ils préféraient une approche plus conservatrice. Par conséquent, le groupe de travail est arrivé à la conclusion que la limite pour la pile primaire (1,5 g) </w:t>
      </w:r>
      <w:proofErr w:type="gramStart"/>
      <w:r>
        <w:t>serait</w:t>
      </w:r>
      <w:proofErr w:type="gramEnd"/>
      <w:r>
        <w:t xml:space="preserve"> inférieure à la limite actuelle de la DS188 et que la limite de la pile rechargeable serait basée sur des réalisations pratiques actuelles (10 Wh). Le texte </w:t>
      </w:r>
      <w:r w:rsidR="00737720">
        <w:t>proposé figure dans la p</w:t>
      </w:r>
      <w:r>
        <w:t>roposition 1.</w:t>
      </w:r>
    </w:p>
    <w:p w:rsidR="005E6530" w:rsidRDefault="00FA67A6" w:rsidP="00FA67A6">
      <w:pPr>
        <w:pStyle w:val="H1G"/>
      </w:pPr>
      <w:r>
        <w:tab/>
      </w:r>
      <w:r w:rsidR="00737720">
        <w:t>2.</w:t>
      </w:r>
      <w:r w:rsidR="00737720">
        <w:tab/>
      </w:r>
      <w:r w:rsidR="005E6530">
        <w:t>Définition d' "Eclatement"</w:t>
      </w:r>
    </w:p>
    <w:p w:rsidR="005E6530" w:rsidRDefault="005E6530" w:rsidP="005E6530">
      <w:pPr>
        <w:pStyle w:val="SingleTxtG"/>
      </w:pPr>
      <w:r>
        <w:t>5.</w:t>
      </w:r>
      <w:r>
        <w:tab/>
        <w:t xml:space="preserve">Le </w:t>
      </w:r>
      <w:r w:rsidR="00737720">
        <w:t>groupe</w:t>
      </w:r>
      <w:r>
        <w:t xml:space="preserve"> a discuté des exigences de performance caractérisant l'éclatement ainsi que la possibilité de retirer l'essai de pénétration du treillis métallique étant donné que de nombreux laboratoires ont été confrontés à des difficultés avec la conduite de cet essai. Le </w:t>
      </w:r>
      <w:r w:rsidR="00737720">
        <w:t xml:space="preserve">groupe </w:t>
      </w:r>
      <w:r>
        <w:t xml:space="preserve">a également conclu que l'exigence du test de treillis métallique pouvait ne pas être </w:t>
      </w:r>
      <w:proofErr w:type="gramStart"/>
      <w:r>
        <w:t>a</w:t>
      </w:r>
      <w:r w:rsidR="00737720">
        <w:t>pproprié</w:t>
      </w:r>
      <w:proofErr w:type="gramEnd"/>
      <w:r w:rsidR="00737720">
        <w:t xml:space="preserve"> pour les batteries. Un NOTA a été préparé</w:t>
      </w:r>
      <w:r>
        <w:t xml:space="preserve"> qui traite de l'utilisation d'un test de treillis métallique ou équivalent pour les piles-éléments. La définition a été accordée avec les définitions de rupture, d'évacuation de gaz et de fuite et la formulation a été revue le cas échéant. Le texte révisé est présenté dans la proposition 2.</w:t>
      </w:r>
    </w:p>
    <w:p w:rsidR="005E6530" w:rsidRDefault="00FA67A6" w:rsidP="00FA67A6">
      <w:pPr>
        <w:pStyle w:val="H1G"/>
        <w:rPr>
          <w:szCs w:val="24"/>
        </w:rPr>
      </w:pPr>
      <w:r>
        <w:tab/>
      </w:r>
      <w:r w:rsidR="00737720">
        <w:t>3.</w:t>
      </w:r>
      <w:r w:rsidR="005E6530">
        <w:tab/>
        <w:t>Tableau récapitulatif des exigences concernant les essais des piles et des batteries</w:t>
      </w:r>
    </w:p>
    <w:p w:rsidR="005E6530" w:rsidRDefault="005E6530" w:rsidP="005E6530">
      <w:pPr>
        <w:pStyle w:val="SingleTxtG"/>
      </w:pPr>
      <w:r>
        <w:rPr>
          <w:szCs w:val="24"/>
        </w:rPr>
        <w:t>6.</w:t>
      </w:r>
      <w:r>
        <w:rPr>
          <w:szCs w:val="24"/>
        </w:rPr>
        <w:tab/>
        <w:t xml:space="preserve">Le </w:t>
      </w:r>
      <w:r w:rsidR="00737720">
        <w:t xml:space="preserve">groupe </w:t>
      </w:r>
      <w:r>
        <w:rPr>
          <w:szCs w:val="24"/>
        </w:rPr>
        <w:t xml:space="preserve">a examiné des propositions de tableaux récapitulant les exigences concernant les essais des piles et des </w:t>
      </w:r>
      <w:r w:rsidR="00737720">
        <w:rPr>
          <w:szCs w:val="24"/>
        </w:rPr>
        <w:t>batteries, à ajouter au 38.3.3</w:t>
      </w:r>
      <w:r>
        <w:rPr>
          <w:szCs w:val="24"/>
        </w:rPr>
        <w:t xml:space="preserve">. Il est proposé d'ajouter ces tableaux </w:t>
      </w:r>
      <w:r w:rsidR="00737720">
        <w:rPr>
          <w:szCs w:val="24"/>
        </w:rPr>
        <w:t xml:space="preserve">en 38.3.3.1 </w:t>
      </w:r>
      <w:r>
        <w:rPr>
          <w:szCs w:val="24"/>
        </w:rPr>
        <w:t xml:space="preserve">en complément au texte du 38.3.2.1. Deux options concernant ces tableaux ont été donnés à titre d'exemples. Le </w:t>
      </w:r>
      <w:r w:rsidR="00737720">
        <w:t xml:space="preserve">groupe </w:t>
      </w:r>
      <w:r>
        <w:rPr>
          <w:szCs w:val="24"/>
        </w:rPr>
        <w:t xml:space="preserve">a accepté de fournir ces deux options au Sous-Comité pour examen et adoption. Les </w:t>
      </w:r>
      <w:r w:rsidR="00737720">
        <w:rPr>
          <w:szCs w:val="24"/>
        </w:rPr>
        <w:t>t</w:t>
      </w:r>
      <w:r>
        <w:rPr>
          <w:szCs w:val="24"/>
        </w:rPr>
        <w:t>ableaux proposés figurent dans l</w:t>
      </w:r>
      <w:r w:rsidR="00737720">
        <w:rPr>
          <w:szCs w:val="24"/>
        </w:rPr>
        <w:t>a proposition 3, o</w:t>
      </w:r>
      <w:r>
        <w:rPr>
          <w:szCs w:val="24"/>
        </w:rPr>
        <w:t>ptions 1 et 2.</w:t>
      </w:r>
    </w:p>
    <w:p w:rsidR="005E6530" w:rsidRDefault="00FA67A6" w:rsidP="00FA67A6">
      <w:pPr>
        <w:pStyle w:val="H1G"/>
      </w:pPr>
      <w:r>
        <w:tab/>
      </w:r>
      <w:r w:rsidR="005E6530">
        <w:t>4</w:t>
      </w:r>
      <w:r>
        <w:t>.</w:t>
      </w:r>
      <w:r w:rsidR="005E6530">
        <w:tab/>
      </w:r>
      <w:proofErr w:type="spellStart"/>
      <w:r w:rsidR="005E6530">
        <w:t>Cyclage</w:t>
      </w:r>
      <w:proofErr w:type="spellEnd"/>
      <w:r w:rsidR="005E6530">
        <w:t xml:space="preserve"> des piles avant les essais</w:t>
      </w:r>
    </w:p>
    <w:p w:rsidR="005E6530" w:rsidRDefault="005E6530" w:rsidP="005E6530">
      <w:pPr>
        <w:pStyle w:val="SingleTxtG"/>
      </w:pPr>
      <w:r>
        <w:t>7.</w:t>
      </w:r>
      <w:r>
        <w:tab/>
        <w:t xml:space="preserve">Le </w:t>
      </w:r>
      <w:r w:rsidR="003C091F">
        <w:t xml:space="preserve">groupe </w:t>
      </w:r>
      <w:r>
        <w:t xml:space="preserve">a discuté des avantages à </w:t>
      </w:r>
      <w:r w:rsidR="003C091F">
        <w:t>éprouver</w:t>
      </w:r>
      <w:r>
        <w:t xml:space="preserve"> des piles ayant subi des cycles de chargement-déchargement par rapport au</w:t>
      </w:r>
      <w:r w:rsidR="003C091F">
        <w:t>x</w:t>
      </w:r>
      <w:r>
        <w:t xml:space="preserve"> piles neuves. Certains participants n'étaient pas convaincus que le </w:t>
      </w:r>
      <w:proofErr w:type="spellStart"/>
      <w:r>
        <w:t>cyclage</w:t>
      </w:r>
      <w:proofErr w:type="spellEnd"/>
      <w:r>
        <w:t xml:space="preserve"> améliorerait les </w:t>
      </w:r>
      <w:r w:rsidR="003C091F">
        <w:t>épreuves</w:t>
      </w:r>
      <w:r>
        <w:t xml:space="preserve"> des piles ou que la réduction de 50 à 25 des cycles serait bénéfique. D'autres ont soutenu l'introduction du </w:t>
      </w:r>
      <w:proofErr w:type="spellStart"/>
      <w:r>
        <w:t>cyclage</w:t>
      </w:r>
      <w:proofErr w:type="spellEnd"/>
      <w:r>
        <w:t xml:space="preserve"> dans l</w:t>
      </w:r>
      <w:r w:rsidR="003C091F">
        <w:t>’épreuve</w:t>
      </w:r>
      <w:r>
        <w:t xml:space="preserve"> T</w:t>
      </w:r>
      <w:r w:rsidR="003C091F">
        <w:t>.</w:t>
      </w:r>
      <w:r>
        <w:t xml:space="preserve">6. Une anomalie se manifeste souvent comme une chute de capacité durant le </w:t>
      </w:r>
      <w:proofErr w:type="spellStart"/>
      <w:r>
        <w:t>cyclage</w:t>
      </w:r>
      <w:proofErr w:type="spellEnd"/>
      <w:r>
        <w:t xml:space="preserve"> </w:t>
      </w:r>
      <w:r>
        <w:lastRenderedPageBreak/>
        <w:t xml:space="preserve">mais elle est alors identifiée clairement comme une défaillance dans les </w:t>
      </w:r>
      <w:r w:rsidR="003C091F">
        <w:t>épreuves</w:t>
      </w:r>
      <w:r>
        <w:t xml:space="preserve"> T</w:t>
      </w:r>
      <w:r w:rsidR="003C091F">
        <w:t>.</w:t>
      </w:r>
      <w:r>
        <w:t>1-T</w:t>
      </w:r>
      <w:r w:rsidR="003C091F">
        <w:t>.</w:t>
      </w:r>
      <w:r>
        <w:t xml:space="preserve">5. Après discussion, le </w:t>
      </w:r>
      <w:r w:rsidR="003C091F">
        <w:t>groupe</w:t>
      </w:r>
      <w:r>
        <w:t xml:space="preserve"> a soutenu l'extension du </w:t>
      </w:r>
      <w:proofErr w:type="spellStart"/>
      <w:r>
        <w:t>cyclage</w:t>
      </w:r>
      <w:proofErr w:type="spellEnd"/>
      <w:r>
        <w:t xml:space="preserve"> aux piles, la réduction du nombre de cycles de 50 à 25, la réalisation des </w:t>
      </w:r>
      <w:r w:rsidR="003C091F">
        <w:t>épreuves</w:t>
      </w:r>
      <w:r>
        <w:t xml:space="preserve"> sur 5 piles pour chacun</w:t>
      </w:r>
      <w:r w:rsidR="003C091F">
        <w:t>e</w:t>
      </w:r>
      <w:r>
        <w:t xml:space="preserve"> des </w:t>
      </w:r>
      <w:r w:rsidR="003C091F">
        <w:t>épreuves</w:t>
      </w:r>
      <w:r>
        <w:t xml:space="preserve"> et l'extension du </w:t>
      </w:r>
      <w:proofErr w:type="spellStart"/>
      <w:r>
        <w:t>cyclage</w:t>
      </w:r>
      <w:proofErr w:type="spellEnd"/>
      <w:r>
        <w:t xml:space="preserve"> </w:t>
      </w:r>
      <w:r w:rsidR="003C091F">
        <w:t>à l’épreuve T.</w:t>
      </w:r>
      <w:r>
        <w:t>6 pour les piles et les piles-éléments recha</w:t>
      </w:r>
      <w:r w:rsidR="003C091F">
        <w:t>r</w:t>
      </w:r>
      <w:r>
        <w:t xml:space="preserve">geables. </w:t>
      </w:r>
      <w:r w:rsidR="003C091F">
        <w:t>Le texte révisé figure dans la p</w:t>
      </w:r>
      <w:r>
        <w:t>roposition 4.</w:t>
      </w:r>
    </w:p>
    <w:p w:rsidR="005E6530" w:rsidRDefault="00FA67A6" w:rsidP="00FA67A6">
      <w:pPr>
        <w:pStyle w:val="H1G"/>
        <w:rPr>
          <w:szCs w:val="24"/>
        </w:rPr>
      </w:pPr>
      <w:r>
        <w:tab/>
      </w:r>
      <w:r w:rsidR="005E6530">
        <w:t>5</w:t>
      </w:r>
      <w:r>
        <w:t>.</w:t>
      </w:r>
      <w:r w:rsidR="005E6530">
        <w:tab/>
        <w:t>Batteries intégrées dans un équipement</w:t>
      </w:r>
    </w:p>
    <w:p w:rsidR="005E6530" w:rsidRDefault="005E6530" w:rsidP="005E6530">
      <w:pPr>
        <w:pStyle w:val="SingleTxtG"/>
        <w:rPr>
          <w:szCs w:val="24"/>
        </w:rPr>
      </w:pPr>
      <w:r>
        <w:rPr>
          <w:szCs w:val="24"/>
        </w:rPr>
        <w:t>8.</w:t>
      </w:r>
      <w:r>
        <w:rPr>
          <w:szCs w:val="24"/>
        </w:rPr>
        <w:tab/>
        <w:t xml:space="preserve">Le </w:t>
      </w:r>
      <w:r w:rsidR="003C091F">
        <w:rPr>
          <w:szCs w:val="24"/>
        </w:rPr>
        <w:t>groupe</w:t>
      </w:r>
      <w:r>
        <w:rPr>
          <w:szCs w:val="24"/>
        </w:rPr>
        <w:t xml:space="preserve"> a examiné une proposition de texte visant à traiter les </w:t>
      </w:r>
      <w:r w:rsidR="006C29B0">
        <w:rPr>
          <w:szCs w:val="24"/>
        </w:rPr>
        <w:t>épreuves</w:t>
      </w:r>
      <w:r>
        <w:rPr>
          <w:szCs w:val="24"/>
        </w:rPr>
        <w:t xml:space="preserve"> de batteries intégrées dans un équipement. Le texte issu</w:t>
      </w:r>
      <w:r w:rsidR="006C29B0">
        <w:rPr>
          <w:szCs w:val="24"/>
        </w:rPr>
        <w:t xml:space="preserve"> d'un consensus figure dans la p</w:t>
      </w:r>
      <w:r>
        <w:rPr>
          <w:szCs w:val="24"/>
        </w:rPr>
        <w:t>roposition 5.</w:t>
      </w:r>
    </w:p>
    <w:p w:rsidR="000A570C" w:rsidRDefault="000A570C" w:rsidP="000A570C">
      <w:pPr>
        <w:pStyle w:val="HChG"/>
      </w:pPr>
      <w:r>
        <w:tab/>
        <w:t>B.</w:t>
      </w:r>
      <w:r>
        <w:tab/>
        <w:t>Propositions</w:t>
      </w:r>
    </w:p>
    <w:p w:rsidR="005E6530" w:rsidRDefault="005E5409" w:rsidP="000A570C">
      <w:pPr>
        <w:pStyle w:val="H1G"/>
      </w:pPr>
      <w:r>
        <w:tab/>
      </w:r>
      <w:r>
        <w:tab/>
        <w:t>Proposition 1</w:t>
      </w:r>
    </w:p>
    <w:p w:rsidR="005E6530" w:rsidRDefault="000A570C" w:rsidP="005E6530">
      <w:pPr>
        <w:pStyle w:val="SingleTxtG"/>
      </w:pPr>
      <w:r>
        <w:t>9.</w:t>
      </w:r>
      <w:r>
        <w:tab/>
        <w:t>Réviser la DS 387 pour lire comme suit</w:t>
      </w:r>
      <w:r w:rsidR="005E6530">
        <w:t>:</w:t>
      </w:r>
    </w:p>
    <w:p w:rsidR="005E6530" w:rsidRDefault="000A570C" w:rsidP="005E6530">
      <w:pPr>
        <w:pStyle w:val="SingleTxtG"/>
        <w:rPr>
          <w:lang w:val="fr-FR" w:eastAsia="fr-FR"/>
        </w:rPr>
      </w:pPr>
      <w:r>
        <w:t>«</w:t>
      </w:r>
      <w:r w:rsidR="005E6530">
        <w:t xml:space="preserve">387 - </w:t>
      </w:r>
      <w:r w:rsidR="005E6530">
        <w:rPr>
          <w:lang w:val="fr-FR" w:eastAsia="fr-FR"/>
        </w:rPr>
        <w:t xml:space="preserve">Les piles au lithium conformes au 2.9.4 (f) contenant à la fois des piles primaires au lithium métal et des piles rechargeables au lithium-ion doivent être affectées aux numéros ONU 3090 ou 3091 selon qu'il convient. Lorsque ces piles sont transportées conformément à la disposition spéciale 188, la teneur totale en lithium de toutes les piles au lithium métal contenues dans la batterie ne doit pas dépasser </w:t>
      </w:r>
      <w:r w:rsidR="005E6530">
        <w:rPr>
          <w:u w:val="single"/>
          <w:lang w:val="fr-FR" w:eastAsia="fr-FR"/>
        </w:rPr>
        <w:t>1,5 g</w:t>
      </w:r>
      <w:r w:rsidR="005E6530">
        <w:rPr>
          <w:lang w:val="fr-FR" w:eastAsia="fr-FR"/>
        </w:rPr>
        <w:t xml:space="preserve"> et la capacité totale de toutes les piles au lithium-ion contenues dans la batterie ne doit pas dépasser </w:t>
      </w:r>
      <w:r w:rsidR="005E6530">
        <w:rPr>
          <w:u w:val="single"/>
          <w:lang w:val="fr-FR" w:eastAsia="fr-FR"/>
        </w:rPr>
        <w:t>10 Wh</w:t>
      </w:r>
      <w:r w:rsidR="005E6530">
        <w:rPr>
          <w:lang w:val="fr-FR" w:eastAsia="fr-FR"/>
        </w:rPr>
        <w:t>.».</w:t>
      </w:r>
    </w:p>
    <w:p w:rsidR="005E6530" w:rsidRDefault="005E5409" w:rsidP="000A570C">
      <w:pPr>
        <w:pStyle w:val="H1G"/>
        <w:rPr>
          <w:lang w:val="fr-FR" w:eastAsia="fr-FR"/>
        </w:rPr>
      </w:pPr>
      <w:r>
        <w:rPr>
          <w:lang w:val="fr-FR" w:eastAsia="fr-FR"/>
        </w:rPr>
        <w:tab/>
      </w:r>
      <w:r>
        <w:rPr>
          <w:lang w:val="fr-FR" w:eastAsia="fr-FR"/>
        </w:rPr>
        <w:tab/>
      </w:r>
      <w:r w:rsidR="005E6530">
        <w:rPr>
          <w:lang w:val="fr-FR" w:eastAsia="fr-FR"/>
        </w:rPr>
        <w:t>Proposition 2 :</w:t>
      </w:r>
    </w:p>
    <w:p w:rsidR="005E6530" w:rsidRDefault="000A570C" w:rsidP="005E6530">
      <w:pPr>
        <w:pStyle w:val="SingleTxtG"/>
      </w:pPr>
      <w:r>
        <w:rPr>
          <w:lang w:val="fr-FR" w:eastAsia="fr-FR"/>
        </w:rPr>
        <w:t>10.</w:t>
      </w:r>
      <w:r>
        <w:rPr>
          <w:lang w:val="fr-FR" w:eastAsia="fr-FR"/>
        </w:rPr>
        <w:tab/>
      </w:r>
      <w:r w:rsidR="001A12FC">
        <w:rPr>
          <w:lang w:val="fr-FR" w:eastAsia="fr-FR"/>
        </w:rPr>
        <w:t>Réviser la définition d'</w:t>
      </w:r>
      <w:r w:rsidR="005E6530">
        <w:rPr>
          <w:lang w:val="fr-FR" w:eastAsia="fr-FR"/>
        </w:rPr>
        <w:t>Eclatement</w:t>
      </w:r>
      <w:r>
        <w:rPr>
          <w:lang w:val="fr-FR" w:eastAsia="fr-FR"/>
        </w:rPr>
        <w:t xml:space="preserve"> pour lire comme suit:</w:t>
      </w:r>
    </w:p>
    <w:p w:rsidR="005E6530" w:rsidRDefault="005E6530" w:rsidP="005E6530">
      <w:pPr>
        <w:pStyle w:val="SingleTxtG"/>
        <w:rPr>
          <w:i/>
          <w:lang w:val="fr-FR" w:eastAsia="fr-FR"/>
        </w:rPr>
      </w:pPr>
      <w:r>
        <w:t>«</w:t>
      </w:r>
      <w:r>
        <w:rPr>
          <w:lang w:val="fr-FR" w:eastAsia="fr-FR"/>
        </w:rPr>
        <w:t>38.3.2.3</w:t>
      </w:r>
    </w:p>
    <w:p w:rsidR="005E6530" w:rsidRDefault="005E6530" w:rsidP="005E6530">
      <w:pPr>
        <w:pStyle w:val="SingleTxtG"/>
        <w:rPr>
          <w:i/>
          <w:u w:val="single"/>
          <w:lang w:val="fr-FR" w:eastAsia="fr-FR"/>
        </w:rPr>
      </w:pPr>
      <w:r>
        <w:rPr>
          <w:i/>
          <w:lang w:val="fr-FR" w:eastAsia="fr-FR"/>
        </w:rPr>
        <w:t>Eclatement</w:t>
      </w:r>
      <w:r>
        <w:rPr>
          <w:lang w:val="fr-FR" w:eastAsia="fr-FR"/>
        </w:rPr>
        <w:t xml:space="preserve">, </w:t>
      </w:r>
      <w:r>
        <w:rPr>
          <w:u w:val="single"/>
          <w:lang w:val="fr-FR" w:eastAsia="fr-FR"/>
        </w:rPr>
        <w:t xml:space="preserve">une rupture de l'enveloppe d'une pile ou d'une batterie telle que des composants solides sont </w:t>
      </w:r>
      <w:proofErr w:type="spellStart"/>
      <w:r>
        <w:rPr>
          <w:u w:val="single"/>
          <w:lang w:val="fr-FR" w:eastAsia="fr-FR"/>
        </w:rPr>
        <w:t>éjectés</w:t>
      </w:r>
      <w:r>
        <w:rPr>
          <w:lang w:val="fr-FR" w:eastAsia="fr-FR"/>
        </w:rPr>
        <w:t>.</w:t>
      </w:r>
      <w:r>
        <w:rPr>
          <w:strike/>
          <w:lang w:val="fr-FR" w:eastAsia="fr-FR"/>
        </w:rPr>
        <w:t>une</w:t>
      </w:r>
      <w:proofErr w:type="spellEnd"/>
      <w:r>
        <w:rPr>
          <w:strike/>
          <w:lang w:val="fr-FR" w:eastAsia="fr-FR"/>
        </w:rPr>
        <w:t xml:space="preserve"> ouverture ou une rupture de l'enveloppe telle qu'un matériau solide d'une partie quelconque d'un élément ou d'une batterie transperce un écran de grillage métallique (en fil d'aluminium recuit de 0,25 mm de diamètre, ayant un maillage de 6 à 7 fils par cm) situé à 25 cm de distance </w:t>
      </w:r>
      <w:proofErr w:type="spellStart"/>
      <w:r>
        <w:rPr>
          <w:strike/>
          <w:lang w:val="fr-FR" w:eastAsia="fr-FR"/>
        </w:rPr>
        <w:t>sde</w:t>
      </w:r>
      <w:proofErr w:type="spellEnd"/>
      <w:r>
        <w:rPr>
          <w:strike/>
          <w:lang w:val="fr-FR" w:eastAsia="fr-FR"/>
        </w:rPr>
        <w:t xml:space="preserve"> la pile ou de la batterie </w:t>
      </w:r>
      <w:r>
        <w:rPr>
          <w:lang w:val="fr-FR" w:eastAsia="fr-FR"/>
        </w:rPr>
        <w:t>;</w:t>
      </w:r>
    </w:p>
    <w:p w:rsidR="005E6530" w:rsidRDefault="000A570C" w:rsidP="005E6530">
      <w:pPr>
        <w:pStyle w:val="SingleTxtG"/>
        <w:rPr>
          <w:i/>
          <w:u w:val="single"/>
          <w:lang w:val="fr-FR" w:eastAsia="fr-FR"/>
        </w:rPr>
      </w:pPr>
      <w:r>
        <w:rPr>
          <w:i/>
          <w:u w:val="single"/>
          <w:lang w:val="fr-FR" w:eastAsia="fr-FR"/>
        </w:rPr>
        <w:t xml:space="preserve">NOTA </w:t>
      </w:r>
      <w:r w:rsidR="00FA67A6">
        <w:rPr>
          <w:i/>
          <w:u w:val="single"/>
          <w:lang w:val="fr-FR" w:eastAsia="fr-FR"/>
        </w:rPr>
        <w:t>: L</w:t>
      </w:r>
      <w:r w:rsidR="005E6530">
        <w:rPr>
          <w:i/>
          <w:u w:val="single"/>
          <w:lang w:val="fr-FR" w:eastAsia="fr-FR"/>
        </w:rPr>
        <w:t>ors de l'</w:t>
      </w:r>
      <w:r>
        <w:rPr>
          <w:i/>
          <w:u w:val="single"/>
          <w:lang w:val="fr-FR" w:eastAsia="fr-FR"/>
        </w:rPr>
        <w:t>épreuve</w:t>
      </w:r>
      <w:r w:rsidR="005E6530">
        <w:rPr>
          <w:i/>
          <w:u w:val="single"/>
          <w:lang w:val="fr-FR" w:eastAsia="fr-FR"/>
        </w:rPr>
        <w:t xml:space="preserve"> d'une pile ou d'une pile-élément, l'éjection de composants internes est acceptable. L'</w:t>
      </w:r>
      <w:proofErr w:type="spellStart"/>
      <w:r w:rsidR="005E6530">
        <w:rPr>
          <w:i/>
          <w:u w:val="single"/>
          <w:lang w:val="fr-FR" w:eastAsia="fr-FR"/>
        </w:rPr>
        <w:t>energie</w:t>
      </w:r>
      <w:proofErr w:type="spellEnd"/>
      <w:r w:rsidR="005E6530">
        <w:rPr>
          <w:i/>
          <w:u w:val="single"/>
          <w:lang w:val="fr-FR" w:eastAsia="fr-FR"/>
        </w:rPr>
        <w:t xml:space="preserve"> des composants éjectés doit être limitée et peut être mesurée de la façon suivante :</w:t>
      </w:r>
    </w:p>
    <w:p w:rsidR="005E6530" w:rsidRDefault="000A570C" w:rsidP="005E6530">
      <w:pPr>
        <w:pStyle w:val="SingleTxtG"/>
        <w:ind w:left="1494"/>
        <w:rPr>
          <w:i/>
          <w:u w:val="single"/>
          <w:lang w:val="fr-FR" w:eastAsia="fr-FR"/>
        </w:rPr>
      </w:pPr>
      <w:r>
        <w:rPr>
          <w:i/>
          <w:u w:val="single"/>
          <w:lang w:val="fr-FR" w:eastAsia="fr-FR"/>
        </w:rPr>
        <w:t>a) I</w:t>
      </w:r>
      <w:r w:rsidR="005E6530">
        <w:rPr>
          <w:i/>
          <w:u w:val="single"/>
          <w:lang w:val="fr-FR" w:eastAsia="fr-FR"/>
        </w:rPr>
        <w:t>ls ne pénètrent pas au travers d'un écran de grillage (en fil d'aluminium recuit de 0,25 mm de diamètre ayant un</w:t>
      </w:r>
      <w:r>
        <w:rPr>
          <w:i/>
          <w:u w:val="single"/>
          <w:lang w:val="fr-FR" w:eastAsia="fr-FR"/>
        </w:rPr>
        <w:t xml:space="preserve"> maillage de 6 à 7 fils par cm);</w:t>
      </w:r>
      <w:r w:rsidR="005E6530">
        <w:rPr>
          <w:i/>
          <w:u w:val="single"/>
          <w:lang w:val="fr-FR" w:eastAsia="fr-FR"/>
        </w:rPr>
        <w:t xml:space="preserve"> ou</w:t>
      </w:r>
    </w:p>
    <w:p w:rsidR="005E6530" w:rsidRDefault="000A570C" w:rsidP="005E6530">
      <w:pPr>
        <w:pStyle w:val="SingleTxtG"/>
        <w:ind w:left="1494"/>
        <w:rPr>
          <w:lang w:val="fr-FR" w:eastAsia="fr-FR"/>
        </w:rPr>
      </w:pPr>
      <w:r>
        <w:rPr>
          <w:i/>
          <w:u w:val="single"/>
          <w:lang w:val="fr-FR" w:eastAsia="fr-FR"/>
        </w:rPr>
        <w:t>b) L</w:t>
      </w:r>
      <w:r w:rsidR="005E6530">
        <w:rPr>
          <w:i/>
          <w:u w:val="single"/>
          <w:lang w:val="fr-FR" w:eastAsia="fr-FR"/>
        </w:rPr>
        <w:t xml:space="preserve">eur énergie peut être mesurée par une méthode prouvée comme équivalente à celle décrite </w:t>
      </w:r>
      <w:r>
        <w:rPr>
          <w:i/>
          <w:u w:val="single"/>
          <w:lang w:val="fr-FR" w:eastAsia="fr-FR"/>
        </w:rPr>
        <w:t>à l’alinéa a)</w:t>
      </w:r>
      <w:r w:rsidR="005E6530">
        <w:rPr>
          <w:i/>
          <w:u w:val="single"/>
          <w:lang w:val="fr-FR" w:eastAsia="fr-FR"/>
        </w:rPr>
        <w:t xml:space="preserve"> ci-dessus. »</w:t>
      </w:r>
    </w:p>
    <w:p w:rsidR="005E6530" w:rsidRDefault="001A12FC" w:rsidP="000A570C">
      <w:pPr>
        <w:pStyle w:val="H1G"/>
        <w:rPr>
          <w:lang w:val="fr-FR" w:eastAsia="fr-FR"/>
        </w:rPr>
      </w:pPr>
      <w:r>
        <w:rPr>
          <w:lang w:val="fr-FR" w:eastAsia="fr-FR"/>
        </w:rPr>
        <w:tab/>
      </w:r>
      <w:r>
        <w:rPr>
          <w:lang w:val="fr-FR" w:eastAsia="fr-FR"/>
        </w:rPr>
        <w:tab/>
      </w:r>
      <w:r w:rsidR="005E6530">
        <w:rPr>
          <w:lang w:val="fr-FR" w:eastAsia="fr-FR"/>
        </w:rPr>
        <w:t>Proposition 3</w:t>
      </w:r>
    </w:p>
    <w:p w:rsidR="005E6530" w:rsidRDefault="001A12FC" w:rsidP="000A570C">
      <w:pPr>
        <w:pStyle w:val="H23G"/>
        <w:rPr>
          <w:lang w:val="fr-FR" w:eastAsia="fr-FR"/>
        </w:rPr>
      </w:pPr>
      <w:r>
        <w:rPr>
          <w:lang w:val="fr-FR" w:eastAsia="fr-FR"/>
        </w:rPr>
        <w:tab/>
      </w:r>
      <w:r>
        <w:rPr>
          <w:lang w:val="fr-FR" w:eastAsia="fr-FR"/>
        </w:rPr>
        <w:tab/>
      </w:r>
      <w:r w:rsidR="005E6530">
        <w:rPr>
          <w:lang w:val="fr-FR" w:eastAsia="fr-FR"/>
        </w:rPr>
        <w:t>Option 1</w:t>
      </w:r>
    </w:p>
    <w:p w:rsidR="005E6530" w:rsidRDefault="005E6530" w:rsidP="005E6530">
      <w:pPr>
        <w:pStyle w:val="SingleTxtG"/>
        <w:rPr>
          <w:lang w:val="fr-FR" w:eastAsia="fr-FR"/>
        </w:rPr>
      </w:pPr>
      <w:r>
        <w:rPr>
          <w:lang w:val="fr-FR" w:eastAsia="fr-FR"/>
        </w:rPr>
        <w:t>Introduire un nouveau paragraphe à la fin du 38.3.3</w:t>
      </w:r>
      <w:r w:rsidR="000A570C">
        <w:rPr>
          <w:lang w:val="fr-FR" w:eastAsia="fr-FR"/>
        </w:rPr>
        <w:t>, se lisant comme suit:</w:t>
      </w:r>
    </w:p>
    <w:p w:rsidR="005E6530" w:rsidRDefault="005E6530" w:rsidP="001A12FC">
      <w:pPr>
        <w:pStyle w:val="SingleTxtG"/>
        <w:ind w:left="1200" w:hanging="66"/>
        <w:rPr>
          <w:u w:val="single"/>
          <w:lang w:val="fr-FR" w:eastAsia="fr-FR"/>
        </w:rPr>
      </w:pPr>
      <w:r>
        <w:rPr>
          <w:lang w:val="fr-FR" w:eastAsia="fr-FR"/>
        </w:rPr>
        <w:lastRenderedPageBreak/>
        <w:t>«38.3.2.1</w:t>
      </w:r>
      <w:r>
        <w:rPr>
          <w:lang w:val="fr-FR" w:eastAsia="fr-FR"/>
        </w:rPr>
        <w:tab/>
        <w:t>Les dispositions des 38.3.2.1 et 38.3.3 sont résu</w:t>
      </w:r>
      <w:r w:rsidR="001A12FC">
        <w:rPr>
          <w:lang w:val="fr-FR" w:eastAsia="fr-FR"/>
        </w:rPr>
        <w:t>mées dans les tableaux suivants</w:t>
      </w:r>
      <w:r>
        <w:rPr>
          <w:lang w:val="fr-FR" w:eastAsia="fr-FR"/>
        </w:rPr>
        <w:t>:</w:t>
      </w:r>
    </w:p>
    <w:p w:rsidR="0062563F" w:rsidRDefault="0062563F" w:rsidP="0062563F">
      <w:pPr>
        <w:suppressAutoHyphens w:val="0"/>
        <w:spacing w:line="240" w:lineRule="auto"/>
        <w:jc w:val="center"/>
        <w:rPr>
          <w:b/>
          <w:lang w:val="fr-FR" w:eastAsia="fr-FR"/>
        </w:rPr>
      </w:pPr>
    </w:p>
    <w:p w:rsidR="000A570C" w:rsidRDefault="005E6530" w:rsidP="0062563F">
      <w:pPr>
        <w:suppressAutoHyphens w:val="0"/>
        <w:spacing w:line="240" w:lineRule="auto"/>
        <w:jc w:val="center"/>
        <w:rPr>
          <w:b/>
          <w:lang w:val="fr-FR" w:eastAsia="fr-FR"/>
        </w:rPr>
      </w:pPr>
      <w:r w:rsidRPr="001A12FC">
        <w:rPr>
          <w:b/>
          <w:lang w:val="fr-FR" w:eastAsia="fr-FR"/>
        </w:rPr>
        <w:t>Tableau 38.3.2</w:t>
      </w:r>
    </w:p>
    <w:p w:rsidR="005E6530" w:rsidRPr="001A12FC" w:rsidRDefault="005E6530" w:rsidP="000A570C">
      <w:pPr>
        <w:suppressAutoHyphens w:val="0"/>
        <w:spacing w:after="120" w:line="240" w:lineRule="auto"/>
        <w:jc w:val="center"/>
        <w:rPr>
          <w:b/>
          <w:lang w:val="fr-FR" w:eastAsia="fr-FR"/>
        </w:rPr>
      </w:pPr>
      <w:r w:rsidRPr="001A12FC">
        <w:rPr>
          <w:b/>
          <w:lang w:val="fr-FR" w:eastAsia="fr-FR"/>
        </w:rPr>
        <w:t xml:space="preserve">Résumé des </w:t>
      </w:r>
      <w:r w:rsidR="000A570C">
        <w:rPr>
          <w:b/>
          <w:lang w:val="fr-FR" w:eastAsia="fr-FR"/>
        </w:rPr>
        <w:t>épreuves</w:t>
      </w:r>
      <w:r w:rsidRPr="001A12FC">
        <w:rPr>
          <w:b/>
          <w:lang w:val="fr-FR" w:eastAsia="fr-FR"/>
        </w:rPr>
        <w:t xml:space="preserve"> [requis</w:t>
      </w:r>
      <w:r w:rsidR="000A570C">
        <w:rPr>
          <w:b/>
          <w:lang w:val="fr-FR" w:eastAsia="fr-FR"/>
        </w:rPr>
        <w:t>es</w:t>
      </w:r>
      <w:r w:rsidRPr="001A12FC">
        <w:rPr>
          <w:b/>
          <w:lang w:val="fr-FR" w:eastAsia="fr-FR"/>
        </w:rPr>
        <w:t>/applicables] pour les piles et batteries primaires</w:t>
      </w:r>
    </w:p>
    <w:tbl>
      <w:tblPr>
        <w:tblW w:w="0" w:type="auto"/>
        <w:tblInd w:w="-5" w:type="dxa"/>
        <w:tblLayout w:type="fixed"/>
        <w:tblCellMar>
          <w:left w:w="0" w:type="dxa"/>
          <w:right w:w="0" w:type="dxa"/>
        </w:tblCellMar>
        <w:tblLook w:val="0000" w:firstRow="0" w:lastRow="0" w:firstColumn="0" w:lastColumn="0" w:noHBand="0" w:noVBand="0"/>
      </w:tblPr>
      <w:tblGrid>
        <w:gridCol w:w="2142"/>
        <w:gridCol w:w="1895"/>
        <w:gridCol w:w="502"/>
        <w:gridCol w:w="503"/>
        <w:gridCol w:w="626"/>
        <w:gridCol w:w="503"/>
        <w:gridCol w:w="503"/>
        <w:gridCol w:w="626"/>
        <w:gridCol w:w="503"/>
        <w:gridCol w:w="503"/>
        <w:gridCol w:w="748"/>
        <w:gridCol w:w="10"/>
        <w:gridCol w:w="18"/>
      </w:tblGrid>
      <w:tr w:rsidR="005E6530" w:rsidTr="006C29B0">
        <w:trPr>
          <w:gridAfter w:val="1"/>
          <w:wAfter w:w="18" w:type="dxa"/>
        </w:trPr>
        <w:tc>
          <w:tcPr>
            <w:tcW w:w="9064" w:type="dxa"/>
            <w:gridSpan w:val="12"/>
            <w:tcBorders>
              <w:top w:val="single" w:sz="4" w:space="0" w:color="000000"/>
              <w:left w:val="single" w:sz="4" w:space="0" w:color="000000"/>
              <w:bottom w:val="single" w:sz="4" w:space="0" w:color="000000"/>
              <w:right w:val="single" w:sz="4" w:space="0" w:color="000000"/>
            </w:tcBorders>
            <w:shd w:val="clear" w:color="auto" w:fill="auto"/>
          </w:tcPr>
          <w:p w:rsidR="005E6530" w:rsidRDefault="005E6530" w:rsidP="006C29B0">
            <w:pPr>
              <w:jc w:val="center"/>
            </w:pPr>
            <w:r>
              <w:rPr>
                <w:b/>
                <w:bCs/>
              </w:rPr>
              <w:t>Piles et batteries primaires</w:t>
            </w:r>
          </w:p>
        </w:tc>
      </w:tr>
      <w:tr w:rsidR="005E6530" w:rsidTr="006C29B0">
        <w:tc>
          <w:tcPr>
            <w:tcW w:w="2142" w:type="dxa"/>
            <w:tcBorders>
              <w:top w:val="single" w:sz="4" w:space="0" w:color="000000"/>
              <w:left w:val="single" w:sz="4" w:space="0" w:color="000000"/>
              <w:bottom w:val="single" w:sz="4" w:space="0" w:color="000000"/>
            </w:tcBorders>
            <w:shd w:val="clear" w:color="auto" w:fill="auto"/>
          </w:tcPr>
          <w:p w:rsidR="005E6530" w:rsidRDefault="005E6530" w:rsidP="006C29B0">
            <w:pPr>
              <w:snapToGrid w:val="0"/>
            </w:pPr>
          </w:p>
        </w:tc>
        <w:tc>
          <w:tcPr>
            <w:tcW w:w="1895" w:type="dxa"/>
            <w:tcBorders>
              <w:top w:val="single" w:sz="4" w:space="0" w:color="000000"/>
              <w:left w:val="single" w:sz="4" w:space="0" w:color="000000"/>
              <w:bottom w:val="single" w:sz="4" w:space="0" w:color="000000"/>
            </w:tcBorders>
            <w:shd w:val="clear" w:color="auto" w:fill="auto"/>
          </w:tcPr>
          <w:p w:rsidR="005E6530" w:rsidRDefault="005E6530" w:rsidP="006C29B0">
            <w:pPr>
              <w:snapToGrid w:val="0"/>
            </w:pPr>
          </w:p>
        </w:tc>
        <w:tc>
          <w:tcPr>
            <w:tcW w:w="502" w:type="dxa"/>
            <w:tcBorders>
              <w:top w:val="single" w:sz="4" w:space="0" w:color="000000"/>
              <w:left w:val="single" w:sz="4" w:space="0" w:color="000000"/>
              <w:bottom w:val="single" w:sz="4" w:space="0" w:color="000000"/>
            </w:tcBorders>
            <w:shd w:val="clear" w:color="auto" w:fill="auto"/>
          </w:tcPr>
          <w:p w:rsidR="005E6530" w:rsidRDefault="005E6530" w:rsidP="006C29B0">
            <w:pPr>
              <w:jc w:val="center"/>
            </w:pPr>
            <w:r>
              <w:t>T</w:t>
            </w:r>
            <w:r w:rsidR="000A570C">
              <w:t>.</w:t>
            </w:r>
            <w:r>
              <w:t>1</w:t>
            </w:r>
          </w:p>
        </w:tc>
        <w:tc>
          <w:tcPr>
            <w:tcW w:w="503" w:type="dxa"/>
            <w:tcBorders>
              <w:top w:val="single" w:sz="4" w:space="0" w:color="000000"/>
              <w:left w:val="single" w:sz="4" w:space="0" w:color="000000"/>
              <w:bottom w:val="single" w:sz="4" w:space="0" w:color="000000"/>
            </w:tcBorders>
            <w:shd w:val="clear" w:color="auto" w:fill="auto"/>
          </w:tcPr>
          <w:p w:rsidR="005E6530" w:rsidRDefault="005E6530" w:rsidP="006C29B0">
            <w:pPr>
              <w:jc w:val="center"/>
            </w:pPr>
            <w:r>
              <w:t>T.2</w:t>
            </w:r>
          </w:p>
        </w:tc>
        <w:tc>
          <w:tcPr>
            <w:tcW w:w="626" w:type="dxa"/>
            <w:tcBorders>
              <w:top w:val="single" w:sz="4" w:space="0" w:color="000000"/>
              <w:left w:val="single" w:sz="4" w:space="0" w:color="000000"/>
              <w:bottom w:val="single" w:sz="4" w:space="0" w:color="000000"/>
            </w:tcBorders>
            <w:shd w:val="clear" w:color="auto" w:fill="auto"/>
          </w:tcPr>
          <w:p w:rsidR="005E6530" w:rsidRDefault="005E6530" w:rsidP="006C29B0">
            <w:pPr>
              <w:jc w:val="center"/>
            </w:pPr>
            <w:r>
              <w:t>T.3</w:t>
            </w:r>
          </w:p>
        </w:tc>
        <w:tc>
          <w:tcPr>
            <w:tcW w:w="503" w:type="dxa"/>
            <w:tcBorders>
              <w:top w:val="single" w:sz="4" w:space="0" w:color="000000"/>
              <w:left w:val="single" w:sz="4" w:space="0" w:color="000000"/>
              <w:bottom w:val="single" w:sz="4" w:space="0" w:color="000000"/>
            </w:tcBorders>
            <w:shd w:val="clear" w:color="auto" w:fill="auto"/>
          </w:tcPr>
          <w:p w:rsidR="005E6530" w:rsidRDefault="005E6530" w:rsidP="006C29B0">
            <w:pPr>
              <w:jc w:val="center"/>
            </w:pPr>
            <w:r>
              <w:t>T.4</w:t>
            </w:r>
          </w:p>
        </w:tc>
        <w:tc>
          <w:tcPr>
            <w:tcW w:w="503" w:type="dxa"/>
            <w:tcBorders>
              <w:top w:val="single" w:sz="4" w:space="0" w:color="000000"/>
              <w:left w:val="single" w:sz="4" w:space="0" w:color="000000"/>
              <w:bottom w:val="single" w:sz="4" w:space="0" w:color="000000"/>
            </w:tcBorders>
            <w:shd w:val="clear" w:color="auto" w:fill="auto"/>
          </w:tcPr>
          <w:p w:rsidR="005E6530" w:rsidRDefault="005E6530" w:rsidP="006C29B0">
            <w:pPr>
              <w:jc w:val="center"/>
            </w:pPr>
            <w:r>
              <w:t>T.5</w:t>
            </w:r>
          </w:p>
        </w:tc>
        <w:tc>
          <w:tcPr>
            <w:tcW w:w="626" w:type="dxa"/>
            <w:tcBorders>
              <w:top w:val="single" w:sz="4" w:space="0" w:color="000000"/>
              <w:left w:val="single" w:sz="4" w:space="0" w:color="000000"/>
              <w:bottom w:val="single" w:sz="4" w:space="0" w:color="000000"/>
            </w:tcBorders>
            <w:shd w:val="clear" w:color="auto" w:fill="auto"/>
          </w:tcPr>
          <w:p w:rsidR="005E6530" w:rsidRDefault="005E6530" w:rsidP="006C29B0">
            <w:pPr>
              <w:jc w:val="center"/>
            </w:pPr>
            <w:r>
              <w:t>T.6</w:t>
            </w:r>
          </w:p>
        </w:tc>
        <w:tc>
          <w:tcPr>
            <w:tcW w:w="503" w:type="dxa"/>
            <w:tcBorders>
              <w:top w:val="single" w:sz="4" w:space="0" w:color="000000"/>
              <w:left w:val="single" w:sz="4" w:space="0" w:color="000000"/>
              <w:bottom w:val="single" w:sz="4" w:space="0" w:color="000000"/>
            </w:tcBorders>
            <w:shd w:val="clear" w:color="auto" w:fill="auto"/>
          </w:tcPr>
          <w:p w:rsidR="005E6530" w:rsidRDefault="005E6530" w:rsidP="006C29B0">
            <w:pPr>
              <w:jc w:val="center"/>
            </w:pPr>
            <w:r>
              <w:t>T.7</w:t>
            </w:r>
          </w:p>
        </w:tc>
        <w:tc>
          <w:tcPr>
            <w:tcW w:w="503" w:type="dxa"/>
            <w:tcBorders>
              <w:top w:val="single" w:sz="4" w:space="0" w:color="000000"/>
              <w:left w:val="single" w:sz="4" w:space="0" w:color="000000"/>
              <w:bottom w:val="single" w:sz="4" w:space="0" w:color="000000"/>
            </w:tcBorders>
            <w:shd w:val="clear" w:color="auto" w:fill="auto"/>
          </w:tcPr>
          <w:p w:rsidR="005E6530" w:rsidRDefault="005E6530" w:rsidP="006C29B0">
            <w:pPr>
              <w:jc w:val="center"/>
            </w:pPr>
            <w:r>
              <w:t>T.8</w:t>
            </w:r>
          </w:p>
        </w:tc>
        <w:tc>
          <w:tcPr>
            <w:tcW w:w="776" w:type="dxa"/>
            <w:gridSpan w:val="3"/>
            <w:tcBorders>
              <w:top w:val="single" w:sz="4" w:space="0" w:color="000000"/>
              <w:left w:val="single" w:sz="4" w:space="0" w:color="000000"/>
              <w:bottom w:val="single" w:sz="4" w:space="0" w:color="000000"/>
              <w:right w:val="single" w:sz="4" w:space="0" w:color="000000"/>
            </w:tcBorders>
            <w:shd w:val="clear" w:color="auto" w:fill="auto"/>
          </w:tcPr>
          <w:p w:rsidR="005E6530" w:rsidRDefault="005E6530" w:rsidP="006C29B0">
            <w:pPr>
              <w:jc w:val="center"/>
            </w:pPr>
            <w:r>
              <w:t>Total</w:t>
            </w:r>
          </w:p>
        </w:tc>
      </w:tr>
      <w:tr w:rsidR="005E6530" w:rsidTr="006C29B0">
        <w:tc>
          <w:tcPr>
            <w:tcW w:w="2142" w:type="dxa"/>
            <w:vMerge w:val="restart"/>
            <w:tcBorders>
              <w:top w:val="single" w:sz="4" w:space="0" w:color="000000"/>
              <w:left w:val="single" w:sz="4" w:space="0" w:color="000000"/>
              <w:bottom w:val="single" w:sz="4" w:space="0" w:color="000000"/>
            </w:tcBorders>
            <w:shd w:val="clear" w:color="auto" w:fill="auto"/>
          </w:tcPr>
          <w:p w:rsidR="005E6530" w:rsidRDefault="005E6530" w:rsidP="006C29B0">
            <w:r>
              <w:t>Piles non transportées séparément</w:t>
            </w:r>
          </w:p>
        </w:tc>
        <w:tc>
          <w:tcPr>
            <w:tcW w:w="1895" w:type="dxa"/>
            <w:tcBorders>
              <w:top w:val="single" w:sz="4" w:space="0" w:color="000000"/>
              <w:left w:val="single" w:sz="4" w:space="0" w:color="000000"/>
              <w:bottom w:val="single" w:sz="4" w:space="0" w:color="000000"/>
            </w:tcBorders>
            <w:shd w:val="clear" w:color="auto" w:fill="auto"/>
          </w:tcPr>
          <w:p w:rsidR="005E6530" w:rsidRDefault="005E6530" w:rsidP="006C29B0">
            <w:r>
              <w:t>Etat non déchargé</w:t>
            </w:r>
          </w:p>
        </w:tc>
        <w:tc>
          <w:tcPr>
            <w:tcW w:w="502" w:type="dxa"/>
            <w:tcBorders>
              <w:top w:val="single" w:sz="4" w:space="0" w:color="000000"/>
              <w:left w:val="single" w:sz="4" w:space="0" w:color="000000"/>
              <w:bottom w:val="single" w:sz="4" w:space="0" w:color="000000"/>
            </w:tcBorders>
            <w:shd w:val="clear" w:color="auto" w:fill="auto"/>
          </w:tcPr>
          <w:p w:rsidR="005E6530" w:rsidRDefault="005E6530" w:rsidP="006C29B0">
            <w:pPr>
              <w:snapToGrid w:val="0"/>
              <w:jc w:val="center"/>
            </w:pPr>
          </w:p>
        </w:tc>
        <w:tc>
          <w:tcPr>
            <w:tcW w:w="503" w:type="dxa"/>
            <w:tcBorders>
              <w:top w:val="single" w:sz="4" w:space="0" w:color="000000"/>
              <w:left w:val="single" w:sz="4" w:space="0" w:color="000000"/>
              <w:bottom w:val="single" w:sz="4" w:space="0" w:color="000000"/>
            </w:tcBorders>
            <w:shd w:val="clear" w:color="auto" w:fill="auto"/>
          </w:tcPr>
          <w:p w:rsidR="005E6530" w:rsidRDefault="005E6530" w:rsidP="006C29B0">
            <w:pPr>
              <w:snapToGrid w:val="0"/>
              <w:jc w:val="center"/>
            </w:pPr>
          </w:p>
        </w:tc>
        <w:tc>
          <w:tcPr>
            <w:tcW w:w="626" w:type="dxa"/>
            <w:tcBorders>
              <w:top w:val="single" w:sz="4" w:space="0" w:color="000000"/>
              <w:left w:val="single" w:sz="4" w:space="0" w:color="000000"/>
              <w:bottom w:val="single" w:sz="4" w:space="0" w:color="000000"/>
            </w:tcBorders>
            <w:shd w:val="clear" w:color="auto" w:fill="auto"/>
          </w:tcPr>
          <w:p w:rsidR="005E6530" w:rsidRDefault="005E6530" w:rsidP="006C29B0">
            <w:pPr>
              <w:snapToGrid w:val="0"/>
              <w:jc w:val="center"/>
            </w:pPr>
          </w:p>
        </w:tc>
        <w:tc>
          <w:tcPr>
            <w:tcW w:w="503" w:type="dxa"/>
            <w:tcBorders>
              <w:top w:val="single" w:sz="4" w:space="0" w:color="000000"/>
              <w:left w:val="single" w:sz="4" w:space="0" w:color="000000"/>
              <w:bottom w:val="single" w:sz="4" w:space="0" w:color="000000"/>
            </w:tcBorders>
            <w:shd w:val="clear" w:color="auto" w:fill="auto"/>
          </w:tcPr>
          <w:p w:rsidR="005E6530" w:rsidRDefault="005E6530" w:rsidP="006C29B0">
            <w:pPr>
              <w:snapToGrid w:val="0"/>
              <w:jc w:val="center"/>
            </w:pPr>
          </w:p>
        </w:tc>
        <w:tc>
          <w:tcPr>
            <w:tcW w:w="503" w:type="dxa"/>
            <w:tcBorders>
              <w:top w:val="single" w:sz="4" w:space="0" w:color="000000"/>
              <w:left w:val="single" w:sz="4" w:space="0" w:color="000000"/>
              <w:bottom w:val="single" w:sz="4" w:space="0" w:color="000000"/>
            </w:tcBorders>
            <w:shd w:val="clear" w:color="auto" w:fill="auto"/>
          </w:tcPr>
          <w:p w:rsidR="005E6530" w:rsidRDefault="005E6530" w:rsidP="006C29B0">
            <w:pPr>
              <w:snapToGrid w:val="0"/>
              <w:jc w:val="center"/>
            </w:pPr>
          </w:p>
        </w:tc>
        <w:tc>
          <w:tcPr>
            <w:tcW w:w="626" w:type="dxa"/>
            <w:tcBorders>
              <w:top w:val="single" w:sz="4" w:space="0" w:color="000000"/>
              <w:left w:val="single" w:sz="4" w:space="0" w:color="000000"/>
              <w:bottom w:val="single" w:sz="4" w:space="0" w:color="000000"/>
            </w:tcBorders>
            <w:shd w:val="clear" w:color="auto" w:fill="auto"/>
          </w:tcPr>
          <w:p w:rsidR="005E6530" w:rsidRDefault="005E6530" w:rsidP="006C29B0">
            <w:pPr>
              <w:jc w:val="center"/>
            </w:pPr>
            <w:r>
              <w:t>5</w:t>
            </w:r>
          </w:p>
        </w:tc>
        <w:tc>
          <w:tcPr>
            <w:tcW w:w="503" w:type="dxa"/>
            <w:tcBorders>
              <w:top w:val="single" w:sz="4" w:space="0" w:color="000000"/>
              <w:left w:val="single" w:sz="4" w:space="0" w:color="000000"/>
              <w:bottom w:val="single" w:sz="4" w:space="0" w:color="000000"/>
            </w:tcBorders>
            <w:shd w:val="clear" w:color="auto" w:fill="auto"/>
          </w:tcPr>
          <w:p w:rsidR="005E6530" w:rsidRDefault="005E6530" w:rsidP="006C29B0">
            <w:pPr>
              <w:snapToGrid w:val="0"/>
              <w:jc w:val="center"/>
            </w:pPr>
          </w:p>
        </w:tc>
        <w:tc>
          <w:tcPr>
            <w:tcW w:w="503" w:type="dxa"/>
            <w:tcBorders>
              <w:top w:val="single" w:sz="4" w:space="0" w:color="000000"/>
              <w:left w:val="single" w:sz="4" w:space="0" w:color="000000"/>
              <w:bottom w:val="single" w:sz="4" w:space="0" w:color="000000"/>
            </w:tcBorders>
            <w:shd w:val="clear" w:color="auto" w:fill="auto"/>
          </w:tcPr>
          <w:p w:rsidR="005E6530" w:rsidRDefault="005E6530" w:rsidP="006C29B0">
            <w:pPr>
              <w:snapToGrid w:val="0"/>
              <w:jc w:val="center"/>
            </w:pPr>
          </w:p>
        </w:tc>
        <w:tc>
          <w:tcPr>
            <w:tcW w:w="77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rsidR="005E6530" w:rsidRDefault="005E6530" w:rsidP="006C29B0">
            <w:pPr>
              <w:snapToGrid w:val="0"/>
              <w:jc w:val="center"/>
            </w:pPr>
          </w:p>
          <w:p w:rsidR="005E6530" w:rsidRDefault="005E6530" w:rsidP="006C29B0">
            <w:pPr>
              <w:jc w:val="center"/>
            </w:pPr>
            <w:r>
              <w:t>20</w:t>
            </w:r>
          </w:p>
        </w:tc>
      </w:tr>
      <w:tr w:rsidR="005E6530" w:rsidTr="006C29B0">
        <w:tc>
          <w:tcPr>
            <w:tcW w:w="2142" w:type="dxa"/>
            <w:vMerge/>
            <w:tcBorders>
              <w:top w:val="single" w:sz="4" w:space="0" w:color="000000"/>
              <w:left w:val="single" w:sz="4" w:space="0" w:color="000000"/>
              <w:bottom w:val="single" w:sz="4" w:space="0" w:color="000000"/>
            </w:tcBorders>
            <w:shd w:val="clear" w:color="auto" w:fill="auto"/>
          </w:tcPr>
          <w:p w:rsidR="005E6530" w:rsidRDefault="005E6530" w:rsidP="006C29B0">
            <w:pPr>
              <w:snapToGrid w:val="0"/>
            </w:pPr>
          </w:p>
        </w:tc>
        <w:tc>
          <w:tcPr>
            <w:tcW w:w="1895" w:type="dxa"/>
            <w:tcBorders>
              <w:top w:val="single" w:sz="4" w:space="0" w:color="000000"/>
              <w:left w:val="single" w:sz="4" w:space="0" w:color="000000"/>
              <w:bottom w:val="single" w:sz="4" w:space="0" w:color="000000"/>
            </w:tcBorders>
            <w:shd w:val="clear" w:color="auto" w:fill="auto"/>
          </w:tcPr>
          <w:p w:rsidR="005E6530" w:rsidRDefault="005E6530" w:rsidP="006C29B0">
            <w:r>
              <w:t>Etat totalement déchargé</w:t>
            </w:r>
          </w:p>
        </w:tc>
        <w:tc>
          <w:tcPr>
            <w:tcW w:w="502" w:type="dxa"/>
            <w:tcBorders>
              <w:top w:val="single" w:sz="4" w:space="0" w:color="000000"/>
              <w:left w:val="single" w:sz="4" w:space="0" w:color="000000"/>
              <w:bottom w:val="single" w:sz="4" w:space="0" w:color="000000"/>
            </w:tcBorders>
            <w:shd w:val="clear" w:color="auto" w:fill="auto"/>
          </w:tcPr>
          <w:p w:rsidR="005E6530" w:rsidRDefault="005E6530" w:rsidP="006C29B0">
            <w:pPr>
              <w:snapToGrid w:val="0"/>
              <w:jc w:val="center"/>
            </w:pPr>
          </w:p>
        </w:tc>
        <w:tc>
          <w:tcPr>
            <w:tcW w:w="503" w:type="dxa"/>
            <w:tcBorders>
              <w:top w:val="single" w:sz="4" w:space="0" w:color="000000"/>
              <w:left w:val="single" w:sz="4" w:space="0" w:color="000000"/>
              <w:bottom w:val="single" w:sz="4" w:space="0" w:color="000000"/>
            </w:tcBorders>
            <w:shd w:val="clear" w:color="auto" w:fill="auto"/>
          </w:tcPr>
          <w:p w:rsidR="005E6530" w:rsidRDefault="005E6530" w:rsidP="006C29B0">
            <w:pPr>
              <w:snapToGrid w:val="0"/>
              <w:jc w:val="center"/>
            </w:pPr>
          </w:p>
        </w:tc>
        <w:tc>
          <w:tcPr>
            <w:tcW w:w="626" w:type="dxa"/>
            <w:tcBorders>
              <w:top w:val="single" w:sz="4" w:space="0" w:color="000000"/>
              <w:left w:val="single" w:sz="4" w:space="0" w:color="000000"/>
              <w:bottom w:val="single" w:sz="4" w:space="0" w:color="000000"/>
            </w:tcBorders>
            <w:shd w:val="clear" w:color="auto" w:fill="auto"/>
          </w:tcPr>
          <w:p w:rsidR="005E6530" w:rsidRDefault="005E6530" w:rsidP="006C29B0">
            <w:pPr>
              <w:snapToGrid w:val="0"/>
              <w:jc w:val="center"/>
            </w:pPr>
          </w:p>
        </w:tc>
        <w:tc>
          <w:tcPr>
            <w:tcW w:w="503" w:type="dxa"/>
            <w:tcBorders>
              <w:top w:val="single" w:sz="4" w:space="0" w:color="000000"/>
              <w:left w:val="single" w:sz="4" w:space="0" w:color="000000"/>
              <w:bottom w:val="single" w:sz="4" w:space="0" w:color="000000"/>
            </w:tcBorders>
            <w:shd w:val="clear" w:color="auto" w:fill="auto"/>
          </w:tcPr>
          <w:p w:rsidR="005E6530" w:rsidRDefault="005E6530" w:rsidP="006C29B0">
            <w:pPr>
              <w:snapToGrid w:val="0"/>
              <w:jc w:val="center"/>
            </w:pPr>
          </w:p>
        </w:tc>
        <w:tc>
          <w:tcPr>
            <w:tcW w:w="503" w:type="dxa"/>
            <w:tcBorders>
              <w:top w:val="single" w:sz="4" w:space="0" w:color="000000"/>
              <w:left w:val="single" w:sz="4" w:space="0" w:color="000000"/>
              <w:bottom w:val="single" w:sz="4" w:space="0" w:color="000000"/>
            </w:tcBorders>
            <w:shd w:val="clear" w:color="auto" w:fill="auto"/>
          </w:tcPr>
          <w:p w:rsidR="005E6530" w:rsidRDefault="005E6530" w:rsidP="006C29B0">
            <w:pPr>
              <w:snapToGrid w:val="0"/>
              <w:jc w:val="center"/>
            </w:pPr>
          </w:p>
        </w:tc>
        <w:tc>
          <w:tcPr>
            <w:tcW w:w="626" w:type="dxa"/>
            <w:tcBorders>
              <w:top w:val="single" w:sz="4" w:space="0" w:color="000000"/>
              <w:left w:val="single" w:sz="4" w:space="0" w:color="000000"/>
              <w:bottom w:val="single" w:sz="4" w:space="0" w:color="000000"/>
            </w:tcBorders>
            <w:shd w:val="clear" w:color="auto" w:fill="auto"/>
          </w:tcPr>
          <w:p w:rsidR="005E6530" w:rsidRDefault="005E6530" w:rsidP="006C29B0">
            <w:pPr>
              <w:jc w:val="center"/>
            </w:pPr>
            <w:r>
              <w:t>5</w:t>
            </w:r>
          </w:p>
        </w:tc>
        <w:tc>
          <w:tcPr>
            <w:tcW w:w="503" w:type="dxa"/>
            <w:tcBorders>
              <w:top w:val="single" w:sz="4" w:space="0" w:color="000000"/>
              <w:left w:val="single" w:sz="4" w:space="0" w:color="000000"/>
              <w:bottom w:val="single" w:sz="4" w:space="0" w:color="000000"/>
            </w:tcBorders>
            <w:shd w:val="clear" w:color="auto" w:fill="auto"/>
          </w:tcPr>
          <w:p w:rsidR="005E6530" w:rsidRDefault="005E6530" w:rsidP="006C29B0">
            <w:pPr>
              <w:snapToGrid w:val="0"/>
              <w:jc w:val="center"/>
            </w:pPr>
          </w:p>
        </w:tc>
        <w:tc>
          <w:tcPr>
            <w:tcW w:w="503" w:type="dxa"/>
            <w:tcBorders>
              <w:top w:val="single" w:sz="4" w:space="0" w:color="000000"/>
              <w:left w:val="single" w:sz="4" w:space="0" w:color="000000"/>
              <w:bottom w:val="single" w:sz="4" w:space="0" w:color="000000"/>
            </w:tcBorders>
            <w:shd w:val="clear" w:color="auto" w:fill="auto"/>
          </w:tcPr>
          <w:p w:rsidR="005E6530" w:rsidRDefault="005E6530" w:rsidP="006C29B0">
            <w:pPr>
              <w:jc w:val="center"/>
            </w:pPr>
            <w:r>
              <w:t>10</w:t>
            </w:r>
          </w:p>
        </w:tc>
        <w:tc>
          <w:tcPr>
            <w:tcW w:w="776"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5E6530" w:rsidRDefault="005E6530" w:rsidP="006C29B0">
            <w:pPr>
              <w:snapToGrid w:val="0"/>
              <w:jc w:val="center"/>
            </w:pPr>
          </w:p>
        </w:tc>
      </w:tr>
      <w:tr w:rsidR="005E6530" w:rsidTr="006C29B0">
        <w:tc>
          <w:tcPr>
            <w:tcW w:w="2142" w:type="dxa"/>
            <w:vMerge w:val="restart"/>
            <w:tcBorders>
              <w:top w:val="single" w:sz="4" w:space="0" w:color="000000"/>
              <w:left w:val="single" w:sz="4" w:space="0" w:color="000000"/>
              <w:bottom w:val="single" w:sz="4" w:space="0" w:color="000000"/>
            </w:tcBorders>
            <w:shd w:val="clear" w:color="auto" w:fill="auto"/>
          </w:tcPr>
          <w:p w:rsidR="005E6530" w:rsidRDefault="005E6530" w:rsidP="006C29B0">
            <w:r>
              <w:t>Piles</w:t>
            </w:r>
          </w:p>
        </w:tc>
        <w:tc>
          <w:tcPr>
            <w:tcW w:w="1895" w:type="dxa"/>
            <w:tcBorders>
              <w:top w:val="single" w:sz="4" w:space="0" w:color="000000"/>
              <w:left w:val="single" w:sz="4" w:space="0" w:color="000000"/>
              <w:bottom w:val="single" w:sz="4" w:space="0" w:color="000000"/>
            </w:tcBorders>
            <w:shd w:val="clear" w:color="auto" w:fill="auto"/>
          </w:tcPr>
          <w:p w:rsidR="005E6530" w:rsidRDefault="005E6530" w:rsidP="006C29B0">
            <w:r>
              <w:t>Etat non déchargé</w:t>
            </w:r>
          </w:p>
        </w:tc>
        <w:tc>
          <w:tcPr>
            <w:tcW w:w="2637" w:type="dxa"/>
            <w:gridSpan w:val="5"/>
            <w:tcBorders>
              <w:top w:val="single" w:sz="4" w:space="0" w:color="000000"/>
              <w:left w:val="single" w:sz="4" w:space="0" w:color="000000"/>
              <w:bottom w:val="single" w:sz="4" w:space="0" w:color="000000"/>
            </w:tcBorders>
            <w:shd w:val="clear" w:color="auto" w:fill="auto"/>
          </w:tcPr>
          <w:p w:rsidR="005E6530" w:rsidRDefault="005E6530" w:rsidP="006C29B0">
            <w:pPr>
              <w:jc w:val="center"/>
            </w:pPr>
            <w:r>
              <w:t>10</w:t>
            </w:r>
          </w:p>
        </w:tc>
        <w:tc>
          <w:tcPr>
            <w:tcW w:w="626" w:type="dxa"/>
            <w:tcBorders>
              <w:top w:val="single" w:sz="4" w:space="0" w:color="000000"/>
              <w:left w:val="single" w:sz="4" w:space="0" w:color="000000"/>
              <w:bottom w:val="single" w:sz="4" w:space="0" w:color="000000"/>
            </w:tcBorders>
            <w:shd w:val="clear" w:color="auto" w:fill="auto"/>
          </w:tcPr>
          <w:p w:rsidR="005E6530" w:rsidRDefault="005E6530" w:rsidP="006C29B0">
            <w:pPr>
              <w:jc w:val="center"/>
            </w:pPr>
            <w:r>
              <w:t>5</w:t>
            </w:r>
          </w:p>
        </w:tc>
        <w:tc>
          <w:tcPr>
            <w:tcW w:w="503" w:type="dxa"/>
            <w:tcBorders>
              <w:top w:val="single" w:sz="4" w:space="0" w:color="000000"/>
              <w:left w:val="single" w:sz="4" w:space="0" w:color="000000"/>
              <w:bottom w:val="single" w:sz="4" w:space="0" w:color="000000"/>
            </w:tcBorders>
            <w:shd w:val="clear" w:color="auto" w:fill="auto"/>
          </w:tcPr>
          <w:p w:rsidR="005E6530" w:rsidRDefault="005E6530" w:rsidP="006C29B0">
            <w:pPr>
              <w:snapToGrid w:val="0"/>
              <w:jc w:val="center"/>
            </w:pPr>
          </w:p>
        </w:tc>
        <w:tc>
          <w:tcPr>
            <w:tcW w:w="503" w:type="dxa"/>
            <w:tcBorders>
              <w:top w:val="single" w:sz="4" w:space="0" w:color="000000"/>
              <w:left w:val="single" w:sz="4" w:space="0" w:color="000000"/>
              <w:bottom w:val="single" w:sz="4" w:space="0" w:color="000000"/>
            </w:tcBorders>
            <w:shd w:val="clear" w:color="auto" w:fill="auto"/>
          </w:tcPr>
          <w:p w:rsidR="005E6530" w:rsidRDefault="005E6530" w:rsidP="006C29B0">
            <w:pPr>
              <w:snapToGrid w:val="0"/>
              <w:jc w:val="center"/>
            </w:pPr>
          </w:p>
        </w:tc>
        <w:tc>
          <w:tcPr>
            <w:tcW w:w="77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rsidR="005E6530" w:rsidRDefault="005E6530" w:rsidP="006C29B0">
            <w:pPr>
              <w:snapToGrid w:val="0"/>
              <w:jc w:val="center"/>
            </w:pPr>
          </w:p>
          <w:p w:rsidR="005E6530" w:rsidRDefault="005E6530" w:rsidP="006C29B0">
            <w:pPr>
              <w:jc w:val="center"/>
            </w:pPr>
            <w:r>
              <w:t>40</w:t>
            </w:r>
          </w:p>
        </w:tc>
      </w:tr>
      <w:tr w:rsidR="005E6530" w:rsidTr="006C29B0">
        <w:tc>
          <w:tcPr>
            <w:tcW w:w="2142" w:type="dxa"/>
            <w:vMerge/>
            <w:tcBorders>
              <w:top w:val="single" w:sz="4" w:space="0" w:color="000000"/>
              <w:left w:val="single" w:sz="4" w:space="0" w:color="000000"/>
              <w:bottom w:val="single" w:sz="4" w:space="0" w:color="000000"/>
            </w:tcBorders>
            <w:shd w:val="clear" w:color="auto" w:fill="auto"/>
          </w:tcPr>
          <w:p w:rsidR="005E6530" w:rsidRDefault="005E6530" w:rsidP="006C29B0">
            <w:pPr>
              <w:snapToGrid w:val="0"/>
            </w:pPr>
          </w:p>
        </w:tc>
        <w:tc>
          <w:tcPr>
            <w:tcW w:w="1895" w:type="dxa"/>
            <w:tcBorders>
              <w:top w:val="single" w:sz="4" w:space="0" w:color="000000"/>
              <w:left w:val="single" w:sz="4" w:space="0" w:color="000000"/>
              <w:bottom w:val="single" w:sz="4" w:space="0" w:color="000000"/>
            </w:tcBorders>
            <w:shd w:val="clear" w:color="auto" w:fill="auto"/>
          </w:tcPr>
          <w:p w:rsidR="005E6530" w:rsidRDefault="005E6530" w:rsidP="006C29B0">
            <w:r>
              <w:t>Etat totalement déchargé</w:t>
            </w:r>
          </w:p>
        </w:tc>
        <w:tc>
          <w:tcPr>
            <w:tcW w:w="2637" w:type="dxa"/>
            <w:gridSpan w:val="5"/>
            <w:tcBorders>
              <w:top w:val="single" w:sz="4" w:space="0" w:color="000000"/>
              <w:left w:val="single" w:sz="4" w:space="0" w:color="000000"/>
              <w:bottom w:val="single" w:sz="4" w:space="0" w:color="000000"/>
            </w:tcBorders>
            <w:shd w:val="clear" w:color="auto" w:fill="auto"/>
          </w:tcPr>
          <w:p w:rsidR="005E6530" w:rsidRDefault="005E6530" w:rsidP="006C29B0">
            <w:pPr>
              <w:jc w:val="center"/>
            </w:pPr>
            <w:r>
              <w:t>10</w:t>
            </w:r>
          </w:p>
        </w:tc>
        <w:tc>
          <w:tcPr>
            <w:tcW w:w="626" w:type="dxa"/>
            <w:tcBorders>
              <w:top w:val="single" w:sz="4" w:space="0" w:color="000000"/>
              <w:left w:val="single" w:sz="4" w:space="0" w:color="000000"/>
              <w:bottom w:val="single" w:sz="4" w:space="0" w:color="000000"/>
            </w:tcBorders>
            <w:shd w:val="clear" w:color="auto" w:fill="auto"/>
          </w:tcPr>
          <w:p w:rsidR="005E6530" w:rsidRDefault="005E6530" w:rsidP="006C29B0">
            <w:pPr>
              <w:jc w:val="center"/>
            </w:pPr>
            <w:r>
              <w:t>5</w:t>
            </w:r>
          </w:p>
        </w:tc>
        <w:tc>
          <w:tcPr>
            <w:tcW w:w="503" w:type="dxa"/>
            <w:tcBorders>
              <w:top w:val="single" w:sz="4" w:space="0" w:color="000000"/>
              <w:left w:val="single" w:sz="4" w:space="0" w:color="000000"/>
              <w:bottom w:val="single" w:sz="4" w:space="0" w:color="000000"/>
            </w:tcBorders>
            <w:shd w:val="clear" w:color="auto" w:fill="auto"/>
          </w:tcPr>
          <w:p w:rsidR="005E6530" w:rsidRDefault="005E6530" w:rsidP="006C29B0">
            <w:pPr>
              <w:snapToGrid w:val="0"/>
              <w:jc w:val="center"/>
            </w:pPr>
          </w:p>
        </w:tc>
        <w:tc>
          <w:tcPr>
            <w:tcW w:w="503" w:type="dxa"/>
            <w:tcBorders>
              <w:top w:val="single" w:sz="4" w:space="0" w:color="000000"/>
              <w:left w:val="single" w:sz="4" w:space="0" w:color="000000"/>
              <w:bottom w:val="single" w:sz="4" w:space="0" w:color="000000"/>
            </w:tcBorders>
            <w:shd w:val="clear" w:color="auto" w:fill="auto"/>
          </w:tcPr>
          <w:p w:rsidR="005E6530" w:rsidRDefault="005E6530" w:rsidP="006C29B0">
            <w:pPr>
              <w:jc w:val="center"/>
            </w:pPr>
            <w:r>
              <w:t>10</w:t>
            </w:r>
          </w:p>
        </w:tc>
        <w:tc>
          <w:tcPr>
            <w:tcW w:w="776"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5E6530" w:rsidRDefault="005E6530" w:rsidP="006C29B0">
            <w:pPr>
              <w:snapToGrid w:val="0"/>
              <w:jc w:val="center"/>
            </w:pPr>
          </w:p>
        </w:tc>
      </w:tr>
      <w:tr w:rsidR="005E6530" w:rsidTr="006C29B0">
        <w:tc>
          <w:tcPr>
            <w:tcW w:w="2142" w:type="dxa"/>
            <w:vMerge w:val="restart"/>
            <w:tcBorders>
              <w:top w:val="single" w:sz="4" w:space="0" w:color="000000"/>
              <w:left w:val="single" w:sz="4" w:space="0" w:color="000000"/>
              <w:bottom w:val="single" w:sz="4" w:space="0" w:color="000000"/>
            </w:tcBorders>
            <w:shd w:val="clear" w:color="auto" w:fill="auto"/>
          </w:tcPr>
          <w:p w:rsidR="005E6530" w:rsidRDefault="000A570C" w:rsidP="000A570C">
            <w:r>
              <w:t xml:space="preserve">Batteries à une seule pile </w:t>
            </w:r>
            <w:r w:rsidRPr="000A570C">
              <w:rPr>
                <w:vertAlign w:val="superscript"/>
              </w:rPr>
              <w:t>a</w:t>
            </w:r>
          </w:p>
        </w:tc>
        <w:tc>
          <w:tcPr>
            <w:tcW w:w="1895" w:type="dxa"/>
            <w:tcBorders>
              <w:top w:val="single" w:sz="4" w:space="0" w:color="000000"/>
              <w:left w:val="single" w:sz="4" w:space="0" w:color="000000"/>
              <w:bottom w:val="single" w:sz="4" w:space="0" w:color="000000"/>
            </w:tcBorders>
            <w:shd w:val="clear" w:color="auto" w:fill="auto"/>
          </w:tcPr>
          <w:p w:rsidR="005E6530" w:rsidRDefault="005E6530" w:rsidP="006C29B0">
            <w:r>
              <w:t>Etat non déchargé</w:t>
            </w:r>
          </w:p>
        </w:tc>
        <w:tc>
          <w:tcPr>
            <w:tcW w:w="2637" w:type="dxa"/>
            <w:gridSpan w:val="5"/>
            <w:tcBorders>
              <w:top w:val="single" w:sz="4" w:space="0" w:color="000000"/>
              <w:left w:val="single" w:sz="4" w:space="0" w:color="000000"/>
              <w:bottom w:val="single" w:sz="4" w:space="0" w:color="000000"/>
            </w:tcBorders>
            <w:shd w:val="clear" w:color="auto" w:fill="auto"/>
          </w:tcPr>
          <w:p w:rsidR="005E6530" w:rsidRDefault="005E6530" w:rsidP="006C29B0">
            <w:pPr>
              <w:jc w:val="center"/>
            </w:pPr>
            <w:r>
              <w:t>10</w:t>
            </w:r>
          </w:p>
        </w:tc>
        <w:tc>
          <w:tcPr>
            <w:tcW w:w="626" w:type="dxa"/>
            <w:tcBorders>
              <w:top w:val="single" w:sz="4" w:space="0" w:color="000000"/>
              <w:left w:val="single" w:sz="4" w:space="0" w:color="000000"/>
              <w:bottom w:val="single" w:sz="4" w:space="0" w:color="000000"/>
            </w:tcBorders>
            <w:shd w:val="clear" w:color="auto" w:fill="auto"/>
          </w:tcPr>
          <w:p w:rsidR="005E6530" w:rsidRDefault="005E6530" w:rsidP="006C29B0">
            <w:pPr>
              <w:jc w:val="center"/>
            </w:pPr>
            <w:r>
              <w:t>5</w:t>
            </w:r>
          </w:p>
        </w:tc>
        <w:tc>
          <w:tcPr>
            <w:tcW w:w="503" w:type="dxa"/>
            <w:tcBorders>
              <w:top w:val="single" w:sz="4" w:space="0" w:color="000000"/>
              <w:left w:val="single" w:sz="4" w:space="0" w:color="000000"/>
              <w:bottom w:val="single" w:sz="4" w:space="0" w:color="000000"/>
            </w:tcBorders>
            <w:shd w:val="clear" w:color="auto" w:fill="auto"/>
          </w:tcPr>
          <w:p w:rsidR="005E6530" w:rsidRDefault="005E6530" w:rsidP="006C29B0">
            <w:pPr>
              <w:snapToGrid w:val="0"/>
              <w:jc w:val="center"/>
            </w:pPr>
          </w:p>
        </w:tc>
        <w:tc>
          <w:tcPr>
            <w:tcW w:w="503" w:type="dxa"/>
            <w:tcBorders>
              <w:top w:val="single" w:sz="4" w:space="0" w:color="000000"/>
              <w:left w:val="single" w:sz="4" w:space="0" w:color="000000"/>
              <w:bottom w:val="single" w:sz="4" w:space="0" w:color="000000"/>
            </w:tcBorders>
            <w:shd w:val="clear" w:color="auto" w:fill="auto"/>
          </w:tcPr>
          <w:p w:rsidR="005E6530" w:rsidRDefault="005E6530" w:rsidP="006C29B0">
            <w:pPr>
              <w:snapToGrid w:val="0"/>
              <w:jc w:val="center"/>
            </w:pPr>
          </w:p>
        </w:tc>
        <w:tc>
          <w:tcPr>
            <w:tcW w:w="77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rsidR="005E6530" w:rsidRDefault="005E6530" w:rsidP="006C29B0">
            <w:pPr>
              <w:snapToGrid w:val="0"/>
              <w:jc w:val="center"/>
            </w:pPr>
          </w:p>
          <w:p w:rsidR="005E6530" w:rsidRDefault="005E6530" w:rsidP="006C29B0">
            <w:pPr>
              <w:jc w:val="center"/>
            </w:pPr>
            <w:r>
              <w:t>40</w:t>
            </w:r>
          </w:p>
        </w:tc>
      </w:tr>
      <w:tr w:rsidR="005E6530" w:rsidTr="006C29B0">
        <w:tc>
          <w:tcPr>
            <w:tcW w:w="2142" w:type="dxa"/>
            <w:vMerge/>
            <w:tcBorders>
              <w:top w:val="single" w:sz="4" w:space="0" w:color="000000"/>
              <w:left w:val="single" w:sz="4" w:space="0" w:color="000000"/>
              <w:bottom w:val="single" w:sz="4" w:space="0" w:color="000000"/>
            </w:tcBorders>
            <w:shd w:val="clear" w:color="auto" w:fill="auto"/>
          </w:tcPr>
          <w:p w:rsidR="005E6530" w:rsidRDefault="005E6530" w:rsidP="006C29B0">
            <w:pPr>
              <w:snapToGrid w:val="0"/>
            </w:pPr>
          </w:p>
        </w:tc>
        <w:tc>
          <w:tcPr>
            <w:tcW w:w="1895" w:type="dxa"/>
            <w:tcBorders>
              <w:top w:val="single" w:sz="4" w:space="0" w:color="000000"/>
              <w:left w:val="single" w:sz="4" w:space="0" w:color="000000"/>
              <w:bottom w:val="single" w:sz="4" w:space="0" w:color="000000"/>
            </w:tcBorders>
            <w:shd w:val="clear" w:color="auto" w:fill="auto"/>
          </w:tcPr>
          <w:p w:rsidR="005E6530" w:rsidRDefault="005E6530" w:rsidP="006C29B0">
            <w:r>
              <w:t>Etat totalement déchargé</w:t>
            </w:r>
          </w:p>
        </w:tc>
        <w:tc>
          <w:tcPr>
            <w:tcW w:w="2637" w:type="dxa"/>
            <w:gridSpan w:val="5"/>
            <w:tcBorders>
              <w:top w:val="single" w:sz="4" w:space="0" w:color="000000"/>
              <w:left w:val="single" w:sz="4" w:space="0" w:color="000000"/>
              <w:bottom w:val="single" w:sz="4" w:space="0" w:color="000000"/>
            </w:tcBorders>
            <w:shd w:val="clear" w:color="auto" w:fill="auto"/>
          </w:tcPr>
          <w:p w:rsidR="005E6530" w:rsidRDefault="005E6530" w:rsidP="006C29B0">
            <w:pPr>
              <w:jc w:val="center"/>
            </w:pPr>
            <w:r>
              <w:t>10</w:t>
            </w:r>
          </w:p>
        </w:tc>
        <w:tc>
          <w:tcPr>
            <w:tcW w:w="626" w:type="dxa"/>
            <w:tcBorders>
              <w:top w:val="single" w:sz="4" w:space="0" w:color="000000"/>
              <w:left w:val="single" w:sz="4" w:space="0" w:color="000000"/>
              <w:bottom w:val="single" w:sz="4" w:space="0" w:color="000000"/>
            </w:tcBorders>
            <w:shd w:val="clear" w:color="auto" w:fill="auto"/>
          </w:tcPr>
          <w:p w:rsidR="005E6530" w:rsidRDefault="005E6530" w:rsidP="006C29B0">
            <w:pPr>
              <w:jc w:val="center"/>
            </w:pPr>
            <w:r>
              <w:t>5</w:t>
            </w:r>
          </w:p>
        </w:tc>
        <w:tc>
          <w:tcPr>
            <w:tcW w:w="503" w:type="dxa"/>
            <w:tcBorders>
              <w:top w:val="single" w:sz="4" w:space="0" w:color="000000"/>
              <w:left w:val="single" w:sz="4" w:space="0" w:color="000000"/>
              <w:bottom w:val="single" w:sz="4" w:space="0" w:color="000000"/>
            </w:tcBorders>
            <w:shd w:val="clear" w:color="auto" w:fill="auto"/>
          </w:tcPr>
          <w:p w:rsidR="005E6530" w:rsidRDefault="005E6530" w:rsidP="006C29B0">
            <w:pPr>
              <w:snapToGrid w:val="0"/>
              <w:jc w:val="center"/>
            </w:pPr>
          </w:p>
        </w:tc>
        <w:tc>
          <w:tcPr>
            <w:tcW w:w="503" w:type="dxa"/>
            <w:tcBorders>
              <w:top w:val="single" w:sz="4" w:space="0" w:color="000000"/>
              <w:left w:val="single" w:sz="4" w:space="0" w:color="000000"/>
              <w:bottom w:val="single" w:sz="4" w:space="0" w:color="000000"/>
            </w:tcBorders>
            <w:shd w:val="clear" w:color="auto" w:fill="auto"/>
          </w:tcPr>
          <w:p w:rsidR="005E6530" w:rsidRDefault="005E6530" w:rsidP="006C29B0">
            <w:pPr>
              <w:jc w:val="center"/>
            </w:pPr>
            <w:r>
              <w:t>10</w:t>
            </w:r>
          </w:p>
        </w:tc>
        <w:tc>
          <w:tcPr>
            <w:tcW w:w="776"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5E6530" w:rsidRDefault="005E6530" w:rsidP="006C29B0">
            <w:pPr>
              <w:snapToGrid w:val="0"/>
              <w:jc w:val="center"/>
            </w:pPr>
          </w:p>
        </w:tc>
      </w:tr>
      <w:tr w:rsidR="005E6530" w:rsidTr="006C29B0">
        <w:tc>
          <w:tcPr>
            <w:tcW w:w="2142" w:type="dxa"/>
            <w:vMerge w:val="restart"/>
            <w:tcBorders>
              <w:top w:val="single" w:sz="4" w:space="0" w:color="000000"/>
              <w:left w:val="single" w:sz="4" w:space="0" w:color="000000"/>
              <w:bottom w:val="single" w:sz="4" w:space="0" w:color="000000"/>
            </w:tcBorders>
            <w:shd w:val="clear" w:color="auto" w:fill="auto"/>
          </w:tcPr>
          <w:p w:rsidR="005E6530" w:rsidRDefault="005E6530" w:rsidP="006C29B0">
            <w:r>
              <w:t>Batteries</w:t>
            </w:r>
          </w:p>
        </w:tc>
        <w:tc>
          <w:tcPr>
            <w:tcW w:w="1895" w:type="dxa"/>
            <w:tcBorders>
              <w:top w:val="single" w:sz="4" w:space="0" w:color="000000"/>
              <w:left w:val="single" w:sz="4" w:space="0" w:color="000000"/>
              <w:bottom w:val="single" w:sz="4" w:space="0" w:color="000000"/>
            </w:tcBorders>
            <w:shd w:val="clear" w:color="auto" w:fill="auto"/>
          </w:tcPr>
          <w:p w:rsidR="005E6530" w:rsidRDefault="005E6530" w:rsidP="006C29B0">
            <w:r>
              <w:t>Etat non déchargé</w:t>
            </w:r>
          </w:p>
        </w:tc>
        <w:tc>
          <w:tcPr>
            <w:tcW w:w="2637" w:type="dxa"/>
            <w:gridSpan w:val="5"/>
            <w:tcBorders>
              <w:top w:val="single" w:sz="4" w:space="0" w:color="000000"/>
              <w:left w:val="single" w:sz="4" w:space="0" w:color="000000"/>
              <w:bottom w:val="single" w:sz="4" w:space="0" w:color="000000"/>
            </w:tcBorders>
            <w:shd w:val="clear" w:color="auto" w:fill="auto"/>
          </w:tcPr>
          <w:p w:rsidR="005E6530" w:rsidRDefault="005E6530" w:rsidP="006C29B0">
            <w:pPr>
              <w:jc w:val="center"/>
            </w:pPr>
            <w:r>
              <w:t>4</w:t>
            </w:r>
          </w:p>
        </w:tc>
        <w:tc>
          <w:tcPr>
            <w:tcW w:w="626" w:type="dxa"/>
            <w:tcBorders>
              <w:top w:val="single" w:sz="4" w:space="0" w:color="000000"/>
              <w:left w:val="single" w:sz="4" w:space="0" w:color="000000"/>
              <w:bottom w:val="single" w:sz="4" w:space="0" w:color="000000"/>
            </w:tcBorders>
            <w:shd w:val="clear" w:color="auto" w:fill="auto"/>
          </w:tcPr>
          <w:p w:rsidR="005E6530" w:rsidRDefault="005E6530" w:rsidP="006C29B0">
            <w:pPr>
              <w:snapToGrid w:val="0"/>
              <w:jc w:val="center"/>
            </w:pPr>
          </w:p>
        </w:tc>
        <w:tc>
          <w:tcPr>
            <w:tcW w:w="503" w:type="dxa"/>
            <w:tcBorders>
              <w:top w:val="single" w:sz="4" w:space="0" w:color="000000"/>
              <w:left w:val="single" w:sz="4" w:space="0" w:color="000000"/>
              <w:bottom w:val="single" w:sz="4" w:space="0" w:color="000000"/>
            </w:tcBorders>
            <w:shd w:val="clear" w:color="auto" w:fill="auto"/>
          </w:tcPr>
          <w:p w:rsidR="005E6530" w:rsidRDefault="005E6530" w:rsidP="006C29B0">
            <w:pPr>
              <w:snapToGrid w:val="0"/>
              <w:jc w:val="center"/>
            </w:pPr>
          </w:p>
        </w:tc>
        <w:tc>
          <w:tcPr>
            <w:tcW w:w="503" w:type="dxa"/>
            <w:tcBorders>
              <w:top w:val="single" w:sz="4" w:space="0" w:color="000000"/>
              <w:left w:val="single" w:sz="4" w:space="0" w:color="000000"/>
              <w:bottom w:val="single" w:sz="4" w:space="0" w:color="000000"/>
            </w:tcBorders>
            <w:shd w:val="clear" w:color="auto" w:fill="auto"/>
          </w:tcPr>
          <w:p w:rsidR="005E6530" w:rsidRDefault="005E6530" w:rsidP="006C29B0">
            <w:pPr>
              <w:snapToGrid w:val="0"/>
              <w:jc w:val="center"/>
            </w:pPr>
          </w:p>
        </w:tc>
        <w:tc>
          <w:tcPr>
            <w:tcW w:w="77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rsidR="005E6530" w:rsidRDefault="005E6530" w:rsidP="006C29B0">
            <w:pPr>
              <w:snapToGrid w:val="0"/>
              <w:jc w:val="center"/>
            </w:pPr>
          </w:p>
          <w:p w:rsidR="005E6530" w:rsidRDefault="005E6530" w:rsidP="006C29B0">
            <w:pPr>
              <w:jc w:val="center"/>
            </w:pPr>
            <w:r>
              <w:t>8</w:t>
            </w:r>
          </w:p>
        </w:tc>
      </w:tr>
      <w:tr w:rsidR="005E6530" w:rsidTr="006C29B0">
        <w:tc>
          <w:tcPr>
            <w:tcW w:w="2142" w:type="dxa"/>
            <w:vMerge/>
            <w:tcBorders>
              <w:top w:val="single" w:sz="4" w:space="0" w:color="000000"/>
              <w:left w:val="single" w:sz="4" w:space="0" w:color="000000"/>
              <w:bottom w:val="single" w:sz="4" w:space="0" w:color="000000"/>
            </w:tcBorders>
            <w:shd w:val="clear" w:color="auto" w:fill="auto"/>
          </w:tcPr>
          <w:p w:rsidR="005E6530" w:rsidRDefault="005E6530" w:rsidP="006C29B0">
            <w:pPr>
              <w:snapToGrid w:val="0"/>
            </w:pPr>
          </w:p>
        </w:tc>
        <w:tc>
          <w:tcPr>
            <w:tcW w:w="1895" w:type="dxa"/>
            <w:tcBorders>
              <w:top w:val="single" w:sz="4" w:space="0" w:color="000000"/>
              <w:left w:val="single" w:sz="4" w:space="0" w:color="000000"/>
              <w:bottom w:val="single" w:sz="4" w:space="0" w:color="000000"/>
            </w:tcBorders>
            <w:shd w:val="clear" w:color="auto" w:fill="auto"/>
          </w:tcPr>
          <w:p w:rsidR="005E6530" w:rsidRDefault="005E6530" w:rsidP="006C29B0">
            <w:r>
              <w:t>Etat totalement déchargé</w:t>
            </w:r>
          </w:p>
        </w:tc>
        <w:tc>
          <w:tcPr>
            <w:tcW w:w="2637" w:type="dxa"/>
            <w:gridSpan w:val="5"/>
            <w:tcBorders>
              <w:top w:val="single" w:sz="4" w:space="0" w:color="000000"/>
              <w:left w:val="single" w:sz="4" w:space="0" w:color="000000"/>
              <w:bottom w:val="single" w:sz="4" w:space="0" w:color="000000"/>
            </w:tcBorders>
            <w:shd w:val="clear" w:color="auto" w:fill="auto"/>
          </w:tcPr>
          <w:p w:rsidR="005E6530" w:rsidRDefault="005E6530" w:rsidP="006C29B0">
            <w:pPr>
              <w:jc w:val="center"/>
            </w:pPr>
            <w:r>
              <w:t>4</w:t>
            </w:r>
          </w:p>
        </w:tc>
        <w:tc>
          <w:tcPr>
            <w:tcW w:w="626" w:type="dxa"/>
            <w:tcBorders>
              <w:top w:val="single" w:sz="4" w:space="0" w:color="000000"/>
              <w:left w:val="single" w:sz="4" w:space="0" w:color="000000"/>
              <w:bottom w:val="single" w:sz="4" w:space="0" w:color="000000"/>
            </w:tcBorders>
            <w:shd w:val="clear" w:color="auto" w:fill="auto"/>
          </w:tcPr>
          <w:p w:rsidR="005E6530" w:rsidRDefault="005E6530" w:rsidP="006C29B0">
            <w:pPr>
              <w:snapToGrid w:val="0"/>
              <w:jc w:val="center"/>
            </w:pPr>
          </w:p>
        </w:tc>
        <w:tc>
          <w:tcPr>
            <w:tcW w:w="503" w:type="dxa"/>
            <w:tcBorders>
              <w:top w:val="single" w:sz="4" w:space="0" w:color="000000"/>
              <w:left w:val="single" w:sz="4" w:space="0" w:color="000000"/>
              <w:bottom w:val="single" w:sz="4" w:space="0" w:color="000000"/>
            </w:tcBorders>
            <w:shd w:val="clear" w:color="auto" w:fill="auto"/>
          </w:tcPr>
          <w:p w:rsidR="005E6530" w:rsidRDefault="005E6530" w:rsidP="006C29B0">
            <w:pPr>
              <w:snapToGrid w:val="0"/>
              <w:jc w:val="center"/>
            </w:pPr>
          </w:p>
        </w:tc>
        <w:tc>
          <w:tcPr>
            <w:tcW w:w="503" w:type="dxa"/>
            <w:tcBorders>
              <w:top w:val="single" w:sz="4" w:space="0" w:color="000000"/>
              <w:left w:val="single" w:sz="4" w:space="0" w:color="000000"/>
              <w:bottom w:val="single" w:sz="4" w:space="0" w:color="000000"/>
            </w:tcBorders>
            <w:shd w:val="clear" w:color="auto" w:fill="auto"/>
          </w:tcPr>
          <w:p w:rsidR="005E6530" w:rsidRDefault="005E6530" w:rsidP="006C29B0">
            <w:pPr>
              <w:snapToGrid w:val="0"/>
              <w:jc w:val="center"/>
            </w:pPr>
          </w:p>
        </w:tc>
        <w:tc>
          <w:tcPr>
            <w:tcW w:w="776"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5E6530" w:rsidRDefault="005E6530" w:rsidP="006C29B0">
            <w:pPr>
              <w:snapToGrid w:val="0"/>
              <w:jc w:val="center"/>
            </w:pPr>
          </w:p>
        </w:tc>
      </w:tr>
      <w:tr w:rsidR="005E6530" w:rsidTr="006C29B0">
        <w:tc>
          <w:tcPr>
            <w:tcW w:w="2142" w:type="dxa"/>
            <w:tcBorders>
              <w:top w:val="single" w:sz="4" w:space="0" w:color="000000"/>
              <w:left w:val="single" w:sz="4" w:space="0" w:color="000000"/>
              <w:bottom w:val="single" w:sz="4" w:space="0" w:color="000000"/>
            </w:tcBorders>
            <w:shd w:val="clear" w:color="auto" w:fill="auto"/>
          </w:tcPr>
          <w:p w:rsidR="005E6530" w:rsidRDefault="005E6530" w:rsidP="000A570C">
            <w:r>
              <w:t xml:space="preserve">Batteries assemblées avec des piles </w:t>
            </w:r>
            <w:r w:rsidR="000A570C">
              <w:t>éprouvées</w:t>
            </w:r>
            <w:r>
              <w:t xml:space="preserve"> </w:t>
            </w:r>
            <w:r w:rsidR="000A570C">
              <w:br/>
            </w:r>
            <w:r>
              <w:t>&lt; 500 g</w:t>
            </w:r>
          </w:p>
        </w:tc>
        <w:tc>
          <w:tcPr>
            <w:tcW w:w="1895" w:type="dxa"/>
            <w:tcBorders>
              <w:top w:val="single" w:sz="4" w:space="0" w:color="000000"/>
              <w:left w:val="single" w:sz="4" w:space="0" w:color="000000"/>
              <w:bottom w:val="single" w:sz="4" w:space="0" w:color="000000"/>
            </w:tcBorders>
            <w:shd w:val="clear" w:color="auto" w:fill="auto"/>
          </w:tcPr>
          <w:p w:rsidR="005E6530" w:rsidRDefault="005E6530" w:rsidP="006C29B0">
            <w:r>
              <w:t>Etat non déchargé</w:t>
            </w:r>
          </w:p>
        </w:tc>
        <w:tc>
          <w:tcPr>
            <w:tcW w:w="502" w:type="dxa"/>
            <w:tcBorders>
              <w:top w:val="single" w:sz="4" w:space="0" w:color="000000"/>
              <w:left w:val="single" w:sz="4" w:space="0" w:color="000000"/>
              <w:bottom w:val="single" w:sz="4" w:space="0" w:color="000000"/>
            </w:tcBorders>
            <w:shd w:val="clear" w:color="auto" w:fill="auto"/>
          </w:tcPr>
          <w:p w:rsidR="005E6530" w:rsidRDefault="005E6530" w:rsidP="006C29B0">
            <w:pPr>
              <w:snapToGrid w:val="0"/>
              <w:jc w:val="center"/>
            </w:pPr>
          </w:p>
        </w:tc>
        <w:tc>
          <w:tcPr>
            <w:tcW w:w="503" w:type="dxa"/>
            <w:tcBorders>
              <w:top w:val="single" w:sz="4" w:space="0" w:color="000000"/>
              <w:left w:val="single" w:sz="4" w:space="0" w:color="000000"/>
              <w:bottom w:val="single" w:sz="4" w:space="0" w:color="000000"/>
            </w:tcBorders>
            <w:shd w:val="clear" w:color="auto" w:fill="auto"/>
          </w:tcPr>
          <w:p w:rsidR="005E6530" w:rsidRDefault="005E6530" w:rsidP="006C29B0">
            <w:pPr>
              <w:snapToGrid w:val="0"/>
              <w:jc w:val="center"/>
            </w:pPr>
          </w:p>
        </w:tc>
        <w:tc>
          <w:tcPr>
            <w:tcW w:w="1632" w:type="dxa"/>
            <w:gridSpan w:val="3"/>
            <w:tcBorders>
              <w:top w:val="single" w:sz="4" w:space="0" w:color="000000"/>
              <w:left w:val="single" w:sz="4" w:space="0" w:color="000000"/>
              <w:bottom w:val="single" w:sz="4" w:space="0" w:color="000000"/>
            </w:tcBorders>
            <w:shd w:val="clear" w:color="auto" w:fill="auto"/>
          </w:tcPr>
          <w:p w:rsidR="005E6530" w:rsidRDefault="005E6530" w:rsidP="006C29B0">
            <w:pPr>
              <w:snapToGrid w:val="0"/>
              <w:jc w:val="center"/>
            </w:pPr>
          </w:p>
          <w:p w:rsidR="005E6530" w:rsidRDefault="005E6530" w:rsidP="006C29B0">
            <w:pPr>
              <w:jc w:val="center"/>
            </w:pPr>
            <w:r>
              <w:t>1</w:t>
            </w:r>
          </w:p>
        </w:tc>
        <w:tc>
          <w:tcPr>
            <w:tcW w:w="626" w:type="dxa"/>
            <w:tcBorders>
              <w:top w:val="single" w:sz="4" w:space="0" w:color="000000"/>
              <w:left w:val="single" w:sz="4" w:space="0" w:color="000000"/>
              <w:bottom w:val="single" w:sz="4" w:space="0" w:color="000000"/>
            </w:tcBorders>
            <w:shd w:val="clear" w:color="auto" w:fill="auto"/>
          </w:tcPr>
          <w:p w:rsidR="005E6530" w:rsidRDefault="005E6530" w:rsidP="006C29B0">
            <w:pPr>
              <w:snapToGrid w:val="0"/>
              <w:jc w:val="center"/>
            </w:pPr>
          </w:p>
        </w:tc>
        <w:tc>
          <w:tcPr>
            <w:tcW w:w="503" w:type="dxa"/>
            <w:tcBorders>
              <w:top w:val="single" w:sz="4" w:space="0" w:color="000000"/>
              <w:left w:val="single" w:sz="4" w:space="0" w:color="000000"/>
              <w:bottom w:val="single" w:sz="4" w:space="0" w:color="000000"/>
            </w:tcBorders>
            <w:shd w:val="clear" w:color="auto" w:fill="auto"/>
          </w:tcPr>
          <w:p w:rsidR="005E6530" w:rsidRDefault="005E6530" w:rsidP="006C29B0">
            <w:pPr>
              <w:snapToGrid w:val="0"/>
              <w:jc w:val="center"/>
            </w:pPr>
          </w:p>
        </w:tc>
        <w:tc>
          <w:tcPr>
            <w:tcW w:w="503" w:type="dxa"/>
            <w:tcBorders>
              <w:top w:val="single" w:sz="4" w:space="0" w:color="000000"/>
              <w:left w:val="single" w:sz="4" w:space="0" w:color="000000"/>
              <w:bottom w:val="single" w:sz="4" w:space="0" w:color="000000"/>
            </w:tcBorders>
            <w:shd w:val="clear" w:color="auto" w:fill="auto"/>
          </w:tcPr>
          <w:p w:rsidR="005E6530" w:rsidRDefault="005E6530" w:rsidP="006C29B0">
            <w:pPr>
              <w:snapToGrid w:val="0"/>
              <w:jc w:val="center"/>
            </w:pPr>
          </w:p>
        </w:tc>
        <w:tc>
          <w:tcPr>
            <w:tcW w:w="776" w:type="dxa"/>
            <w:gridSpan w:val="3"/>
            <w:tcBorders>
              <w:top w:val="single" w:sz="4" w:space="0" w:color="000000"/>
              <w:left w:val="single" w:sz="4" w:space="0" w:color="000000"/>
              <w:bottom w:val="single" w:sz="4" w:space="0" w:color="000000"/>
              <w:right w:val="single" w:sz="4" w:space="0" w:color="000000"/>
            </w:tcBorders>
            <w:shd w:val="clear" w:color="auto" w:fill="auto"/>
          </w:tcPr>
          <w:p w:rsidR="005E6530" w:rsidRDefault="005E6530" w:rsidP="006C29B0">
            <w:pPr>
              <w:snapToGrid w:val="0"/>
              <w:jc w:val="center"/>
            </w:pPr>
          </w:p>
          <w:p w:rsidR="005E6530" w:rsidRDefault="005E6530" w:rsidP="006C29B0">
            <w:pPr>
              <w:jc w:val="center"/>
            </w:pPr>
            <w:r>
              <w:t>1</w:t>
            </w:r>
          </w:p>
        </w:tc>
      </w:tr>
      <w:tr w:rsidR="005E6530" w:rsidTr="006C29B0">
        <w:tc>
          <w:tcPr>
            <w:tcW w:w="2142" w:type="dxa"/>
            <w:tcBorders>
              <w:top w:val="single" w:sz="4" w:space="0" w:color="000000"/>
              <w:left w:val="single" w:sz="4" w:space="0" w:color="000000"/>
              <w:bottom w:val="single" w:sz="4" w:space="0" w:color="000000"/>
            </w:tcBorders>
            <w:shd w:val="clear" w:color="auto" w:fill="auto"/>
          </w:tcPr>
          <w:p w:rsidR="005E6530" w:rsidRDefault="005E6530" w:rsidP="000A570C">
            <w:r>
              <w:t xml:space="preserve">Batteries assemblées avec des piles </w:t>
            </w:r>
            <w:r w:rsidR="000A570C">
              <w:t>éprouvées</w:t>
            </w:r>
            <w:r>
              <w:t xml:space="preserve"> </w:t>
            </w:r>
            <w:r w:rsidR="000A570C">
              <w:br/>
            </w:r>
            <w:r>
              <w:t xml:space="preserve">&gt; 500 g </w:t>
            </w:r>
            <w:r w:rsidR="000A570C" w:rsidRPr="000A570C">
              <w:rPr>
                <w:vertAlign w:val="superscript"/>
              </w:rPr>
              <w:t>b</w:t>
            </w:r>
          </w:p>
        </w:tc>
        <w:tc>
          <w:tcPr>
            <w:tcW w:w="1895" w:type="dxa"/>
            <w:tcBorders>
              <w:top w:val="single" w:sz="4" w:space="0" w:color="000000"/>
              <w:left w:val="single" w:sz="4" w:space="0" w:color="000000"/>
              <w:bottom w:val="single" w:sz="4" w:space="0" w:color="000000"/>
            </w:tcBorders>
            <w:shd w:val="clear" w:color="auto" w:fill="auto"/>
          </w:tcPr>
          <w:p w:rsidR="005E6530" w:rsidRDefault="005E6530" w:rsidP="006C29B0">
            <w:pPr>
              <w:snapToGrid w:val="0"/>
            </w:pPr>
          </w:p>
        </w:tc>
        <w:tc>
          <w:tcPr>
            <w:tcW w:w="502" w:type="dxa"/>
            <w:tcBorders>
              <w:top w:val="single" w:sz="4" w:space="0" w:color="000000"/>
              <w:left w:val="single" w:sz="4" w:space="0" w:color="000000"/>
              <w:bottom w:val="single" w:sz="4" w:space="0" w:color="000000"/>
            </w:tcBorders>
            <w:shd w:val="clear" w:color="auto" w:fill="auto"/>
          </w:tcPr>
          <w:p w:rsidR="005E6530" w:rsidRDefault="005E6530" w:rsidP="006C29B0">
            <w:pPr>
              <w:snapToGrid w:val="0"/>
              <w:jc w:val="center"/>
            </w:pPr>
          </w:p>
        </w:tc>
        <w:tc>
          <w:tcPr>
            <w:tcW w:w="503" w:type="dxa"/>
            <w:tcBorders>
              <w:top w:val="single" w:sz="4" w:space="0" w:color="000000"/>
              <w:left w:val="single" w:sz="4" w:space="0" w:color="000000"/>
              <w:bottom w:val="single" w:sz="4" w:space="0" w:color="000000"/>
            </w:tcBorders>
            <w:shd w:val="clear" w:color="auto" w:fill="auto"/>
          </w:tcPr>
          <w:p w:rsidR="005E6530" w:rsidRDefault="005E6530" w:rsidP="006C29B0">
            <w:pPr>
              <w:snapToGrid w:val="0"/>
              <w:jc w:val="center"/>
            </w:pPr>
          </w:p>
        </w:tc>
        <w:tc>
          <w:tcPr>
            <w:tcW w:w="1632" w:type="dxa"/>
            <w:gridSpan w:val="3"/>
            <w:tcBorders>
              <w:top w:val="single" w:sz="4" w:space="0" w:color="000000"/>
              <w:left w:val="single" w:sz="4" w:space="0" w:color="000000"/>
              <w:bottom w:val="single" w:sz="4" w:space="0" w:color="000000"/>
            </w:tcBorders>
            <w:shd w:val="clear" w:color="auto" w:fill="auto"/>
          </w:tcPr>
          <w:p w:rsidR="005E6530" w:rsidRDefault="005E6530" w:rsidP="006C29B0">
            <w:pPr>
              <w:snapToGrid w:val="0"/>
              <w:jc w:val="center"/>
            </w:pPr>
          </w:p>
        </w:tc>
        <w:tc>
          <w:tcPr>
            <w:tcW w:w="626" w:type="dxa"/>
            <w:tcBorders>
              <w:top w:val="single" w:sz="4" w:space="0" w:color="000000"/>
              <w:left w:val="single" w:sz="4" w:space="0" w:color="000000"/>
              <w:bottom w:val="single" w:sz="4" w:space="0" w:color="000000"/>
            </w:tcBorders>
            <w:shd w:val="clear" w:color="auto" w:fill="auto"/>
          </w:tcPr>
          <w:p w:rsidR="005E6530" w:rsidRDefault="005E6530" w:rsidP="006C29B0">
            <w:pPr>
              <w:snapToGrid w:val="0"/>
              <w:jc w:val="center"/>
            </w:pPr>
          </w:p>
        </w:tc>
        <w:tc>
          <w:tcPr>
            <w:tcW w:w="503" w:type="dxa"/>
            <w:tcBorders>
              <w:top w:val="single" w:sz="4" w:space="0" w:color="000000"/>
              <w:left w:val="single" w:sz="4" w:space="0" w:color="000000"/>
              <w:bottom w:val="single" w:sz="4" w:space="0" w:color="000000"/>
            </w:tcBorders>
            <w:shd w:val="clear" w:color="auto" w:fill="auto"/>
          </w:tcPr>
          <w:p w:rsidR="005E6530" w:rsidRDefault="005E6530" w:rsidP="006C29B0">
            <w:pPr>
              <w:snapToGrid w:val="0"/>
              <w:jc w:val="center"/>
            </w:pPr>
          </w:p>
        </w:tc>
        <w:tc>
          <w:tcPr>
            <w:tcW w:w="503" w:type="dxa"/>
            <w:tcBorders>
              <w:top w:val="single" w:sz="4" w:space="0" w:color="000000"/>
              <w:left w:val="single" w:sz="4" w:space="0" w:color="000000"/>
              <w:bottom w:val="single" w:sz="4" w:space="0" w:color="000000"/>
            </w:tcBorders>
            <w:shd w:val="clear" w:color="auto" w:fill="auto"/>
          </w:tcPr>
          <w:p w:rsidR="005E6530" w:rsidRDefault="005E6530" w:rsidP="006C29B0">
            <w:pPr>
              <w:snapToGrid w:val="0"/>
              <w:jc w:val="center"/>
            </w:pPr>
          </w:p>
        </w:tc>
        <w:tc>
          <w:tcPr>
            <w:tcW w:w="776" w:type="dxa"/>
            <w:gridSpan w:val="3"/>
            <w:tcBorders>
              <w:top w:val="single" w:sz="4" w:space="0" w:color="000000"/>
              <w:left w:val="single" w:sz="4" w:space="0" w:color="000000"/>
              <w:bottom w:val="single" w:sz="4" w:space="0" w:color="000000"/>
              <w:right w:val="single" w:sz="4" w:space="0" w:color="000000"/>
            </w:tcBorders>
            <w:shd w:val="clear" w:color="auto" w:fill="auto"/>
          </w:tcPr>
          <w:p w:rsidR="005E6530" w:rsidRDefault="005E6530" w:rsidP="006C29B0">
            <w:pPr>
              <w:snapToGrid w:val="0"/>
              <w:jc w:val="center"/>
            </w:pPr>
          </w:p>
          <w:p w:rsidR="005E6530" w:rsidRDefault="005E6530" w:rsidP="006C29B0">
            <w:pPr>
              <w:jc w:val="center"/>
            </w:pPr>
            <w:r>
              <w:t>0</w:t>
            </w:r>
          </w:p>
        </w:tc>
      </w:tr>
      <w:tr w:rsidR="005E6530" w:rsidTr="006C29B0">
        <w:trPr>
          <w:gridAfter w:val="2"/>
          <w:wAfter w:w="28" w:type="dxa"/>
        </w:trPr>
        <w:tc>
          <w:tcPr>
            <w:tcW w:w="9054" w:type="dxa"/>
            <w:gridSpan w:val="11"/>
            <w:tcBorders>
              <w:top w:val="single" w:sz="4" w:space="0" w:color="000000"/>
            </w:tcBorders>
            <w:shd w:val="clear" w:color="auto" w:fill="auto"/>
          </w:tcPr>
          <w:p w:rsidR="005E6530" w:rsidRDefault="004D41AC" w:rsidP="004D41AC">
            <w:pPr>
              <w:pStyle w:val="SingleTxtG"/>
              <w:spacing w:before="120"/>
            </w:pPr>
            <w:r>
              <w:rPr>
                <w:vertAlign w:val="superscript"/>
              </w:rPr>
              <w:t>a</w:t>
            </w:r>
            <w:r w:rsidR="001A12FC">
              <w:tab/>
            </w:r>
            <w:r>
              <w:t>Excepté pour l’épreuve T.7 de surcharge, une batterie à une seule pile contenant une pile éprouvée ne nécessite pas d’épreuves sauf si un changement dans la conception de la pile pourrait conduire à l'échec de l'une ou l'autre épreuve.</w:t>
            </w:r>
          </w:p>
        </w:tc>
      </w:tr>
      <w:tr w:rsidR="005E6530" w:rsidTr="006C29B0">
        <w:trPr>
          <w:gridAfter w:val="2"/>
          <w:wAfter w:w="28" w:type="dxa"/>
        </w:trPr>
        <w:tc>
          <w:tcPr>
            <w:tcW w:w="9054" w:type="dxa"/>
            <w:gridSpan w:val="11"/>
            <w:shd w:val="clear" w:color="auto" w:fill="auto"/>
          </w:tcPr>
          <w:p w:rsidR="005E6530" w:rsidRDefault="004D41AC" w:rsidP="004D41AC">
            <w:pPr>
              <w:pStyle w:val="SingleTxtG"/>
            </w:pPr>
            <w:r w:rsidRPr="004D41AC">
              <w:rPr>
                <w:vertAlign w:val="superscript"/>
              </w:rPr>
              <w:t>b</w:t>
            </w:r>
            <w:r w:rsidR="001A12FC">
              <w:tab/>
            </w:r>
            <w:r>
              <w:t xml:space="preserve">Si elles sont équipées d'un système capable de surveiller la batterie assemblée et de prévenir les </w:t>
            </w:r>
            <w:proofErr w:type="spellStart"/>
            <w:r>
              <w:t>courts-circuits</w:t>
            </w:r>
            <w:proofErr w:type="spellEnd"/>
            <w:r>
              <w:t xml:space="preserve"> ou la décharge excessive entre les piles de la batterie assemblée ainsi que toute élévation de température ou surcharge de la batterie assemblée</w:t>
            </w:r>
          </w:p>
        </w:tc>
      </w:tr>
    </w:tbl>
    <w:p w:rsidR="001A12FC" w:rsidRDefault="001A12FC" w:rsidP="005E6530"/>
    <w:p w:rsidR="001A12FC" w:rsidRDefault="001A12FC">
      <w:pPr>
        <w:suppressAutoHyphens w:val="0"/>
        <w:spacing w:line="240" w:lineRule="auto"/>
      </w:pPr>
      <w:r>
        <w:br w:type="page"/>
      </w:r>
    </w:p>
    <w:p w:rsidR="004D41AC" w:rsidRDefault="005E6530" w:rsidP="009B7545">
      <w:pPr>
        <w:jc w:val="center"/>
        <w:rPr>
          <w:b/>
          <w:lang w:val="fr-FR" w:eastAsia="fr-FR"/>
        </w:rPr>
      </w:pPr>
      <w:r w:rsidRPr="001A12FC">
        <w:rPr>
          <w:b/>
          <w:lang w:val="fr-FR" w:eastAsia="fr-FR"/>
        </w:rPr>
        <w:lastRenderedPageBreak/>
        <w:t xml:space="preserve">Tableau 38.3.3 </w:t>
      </w:r>
    </w:p>
    <w:p w:rsidR="005E6530" w:rsidRPr="001A12FC" w:rsidRDefault="005E6530" w:rsidP="009B7545">
      <w:pPr>
        <w:jc w:val="center"/>
        <w:rPr>
          <w:b/>
          <w:lang w:eastAsia="fr-FR"/>
        </w:rPr>
      </w:pPr>
      <w:r w:rsidRPr="001A12FC">
        <w:rPr>
          <w:b/>
          <w:lang w:val="fr-FR" w:eastAsia="fr-FR"/>
        </w:rPr>
        <w:t xml:space="preserve">Résumé des </w:t>
      </w:r>
      <w:r w:rsidR="004D41AC">
        <w:rPr>
          <w:b/>
          <w:lang w:val="fr-FR" w:eastAsia="fr-FR"/>
        </w:rPr>
        <w:t>épreuves</w:t>
      </w:r>
      <w:r w:rsidRPr="001A12FC">
        <w:rPr>
          <w:b/>
          <w:lang w:val="fr-FR" w:eastAsia="fr-FR"/>
        </w:rPr>
        <w:t xml:space="preserve"> [requis</w:t>
      </w:r>
      <w:r w:rsidR="004D41AC">
        <w:rPr>
          <w:b/>
          <w:lang w:val="fr-FR" w:eastAsia="fr-FR"/>
        </w:rPr>
        <w:t>es</w:t>
      </w:r>
      <w:r w:rsidRPr="001A12FC">
        <w:rPr>
          <w:b/>
          <w:lang w:val="fr-FR" w:eastAsia="fr-FR"/>
        </w:rPr>
        <w:t>/applicables] pour les piles et batteries rechargeables</w:t>
      </w:r>
    </w:p>
    <w:tbl>
      <w:tblPr>
        <w:tblW w:w="0" w:type="auto"/>
        <w:tblInd w:w="-5" w:type="dxa"/>
        <w:tblLayout w:type="fixed"/>
        <w:tblCellMar>
          <w:left w:w="0" w:type="dxa"/>
          <w:right w:w="0" w:type="dxa"/>
        </w:tblCellMar>
        <w:tblLook w:val="0000" w:firstRow="0" w:lastRow="0" w:firstColumn="0" w:lastColumn="0" w:noHBand="0" w:noVBand="0"/>
      </w:tblPr>
      <w:tblGrid>
        <w:gridCol w:w="2007"/>
        <w:gridCol w:w="1787"/>
        <w:gridCol w:w="533"/>
        <w:gridCol w:w="101"/>
        <w:gridCol w:w="434"/>
        <w:gridCol w:w="106"/>
        <w:gridCol w:w="540"/>
        <w:gridCol w:w="518"/>
        <w:gridCol w:w="22"/>
        <w:gridCol w:w="537"/>
        <w:gridCol w:w="646"/>
        <w:gridCol w:w="535"/>
        <w:gridCol w:w="535"/>
        <w:gridCol w:w="746"/>
        <w:gridCol w:w="10"/>
        <w:gridCol w:w="25"/>
      </w:tblGrid>
      <w:tr w:rsidR="005E6530" w:rsidTr="006C29B0">
        <w:trPr>
          <w:gridAfter w:val="1"/>
          <w:wAfter w:w="25" w:type="dxa"/>
        </w:trPr>
        <w:tc>
          <w:tcPr>
            <w:tcW w:w="9057" w:type="dxa"/>
            <w:gridSpan w:val="15"/>
            <w:tcBorders>
              <w:top w:val="single" w:sz="4" w:space="0" w:color="000000"/>
              <w:left w:val="single" w:sz="4" w:space="0" w:color="000000"/>
              <w:bottom w:val="single" w:sz="4" w:space="0" w:color="000000"/>
              <w:right w:val="single" w:sz="4" w:space="0" w:color="000000"/>
            </w:tcBorders>
            <w:shd w:val="clear" w:color="auto" w:fill="auto"/>
          </w:tcPr>
          <w:p w:rsidR="005E6530" w:rsidRDefault="005E6530" w:rsidP="006C29B0">
            <w:pPr>
              <w:jc w:val="center"/>
            </w:pPr>
            <w:r>
              <w:rPr>
                <w:b/>
                <w:bCs/>
              </w:rPr>
              <w:t>Piles et batteries rechargeables</w:t>
            </w:r>
          </w:p>
        </w:tc>
      </w:tr>
      <w:tr w:rsidR="005E6530" w:rsidTr="006C29B0">
        <w:tc>
          <w:tcPr>
            <w:tcW w:w="2007" w:type="dxa"/>
            <w:tcBorders>
              <w:top w:val="single" w:sz="4" w:space="0" w:color="000000"/>
              <w:left w:val="single" w:sz="4" w:space="0" w:color="000000"/>
              <w:bottom w:val="single" w:sz="4" w:space="0" w:color="000000"/>
            </w:tcBorders>
            <w:shd w:val="clear" w:color="auto" w:fill="auto"/>
          </w:tcPr>
          <w:p w:rsidR="005E6530" w:rsidRDefault="005E6530" w:rsidP="006C29B0">
            <w:pPr>
              <w:snapToGrid w:val="0"/>
              <w:rPr>
                <w:b/>
                <w:bCs/>
              </w:rPr>
            </w:pPr>
          </w:p>
        </w:tc>
        <w:tc>
          <w:tcPr>
            <w:tcW w:w="1787" w:type="dxa"/>
            <w:tcBorders>
              <w:top w:val="single" w:sz="4" w:space="0" w:color="000000"/>
              <w:left w:val="single" w:sz="4" w:space="0" w:color="000000"/>
              <w:bottom w:val="single" w:sz="4" w:space="0" w:color="000000"/>
            </w:tcBorders>
            <w:shd w:val="clear" w:color="auto" w:fill="auto"/>
          </w:tcPr>
          <w:p w:rsidR="005E6530" w:rsidRDefault="005E6530" w:rsidP="006C29B0">
            <w:pPr>
              <w:snapToGrid w:val="0"/>
            </w:pPr>
          </w:p>
        </w:tc>
        <w:tc>
          <w:tcPr>
            <w:tcW w:w="634" w:type="dxa"/>
            <w:gridSpan w:val="2"/>
            <w:tcBorders>
              <w:top w:val="single" w:sz="4" w:space="0" w:color="000000"/>
              <w:left w:val="single" w:sz="4" w:space="0" w:color="000000"/>
              <w:bottom w:val="single" w:sz="4" w:space="0" w:color="000000"/>
            </w:tcBorders>
            <w:shd w:val="clear" w:color="auto" w:fill="auto"/>
          </w:tcPr>
          <w:p w:rsidR="005E6530" w:rsidRDefault="005E6530" w:rsidP="006C29B0">
            <w:pPr>
              <w:jc w:val="center"/>
            </w:pPr>
            <w:r>
              <w:t>T</w:t>
            </w:r>
            <w:r w:rsidR="004D41AC">
              <w:t>.</w:t>
            </w:r>
            <w:r>
              <w:t>1</w:t>
            </w:r>
          </w:p>
        </w:tc>
        <w:tc>
          <w:tcPr>
            <w:tcW w:w="540" w:type="dxa"/>
            <w:gridSpan w:val="2"/>
            <w:tcBorders>
              <w:top w:val="single" w:sz="4" w:space="0" w:color="000000"/>
              <w:left w:val="single" w:sz="4" w:space="0" w:color="000000"/>
              <w:bottom w:val="single" w:sz="4" w:space="0" w:color="000000"/>
            </w:tcBorders>
            <w:shd w:val="clear" w:color="auto" w:fill="auto"/>
          </w:tcPr>
          <w:p w:rsidR="005E6530" w:rsidRDefault="005E6530" w:rsidP="006C29B0">
            <w:pPr>
              <w:jc w:val="center"/>
            </w:pPr>
            <w:r>
              <w:t>T.2</w:t>
            </w:r>
          </w:p>
        </w:tc>
        <w:tc>
          <w:tcPr>
            <w:tcW w:w="540" w:type="dxa"/>
            <w:tcBorders>
              <w:top w:val="single" w:sz="4" w:space="0" w:color="000000"/>
              <w:left w:val="single" w:sz="4" w:space="0" w:color="000000"/>
              <w:bottom w:val="single" w:sz="4" w:space="0" w:color="000000"/>
            </w:tcBorders>
            <w:shd w:val="clear" w:color="auto" w:fill="auto"/>
          </w:tcPr>
          <w:p w:rsidR="005E6530" w:rsidRDefault="005E6530" w:rsidP="006C29B0">
            <w:pPr>
              <w:jc w:val="center"/>
            </w:pPr>
            <w:r>
              <w:t>T.3</w:t>
            </w:r>
          </w:p>
        </w:tc>
        <w:tc>
          <w:tcPr>
            <w:tcW w:w="540" w:type="dxa"/>
            <w:gridSpan w:val="2"/>
            <w:tcBorders>
              <w:top w:val="single" w:sz="4" w:space="0" w:color="000000"/>
              <w:left w:val="single" w:sz="4" w:space="0" w:color="000000"/>
              <w:bottom w:val="single" w:sz="4" w:space="0" w:color="000000"/>
            </w:tcBorders>
            <w:shd w:val="clear" w:color="auto" w:fill="auto"/>
          </w:tcPr>
          <w:p w:rsidR="005E6530" w:rsidRDefault="005E6530" w:rsidP="006C29B0">
            <w:pPr>
              <w:jc w:val="center"/>
            </w:pPr>
            <w:r>
              <w:t>T.4</w:t>
            </w:r>
          </w:p>
        </w:tc>
        <w:tc>
          <w:tcPr>
            <w:tcW w:w="537" w:type="dxa"/>
            <w:tcBorders>
              <w:top w:val="single" w:sz="4" w:space="0" w:color="000000"/>
              <w:left w:val="single" w:sz="4" w:space="0" w:color="000000"/>
              <w:bottom w:val="single" w:sz="4" w:space="0" w:color="000000"/>
            </w:tcBorders>
            <w:shd w:val="clear" w:color="auto" w:fill="auto"/>
          </w:tcPr>
          <w:p w:rsidR="005E6530" w:rsidRDefault="005E6530" w:rsidP="006C29B0">
            <w:pPr>
              <w:jc w:val="center"/>
            </w:pPr>
            <w:r>
              <w:t>T.5</w:t>
            </w:r>
          </w:p>
        </w:tc>
        <w:tc>
          <w:tcPr>
            <w:tcW w:w="646" w:type="dxa"/>
            <w:tcBorders>
              <w:top w:val="single" w:sz="4" w:space="0" w:color="000000"/>
              <w:left w:val="single" w:sz="4" w:space="0" w:color="000000"/>
              <w:bottom w:val="single" w:sz="4" w:space="0" w:color="000000"/>
            </w:tcBorders>
            <w:shd w:val="clear" w:color="auto" w:fill="auto"/>
          </w:tcPr>
          <w:p w:rsidR="005E6530" w:rsidRDefault="005E6530" w:rsidP="006C29B0">
            <w:pPr>
              <w:jc w:val="center"/>
            </w:pPr>
            <w:r>
              <w:t>T.6</w:t>
            </w:r>
          </w:p>
        </w:tc>
        <w:tc>
          <w:tcPr>
            <w:tcW w:w="535" w:type="dxa"/>
            <w:tcBorders>
              <w:top w:val="single" w:sz="4" w:space="0" w:color="000000"/>
              <w:left w:val="single" w:sz="4" w:space="0" w:color="000000"/>
              <w:bottom w:val="single" w:sz="4" w:space="0" w:color="000000"/>
            </w:tcBorders>
            <w:shd w:val="clear" w:color="auto" w:fill="auto"/>
          </w:tcPr>
          <w:p w:rsidR="005E6530" w:rsidRDefault="004D41AC" w:rsidP="009B7545">
            <w:pPr>
              <w:jc w:val="center"/>
            </w:pPr>
            <w:r>
              <w:t xml:space="preserve">T.7 </w:t>
            </w:r>
            <w:r w:rsidR="009B7545">
              <w:rPr>
                <w:vertAlign w:val="superscript"/>
              </w:rPr>
              <w:t>a</w:t>
            </w:r>
          </w:p>
        </w:tc>
        <w:tc>
          <w:tcPr>
            <w:tcW w:w="535" w:type="dxa"/>
            <w:tcBorders>
              <w:top w:val="single" w:sz="4" w:space="0" w:color="000000"/>
              <w:left w:val="single" w:sz="4" w:space="0" w:color="000000"/>
              <w:bottom w:val="single" w:sz="4" w:space="0" w:color="000000"/>
            </w:tcBorders>
            <w:shd w:val="clear" w:color="auto" w:fill="auto"/>
          </w:tcPr>
          <w:p w:rsidR="005E6530" w:rsidRDefault="005E6530" w:rsidP="006C29B0">
            <w:pPr>
              <w:jc w:val="center"/>
            </w:pPr>
            <w:r>
              <w:t>T.8</w:t>
            </w:r>
          </w:p>
        </w:tc>
        <w:tc>
          <w:tcPr>
            <w:tcW w:w="781" w:type="dxa"/>
            <w:gridSpan w:val="3"/>
            <w:tcBorders>
              <w:top w:val="single" w:sz="4" w:space="0" w:color="000000"/>
              <w:left w:val="single" w:sz="4" w:space="0" w:color="000000"/>
              <w:bottom w:val="single" w:sz="4" w:space="0" w:color="000000"/>
              <w:right w:val="single" w:sz="4" w:space="0" w:color="000000"/>
            </w:tcBorders>
            <w:shd w:val="clear" w:color="auto" w:fill="auto"/>
          </w:tcPr>
          <w:p w:rsidR="005E6530" w:rsidRDefault="005E6530" w:rsidP="006C29B0">
            <w:pPr>
              <w:jc w:val="center"/>
            </w:pPr>
            <w:r>
              <w:t>Total</w:t>
            </w:r>
          </w:p>
        </w:tc>
      </w:tr>
      <w:tr w:rsidR="005E6530" w:rsidTr="006C29B0">
        <w:tc>
          <w:tcPr>
            <w:tcW w:w="2007" w:type="dxa"/>
            <w:vMerge w:val="restart"/>
            <w:tcBorders>
              <w:top w:val="single" w:sz="4" w:space="0" w:color="000000"/>
              <w:left w:val="single" w:sz="4" w:space="0" w:color="000000"/>
              <w:bottom w:val="single" w:sz="4" w:space="0" w:color="000000"/>
            </w:tcBorders>
            <w:shd w:val="clear" w:color="auto" w:fill="auto"/>
          </w:tcPr>
          <w:p w:rsidR="005E6530" w:rsidRDefault="005E6530" w:rsidP="006C29B0">
            <w:pPr>
              <w:snapToGrid w:val="0"/>
            </w:pPr>
          </w:p>
          <w:p w:rsidR="005E6530" w:rsidRDefault="005E6530" w:rsidP="006C29B0"/>
          <w:p w:rsidR="005E6530" w:rsidRDefault="005E6530" w:rsidP="006C29B0"/>
          <w:p w:rsidR="005E6530" w:rsidRDefault="005E6530" w:rsidP="006C29B0">
            <w:r>
              <w:t>Piles non transportées séparément</w:t>
            </w:r>
          </w:p>
        </w:tc>
        <w:tc>
          <w:tcPr>
            <w:tcW w:w="1787" w:type="dxa"/>
            <w:tcBorders>
              <w:top w:val="single" w:sz="4" w:space="0" w:color="000000"/>
              <w:left w:val="single" w:sz="4" w:space="0" w:color="000000"/>
              <w:bottom w:val="single" w:sz="4" w:space="0" w:color="000000"/>
            </w:tcBorders>
            <w:shd w:val="clear" w:color="auto" w:fill="auto"/>
          </w:tcPr>
          <w:p w:rsidR="005E6530" w:rsidRDefault="005E6530" w:rsidP="006C29B0">
            <w:r>
              <w:t>Premier cycle, état chargé à 50 %</w:t>
            </w:r>
          </w:p>
        </w:tc>
        <w:tc>
          <w:tcPr>
            <w:tcW w:w="634" w:type="dxa"/>
            <w:gridSpan w:val="2"/>
            <w:tcBorders>
              <w:top w:val="single" w:sz="4" w:space="0" w:color="000000"/>
              <w:left w:val="single" w:sz="4" w:space="0" w:color="000000"/>
              <w:bottom w:val="single" w:sz="4" w:space="0" w:color="000000"/>
            </w:tcBorders>
            <w:shd w:val="clear" w:color="auto" w:fill="auto"/>
          </w:tcPr>
          <w:p w:rsidR="005E6530" w:rsidRDefault="005E6530" w:rsidP="006C29B0">
            <w:pPr>
              <w:snapToGrid w:val="0"/>
              <w:jc w:val="center"/>
            </w:pPr>
          </w:p>
        </w:tc>
        <w:tc>
          <w:tcPr>
            <w:tcW w:w="540" w:type="dxa"/>
            <w:gridSpan w:val="2"/>
            <w:tcBorders>
              <w:top w:val="single" w:sz="4" w:space="0" w:color="000000"/>
              <w:left w:val="single" w:sz="4" w:space="0" w:color="000000"/>
              <w:bottom w:val="single" w:sz="4" w:space="0" w:color="000000"/>
            </w:tcBorders>
            <w:shd w:val="clear" w:color="auto" w:fill="auto"/>
          </w:tcPr>
          <w:p w:rsidR="005E6530" w:rsidRDefault="005E6530" w:rsidP="006C29B0">
            <w:pPr>
              <w:snapToGrid w:val="0"/>
              <w:jc w:val="center"/>
            </w:pPr>
          </w:p>
        </w:tc>
        <w:tc>
          <w:tcPr>
            <w:tcW w:w="540" w:type="dxa"/>
            <w:tcBorders>
              <w:top w:val="single" w:sz="4" w:space="0" w:color="000000"/>
              <w:left w:val="single" w:sz="4" w:space="0" w:color="000000"/>
              <w:bottom w:val="single" w:sz="4" w:space="0" w:color="000000"/>
            </w:tcBorders>
            <w:shd w:val="clear" w:color="auto" w:fill="auto"/>
          </w:tcPr>
          <w:p w:rsidR="005E6530" w:rsidRDefault="005E6530" w:rsidP="006C29B0">
            <w:pPr>
              <w:snapToGrid w:val="0"/>
              <w:jc w:val="center"/>
            </w:pPr>
          </w:p>
        </w:tc>
        <w:tc>
          <w:tcPr>
            <w:tcW w:w="540" w:type="dxa"/>
            <w:gridSpan w:val="2"/>
            <w:tcBorders>
              <w:top w:val="single" w:sz="4" w:space="0" w:color="000000"/>
              <w:left w:val="single" w:sz="4" w:space="0" w:color="000000"/>
              <w:bottom w:val="single" w:sz="4" w:space="0" w:color="000000"/>
            </w:tcBorders>
            <w:shd w:val="clear" w:color="auto" w:fill="auto"/>
          </w:tcPr>
          <w:p w:rsidR="005E6530" w:rsidRDefault="005E6530" w:rsidP="006C29B0">
            <w:pPr>
              <w:snapToGrid w:val="0"/>
              <w:jc w:val="center"/>
            </w:pPr>
          </w:p>
        </w:tc>
        <w:tc>
          <w:tcPr>
            <w:tcW w:w="537" w:type="dxa"/>
            <w:tcBorders>
              <w:top w:val="single" w:sz="4" w:space="0" w:color="000000"/>
              <w:left w:val="single" w:sz="4" w:space="0" w:color="000000"/>
              <w:bottom w:val="single" w:sz="4" w:space="0" w:color="000000"/>
            </w:tcBorders>
            <w:shd w:val="clear" w:color="auto" w:fill="auto"/>
          </w:tcPr>
          <w:p w:rsidR="005E6530" w:rsidRDefault="005E6530" w:rsidP="006C29B0">
            <w:pPr>
              <w:snapToGrid w:val="0"/>
              <w:jc w:val="center"/>
            </w:pPr>
          </w:p>
        </w:tc>
        <w:tc>
          <w:tcPr>
            <w:tcW w:w="646" w:type="dxa"/>
            <w:tcBorders>
              <w:top w:val="single" w:sz="4" w:space="0" w:color="000000"/>
              <w:left w:val="single" w:sz="4" w:space="0" w:color="000000"/>
              <w:bottom w:val="single" w:sz="4" w:space="0" w:color="000000"/>
            </w:tcBorders>
            <w:shd w:val="clear" w:color="auto" w:fill="auto"/>
          </w:tcPr>
          <w:p w:rsidR="005E6530" w:rsidRDefault="005E6530" w:rsidP="006C29B0">
            <w:pPr>
              <w:jc w:val="center"/>
            </w:pPr>
            <w:r>
              <w:t>5</w:t>
            </w:r>
          </w:p>
        </w:tc>
        <w:tc>
          <w:tcPr>
            <w:tcW w:w="535" w:type="dxa"/>
            <w:tcBorders>
              <w:top w:val="single" w:sz="4" w:space="0" w:color="000000"/>
              <w:left w:val="single" w:sz="4" w:space="0" w:color="000000"/>
              <w:bottom w:val="single" w:sz="4" w:space="0" w:color="000000"/>
            </w:tcBorders>
            <w:shd w:val="clear" w:color="auto" w:fill="auto"/>
          </w:tcPr>
          <w:p w:rsidR="005E6530" w:rsidRDefault="005E6530" w:rsidP="006C29B0">
            <w:pPr>
              <w:snapToGrid w:val="0"/>
              <w:jc w:val="center"/>
            </w:pPr>
          </w:p>
        </w:tc>
        <w:tc>
          <w:tcPr>
            <w:tcW w:w="535" w:type="dxa"/>
            <w:tcBorders>
              <w:top w:val="single" w:sz="4" w:space="0" w:color="000000"/>
              <w:left w:val="single" w:sz="4" w:space="0" w:color="000000"/>
              <w:bottom w:val="single" w:sz="4" w:space="0" w:color="000000"/>
            </w:tcBorders>
            <w:shd w:val="clear" w:color="auto" w:fill="auto"/>
          </w:tcPr>
          <w:p w:rsidR="005E6530" w:rsidRDefault="005E6530" w:rsidP="006C29B0">
            <w:pPr>
              <w:snapToGrid w:val="0"/>
              <w:jc w:val="center"/>
            </w:pPr>
          </w:p>
        </w:tc>
        <w:tc>
          <w:tcPr>
            <w:tcW w:w="78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rsidR="005E6530" w:rsidRDefault="005E6530" w:rsidP="006C29B0">
            <w:pPr>
              <w:snapToGrid w:val="0"/>
              <w:jc w:val="center"/>
            </w:pPr>
          </w:p>
          <w:p w:rsidR="005E6530" w:rsidRDefault="005E6530" w:rsidP="006C29B0">
            <w:pPr>
              <w:jc w:val="center"/>
            </w:pPr>
          </w:p>
          <w:p w:rsidR="005E6530" w:rsidRDefault="005E6530" w:rsidP="006C29B0">
            <w:pPr>
              <w:jc w:val="center"/>
            </w:pPr>
          </w:p>
          <w:p w:rsidR="005E6530" w:rsidRDefault="005E6530" w:rsidP="006C29B0">
            <w:pPr>
              <w:jc w:val="center"/>
            </w:pPr>
            <w:r>
              <w:t>25</w:t>
            </w:r>
          </w:p>
        </w:tc>
      </w:tr>
      <w:tr w:rsidR="005E6530" w:rsidTr="006C29B0">
        <w:tc>
          <w:tcPr>
            <w:tcW w:w="2007" w:type="dxa"/>
            <w:vMerge/>
            <w:tcBorders>
              <w:top w:val="single" w:sz="4" w:space="0" w:color="000000"/>
              <w:left w:val="single" w:sz="4" w:space="0" w:color="000000"/>
              <w:bottom w:val="single" w:sz="4" w:space="0" w:color="000000"/>
            </w:tcBorders>
            <w:shd w:val="clear" w:color="auto" w:fill="auto"/>
          </w:tcPr>
          <w:p w:rsidR="005E6530" w:rsidRDefault="005E6530" w:rsidP="006C29B0">
            <w:pPr>
              <w:snapToGrid w:val="0"/>
            </w:pPr>
          </w:p>
        </w:tc>
        <w:tc>
          <w:tcPr>
            <w:tcW w:w="1787" w:type="dxa"/>
            <w:tcBorders>
              <w:top w:val="single" w:sz="4" w:space="0" w:color="000000"/>
              <w:left w:val="single" w:sz="4" w:space="0" w:color="000000"/>
              <w:bottom w:val="single" w:sz="4" w:space="0" w:color="000000"/>
            </w:tcBorders>
            <w:shd w:val="clear" w:color="auto" w:fill="auto"/>
          </w:tcPr>
          <w:p w:rsidR="005E6530" w:rsidRDefault="005E6530" w:rsidP="006C29B0">
            <w:r>
              <w:t>Premier cycle, état totalement déchargé</w:t>
            </w:r>
          </w:p>
        </w:tc>
        <w:tc>
          <w:tcPr>
            <w:tcW w:w="634" w:type="dxa"/>
            <w:gridSpan w:val="2"/>
            <w:tcBorders>
              <w:top w:val="single" w:sz="4" w:space="0" w:color="000000"/>
              <w:left w:val="single" w:sz="4" w:space="0" w:color="000000"/>
              <w:bottom w:val="single" w:sz="4" w:space="0" w:color="000000"/>
            </w:tcBorders>
            <w:shd w:val="clear" w:color="auto" w:fill="auto"/>
          </w:tcPr>
          <w:p w:rsidR="005E6530" w:rsidRDefault="005E6530" w:rsidP="006C29B0">
            <w:pPr>
              <w:snapToGrid w:val="0"/>
              <w:jc w:val="center"/>
            </w:pPr>
          </w:p>
        </w:tc>
        <w:tc>
          <w:tcPr>
            <w:tcW w:w="540" w:type="dxa"/>
            <w:gridSpan w:val="2"/>
            <w:tcBorders>
              <w:top w:val="single" w:sz="4" w:space="0" w:color="000000"/>
              <w:left w:val="single" w:sz="4" w:space="0" w:color="000000"/>
              <w:bottom w:val="single" w:sz="4" w:space="0" w:color="000000"/>
            </w:tcBorders>
            <w:shd w:val="clear" w:color="auto" w:fill="auto"/>
          </w:tcPr>
          <w:p w:rsidR="005E6530" w:rsidRDefault="005E6530" w:rsidP="006C29B0">
            <w:pPr>
              <w:snapToGrid w:val="0"/>
              <w:jc w:val="center"/>
            </w:pPr>
          </w:p>
        </w:tc>
        <w:tc>
          <w:tcPr>
            <w:tcW w:w="540" w:type="dxa"/>
            <w:tcBorders>
              <w:top w:val="single" w:sz="4" w:space="0" w:color="000000"/>
              <w:left w:val="single" w:sz="4" w:space="0" w:color="000000"/>
              <w:bottom w:val="single" w:sz="4" w:space="0" w:color="000000"/>
            </w:tcBorders>
            <w:shd w:val="clear" w:color="auto" w:fill="auto"/>
          </w:tcPr>
          <w:p w:rsidR="005E6530" w:rsidRDefault="005E6530" w:rsidP="006C29B0">
            <w:pPr>
              <w:snapToGrid w:val="0"/>
              <w:jc w:val="center"/>
            </w:pPr>
          </w:p>
        </w:tc>
        <w:tc>
          <w:tcPr>
            <w:tcW w:w="540" w:type="dxa"/>
            <w:gridSpan w:val="2"/>
            <w:tcBorders>
              <w:top w:val="single" w:sz="4" w:space="0" w:color="000000"/>
              <w:left w:val="single" w:sz="4" w:space="0" w:color="000000"/>
              <w:bottom w:val="single" w:sz="4" w:space="0" w:color="000000"/>
            </w:tcBorders>
            <w:shd w:val="clear" w:color="auto" w:fill="auto"/>
          </w:tcPr>
          <w:p w:rsidR="005E6530" w:rsidRDefault="005E6530" w:rsidP="006C29B0">
            <w:pPr>
              <w:snapToGrid w:val="0"/>
              <w:jc w:val="center"/>
            </w:pPr>
          </w:p>
        </w:tc>
        <w:tc>
          <w:tcPr>
            <w:tcW w:w="537" w:type="dxa"/>
            <w:tcBorders>
              <w:top w:val="single" w:sz="4" w:space="0" w:color="000000"/>
              <w:left w:val="single" w:sz="4" w:space="0" w:color="000000"/>
              <w:bottom w:val="single" w:sz="4" w:space="0" w:color="000000"/>
            </w:tcBorders>
            <w:shd w:val="clear" w:color="auto" w:fill="auto"/>
          </w:tcPr>
          <w:p w:rsidR="005E6530" w:rsidRDefault="005E6530" w:rsidP="006C29B0">
            <w:pPr>
              <w:snapToGrid w:val="0"/>
              <w:jc w:val="center"/>
            </w:pPr>
          </w:p>
        </w:tc>
        <w:tc>
          <w:tcPr>
            <w:tcW w:w="646" w:type="dxa"/>
            <w:tcBorders>
              <w:top w:val="single" w:sz="4" w:space="0" w:color="000000"/>
              <w:left w:val="single" w:sz="4" w:space="0" w:color="000000"/>
              <w:bottom w:val="single" w:sz="4" w:space="0" w:color="000000"/>
            </w:tcBorders>
            <w:shd w:val="clear" w:color="auto" w:fill="auto"/>
          </w:tcPr>
          <w:p w:rsidR="005E6530" w:rsidRDefault="005E6530" w:rsidP="006C29B0">
            <w:pPr>
              <w:snapToGrid w:val="0"/>
              <w:jc w:val="center"/>
            </w:pPr>
          </w:p>
        </w:tc>
        <w:tc>
          <w:tcPr>
            <w:tcW w:w="535" w:type="dxa"/>
            <w:tcBorders>
              <w:top w:val="single" w:sz="4" w:space="0" w:color="000000"/>
              <w:left w:val="single" w:sz="4" w:space="0" w:color="000000"/>
              <w:bottom w:val="single" w:sz="4" w:space="0" w:color="000000"/>
            </w:tcBorders>
            <w:shd w:val="clear" w:color="auto" w:fill="auto"/>
          </w:tcPr>
          <w:p w:rsidR="005E6530" w:rsidRDefault="005E6530" w:rsidP="006C29B0">
            <w:pPr>
              <w:snapToGrid w:val="0"/>
              <w:jc w:val="center"/>
            </w:pPr>
          </w:p>
        </w:tc>
        <w:tc>
          <w:tcPr>
            <w:tcW w:w="535" w:type="dxa"/>
            <w:tcBorders>
              <w:top w:val="single" w:sz="4" w:space="0" w:color="000000"/>
              <w:left w:val="single" w:sz="4" w:space="0" w:color="000000"/>
              <w:bottom w:val="single" w:sz="4" w:space="0" w:color="000000"/>
            </w:tcBorders>
            <w:shd w:val="clear" w:color="auto" w:fill="auto"/>
          </w:tcPr>
          <w:p w:rsidR="005E6530" w:rsidRDefault="005E6530" w:rsidP="006C29B0">
            <w:pPr>
              <w:jc w:val="center"/>
            </w:pPr>
            <w:r>
              <w:t>10</w:t>
            </w:r>
          </w:p>
        </w:tc>
        <w:tc>
          <w:tcPr>
            <w:tcW w:w="781"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5E6530" w:rsidRDefault="005E6530" w:rsidP="006C29B0">
            <w:pPr>
              <w:snapToGrid w:val="0"/>
              <w:jc w:val="center"/>
            </w:pPr>
          </w:p>
        </w:tc>
      </w:tr>
      <w:tr w:rsidR="005E6530" w:rsidTr="006C29B0">
        <w:tc>
          <w:tcPr>
            <w:tcW w:w="2007" w:type="dxa"/>
            <w:vMerge/>
            <w:tcBorders>
              <w:top w:val="single" w:sz="4" w:space="0" w:color="000000"/>
              <w:left w:val="single" w:sz="4" w:space="0" w:color="000000"/>
              <w:bottom w:val="single" w:sz="4" w:space="0" w:color="000000"/>
            </w:tcBorders>
            <w:shd w:val="clear" w:color="auto" w:fill="auto"/>
          </w:tcPr>
          <w:p w:rsidR="005E6530" w:rsidRDefault="005E6530" w:rsidP="006C29B0">
            <w:pPr>
              <w:snapToGrid w:val="0"/>
            </w:pPr>
          </w:p>
        </w:tc>
        <w:tc>
          <w:tcPr>
            <w:tcW w:w="1787" w:type="dxa"/>
            <w:tcBorders>
              <w:top w:val="single" w:sz="4" w:space="0" w:color="000000"/>
              <w:left w:val="single" w:sz="4" w:space="0" w:color="000000"/>
              <w:bottom w:val="single" w:sz="4" w:space="0" w:color="000000"/>
            </w:tcBorders>
            <w:shd w:val="clear" w:color="auto" w:fill="auto"/>
          </w:tcPr>
          <w:p w:rsidR="005E6530" w:rsidRDefault="005E6530" w:rsidP="006C29B0">
            <w:r>
              <w:t>50ème cycle, état totalement déchargé</w:t>
            </w:r>
          </w:p>
        </w:tc>
        <w:tc>
          <w:tcPr>
            <w:tcW w:w="634" w:type="dxa"/>
            <w:gridSpan w:val="2"/>
            <w:tcBorders>
              <w:top w:val="single" w:sz="4" w:space="0" w:color="000000"/>
              <w:left w:val="single" w:sz="4" w:space="0" w:color="000000"/>
              <w:bottom w:val="single" w:sz="4" w:space="0" w:color="000000"/>
            </w:tcBorders>
            <w:shd w:val="clear" w:color="auto" w:fill="auto"/>
          </w:tcPr>
          <w:p w:rsidR="005E6530" w:rsidRDefault="005E6530" w:rsidP="006C29B0">
            <w:pPr>
              <w:snapToGrid w:val="0"/>
              <w:jc w:val="center"/>
            </w:pPr>
          </w:p>
        </w:tc>
        <w:tc>
          <w:tcPr>
            <w:tcW w:w="540" w:type="dxa"/>
            <w:gridSpan w:val="2"/>
            <w:tcBorders>
              <w:top w:val="single" w:sz="4" w:space="0" w:color="000000"/>
              <w:left w:val="single" w:sz="4" w:space="0" w:color="000000"/>
              <w:bottom w:val="single" w:sz="4" w:space="0" w:color="000000"/>
            </w:tcBorders>
            <w:shd w:val="clear" w:color="auto" w:fill="auto"/>
          </w:tcPr>
          <w:p w:rsidR="005E6530" w:rsidRDefault="005E6530" w:rsidP="006C29B0">
            <w:pPr>
              <w:snapToGrid w:val="0"/>
              <w:jc w:val="center"/>
            </w:pPr>
          </w:p>
        </w:tc>
        <w:tc>
          <w:tcPr>
            <w:tcW w:w="540" w:type="dxa"/>
            <w:tcBorders>
              <w:top w:val="single" w:sz="4" w:space="0" w:color="000000"/>
              <w:left w:val="single" w:sz="4" w:space="0" w:color="000000"/>
              <w:bottom w:val="single" w:sz="4" w:space="0" w:color="000000"/>
            </w:tcBorders>
            <w:shd w:val="clear" w:color="auto" w:fill="auto"/>
          </w:tcPr>
          <w:p w:rsidR="005E6530" w:rsidRDefault="005E6530" w:rsidP="006C29B0">
            <w:pPr>
              <w:snapToGrid w:val="0"/>
              <w:jc w:val="center"/>
            </w:pPr>
          </w:p>
        </w:tc>
        <w:tc>
          <w:tcPr>
            <w:tcW w:w="540" w:type="dxa"/>
            <w:gridSpan w:val="2"/>
            <w:tcBorders>
              <w:top w:val="single" w:sz="4" w:space="0" w:color="000000"/>
              <w:left w:val="single" w:sz="4" w:space="0" w:color="000000"/>
              <w:bottom w:val="single" w:sz="4" w:space="0" w:color="000000"/>
            </w:tcBorders>
            <w:shd w:val="clear" w:color="auto" w:fill="auto"/>
          </w:tcPr>
          <w:p w:rsidR="005E6530" w:rsidRDefault="005E6530" w:rsidP="006C29B0">
            <w:pPr>
              <w:snapToGrid w:val="0"/>
              <w:jc w:val="center"/>
            </w:pPr>
          </w:p>
        </w:tc>
        <w:tc>
          <w:tcPr>
            <w:tcW w:w="537" w:type="dxa"/>
            <w:tcBorders>
              <w:top w:val="single" w:sz="4" w:space="0" w:color="000000"/>
              <w:left w:val="single" w:sz="4" w:space="0" w:color="000000"/>
              <w:bottom w:val="single" w:sz="4" w:space="0" w:color="000000"/>
            </w:tcBorders>
            <w:shd w:val="clear" w:color="auto" w:fill="auto"/>
          </w:tcPr>
          <w:p w:rsidR="005E6530" w:rsidRDefault="005E6530" w:rsidP="006C29B0">
            <w:pPr>
              <w:snapToGrid w:val="0"/>
              <w:jc w:val="center"/>
            </w:pPr>
          </w:p>
        </w:tc>
        <w:tc>
          <w:tcPr>
            <w:tcW w:w="646" w:type="dxa"/>
            <w:tcBorders>
              <w:top w:val="single" w:sz="4" w:space="0" w:color="000000"/>
              <w:left w:val="single" w:sz="4" w:space="0" w:color="000000"/>
              <w:bottom w:val="single" w:sz="4" w:space="0" w:color="000000"/>
            </w:tcBorders>
            <w:shd w:val="clear" w:color="auto" w:fill="auto"/>
          </w:tcPr>
          <w:p w:rsidR="005E6530" w:rsidRDefault="005E6530" w:rsidP="006C29B0">
            <w:pPr>
              <w:snapToGrid w:val="0"/>
              <w:jc w:val="center"/>
            </w:pPr>
          </w:p>
        </w:tc>
        <w:tc>
          <w:tcPr>
            <w:tcW w:w="535" w:type="dxa"/>
            <w:tcBorders>
              <w:top w:val="single" w:sz="4" w:space="0" w:color="000000"/>
              <w:left w:val="single" w:sz="4" w:space="0" w:color="000000"/>
              <w:bottom w:val="single" w:sz="4" w:space="0" w:color="000000"/>
            </w:tcBorders>
            <w:shd w:val="clear" w:color="auto" w:fill="auto"/>
          </w:tcPr>
          <w:p w:rsidR="005E6530" w:rsidRDefault="005E6530" w:rsidP="006C29B0">
            <w:pPr>
              <w:snapToGrid w:val="0"/>
              <w:jc w:val="center"/>
            </w:pPr>
          </w:p>
        </w:tc>
        <w:tc>
          <w:tcPr>
            <w:tcW w:w="535" w:type="dxa"/>
            <w:tcBorders>
              <w:top w:val="single" w:sz="4" w:space="0" w:color="000000"/>
              <w:left w:val="single" w:sz="4" w:space="0" w:color="000000"/>
              <w:bottom w:val="single" w:sz="4" w:space="0" w:color="000000"/>
            </w:tcBorders>
            <w:shd w:val="clear" w:color="auto" w:fill="auto"/>
          </w:tcPr>
          <w:p w:rsidR="005E6530" w:rsidRDefault="005E6530" w:rsidP="006C29B0">
            <w:pPr>
              <w:jc w:val="center"/>
            </w:pPr>
            <w:r>
              <w:t>10</w:t>
            </w:r>
          </w:p>
        </w:tc>
        <w:tc>
          <w:tcPr>
            <w:tcW w:w="781"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5E6530" w:rsidRDefault="005E6530" w:rsidP="006C29B0">
            <w:pPr>
              <w:snapToGrid w:val="0"/>
              <w:jc w:val="center"/>
            </w:pPr>
          </w:p>
        </w:tc>
      </w:tr>
      <w:tr w:rsidR="005E6530" w:rsidTr="006C29B0">
        <w:tc>
          <w:tcPr>
            <w:tcW w:w="2007" w:type="dxa"/>
            <w:vMerge w:val="restart"/>
            <w:tcBorders>
              <w:top w:val="single" w:sz="4" w:space="0" w:color="000000"/>
              <w:left w:val="single" w:sz="4" w:space="0" w:color="000000"/>
              <w:bottom w:val="single" w:sz="4" w:space="0" w:color="000000"/>
            </w:tcBorders>
            <w:shd w:val="clear" w:color="auto" w:fill="auto"/>
          </w:tcPr>
          <w:p w:rsidR="005E6530" w:rsidRDefault="005E6530" w:rsidP="006C29B0">
            <w:pPr>
              <w:snapToGrid w:val="0"/>
            </w:pPr>
          </w:p>
          <w:p w:rsidR="005E6530" w:rsidRDefault="005E6530" w:rsidP="006C29B0"/>
          <w:p w:rsidR="005E6530" w:rsidRDefault="005E6530" w:rsidP="006C29B0"/>
          <w:p w:rsidR="005E6530" w:rsidRDefault="005E6530" w:rsidP="006C29B0">
            <w:r>
              <w:t>Piles</w:t>
            </w:r>
          </w:p>
        </w:tc>
        <w:tc>
          <w:tcPr>
            <w:tcW w:w="1787" w:type="dxa"/>
            <w:tcBorders>
              <w:top w:val="single" w:sz="4" w:space="0" w:color="000000"/>
              <w:left w:val="single" w:sz="4" w:space="0" w:color="000000"/>
              <w:bottom w:val="single" w:sz="4" w:space="0" w:color="000000"/>
            </w:tcBorders>
            <w:shd w:val="clear" w:color="auto" w:fill="auto"/>
          </w:tcPr>
          <w:p w:rsidR="005E6530" w:rsidRDefault="005E6530" w:rsidP="006C29B0">
            <w:r>
              <w:t xml:space="preserve">Premier cycle, état totalement chargé </w:t>
            </w:r>
          </w:p>
        </w:tc>
        <w:tc>
          <w:tcPr>
            <w:tcW w:w="2791" w:type="dxa"/>
            <w:gridSpan w:val="8"/>
            <w:tcBorders>
              <w:top w:val="single" w:sz="4" w:space="0" w:color="000000"/>
              <w:left w:val="single" w:sz="4" w:space="0" w:color="000000"/>
              <w:bottom w:val="single" w:sz="4" w:space="0" w:color="000000"/>
            </w:tcBorders>
            <w:shd w:val="clear" w:color="auto" w:fill="auto"/>
          </w:tcPr>
          <w:p w:rsidR="005E6530" w:rsidRDefault="005E6530" w:rsidP="006C29B0">
            <w:pPr>
              <w:jc w:val="center"/>
            </w:pPr>
            <w:r>
              <w:t>10</w:t>
            </w:r>
          </w:p>
        </w:tc>
        <w:tc>
          <w:tcPr>
            <w:tcW w:w="646" w:type="dxa"/>
            <w:tcBorders>
              <w:top w:val="single" w:sz="4" w:space="0" w:color="000000"/>
              <w:left w:val="single" w:sz="4" w:space="0" w:color="000000"/>
              <w:bottom w:val="single" w:sz="4" w:space="0" w:color="000000"/>
            </w:tcBorders>
            <w:shd w:val="clear" w:color="auto" w:fill="auto"/>
          </w:tcPr>
          <w:p w:rsidR="005E6530" w:rsidRDefault="005E6530" w:rsidP="006C29B0">
            <w:pPr>
              <w:snapToGrid w:val="0"/>
              <w:jc w:val="center"/>
            </w:pPr>
          </w:p>
        </w:tc>
        <w:tc>
          <w:tcPr>
            <w:tcW w:w="535" w:type="dxa"/>
            <w:tcBorders>
              <w:top w:val="single" w:sz="4" w:space="0" w:color="000000"/>
              <w:left w:val="single" w:sz="4" w:space="0" w:color="000000"/>
              <w:bottom w:val="single" w:sz="4" w:space="0" w:color="000000"/>
            </w:tcBorders>
            <w:shd w:val="clear" w:color="auto" w:fill="auto"/>
          </w:tcPr>
          <w:p w:rsidR="005E6530" w:rsidRDefault="005E6530" w:rsidP="006C29B0">
            <w:pPr>
              <w:snapToGrid w:val="0"/>
              <w:jc w:val="center"/>
            </w:pPr>
          </w:p>
        </w:tc>
        <w:tc>
          <w:tcPr>
            <w:tcW w:w="535" w:type="dxa"/>
            <w:tcBorders>
              <w:top w:val="single" w:sz="4" w:space="0" w:color="000000"/>
              <w:left w:val="single" w:sz="4" w:space="0" w:color="000000"/>
              <w:bottom w:val="single" w:sz="4" w:space="0" w:color="000000"/>
            </w:tcBorders>
            <w:shd w:val="clear" w:color="auto" w:fill="auto"/>
          </w:tcPr>
          <w:p w:rsidR="005E6530" w:rsidRDefault="005E6530" w:rsidP="006C29B0">
            <w:pPr>
              <w:snapToGrid w:val="0"/>
              <w:jc w:val="center"/>
            </w:pPr>
          </w:p>
        </w:tc>
        <w:tc>
          <w:tcPr>
            <w:tcW w:w="78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rsidR="005E6530" w:rsidRDefault="005E6530" w:rsidP="006C29B0">
            <w:pPr>
              <w:snapToGrid w:val="0"/>
              <w:jc w:val="center"/>
            </w:pPr>
          </w:p>
          <w:p w:rsidR="005E6530" w:rsidRDefault="005E6530" w:rsidP="006C29B0">
            <w:pPr>
              <w:jc w:val="center"/>
            </w:pPr>
          </w:p>
          <w:p w:rsidR="005E6530" w:rsidRDefault="005E6530" w:rsidP="006C29B0">
            <w:pPr>
              <w:jc w:val="center"/>
            </w:pPr>
          </w:p>
          <w:p w:rsidR="005E6530" w:rsidRDefault="005E6530" w:rsidP="006C29B0">
            <w:pPr>
              <w:jc w:val="center"/>
            </w:pPr>
            <w:r>
              <w:t>35</w:t>
            </w:r>
          </w:p>
        </w:tc>
      </w:tr>
      <w:tr w:rsidR="005E6530" w:rsidTr="006C29B0">
        <w:tc>
          <w:tcPr>
            <w:tcW w:w="2007" w:type="dxa"/>
            <w:vMerge/>
            <w:tcBorders>
              <w:top w:val="single" w:sz="4" w:space="0" w:color="000000"/>
              <w:left w:val="single" w:sz="4" w:space="0" w:color="000000"/>
              <w:bottom w:val="single" w:sz="4" w:space="0" w:color="000000"/>
            </w:tcBorders>
            <w:shd w:val="clear" w:color="auto" w:fill="auto"/>
          </w:tcPr>
          <w:p w:rsidR="005E6530" w:rsidRDefault="005E6530" w:rsidP="006C29B0">
            <w:pPr>
              <w:snapToGrid w:val="0"/>
            </w:pPr>
          </w:p>
        </w:tc>
        <w:tc>
          <w:tcPr>
            <w:tcW w:w="1787" w:type="dxa"/>
            <w:tcBorders>
              <w:top w:val="single" w:sz="4" w:space="0" w:color="000000"/>
              <w:left w:val="single" w:sz="4" w:space="0" w:color="000000"/>
              <w:bottom w:val="single" w:sz="4" w:space="0" w:color="000000"/>
            </w:tcBorders>
            <w:shd w:val="clear" w:color="auto" w:fill="auto"/>
          </w:tcPr>
          <w:p w:rsidR="005E6530" w:rsidRDefault="005E6530" w:rsidP="006C29B0">
            <w:r>
              <w:t>Premier cycle, état chargé à 50 %</w:t>
            </w:r>
          </w:p>
        </w:tc>
        <w:tc>
          <w:tcPr>
            <w:tcW w:w="634" w:type="dxa"/>
            <w:gridSpan w:val="2"/>
            <w:tcBorders>
              <w:top w:val="single" w:sz="4" w:space="0" w:color="000000"/>
              <w:left w:val="single" w:sz="4" w:space="0" w:color="000000"/>
              <w:bottom w:val="single" w:sz="4" w:space="0" w:color="000000"/>
            </w:tcBorders>
            <w:shd w:val="clear" w:color="auto" w:fill="auto"/>
          </w:tcPr>
          <w:p w:rsidR="005E6530" w:rsidRDefault="005E6530" w:rsidP="006C29B0">
            <w:pPr>
              <w:snapToGrid w:val="0"/>
              <w:jc w:val="center"/>
            </w:pPr>
          </w:p>
        </w:tc>
        <w:tc>
          <w:tcPr>
            <w:tcW w:w="540" w:type="dxa"/>
            <w:gridSpan w:val="2"/>
            <w:tcBorders>
              <w:top w:val="single" w:sz="4" w:space="0" w:color="000000"/>
              <w:left w:val="single" w:sz="4" w:space="0" w:color="000000"/>
              <w:bottom w:val="single" w:sz="4" w:space="0" w:color="000000"/>
            </w:tcBorders>
            <w:shd w:val="clear" w:color="auto" w:fill="auto"/>
          </w:tcPr>
          <w:p w:rsidR="005E6530" w:rsidRDefault="005E6530" w:rsidP="006C29B0">
            <w:pPr>
              <w:snapToGrid w:val="0"/>
              <w:jc w:val="center"/>
            </w:pPr>
          </w:p>
        </w:tc>
        <w:tc>
          <w:tcPr>
            <w:tcW w:w="540" w:type="dxa"/>
            <w:tcBorders>
              <w:top w:val="single" w:sz="4" w:space="0" w:color="000000"/>
              <w:left w:val="single" w:sz="4" w:space="0" w:color="000000"/>
              <w:bottom w:val="single" w:sz="4" w:space="0" w:color="000000"/>
            </w:tcBorders>
            <w:shd w:val="clear" w:color="auto" w:fill="auto"/>
          </w:tcPr>
          <w:p w:rsidR="005E6530" w:rsidRDefault="005E6530" w:rsidP="006C29B0">
            <w:pPr>
              <w:snapToGrid w:val="0"/>
              <w:jc w:val="center"/>
            </w:pPr>
          </w:p>
        </w:tc>
        <w:tc>
          <w:tcPr>
            <w:tcW w:w="540" w:type="dxa"/>
            <w:gridSpan w:val="2"/>
            <w:tcBorders>
              <w:top w:val="single" w:sz="4" w:space="0" w:color="000000"/>
              <w:left w:val="single" w:sz="4" w:space="0" w:color="000000"/>
              <w:bottom w:val="single" w:sz="4" w:space="0" w:color="000000"/>
            </w:tcBorders>
            <w:shd w:val="clear" w:color="auto" w:fill="auto"/>
          </w:tcPr>
          <w:p w:rsidR="005E6530" w:rsidRDefault="005E6530" w:rsidP="006C29B0">
            <w:pPr>
              <w:snapToGrid w:val="0"/>
              <w:jc w:val="center"/>
            </w:pPr>
          </w:p>
        </w:tc>
        <w:tc>
          <w:tcPr>
            <w:tcW w:w="537" w:type="dxa"/>
            <w:tcBorders>
              <w:top w:val="single" w:sz="4" w:space="0" w:color="000000"/>
              <w:left w:val="single" w:sz="4" w:space="0" w:color="000000"/>
              <w:bottom w:val="single" w:sz="4" w:space="0" w:color="000000"/>
            </w:tcBorders>
            <w:shd w:val="clear" w:color="auto" w:fill="auto"/>
          </w:tcPr>
          <w:p w:rsidR="005E6530" w:rsidRDefault="005E6530" w:rsidP="006C29B0">
            <w:pPr>
              <w:snapToGrid w:val="0"/>
              <w:jc w:val="center"/>
            </w:pPr>
          </w:p>
        </w:tc>
        <w:tc>
          <w:tcPr>
            <w:tcW w:w="646" w:type="dxa"/>
            <w:tcBorders>
              <w:top w:val="single" w:sz="4" w:space="0" w:color="000000"/>
              <w:left w:val="single" w:sz="4" w:space="0" w:color="000000"/>
              <w:bottom w:val="single" w:sz="4" w:space="0" w:color="000000"/>
            </w:tcBorders>
            <w:shd w:val="clear" w:color="auto" w:fill="auto"/>
          </w:tcPr>
          <w:p w:rsidR="005E6530" w:rsidRDefault="005E6530" w:rsidP="006C29B0">
            <w:pPr>
              <w:jc w:val="center"/>
            </w:pPr>
            <w:r>
              <w:t>5</w:t>
            </w:r>
          </w:p>
        </w:tc>
        <w:tc>
          <w:tcPr>
            <w:tcW w:w="535" w:type="dxa"/>
            <w:tcBorders>
              <w:top w:val="single" w:sz="4" w:space="0" w:color="000000"/>
              <w:left w:val="single" w:sz="4" w:space="0" w:color="000000"/>
              <w:bottom w:val="single" w:sz="4" w:space="0" w:color="000000"/>
            </w:tcBorders>
            <w:shd w:val="clear" w:color="auto" w:fill="auto"/>
          </w:tcPr>
          <w:p w:rsidR="005E6530" w:rsidRDefault="005E6530" w:rsidP="006C29B0">
            <w:pPr>
              <w:snapToGrid w:val="0"/>
              <w:jc w:val="center"/>
            </w:pPr>
          </w:p>
        </w:tc>
        <w:tc>
          <w:tcPr>
            <w:tcW w:w="535" w:type="dxa"/>
            <w:tcBorders>
              <w:top w:val="single" w:sz="4" w:space="0" w:color="000000"/>
              <w:left w:val="single" w:sz="4" w:space="0" w:color="000000"/>
              <w:bottom w:val="single" w:sz="4" w:space="0" w:color="000000"/>
            </w:tcBorders>
            <w:shd w:val="clear" w:color="auto" w:fill="auto"/>
          </w:tcPr>
          <w:p w:rsidR="005E6530" w:rsidRDefault="005E6530" w:rsidP="006C29B0">
            <w:pPr>
              <w:jc w:val="center"/>
            </w:pPr>
            <w:r>
              <w:t>10</w:t>
            </w:r>
          </w:p>
        </w:tc>
        <w:tc>
          <w:tcPr>
            <w:tcW w:w="781"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5E6530" w:rsidRDefault="005E6530" w:rsidP="006C29B0">
            <w:pPr>
              <w:snapToGrid w:val="0"/>
              <w:jc w:val="center"/>
            </w:pPr>
          </w:p>
        </w:tc>
      </w:tr>
      <w:tr w:rsidR="005E6530" w:rsidTr="006C29B0">
        <w:tc>
          <w:tcPr>
            <w:tcW w:w="2007" w:type="dxa"/>
            <w:vMerge/>
            <w:tcBorders>
              <w:top w:val="single" w:sz="4" w:space="0" w:color="000000"/>
              <w:left w:val="single" w:sz="4" w:space="0" w:color="000000"/>
              <w:bottom w:val="single" w:sz="4" w:space="0" w:color="000000"/>
            </w:tcBorders>
            <w:shd w:val="clear" w:color="auto" w:fill="auto"/>
          </w:tcPr>
          <w:p w:rsidR="005E6530" w:rsidRDefault="005E6530" w:rsidP="006C29B0">
            <w:pPr>
              <w:snapToGrid w:val="0"/>
            </w:pPr>
          </w:p>
        </w:tc>
        <w:tc>
          <w:tcPr>
            <w:tcW w:w="1787" w:type="dxa"/>
            <w:tcBorders>
              <w:top w:val="single" w:sz="4" w:space="0" w:color="000000"/>
              <w:left w:val="single" w:sz="4" w:space="0" w:color="000000"/>
              <w:bottom w:val="single" w:sz="4" w:space="0" w:color="000000"/>
            </w:tcBorders>
            <w:shd w:val="clear" w:color="auto" w:fill="auto"/>
          </w:tcPr>
          <w:p w:rsidR="005E6530" w:rsidRDefault="005E6530" w:rsidP="006C29B0">
            <w:r>
              <w:t>50ème cycle, état totalement déchargé</w:t>
            </w:r>
          </w:p>
        </w:tc>
        <w:tc>
          <w:tcPr>
            <w:tcW w:w="634" w:type="dxa"/>
            <w:gridSpan w:val="2"/>
            <w:tcBorders>
              <w:top w:val="single" w:sz="4" w:space="0" w:color="000000"/>
              <w:left w:val="single" w:sz="4" w:space="0" w:color="000000"/>
              <w:bottom w:val="single" w:sz="4" w:space="0" w:color="000000"/>
            </w:tcBorders>
            <w:shd w:val="clear" w:color="auto" w:fill="auto"/>
          </w:tcPr>
          <w:p w:rsidR="005E6530" w:rsidRDefault="005E6530" w:rsidP="006C29B0">
            <w:pPr>
              <w:snapToGrid w:val="0"/>
              <w:jc w:val="center"/>
            </w:pPr>
          </w:p>
        </w:tc>
        <w:tc>
          <w:tcPr>
            <w:tcW w:w="540" w:type="dxa"/>
            <w:gridSpan w:val="2"/>
            <w:tcBorders>
              <w:top w:val="single" w:sz="4" w:space="0" w:color="000000"/>
              <w:left w:val="single" w:sz="4" w:space="0" w:color="000000"/>
              <w:bottom w:val="single" w:sz="4" w:space="0" w:color="000000"/>
            </w:tcBorders>
            <w:shd w:val="clear" w:color="auto" w:fill="auto"/>
          </w:tcPr>
          <w:p w:rsidR="005E6530" w:rsidRDefault="005E6530" w:rsidP="006C29B0">
            <w:pPr>
              <w:snapToGrid w:val="0"/>
              <w:jc w:val="center"/>
            </w:pPr>
          </w:p>
        </w:tc>
        <w:tc>
          <w:tcPr>
            <w:tcW w:w="540" w:type="dxa"/>
            <w:tcBorders>
              <w:top w:val="single" w:sz="4" w:space="0" w:color="000000"/>
              <w:left w:val="single" w:sz="4" w:space="0" w:color="000000"/>
              <w:bottom w:val="single" w:sz="4" w:space="0" w:color="000000"/>
            </w:tcBorders>
            <w:shd w:val="clear" w:color="auto" w:fill="auto"/>
          </w:tcPr>
          <w:p w:rsidR="005E6530" w:rsidRDefault="005E6530" w:rsidP="006C29B0">
            <w:pPr>
              <w:snapToGrid w:val="0"/>
              <w:jc w:val="center"/>
            </w:pPr>
          </w:p>
        </w:tc>
        <w:tc>
          <w:tcPr>
            <w:tcW w:w="540" w:type="dxa"/>
            <w:gridSpan w:val="2"/>
            <w:tcBorders>
              <w:top w:val="single" w:sz="4" w:space="0" w:color="000000"/>
              <w:left w:val="single" w:sz="4" w:space="0" w:color="000000"/>
              <w:bottom w:val="single" w:sz="4" w:space="0" w:color="000000"/>
            </w:tcBorders>
            <w:shd w:val="clear" w:color="auto" w:fill="auto"/>
          </w:tcPr>
          <w:p w:rsidR="005E6530" w:rsidRDefault="005E6530" w:rsidP="006C29B0">
            <w:pPr>
              <w:snapToGrid w:val="0"/>
              <w:jc w:val="center"/>
            </w:pPr>
          </w:p>
        </w:tc>
        <w:tc>
          <w:tcPr>
            <w:tcW w:w="537" w:type="dxa"/>
            <w:tcBorders>
              <w:top w:val="single" w:sz="4" w:space="0" w:color="000000"/>
              <w:left w:val="single" w:sz="4" w:space="0" w:color="000000"/>
              <w:bottom w:val="single" w:sz="4" w:space="0" w:color="000000"/>
            </w:tcBorders>
            <w:shd w:val="clear" w:color="auto" w:fill="auto"/>
          </w:tcPr>
          <w:p w:rsidR="005E6530" w:rsidRDefault="005E6530" w:rsidP="006C29B0">
            <w:pPr>
              <w:snapToGrid w:val="0"/>
              <w:jc w:val="center"/>
            </w:pPr>
          </w:p>
        </w:tc>
        <w:tc>
          <w:tcPr>
            <w:tcW w:w="646" w:type="dxa"/>
            <w:tcBorders>
              <w:top w:val="single" w:sz="4" w:space="0" w:color="000000"/>
              <w:left w:val="single" w:sz="4" w:space="0" w:color="000000"/>
              <w:bottom w:val="single" w:sz="4" w:space="0" w:color="000000"/>
            </w:tcBorders>
            <w:shd w:val="clear" w:color="auto" w:fill="auto"/>
          </w:tcPr>
          <w:p w:rsidR="005E6530" w:rsidRDefault="005E6530" w:rsidP="006C29B0">
            <w:pPr>
              <w:snapToGrid w:val="0"/>
              <w:jc w:val="center"/>
            </w:pPr>
          </w:p>
        </w:tc>
        <w:tc>
          <w:tcPr>
            <w:tcW w:w="535" w:type="dxa"/>
            <w:tcBorders>
              <w:top w:val="single" w:sz="4" w:space="0" w:color="000000"/>
              <w:left w:val="single" w:sz="4" w:space="0" w:color="000000"/>
              <w:bottom w:val="single" w:sz="4" w:space="0" w:color="000000"/>
            </w:tcBorders>
            <w:shd w:val="clear" w:color="auto" w:fill="auto"/>
          </w:tcPr>
          <w:p w:rsidR="005E6530" w:rsidRDefault="005E6530" w:rsidP="006C29B0">
            <w:pPr>
              <w:snapToGrid w:val="0"/>
              <w:jc w:val="center"/>
            </w:pPr>
          </w:p>
        </w:tc>
        <w:tc>
          <w:tcPr>
            <w:tcW w:w="535" w:type="dxa"/>
            <w:tcBorders>
              <w:top w:val="single" w:sz="4" w:space="0" w:color="000000"/>
              <w:left w:val="single" w:sz="4" w:space="0" w:color="000000"/>
              <w:bottom w:val="single" w:sz="4" w:space="0" w:color="000000"/>
            </w:tcBorders>
            <w:shd w:val="clear" w:color="auto" w:fill="auto"/>
          </w:tcPr>
          <w:p w:rsidR="005E6530" w:rsidRDefault="005E6530" w:rsidP="006C29B0">
            <w:pPr>
              <w:jc w:val="center"/>
            </w:pPr>
            <w:r>
              <w:t>10</w:t>
            </w:r>
          </w:p>
        </w:tc>
        <w:tc>
          <w:tcPr>
            <w:tcW w:w="781"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5E6530" w:rsidRDefault="005E6530" w:rsidP="006C29B0">
            <w:pPr>
              <w:snapToGrid w:val="0"/>
              <w:jc w:val="center"/>
            </w:pPr>
          </w:p>
        </w:tc>
      </w:tr>
      <w:tr w:rsidR="005E6530" w:rsidTr="006C29B0">
        <w:tc>
          <w:tcPr>
            <w:tcW w:w="2007" w:type="dxa"/>
            <w:vMerge w:val="restart"/>
            <w:tcBorders>
              <w:top w:val="single" w:sz="4" w:space="0" w:color="000000"/>
              <w:left w:val="single" w:sz="4" w:space="0" w:color="000000"/>
              <w:bottom w:val="single" w:sz="4" w:space="0" w:color="000000"/>
            </w:tcBorders>
            <w:shd w:val="clear" w:color="auto" w:fill="auto"/>
          </w:tcPr>
          <w:p w:rsidR="005E6530" w:rsidRDefault="005E6530" w:rsidP="006C29B0">
            <w:pPr>
              <w:snapToGrid w:val="0"/>
            </w:pPr>
          </w:p>
          <w:p w:rsidR="005E6530" w:rsidRDefault="005E6530" w:rsidP="006C29B0"/>
          <w:p w:rsidR="005E6530" w:rsidRDefault="005E6530" w:rsidP="006C29B0"/>
          <w:p w:rsidR="005E6530" w:rsidRDefault="002E128D" w:rsidP="009B7545">
            <w:r>
              <w:t>Batteries à une seule pile</w:t>
            </w:r>
            <w:r w:rsidR="009B7545">
              <w:t xml:space="preserve"> </w:t>
            </w:r>
            <w:r w:rsidR="009B7545" w:rsidRPr="009B7545">
              <w:rPr>
                <w:vertAlign w:val="superscript"/>
              </w:rPr>
              <w:t>b</w:t>
            </w:r>
          </w:p>
        </w:tc>
        <w:tc>
          <w:tcPr>
            <w:tcW w:w="1787" w:type="dxa"/>
            <w:tcBorders>
              <w:top w:val="single" w:sz="4" w:space="0" w:color="000000"/>
              <w:left w:val="single" w:sz="4" w:space="0" w:color="000000"/>
              <w:bottom w:val="single" w:sz="4" w:space="0" w:color="000000"/>
            </w:tcBorders>
            <w:shd w:val="clear" w:color="auto" w:fill="auto"/>
          </w:tcPr>
          <w:p w:rsidR="005E6530" w:rsidRDefault="005E6530" w:rsidP="006C29B0">
            <w:r>
              <w:t>Premier cycle, état totalement chargé</w:t>
            </w:r>
          </w:p>
        </w:tc>
        <w:tc>
          <w:tcPr>
            <w:tcW w:w="2791" w:type="dxa"/>
            <w:gridSpan w:val="8"/>
            <w:tcBorders>
              <w:top w:val="single" w:sz="4" w:space="0" w:color="000000"/>
              <w:left w:val="single" w:sz="4" w:space="0" w:color="000000"/>
              <w:bottom w:val="single" w:sz="4" w:space="0" w:color="000000"/>
            </w:tcBorders>
            <w:shd w:val="clear" w:color="auto" w:fill="auto"/>
          </w:tcPr>
          <w:p w:rsidR="005E6530" w:rsidRDefault="005E6530" w:rsidP="006C29B0">
            <w:pPr>
              <w:jc w:val="center"/>
            </w:pPr>
            <w:r>
              <w:t>10</w:t>
            </w:r>
          </w:p>
        </w:tc>
        <w:tc>
          <w:tcPr>
            <w:tcW w:w="646" w:type="dxa"/>
            <w:tcBorders>
              <w:top w:val="single" w:sz="4" w:space="0" w:color="000000"/>
              <w:left w:val="single" w:sz="4" w:space="0" w:color="000000"/>
              <w:bottom w:val="single" w:sz="4" w:space="0" w:color="000000"/>
            </w:tcBorders>
            <w:shd w:val="clear" w:color="auto" w:fill="auto"/>
          </w:tcPr>
          <w:p w:rsidR="005E6530" w:rsidRDefault="005E6530" w:rsidP="006C29B0">
            <w:pPr>
              <w:snapToGrid w:val="0"/>
              <w:jc w:val="center"/>
            </w:pPr>
          </w:p>
        </w:tc>
        <w:tc>
          <w:tcPr>
            <w:tcW w:w="535" w:type="dxa"/>
            <w:tcBorders>
              <w:top w:val="single" w:sz="4" w:space="0" w:color="000000"/>
              <w:left w:val="single" w:sz="4" w:space="0" w:color="000000"/>
              <w:bottom w:val="single" w:sz="4" w:space="0" w:color="000000"/>
            </w:tcBorders>
            <w:shd w:val="clear" w:color="auto" w:fill="auto"/>
          </w:tcPr>
          <w:p w:rsidR="005E6530" w:rsidRDefault="005E6530" w:rsidP="006C29B0">
            <w:pPr>
              <w:jc w:val="center"/>
            </w:pPr>
            <w:r>
              <w:t>4</w:t>
            </w:r>
          </w:p>
        </w:tc>
        <w:tc>
          <w:tcPr>
            <w:tcW w:w="535" w:type="dxa"/>
            <w:tcBorders>
              <w:top w:val="single" w:sz="4" w:space="0" w:color="000000"/>
              <w:left w:val="single" w:sz="4" w:space="0" w:color="000000"/>
              <w:bottom w:val="single" w:sz="4" w:space="0" w:color="000000"/>
            </w:tcBorders>
            <w:shd w:val="clear" w:color="auto" w:fill="auto"/>
          </w:tcPr>
          <w:p w:rsidR="005E6530" w:rsidRDefault="005E6530" w:rsidP="006C29B0">
            <w:pPr>
              <w:snapToGrid w:val="0"/>
              <w:jc w:val="center"/>
            </w:pPr>
          </w:p>
        </w:tc>
        <w:tc>
          <w:tcPr>
            <w:tcW w:w="78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rsidR="005E6530" w:rsidRDefault="005E6530" w:rsidP="006C29B0">
            <w:pPr>
              <w:snapToGrid w:val="0"/>
              <w:jc w:val="center"/>
            </w:pPr>
          </w:p>
          <w:p w:rsidR="005E6530" w:rsidRDefault="005E6530" w:rsidP="006C29B0">
            <w:pPr>
              <w:jc w:val="center"/>
            </w:pPr>
          </w:p>
          <w:p w:rsidR="005E6530" w:rsidRDefault="005E6530" w:rsidP="006C29B0">
            <w:pPr>
              <w:jc w:val="center"/>
            </w:pPr>
          </w:p>
          <w:p w:rsidR="005E6530" w:rsidRDefault="005E6530" w:rsidP="006C29B0">
            <w:pPr>
              <w:jc w:val="center"/>
            </w:pPr>
          </w:p>
          <w:p w:rsidR="005E6530" w:rsidRDefault="005E6530" w:rsidP="006C29B0">
            <w:pPr>
              <w:jc w:val="center"/>
            </w:pPr>
          </w:p>
          <w:p w:rsidR="005E6530" w:rsidRDefault="005E6530" w:rsidP="006C29B0">
            <w:pPr>
              <w:jc w:val="center"/>
            </w:pPr>
            <w:r>
              <w:t>43</w:t>
            </w:r>
          </w:p>
        </w:tc>
      </w:tr>
      <w:tr w:rsidR="005E6530" w:rsidTr="006C29B0">
        <w:tc>
          <w:tcPr>
            <w:tcW w:w="2007" w:type="dxa"/>
            <w:vMerge/>
            <w:tcBorders>
              <w:top w:val="single" w:sz="4" w:space="0" w:color="000000"/>
              <w:left w:val="single" w:sz="4" w:space="0" w:color="000000"/>
              <w:bottom w:val="single" w:sz="4" w:space="0" w:color="000000"/>
            </w:tcBorders>
            <w:shd w:val="clear" w:color="auto" w:fill="auto"/>
          </w:tcPr>
          <w:p w:rsidR="005E6530" w:rsidRDefault="005E6530" w:rsidP="006C29B0">
            <w:pPr>
              <w:snapToGrid w:val="0"/>
            </w:pPr>
          </w:p>
        </w:tc>
        <w:tc>
          <w:tcPr>
            <w:tcW w:w="1787" w:type="dxa"/>
            <w:tcBorders>
              <w:top w:val="single" w:sz="4" w:space="0" w:color="000000"/>
              <w:left w:val="single" w:sz="4" w:space="0" w:color="000000"/>
              <w:bottom w:val="single" w:sz="4" w:space="0" w:color="000000"/>
            </w:tcBorders>
            <w:shd w:val="clear" w:color="auto" w:fill="auto"/>
          </w:tcPr>
          <w:p w:rsidR="005E6530" w:rsidRDefault="005E6530" w:rsidP="006C29B0">
            <w:r>
              <w:t>Premier cycle, état chargé à 50 %</w:t>
            </w:r>
          </w:p>
        </w:tc>
        <w:tc>
          <w:tcPr>
            <w:tcW w:w="634" w:type="dxa"/>
            <w:gridSpan w:val="2"/>
            <w:tcBorders>
              <w:top w:val="single" w:sz="4" w:space="0" w:color="000000"/>
              <w:left w:val="single" w:sz="4" w:space="0" w:color="000000"/>
              <w:bottom w:val="single" w:sz="4" w:space="0" w:color="000000"/>
            </w:tcBorders>
            <w:shd w:val="clear" w:color="auto" w:fill="auto"/>
          </w:tcPr>
          <w:p w:rsidR="005E6530" w:rsidRDefault="005E6530" w:rsidP="006C29B0">
            <w:pPr>
              <w:snapToGrid w:val="0"/>
              <w:jc w:val="center"/>
            </w:pPr>
          </w:p>
        </w:tc>
        <w:tc>
          <w:tcPr>
            <w:tcW w:w="540" w:type="dxa"/>
            <w:gridSpan w:val="2"/>
            <w:tcBorders>
              <w:top w:val="single" w:sz="4" w:space="0" w:color="000000"/>
              <w:left w:val="single" w:sz="4" w:space="0" w:color="000000"/>
              <w:bottom w:val="single" w:sz="4" w:space="0" w:color="000000"/>
            </w:tcBorders>
            <w:shd w:val="clear" w:color="auto" w:fill="auto"/>
          </w:tcPr>
          <w:p w:rsidR="005E6530" w:rsidRDefault="005E6530" w:rsidP="006C29B0">
            <w:pPr>
              <w:snapToGrid w:val="0"/>
              <w:jc w:val="center"/>
            </w:pPr>
          </w:p>
        </w:tc>
        <w:tc>
          <w:tcPr>
            <w:tcW w:w="540" w:type="dxa"/>
            <w:tcBorders>
              <w:top w:val="single" w:sz="4" w:space="0" w:color="000000"/>
              <w:left w:val="single" w:sz="4" w:space="0" w:color="000000"/>
              <w:bottom w:val="single" w:sz="4" w:space="0" w:color="000000"/>
            </w:tcBorders>
            <w:shd w:val="clear" w:color="auto" w:fill="auto"/>
          </w:tcPr>
          <w:p w:rsidR="005E6530" w:rsidRDefault="005E6530" w:rsidP="006C29B0">
            <w:pPr>
              <w:snapToGrid w:val="0"/>
              <w:jc w:val="center"/>
            </w:pPr>
          </w:p>
        </w:tc>
        <w:tc>
          <w:tcPr>
            <w:tcW w:w="518" w:type="dxa"/>
            <w:tcBorders>
              <w:top w:val="single" w:sz="4" w:space="0" w:color="000000"/>
              <w:left w:val="single" w:sz="4" w:space="0" w:color="000000"/>
              <w:bottom w:val="single" w:sz="4" w:space="0" w:color="000000"/>
            </w:tcBorders>
            <w:shd w:val="clear" w:color="auto" w:fill="auto"/>
          </w:tcPr>
          <w:p w:rsidR="005E6530" w:rsidRDefault="005E6530" w:rsidP="006C29B0">
            <w:pPr>
              <w:snapToGrid w:val="0"/>
              <w:jc w:val="center"/>
            </w:pPr>
          </w:p>
        </w:tc>
        <w:tc>
          <w:tcPr>
            <w:tcW w:w="559" w:type="dxa"/>
            <w:gridSpan w:val="2"/>
            <w:tcBorders>
              <w:top w:val="single" w:sz="4" w:space="0" w:color="000000"/>
              <w:left w:val="single" w:sz="4" w:space="0" w:color="000000"/>
              <w:bottom w:val="single" w:sz="4" w:space="0" w:color="000000"/>
            </w:tcBorders>
            <w:shd w:val="clear" w:color="auto" w:fill="auto"/>
          </w:tcPr>
          <w:p w:rsidR="005E6530" w:rsidRDefault="005E6530" w:rsidP="006C29B0">
            <w:pPr>
              <w:snapToGrid w:val="0"/>
              <w:jc w:val="center"/>
            </w:pPr>
          </w:p>
        </w:tc>
        <w:tc>
          <w:tcPr>
            <w:tcW w:w="646" w:type="dxa"/>
            <w:tcBorders>
              <w:top w:val="single" w:sz="4" w:space="0" w:color="000000"/>
              <w:left w:val="single" w:sz="4" w:space="0" w:color="000000"/>
              <w:bottom w:val="single" w:sz="4" w:space="0" w:color="000000"/>
            </w:tcBorders>
            <w:shd w:val="clear" w:color="auto" w:fill="auto"/>
          </w:tcPr>
          <w:p w:rsidR="005E6530" w:rsidRDefault="005E6530" w:rsidP="006C29B0">
            <w:pPr>
              <w:jc w:val="center"/>
            </w:pPr>
            <w:r>
              <w:t>5</w:t>
            </w:r>
          </w:p>
        </w:tc>
        <w:tc>
          <w:tcPr>
            <w:tcW w:w="535" w:type="dxa"/>
            <w:tcBorders>
              <w:top w:val="single" w:sz="4" w:space="0" w:color="000000"/>
              <w:left w:val="single" w:sz="4" w:space="0" w:color="000000"/>
              <w:bottom w:val="single" w:sz="4" w:space="0" w:color="000000"/>
            </w:tcBorders>
            <w:shd w:val="clear" w:color="auto" w:fill="auto"/>
          </w:tcPr>
          <w:p w:rsidR="005E6530" w:rsidRDefault="005E6530" w:rsidP="006C29B0">
            <w:pPr>
              <w:snapToGrid w:val="0"/>
              <w:jc w:val="center"/>
            </w:pPr>
          </w:p>
        </w:tc>
        <w:tc>
          <w:tcPr>
            <w:tcW w:w="535" w:type="dxa"/>
            <w:tcBorders>
              <w:top w:val="single" w:sz="4" w:space="0" w:color="000000"/>
              <w:left w:val="single" w:sz="4" w:space="0" w:color="000000"/>
              <w:bottom w:val="single" w:sz="4" w:space="0" w:color="000000"/>
            </w:tcBorders>
            <w:shd w:val="clear" w:color="auto" w:fill="auto"/>
          </w:tcPr>
          <w:p w:rsidR="005E6530" w:rsidRDefault="005E6530" w:rsidP="006C29B0">
            <w:pPr>
              <w:snapToGrid w:val="0"/>
              <w:jc w:val="center"/>
            </w:pPr>
          </w:p>
        </w:tc>
        <w:tc>
          <w:tcPr>
            <w:tcW w:w="781"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5E6530" w:rsidRDefault="005E6530" w:rsidP="006C29B0">
            <w:pPr>
              <w:snapToGrid w:val="0"/>
              <w:jc w:val="center"/>
            </w:pPr>
          </w:p>
        </w:tc>
      </w:tr>
      <w:tr w:rsidR="005E6530" w:rsidTr="006C29B0">
        <w:tc>
          <w:tcPr>
            <w:tcW w:w="2007" w:type="dxa"/>
            <w:vMerge/>
            <w:tcBorders>
              <w:top w:val="single" w:sz="4" w:space="0" w:color="000000"/>
              <w:left w:val="single" w:sz="4" w:space="0" w:color="000000"/>
              <w:bottom w:val="single" w:sz="4" w:space="0" w:color="000000"/>
            </w:tcBorders>
            <w:shd w:val="clear" w:color="auto" w:fill="auto"/>
          </w:tcPr>
          <w:p w:rsidR="005E6530" w:rsidRDefault="005E6530" w:rsidP="006C29B0">
            <w:pPr>
              <w:snapToGrid w:val="0"/>
            </w:pPr>
          </w:p>
        </w:tc>
        <w:tc>
          <w:tcPr>
            <w:tcW w:w="1787" w:type="dxa"/>
            <w:tcBorders>
              <w:top w:val="single" w:sz="4" w:space="0" w:color="000000"/>
              <w:left w:val="single" w:sz="4" w:space="0" w:color="000000"/>
              <w:bottom w:val="single" w:sz="4" w:space="0" w:color="000000"/>
            </w:tcBorders>
            <w:shd w:val="clear" w:color="auto" w:fill="auto"/>
          </w:tcPr>
          <w:p w:rsidR="005E6530" w:rsidRDefault="005E6530" w:rsidP="006C29B0">
            <w:r>
              <w:t>50ème cycle, état totalement chargé</w:t>
            </w:r>
          </w:p>
        </w:tc>
        <w:tc>
          <w:tcPr>
            <w:tcW w:w="634" w:type="dxa"/>
            <w:gridSpan w:val="2"/>
            <w:tcBorders>
              <w:top w:val="single" w:sz="4" w:space="0" w:color="000000"/>
              <w:left w:val="single" w:sz="4" w:space="0" w:color="000000"/>
              <w:bottom w:val="single" w:sz="4" w:space="0" w:color="000000"/>
            </w:tcBorders>
            <w:shd w:val="clear" w:color="auto" w:fill="auto"/>
          </w:tcPr>
          <w:p w:rsidR="005E6530" w:rsidRDefault="005E6530" w:rsidP="006C29B0">
            <w:pPr>
              <w:snapToGrid w:val="0"/>
              <w:jc w:val="center"/>
            </w:pPr>
          </w:p>
        </w:tc>
        <w:tc>
          <w:tcPr>
            <w:tcW w:w="540" w:type="dxa"/>
            <w:gridSpan w:val="2"/>
            <w:tcBorders>
              <w:top w:val="single" w:sz="4" w:space="0" w:color="000000"/>
              <w:left w:val="single" w:sz="4" w:space="0" w:color="000000"/>
              <w:bottom w:val="single" w:sz="4" w:space="0" w:color="000000"/>
            </w:tcBorders>
            <w:shd w:val="clear" w:color="auto" w:fill="auto"/>
          </w:tcPr>
          <w:p w:rsidR="005E6530" w:rsidRDefault="005E6530" w:rsidP="006C29B0">
            <w:pPr>
              <w:snapToGrid w:val="0"/>
              <w:jc w:val="center"/>
            </w:pPr>
          </w:p>
        </w:tc>
        <w:tc>
          <w:tcPr>
            <w:tcW w:w="540" w:type="dxa"/>
            <w:tcBorders>
              <w:top w:val="single" w:sz="4" w:space="0" w:color="000000"/>
              <w:left w:val="single" w:sz="4" w:space="0" w:color="000000"/>
              <w:bottom w:val="single" w:sz="4" w:space="0" w:color="000000"/>
            </w:tcBorders>
            <w:shd w:val="clear" w:color="auto" w:fill="auto"/>
          </w:tcPr>
          <w:p w:rsidR="005E6530" w:rsidRDefault="005E6530" w:rsidP="006C29B0">
            <w:pPr>
              <w:snapToGrid w:val="0"/>
              <w:jc w:val="center"/>
            </w:pPr>
          </w:p>
        </w:tc>
        <w:tc>
          <w:tcPr>
            <w:tcW w:w="518" w:type="dxa"/>
            <w:tcBorders>
              <w:top w:val="single" w:sz="4" w:space="0" w:color="000000"/>
              <w:left w:val="single" w:sz="4" w:space="0" w:color="000000"/>
              <w:bottom w:val="single" w:sz="4" w:space="0" w:color="000000"/>
            </w:tcBorders>
            <w:shd w:val="clear" w:color="auto" w:fill="auto"/>
          </w:tcPr>
          <w:p w:rsidR="005E6530" w:rsidRDefault="005E6530" w:rsidP="006C29B0">
            <w:pPr>
              <w:snapToGrid w:val="0"/>
              <w:jc w:val="center"/>
            </w:pPr>
          </w:p>
        </w:tc>
        <w:tc>
          <w:tcPr>
            <w:tcW w:w="559" w:type="dxa"/>
            <w:gridSpan w:val="2"/>
            <w:tcBorders>
              <w:top w:val="single" w:sz="4" w:space="0" w:color="000000"/>
              <w:left w:val="single" w:sz="4" w:space="0" w:color="000000"/>
              <w:bottom w:val="single" w:sz="4" w:space="0" w:color="000000"/>
            </w:tcBorders>
            <w:shd w:val="clear" w:color="auto" w:fill="auto"/>
          </w:tcPr>
          <w:p w:rsidR="005E6530" w:rsidRDefault="005E6530" w:rsidP="006C29B0">
            <w:pPr>
              <w:snapToGrid w:val="0"/>
              <w:jc w:val="center"/>
            </w:pPr>
          </w:p>
        </w:tc>
        <w:tc>
          <w:tcPr>
            <w:tcW w:w="646" w:type="dxa"/>
            <w:tcBorders>
              <w:top w:val="single" w:sz="4" w:space="0" w:color="000000"/>
              <w:left w:val="single" w:sz="4" w:space="0" w:color="000000"/>
              <w:bottom w:val="single" w:sz="4" w:space="0" w:color="000000"/>
            </w:tcBorders>
            <w:shd w:val="clear" w:color="auto" w:fill="auto"/>
          </w:tcPr>
          <w:p w:rsidR="005E6530" w:rsidRDefault="005E6530" w:rsidP="006C29B0">
            <w:pPr>
              <w:snapToGrid w:val="0"/>
              <w:jc w:val="center"/>
            </w:pPr>
          </w:p>
        </w:tc>
        <w:tc>
          <w:tcPr>
            <w:tcW w:w="535" w:type="dxa"/>
            <w:tcBorders>
              <w:top w:val="single" w:sz="4" w:space="0" w:color="000000"/>
              <w:left w:val="single" w:sz="4" w:space="0" w:color="000000"/>
              <w:bottom w:val="single" w:sz="4" w:space="0" w:color="000000"/>
            </w:tcBorders>
            <w:shd w:val="clear" w:color="auto" w:fill="auto"/>
          </w:tcPr>
          <w:p w:rsidR="005E6530" w:rsidRDefault="005E6530" w:rsidP="006C29B0">
            <w:pPr>
              <w:jc w:val="center"/>
            </w:pPr>
            <w:r>
              <w:t>4</w:t>
            </w:r>
          </w:p>
        </w:tc>
        <w:tc>
          <w:tcPr>
            <w:tcW w:w="535" w:type="dxa"/>
            <w:tcBorders>
              <w:top w:val="single" w:sz="4" w:space="0" w:color="000000"/>
              <w:left w:val="single" w:sz="4" w:space="0" w:color="000000"/>
              <w:bottom w:val="single" w:sz="4" w:space="0" w:color="000000"/>
            </w:tcBorders>
            <w:shd w:val="clear" w:color="auto" w:fill="auto"/>
          </w:tcPr>
          <w:p w:rsidR="005E6530" w:rsidRDefault="005E6530" w:rsidP="006C29B0">
            <w:pPr>
              <w:snapToGrid w:val="0"/>
              <w:jc w:val="center"/>
            </w:pPr>
          </w:p>
        </w:tc>
        <w:tc>
          <w:tcPr>
            <w:tcW w:w="781"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5E6530" w:rsidRDefault="005E6530" w:rsidP="006C29B0">
            <w:pPr>
              <w:snapToGrid w:val="0"/>
              <w:jc w:val="center"/>
            </w:pPr>
          </w:p>
        </w:tc>
      </w:tr>
      <w:tr w:rsidR="005E6530" w:rsidTr="006C29B0">
        <w:tc>
          <w:tcPr>
            <w:tcW w:w="2007" w:type="dxa"/>
            <w:vMerge/>
            <w:tcBorders>
              <w:top w:val="single" w:sz="4" w:space="0" w:color="000000"/>
              <w:left w:val="single" w:sz="4" w:space="0" w:color="000000"/>
              <w:bottom w:val="single" w:sz="4" w:space="0" w:color="000000"/>
            </w:tcBorders>
            <w:shd w:val="clear" w:color="auto" w:fill="auto"/>
          </w:tcPr>
          <w:p w:rsidR="005E6530" w:rsidRDefault="005E6530" w:rsidP="006C29B0">
            <w:pPr>
              <w:snapToGrid w:val="0"/>
            </w:pPr>
          </w:p>
        </w:tc>
        <w:tc>
          <w:tcPr>
            <w:tcW w:w="1787" w:type="dxa"/>
            <w:tcBorders>
              <w:top w:val="single" w:sz="4" w:space="0" w:color="000000"/>
              <w:left w:val="single" w:sz="4" w:space="0" w:color="000000"/>
              <w:bottom w:val="single" w:sz="4" w:space="0" w:color="000000"/>
            </w:tcBorders>
            <w:shd w:val="clear" w:color="auto" w:fill="auto"/>
          </w:tcPr>
          <w:p w:rsidR="005E6530" w:rsidRDefault="005E6530" w:rsidP="006C29B0">
            <w:r>
              <w:t>Premier cycle, état totalement déchargé</w:t>
            </w:r>
          </w:p>
        </w:tc>
        <w:tc>
          <w:tcPr>
            <w:tcW w:w="634" w:type="dxa"/>
            <w:gridSpan w:val="2"/>
            <w:tcBorders>
              <w:top w:val="single" w:sz="4" w:space="0" w:color="000000"/>
              <w:left w:val="single" w:sz="4" w:space="0" w:color="000000"/>
              <w:bottom w:val="single" w:sz="4" w:space="0" w:color="000000"/>
            </w:tcBorders>
            <w:shd w:val="clear" w:color="auto" w:fill="auto"/>
          </w:tcPr>
          <w:p w:rsidR="005E6530" w:rsidRDefault="005E6530" w:rsidP="006C29B0">
            <w:pPr>
              <w:snapToGrid w:val="0"/>
              <w:jc w:val="center"/>
            </w:pPr>
          </w:p>
        </w:tc>
        <w:tc>
          <w:tcPr>
            <w:tcW w:w="540" w:type="dxa"/>
            <w:gridSpan w:val="2"/>
            <w:tcBorders>
              <w:top w:val="single" w:sz="4" w:space="0" w:color="000000"/>
              <w:left w:val="single" w:sz="4" w:space="0" w:color="000000"/>
              <w:bottom w:val="single" w:sz="4" w:space="0" w:color="000000"/>
            </w:tcBorders>
            <w:shd w:val="clear" w:color="auto" w:fill="auto"/>
          </w:tcPr>
          <w:p w:rsidR="005E6530" w:rsidRDefault="005E6530" w:rsidP="006C29B0">
            <w:pPr>
              <w:snapToGrid w:val="0"/>
              <w:jc w:val="center"/>
            </w:pPr>
          </w:p>
        </w:tc>
        <w:tc>
          <w:tcPr>
            <w:tcW w:w="540" w:type="dxa"/>
            <w:tcBorders>
              <w:top w:val="single" w:sz="4" w:space="0" w:color="000000"/>
              <w:left w:val="single" w:sz="4" w:space="0" w:color="000000"/>
              <w:bottom w:val="single" w:sz="4" w:space="0" w:color="000000"/>
            </w:tcBorders>
            <w:shd w:val="clear" w:color="auto" w:fill="auto"/>
          </w:tcPr>
          <w:p w:rsidR="005E6530" w:rsidRDefault="005E6530" w:rsidP="006C29B0">
            <w:pPr>
              <w:snapToGrid w:val="0"/>
              <w:jc w:val="center"/>
            </w:pPr>
          </w:p>
        </w:tc>
        <w:tc>
          <w:tcPr>
            <w:tcW w:w="518" w:type="dxa"/>
            <w:tcBorders>
              <w:top w:val="single" w:sz="4" w:space="0" w:color="000000"/>
              <w:left w:val="single" w:sz="4" w:space="0" w:color="000000"/>
              <w:bottom w:val="single" w:sz="4" w:space="0" w:color="000000"/>
            </w:tcBorders>
            <w:shd w:val="clear" w:color="auto" w:fill="auto"/>
          </w:tcPr>
          <w:p w:rsidR="005E6530" w:rsidRDefault="005E6530" w:rsidP="006C29B0">
            <w:pPr>
              <w:snapToGrid w:val="0"/>
              <w:jc w:val="center"/>
            </w:pPr>
          </w:p>
        </w:tc>
        <w:tc>
          <w:tcPr>
            <w:tcW w:w="559" w:type="dxa"/>
            <w:gridSpan w:val="2"/>
            <w:tcBorders>
              <w:top w:val="single" w:sz="4" w:space="0" w:color="000000"/>
              <w:left w:val="single" w:sz="4" w:space="0" w:color="000000"/>
              <w:bottom w:val="single" w:sz="4" w:space="0" w:color="000000"/>
            </w:tcBorders>
            <w:shd w:val="clear" w:color="auto" w:fill="auto"/>
          </w:tcPr>
          <w:p w:rsidR="005E6530" w:rsidRDefault="005E6530" w:rsidP="006C29B0">
            <w:pPr>
              <w:snapToGrid w:val="0"/>
              <w:jc w:val="center"/>
            </w:pPr>
          </w:p>
        </w:tc>
        <w:tc>
          <w:tcPr>
            <w:tcW w:w="646" w:type="dxa"/>
            <w:tcBorders>
              <w:top w:val="single" w:sz="4" w:space="0" w:color="000000"/>
              <w:left w:val="single" w:sz="4" w:space="0" w:color="000000"/>
              <w:bottom w:val="single" w:sz="4" w:space="0" w:color="000000"/>
            </w:tcBorders>
            <w:shd w:val="clear" w:color="auto" w:fill="auto"/>
          </w:tcPr>
          <w:p w:rsidR="005E6530" w:rsidRDefault="005E6530" w:rsidP="006C29B0">
            <w:pPr>
              <w:snapToGrid w:val="0"/>
              <w:jc w:val="center"/>
            </w:pPr>
          </w:p>
        </w:tc>
        <w:tc>
          <w:tcPr>
            <w:tcW w:w="535" w:type="dxa"/>
            <w:tcBorders>
              <w:top w:val="single" w:sz="4" w:space="0" w:color="000000"/>
              <w:left w:val="single" w:sz="4" w:space="0" w:color="000000"/>
              <w:bottom w:val="single" w:sz="4" w:space="0" w:color="000000"/>
            </w:tcBorders>
            <w:shd w:val="clear" w:color="auto" w:fill="auto"/>
          </w:tcPr>
          <w:p w:rsidR="005E6530" w:rsidRDefault="005E6530" w:rsidP="006C29B0">
            <w:pPr>
              <w:snapToGrid w:val="0"/>
              <w:jc w:val="center"/>
            </w:pPr>
          </w:p>
        </w:tc>
        <w:tc>
          <w:tcPr>
            <w:tcW w:w="535" w:type="dxa"/>
            <w:tcBorders>
              <w:top w:val="single" w:sz="4" w:space="0" w:color="000000"/>
              <w:left w:val="single" w:sz="4" w:space="0" w:color="000000"/>
              <w:bottom w:val="single" w:sz="4" w:space="0" w:color="000000"/>
            </w:tcBorders>
            <w:shd w:val="clear" w:color="auto" w:fill="auto"/>
          </w:tcPr>
          <w:p w:rsidR="005E6530" w:rsidRDefault="005E6530" w:rsidP="006C29B0">
            <w:pPr>
              <w:jc w:val="center"/>
            </w:pPr>
            <w:r>
              <w:t>10</w:t>
            </w:r>
          </w:p>
        </w:tc>
        <w:tc>
          <w:tcPr>
            <w:tcW w:w="781"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5E6530" w:rsidRDefault="005E6530" w:rsidP="006C29B0">
            <w:pPr>
              <w:snapToGrid w:val="0"/>
              <w:jc w:val="center"/>
            </w:pPr>
          </w:p>
        </w:tc>
      </w:tr>
      <w:tr w:rsidR="005E6530" w:rsidTr="006C29B0">
        <w:tc>
          <w:tcPr>
            <w:tcW w:w="2007" w:type="dxa"/>
            <w:vMerge/>
            <w:tcBorders>
              <w:top w:val="single" w:sz="4" w:space="0" w:color="000000"/>
              <w:left w:val="single" w:sz="4" w:space="0" w:color="000000"/>
              <w:bottom w:val="single" w:sz="4" w:space="0" w:color="000000"/>
            </w:tcBorders>
            <w:shd w:val="clear" w:color="auto" w:fill="auto"/>
          </w:tcPr>
          <w:p w:rsidR="005E6530" w:rsidRDefault="005E6530" w:rsidP="006C29B0">
            <w:pPr>
              <w:snapToGrid w:val="0"/>
            </w:pPr>
          </w:p>
        </w:tc>
        <w:tc>
          <w:tcPr>
            <w:tcW w:w="1787" w:type="dxa"/>
            <w:tcBorders>
              <w:top w:val="single" w:sz="4" w:space="0" w:color="000000"/>
              <w:left w:val="single" w:sz="4" w:space="0" w:color="000000"/>
              <w:bottom w:val="single" w:sz="4" w:space="0" w:color="000000"/>
            </w:tcBorders>
            <w:shd w:val="clear" w:color="auto" w:fill="auto"/>
          </w:tcPr>
          <w:p w:rsidR="005E6530" w:rsidRDefault="005E6530" w:rsidP="006C29B0">
            <w:r>
              <w:t>50ème cycle, état totalement déchargé</w:t>
            </w:r>
          </w:p>
        </w:tc>
        <w:tc>
          <w:tcPr>
            <w:tcW w:w="634" w:type="dxa"/>
            <w:gridSpan w:val="2"/>
            <w:tcBorders>
              <w:top w:val="single" w:sz="4" w:space="0" w:color="000000"/>
              <w:left w:val="single" w:sz="4" w:space="0" w:color="000000"/>
              <w:bottom w:val="single" w:sz="4" w:space="0" w:color="000000"/>
            </w:tcBorders>
            <w:shd w:val="clear" w:color="auto" w:fill="auto"/>
          </w:tcPr>
          <w:p w:rsidR="005E6530" w:rsidRDefault="005E6530" w:rsidP="006C29B0">
            <w:pPr>
              <w:snapToGrid w:val="0"/>
              <w:jc w:val="center"/>
            </w:pPr>
          </w:p>
        </w:tc>
        <w:tc>
          <w:tcPr>
            <w:tcW w:w="540" w:type="dxa"/>
            <w:gridSpan w:val="2"/>
            <w:tcBorders>
              <w:top w:val="single" w:sz="4" w:space="0" w:color="000000"/>
              <w:left w:val="single" w:sz="4" w:space="0" w:color="000000"/>
              <w:bottom w:val="single" w:sz="4" w:space="0" w:color="000000"/>
            </w:tcBorders>
            <w:shd w:val="clear" w:color="auto" w:fill="auto"/>
          </w:tcPr>
          <w:p w:rsidR="005E6530" w:rsidRDefault="005E6530" w:rsidP="006C29B0">
            <w:pPr>
              <w:snapToGrid w:val="0"/>
              <w:jc w:val="center"/>
            </w:pPr>
          </w:p>
        </w:tc>
        <w:tc>
          <w:tcPr>
            <w:tcW w:w="540" w:type="dxa"/>
            <w:tcBorders>
              <w:top w:val="single" w:sz="4" w:space="0" w:color="000000"/>
              <w:left w:val="single" w:sz="4" w:space="0" w:color="000000"/>
              <w:bottom w:val="single" w:sz="4" w:space="0" w:color="000000"/>
            </w:tcBorders>
            <w:shd w:val="clear" w:color="auto" w:fill="auto"/>
          </w:tcPr>
          <w:p w:rsidR="005E6530" w:rsidRDefault="005E6530" w:rsidP="006C29B0">
            <w:pPr>
              <w:snapToGrid w:val="0"/>
              <w:jc w:val="center"/>
            </w:pPr>
          </w:p>
        </w:tc>
        <w:tc>
          <w:tcPr>
            <w:tcW w:w="518" w:type="dxa"/>
            <w:tcBorders>
              <w:top w:val="single" w:sz="4" w:space="0" w:color="000000"/>
              <w:left w:val="single" w:sz="4" w:space="0" w:color="000000"/>
              <w:bottom w:val="single" w:sz="4" w:space="0" w:color="000000"/>
            </w:tcBorders>
            <w:shd w:val="clear" w:color="auto" w:fill="auto"/>
          </w:tcPr>
          <w:p w:rsidR="005E6530" w:rsidRDefault="005E6530" w:rsidP="006C29B0">
            <w:pPr>
              <w:snapToGrid w:val="0"/>
              <w:jc w:val="center"/>
            </w:pPr>
          </w:p>
        </w:tc>
        <w:tc>
          <w:tcPr>
            <w:tcW w:w="559" w:type="dxa"/>
            <w:gridSpan w:val="2"/>
            <w:tcBorders>
              <w:top w:val="single" w:sz="4" w:space="0" w:color="000000"/>
              <w:left w:val="single" w:sz="4" w:space="0" w:color="000000"/>
              <w:bottom w:val="single" w:sz="4" w:space="0" w:color="000000"/>
            </w:tcBorders>
            <w:shd w:val="clear" w:color="auto" w:fill="auto"/>
          </w:tcPr>
          <w:p w:rsidR="005E6530" w:rsidRDefault="005E6530" w:rsidP="006C29B0">
            <w:pPr>
              <w:snapToGrid w:val="0"/>
              <w:jc w:val="center"/>
            </w:pPr>
          </w:p>
        </w:tc>
        <w:tc>
          <w:tcPr>
            <w:tcW w:w="646" w:type="dxa"/>
            <w:tcBorders>
              <w:top w:val="single" w:sz="4" w:space="0" w:color="000000"/>
              <w:left w:val="single" w:sz="4" w:space="0" w:color="000000"/>
              <w:bottom w:val="single" w:sz="4" w:space="0" w:color="000000"/>
            </w:tcBorders>
            <w:shd w:val="clear" w:color="auto" w:fill="auto"/>
          </w:tcPr>
          <w:p w:rsidR="005E6530" w:rsidRDefault="005E6530" w:rsidP="006C29B0">
            <w:pPr>
              <w:snapToGrid w:val="0"/>
              <w:jc w:val="center"/>
            </w:pPr>
          </w:p>
        </w:tc>
        <w:tc>
          <w:tcPr>
            <w:tcW w:w="535" w:type="dxa"/>
            <w:tcBorders>
              <w:top w:val="single" w:sz="4" w:space="0" w:color="000000"/>
              <w:left w:val="single" w:sz="4" w:space="0" w:color="000000"/>
              <w:bottom w:val="single" w:sz="4" w:space="0" w:color="000000"/>
            </w:tcBorders>
            <w:shd w:val="clear" w:color="auto" w:fill="auto"/>
          </w:tcPr>
          <w:p w:rsidR="005E6530" w:rsidRDefault="005E6530" w:rsidP="006C29B0">
            <w:pPr>
              <w:snapToGrid w:val="0"/>
              <w:jc w:val="center"/>
            </w:pPr>
          </w:p>
        </w:tc>
        <w:tc>
          <w:tcPr>
            <w:tcW w:w="535" w:type="dxa"/>
            <w:tcBorders>
              <w:top w:val="single" w:sz="4" w:space="0" w:color="000000"/>
              <w:left w:val="single" w:sz="4" w:space="0" w:color="000000"/>
              <w:bottom w:val="single" w:sz="4" w:space="0" w:color="000000"/>
            </w:tcBorders>
            <w:shd w:val="clear" w:color="auto" w:fill="auto"/>
          </w:tcPr>
          <w:p w:rsidR="005E6530" w:rsidRDefault="005E6530" w:rsidP="006C29B0">
            <w:pPr>
              <w:jc w:val="center"/>
            </w:pPr>
            <w:r>
              <w:t>10</w:t>
            </w:r>
          </w:p>
        </w:tc>
        <w:tc>
          <w:tcPr>
            <w:tcW w:w="781"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5E6530" w:rsidRDefault="005E6530" w:rsidP="006C29B0">
            <w:pPr>
              <w:snapToGrid w:val="0"/>
              <w:jc w:val="center"/>
            </w:pPr>
          </w:p>
        </w:tc>
      </w:tr>
      <w:tr w:rsidR="005E6530" w:rsidTr="006C29B0">
        <w:tc>
          <w:tcPr>
            <w:tcW w:w="2007" w:type="dxa"/>
            <w:vMerge w:val="restart"/>
            <w:tcBorders>
              <w:top w:val="single" w:sz="4" w:space="0" w:color="000000"/>
              <w:left w:val="single" w:sz="4" w:space="0" w:color="000000"/>
              <w:bottom w:val="single" w:sz="4" w:space="0" w:color="000000"/>
            </w:tcBorders>
            <w:shd w:val="clear" w:color="auto" w:fill="auto"/>
          </w:tcPr>
          <w:p w:rsidR="005E6530" w:rsidRDefault="002E128D" w:rsidP="006C29B0">
            <w:r>
              <w:t>Petites b</w:t>
            </w:r>
            <w:r w:rsidR="005E6530">
              <w:t>atteries</w:t>
            </w:r>
          </w:p>
        </w:tc>
        <w:tc>
          <w:tcPr>
            <w:tcW w:w="1787" w:type="dxa"/>
            <w:tcBorders>
              <w:top w:val="single" w:sz="4" w:space="0" w:color="000000"/>
              <w:left w:val="single" w:sz="4" w:space="0" w:color="000000"/>
              <w:bottom w:val="single" w:sz="4" w:space="0" w:color="000000"/>
            </w:tcBorders>
            <w:shd w:val="clear" w:color="auto" w:fill="auto"/>
          </w:tcPr>
          <w:p w:rsidR="005E6530" w:rsidRDefault="005E6530" w:rsidP="006C29B0">
            <w:r>
              <w:t>Premier cycle, état totalement chargé</w:t>
            </w:r>
          </w:p>
        </w:tc>
        <w:tc>
          <w:tcPr>
            <w:tcW w:w="2791" w:type="dxa"/>
            <w:gridSpan w:val="8"/>
            <w:tcBorders>
              <w:top w:val="single" w:sz="4" w:space="0" w:color="000000"/>
              <w:left w:val="single" w:sz="4" w:space="0" w:color="000000"/>
              <w:bottom w:val="single" w:sz="4" w:space="0" w:color="000000"/>
            </w:tcBorders>
            <w:shd w:val="clear" w:color="auto" w:fill="auto"/>
          </w:tcPr>
          <w:p w:rsidR="005E6530" w:rsidRDefault="005E6530" w:rsidP="006C29B0">
            <w:pPr>
              <w:jc w:val="center"/>
            </w:pPr>
            <w:r>
              <w:t>4</w:t>
            </w:r>
          </w:p>
        </w:tc>
        <w:tc>
          <w:tcPr>
            <w:tcW w:w="646" w:type="dxa"/>
            <w:tcBorders>
              <w:top w:val="single" w:sz="4" w:space="0" w:color="000000"/>
              <w:left w:val="single" w:sz="4" w:space="0" w:color="000000"/>
              <w:bottom w:val="single" w:sz="4" w:space="0" w:color="000000"/>
            </w:tcBorders>
            <w:shd w:val="clear" w:color="auto" w:fill="auto"/>
          </w:tcPr>
          <w:p w:rsidR="005E6530" w:rsidRDefault="005E6530" w:rsidP="006C29B0">
            <w:pPr>
              <w:snapToGrid w:val="0"/>
              <w:jc w:val="center"/>
            </w:pPr>
          </w:p>
        </w:tc>
        <w:tc>
          <w:tcPr>
            <w:tcW w:w="535" w:type="dxa"/>
            <w:tcBorders>
              <w:top w:val="single" w:sz="4" w:space="0" w:color="000000"/>
              <w:left w:val="single" w:sz="4" w:space="0" w:color="000000"/>
              <w:bottom w:val="single" w:sz="4" w:space="0" w:color="000000"/>
            </w:tcBorders>
            <w:shd w:val="clear" w:color="auto" w:fill="auto"/>
          </w:tcPr>
          <w:p w:rsidR="005E6530" w:rsidRDefault="005E6530" w:rsidP="006C29B0">
            <w:pPr>
              <w:jc w:val="center"/>
            </w:pPr>
            <w:r>
              <w:t>4</w:t>
            </w:r>
          </w:p>
        </w:tc>
        <w:tc>
          <w:tcPr>
            <w:tcW w:w="535" w:type="dxa"/>
            <w:tcBorders>
              <w:top w:val="single" w:sz="4" w:space="0" w:color="000000"/>
              <w:left w:val="single" w:sz="4" w:space="0" w:color="000000"/>
              <w:bottom w:val="single" w:sz="4" w:space="0" w:color="000000"/>
            </w:tcBorders>
            <w:shd w:val="clear" w:color="auto" w:fill="auto"/>
          </w:tcPr>
          <w:p w:rsidR="005E6530" w:rsidRDefault="005E6530" w:rsidP="006C29B0">
            <w:pPr>
              <w:snapToGrid w:val="0"/>
              <w:jc w:val="center"/>
            </w:pPr>
          </w:p>
        </w:tc>
        <w:tc>
          <w:tcPr>
            <w:tcW w:w="78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rsidR="005E6530" w:rsidRDefault="005E6530" w:rsidP="006C29B0">
            <w:pPr>
              <w:snapToGrid w:val="0"/>
              <w:jc w:val="center"/>
            </w:pPr>
          </w:p>
          <w:p w:rsidR="005E6530" w:rsidRDefault="005E6530" w:rsidP="006C29B0">
            <w:pPr>
              <w:jc w:val="center"/>
            </w:pPr>
          </w:p>
          <w:p w:rsidR="005E6530" w:rsidRDefault="005E6530" w:rsidP="006C29B0">
            <w:pPr>
              <w:jc w:val="center"/>
            </w:pPr>
            <w:r>
              <w:t>16</w:t>
            </w:r>
          </w:p>
        </w:tc>
      </w:tr>
      <w:tr w:rsidR="005E6530" w:rsidTr="006C29B0">
        <w:tc>
          <w:tcPr>
            <w:tcW w:w="2007" w:type="dxa"/>
            <w:vMerge/>
            <w:tcBorders>
              <w:top w:val="single" w:sz="4" w:space="0" w:color="000000"/>
              <w:left w:val="single" w:sz="4" w:space="0" w:color="000000"/>
              <w:bottom w:val="single" w:sz="4" w:space="0" w:color="000000"/>
            </w:tcBorders>
            <w:shd w:val="clear" w:color="auto" w:fill="auto"/>
          </w:tcPr>
          <w:p w:rsidR="005E6530" w:rsidRDefault="005E6530" w:rsidP="006C29B0">
            <w:pPr>
              <w:snapToGrid w:val="0"/>
            </w:pPr>
          </w:p>
        </w:tc>
        <w:tc>
          <w:tcPr>
            <w:tcW w:w="1787" w:type="dxa"/>
            <w:tcBorders>
              <w:top w:val="single" w:sz="4" w:space="0" w:color="000000"/>
              <w:left w:val="single" w:sz="4" w:space="0" w:color="000000"/>
              <w:bottom w:val="single" w:sz="4" w:space="0" w:color="000000"/>
            </w:tcBorders>
            <w:shd w:val="clear" w:color="auto" w:fill="auto"/>
          </w:tcPr>
          <w:p w:rsidR="005E6530" w:rsidRDefault="005E6530" w:rsidP="006C29B0">
            <w:r>
              <w:t>50ème cycle, état totalement chargé</w:t>
            </w:r>
          </w:p>
        </w:tc>
        <w:tc>
          <w:tcPr>
            <w:tcW w:w="2791" w:type="dxa"/>
            <w:gridSpan w:val="8"/>
            <w:tcBorders>
              <w:top w:val="single" w:sz="4" w:space="0" w:color="000000"/>
              <w:left w:val="single" w:sz="4" w:space="0" w:color="000000"/>
              <w:bottom w:val="single" w:sz="4" w:space="0" w:color="000000"/>
            </w:tcBorders>
            <w:shd w:val="clear" w:color="auto" w:fill="auto"/>
          </w:tcPr>
          <w:p w:rsidR="005E6530" w:rsidRDefault="005E6530" w:rsidP="006C29B0">
            <w:pPr>
              <w:jc w:val="center"/>
            </w:pPr>
            <w:r>
              <w:t>4</w:t>
            </w:r>
          </w:p>
        </w:tc>
        <w:tc>
          <w:tcPr>
            <w:tcW w:w="646" w:type="dxa"/>
            <w:tcBorders>
              <w:top w:val="single" w:sz="4" w:space="0" w:color="000000"/>
              <w:left w:val="single" w:sz="4" w:space="0" w:color="000000"/>
              <w:bottom w:val="single" w:sz="4" w:space="0" w:color="000000"/>
            </w:tcBorders>
            <w:shd w:val="clear" w:color="auto" w:fill="auto"/>
          </w:tcPr>
          <w:p w:rsidR="005E6530" w:rsidRDefault="005E6530" w:rsidP="006C29B0">
            <w:pPr>
              <w:snapToGrid w:val="0"/>
              <w:jc w:val="center"/>
            </w:pPr>
          </w:p>
        </w:tc>
        <w:tc>
          <w:tcPr>
            <w:tcW w:w="535" w:type="dxa"/>
            <w:tcBorders>
              <w:top w:val="single" w:sz="4" w:space="0" w:color="000000"/>
              <w:left w:val="single" w:sz="4" w:space="0" w:color="000000"/>
              <w:bottom w:val="single" w:sz="4" w:space="0" w:color="000000"/>
            </w:tcBorders>
            <w:shd w:val="clear" w:color="auto" w:fill="auto"/>
          </w:tcPr>
          <w:p w:rsidR="005E6530" w:rsidRDefault="005E6530" w:rsidP="006C29B0">
            <w:pPr>
              <w:jc w:val="center"/>
            </w:pPr>
            <w:r>
              <w:t>4</w:t>
            </w:r>
          </w:p>
        </w:tc>
        <w:tc>
          <w:tcPr>
            <w:tcW w:w="535" w:type="dxa"/>
            <w:tcBorders>
              <w:top w:val="single" w:sz="4" w:space="0" w:color="000000"/>
              <w:left w:val="single" w:sz="4" w:space="0" w:color="000000"/>
              <w:bottom w:val="single" w:sz="4" w:space="0" w:color="000000"/>
            </w:tcBorders>
            <w:shd w:val="clear" w:color="auto" w:fill="auto"/>
          </w:tcPr>
          <w:p w:rsidR="005E6530" w:rsidRDefault="005E6530" w:rsidP="006C29B0">
            <w:pPr>
              <w:snapToGrid w:val="0"/>
              <w:jc w:val="center"/>
            </w:pPr>
          </w:p>
        </w:tc>
        <w:tc>
          <w:tcPr>
            <w:tcW w:w="781"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5E6530" w:rsidRDefault="005E6530" w:rsidP="006C29B0">
            <w:pPr>
              <w:snapToGrid w:val="0"/>
              <w:jc w:val="center"/>
            </w:pPr>
          </w:p>
        </w:tc>
      </w:tr>
      <w:tr w:rsidR="005E6530" w:rsidTr="006C29B0">
        <w:tc>
          <w:tcPr>
            <w:tcW w:w="2007" w:type="dxa"/>
            <w:vMerge w:val="restart"/>
            <w:tcBorders>
              <w:top w:val="single" w:sz="4" w:space="0" w:color="000000"/>
              <w:left w:val="single" w:sz="4" w:space="0" w:color="000000"/>
              <w:bottom w:val="single" w:sz="4" w:space="0" w:color="000000"/>
            </w:tcBorders>
            <w:shd w:val="clear" w:color="auto" w:fill="auto"/>
          </w:tcPr>
          <w:p w:rsidR="005E6530" w:rsidRDefault="002E128D" w:rsidP="006C29B0">
            <w:r>
              <w:t>Grandes b</w:t>
            </w:r>
            <w:r w:rsidR="005E6530">
              <w:t>atteries</w:t>
            </w:r>
          </w:p>
        </w:tc>
        <w:tc>
          <w:tcPr>
            <w:tcW w:w="1787" w:type="dxa"/>
            <w:tcBorders>
              <w:top w:val="single" w:sz="4" w:space="0" w:color="000000"/>
              <w:left w:val="single" w:sz="4" w:space="0" w:color="000000"/>
              <w:bottom w:val="single" w:sz="4" w:space="0" w:color="000000"/>
            </w:tcBorders>
            <w:shd w:val="clear" w:color="auto" w:fill="auto"/>
          </w:tcPr>
          <w:p w:rsidR="005E6530" w:rsidRDefault="005E6530" w:rsidP="006C29B0">
            <w:r>
              <w:t>Premier cycle, état totalement chargé</w:t>
            </w:r>
          </w:p>
        </w:tc>
        <w:tc>
          <w:tcPr>
            <w:tcW w:w="2791" w:type="dxa"/>
            <w:gridSpan w:val="8"/>
            <w:tcBorders>
              <w:top w:val="single" w:sz="4" w:space="0" w:color="000000"/>
              <w:left w:val="single" w:sz="4" w:space="0" w:color="000000"/>
              <w:bottom w:val="single" w:sz="4" w:space="0" w:color="000000"/>
            </w:tcBorders>
            <w:shd w:val="clear" w:color="auto" w:fill="auto"/>
          </w:tcPr>
          <w:p w:rsidR="005E6530" w:rsidRDefault="005E6530" w:rsidP="006C29B0">
            <w:pPr>
              <w:jc w:val="center"/>
            </w:pPr>
            <w:r>
              <w:t>2</w:t>
            </w:r>
          </w:p>
        </w:tc>
        <w:tc>
          <w:tcPr>
            <w:tcW w:w="646" w:type="dxa"/>
            <w:tcBorders>
              <w:top w:val="single" w:sz="4" w:space="0" w:color="000000"/>
              <w:left w:val="single" w:sz="4" w:space="0" w:color="000000"/>
              <w:bottom w:val="single" w:sz="4" w:space="0" w:color="000000"/>
            </w:tcBorders>
            <w:shd w:val="clear" w:color="auto" w:fill="auto"/>
          </w:tcPr>
          <w:p w:rsidR="005E6530" w:rsidRDefault="005E6530" w:rsidP="006C29B0">
            <w:pPr>
              <w:snapToGrid w:val="0"/>
              <w:jc w:val="center"/>
            </w:pPr>
          </w:p>
        </w:tc>
        <w:tc>
          <w:tcPr>
            <w:tcW w:w="535" w:type="dxa"/>
            <w:tcBorders>
              <w:top w:val="single" w:sz="4" w:space="0" w:color="000000"/>
              <w:left w:val="single" w:sz="4" w:space="0" w:color="000000"/>
              <w:bottom w:val="single" w:sz="4" w:space="0" w:color="000000"/>
            </w:tcBorders>
            <w:shd w:val="clear" w:color="auto" w:fill="auto"/>
          </w:tcPr>
          <w:p w:rsidR="005E6530" w:rsidRDefault="005E6530" w:rsidP="006C29B0">
            <w:pPr>
              <w:jc w:val="center"/>
            </w:pPr>
            <w:r>
              <w:t>2</w:t>
            </w:r>
          </w:p>
        </w:tc>
        <w:tc>
          <w:tcPr>
            <w:tcW w:w="535" w:type="dxa"/>
            <w:tcBorders>
              <w:top w:val="single" w:sz="4" w:space="0" w:color="000000"/>
              <w:left w:val="single" w:sz="4" w:space="0" w:color="000000"/>
              <w:bottom w:val="single" w:sz="4" w:space="0" w:color="000000"/>
            </w:tcBorders>
            <w:shd w:val="clear" w:color="auto" w:fill="auto"/>
          </w:tcPr>
          <w:p w:rsidR="005E6530" w:rsidRDefault="005E6530" w:rsidP="006C29B0">
            <w:pPr>
              <w:snapToGrid w:val="0"/>
              <w:jc w:val="center"/>
            </w:pPr>
          </w:p>
        </w:tc>
        <w:tc>
          <w:tcPr>
            <w:tcW w:w="78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rsidR="005E6530" w:rsidRDefault="005E6530" w:rsidP="006C29B0">
            <w:pPr>
              <w:snapToGrid w:val="0"/>
              <w:jc w:val="center"/>
            </w:pPr>
          </w:p>
          <w:p w:rsidR="005E6530" w:rsidRDefault="005E6530" w:rsidP="006C29B0">
            <w:pPr>
              <w:jc w:val="center"/>
            </w:pPr>
          </w:p>
          <w:p w:rsidR="005E6530" w:rsidRDefault="005E6530" w:rsidP="006C29B0">
            <w:pPr>
              <w:jc w:val="center"/>
            </w:pPr>
            <w:r>
              <w:t>8</w:t>
            </w:r>
          </w:p>
        </w:tc>
      </w:tr>
      <w:tr w:rsidR="005E6530" w:rsidTr="006C29B0">
        <w:tc>
          <w:tcPr>
            <w:tcW w:w="2007" w:type="dxa"/>
            <w:vMerge/>
            <w:tcBorders>
              <w:top w:val="single" w:sz="4" w:space="0" w:color="000000"/>
              <w:left w:val="single" w:sz="4" w:space="0" w:color="000000"/>
              <w:bottom w:val="single" w:sz="4" w:space="0" w:color="000000"/>
            </w:tcBorders>
            <w:shd w:val="clear" w:color="auto" w:fill="auto"/>
          </w:tcPr>
          <w:p w:rsidR="005E6530" w:rsidRDefault="005E6530" w:rsidP="006C29B0">
            <w:pPr>
              <w:snapToGrid w:val="0"/>
            </w:pPr>
          </w:p>
        </w:tc>
        <w:tc>
          <w:tcPr>
            <w:tcW w:w="1787" w:type="dxa"/>
            <w:tcBorders>
              <w:top w:val="single" w:sz="4" w:space="0" w:color="000000"/>
              <w:left w:val="single" w:sz="4" w:space="0" w:color="000000"/>
              <w:bottom w:val="single" w:sz="4" w:space="0" w:color="000000"/>
            </w:tcBorders>
            <w:shd w:val="clear" w:color="auto" w:fill="auto"/>
          </w:tcPr>
          <w:p w:rsidR="005E6530" w:rsidRDefault="005E6530" w:rsidP="006C29B0">
            <w:r>
              <w:t>50ème cycle, état totalement chargé</w:t>
            </w:r>
          </w:p>
        </w:tc>
        <w:tc>
          <w:tcPr>
            <w:tcW w:w="2791" w:type="dxa"/>
            <w:gridSpan w:val="8"/>
            <w:tcBorders>
              <w:top w:val="single" w:sz="4" w:space="0" w:color="000000"/>
              <w:left w:val="single" w:sz="4" w:space="0" w:color="000000"/>
              <w:bottom w:val="single" w:sz="4" w:space="0" w:color="000000"/>
            </w:tcBorders>
            <w:shd w:val="clear" w:color="auto" w:fill="auto"/>
          </w:tcPr>
          <w:p w:rsidR="005E6530" w:rsidRDefault="005E6530" w:rsidP="006C29B0">
            <w:pPr>
              <w:jc w:val="center"/>
            </w:pPr>
            <w:r>
              <w:t>2</w:t>
            </w:r>
          </w:p>
        </w:tc>
        <w:tc>
          <w:tcPr>
            <w:tcW w:w="646" w:type="dxa"/>
            <w:tcBorders>
              <w:top w:val="single" w:sz="4" w:space="0" w:color="000000"/>
              <w:left w:val="single" w:sz="4" w:space="0" w:color="000000"/>
              <w:bottom w:val="single" w:sz="4" w:space="0" w:color="000000"/>
            </w:tcBorders>
            <w:shd w:val="clear" w:color="auto" w:fill="auto"/>
          </w:tcPr>
          <w:p w:rsidR="005E6530" w:rsidRDefault="005E6530" w:rsidP="006C29B0">
            <w:pPr>
              <w:snapToGrid w:val="0"/>
              <w:jc w:val="center"/>
            </w:pPr>
          </w:p>
        </w:tc>
        <w:tc>
          <w:tcPr>
            <w:tcW w:w="535" w:type="dxa"/>
            <w:tcBorders>
              <w:top w:val="single" w:sz="4" w:space="0" w:color="000000"/>
              <w:left w:val="single" w:sz="4" w:space="0" w:color="000000"/>
              <w:bottom w:val="single" w:sz="4" w:space="0" w:color="000000"/>
            </w:tcBorders>
            <w:shd w:val="clear" w:color="auto" w:fill="auto"/>
          </w:tcPr>
          <w:p w:rsidR="005E6530" w:rsidRDefault="005E6530" w:rsidP="006C29B0">
            <w:pPr>
              <w:jc w:val="center"/>
            </w:pPr>
            <w:r>
              <w:t>2</w:t>
            </w:r>
          </w:p>
        </w:tc>
        <w:tc>
          <w:tcPr>
            <w:tcW w:w="535" w:type="dxa"/>
            <w:tcBorders>
              <w:top w:val="single" w:sz="4" w:space="0" w:color="000000"/>
              <w:left w:val="single" w:sz="4" w:space="0" w:color="000000"/>
              <w:bottom w:val="single" w:sz="4" w:space="0" w:color="000000"/>
            </w:tcBorders>
            <w:shd w:val="clear" w:color="auto" w:fill="auto"/>
          </w:tcPr>
          <w:p w:rsidR="005E6530" w:rsidRDefault="005E6530" w:rsidP="006C29B0">
            <w:pPr>
              <w:snapToGrid w:val="0"/>
              <w:jc w:val="center"/>
            </w:pPr>
          </w:p>
        </w:tc>
        <w:tc>
          <w:tcPr>
            <w:tcW w:w="781"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5E6530" w:rsidRDefault="005E6530" w:rsidP="006C29B0">
            <w:pPr>
              <w:snapToGrid w:val="0"/>
              <w:jc w:val="center"/>
            </w:pPr>
          </w:p>
        </w:tc>
      </w:tr>
      <w:tr w:rsidR="005E6530" w:rsidTr="006C29B0">
        <w:tc>
          <w:tcPr>
            <w:tcW w:w="2007" w:type="dxa"/>
            <w:tcBorders>
              <w:top w:val="single" w:sz="4" w:space="0" w:color="000000"/>
              <w:left w:val="single" w:sz="4" w:space="0" w:color="000000"/>
              <w:bottom w:val="single" w:sz="4" w:space="0" w:color="000000"/>
            </w:tcBorders>
            <w:shd w:val="clear" w:color="auto" w:fill="auto"/>
          </w:tcPr>
          <w:p w:rsidR="005E6530" w:rsidRDefault="005E6530" w:rsidP="002E128D">
            <w:r>
              <w:t xml:space="preserve">Batteries assemblées avec des piles </w:t>
            </w:r>
            <w:r w:rsidR="002E128D">
              <w:t>éprouvées</w:t>
            </w:r>
            <w:r>
              <w:t xml:space="preserve"> &lt; 6200 Wh ou ≤ 500 g Li</w:t>
            </w:r>
          </w:p>
        </w:tc>
        <w:tc>
          <w:tcPr>
            <w:tcW w:w="1787" w:type="dxa"/>
            <w:tcBorders>
              <w:top w:val="single" w:sz="4" w:space="0" w:color="000000"/>
              <w:left w:val="single" w:sz="4" w:space="0" w:color="000000"/>
              <w:bottom w:val="single" w:sz="4" w:space="0" w:color="000000"/>
            </w:tcBorders>
            <w:shd w:val="clear" w:color="auto" w:fill="auto"/>
          </w:tcPr>
          <w:p w:rsidR="005E6530" w:rsidRDefault="005E6530" w:rsidP="006C29B0">
            <w:r>
              <w:t>Etat totalement chargé</w:t>
            </w:r>
          </w:p>
        </w:tc>
        <w:tc>
          <w:tcPr>
            <w:tcW w:w="533" w:type="dxa"/>
            <w:tcBorders>
              <w:top w:val="single" w:sz="4" w:space="0" w:color="000000"/>
              <w:left w:val="single" w:sz="4" w:space="0" w:color="000000"/>
              <w:bottom w:val="single" w:sz="4" w:space="0" w:color="000000"/>
            </w:tcBorders>
            <w:shd w:val="clear" w:color="auto" w:fill="auto"/>
          </w:tcPr>
          <w:p w:rsidR="005E6530" w:rsidRDefault="005E6530" w:rsidP="006C29B0">
            <w:pPr>
              <w:snapToGrid w:val="0"/>
              <w:jc w:val="center"/>
            </w:pPr>
          </w:p>
        </w:tc>
        <w:tc>
          <w:tcPr>
            <w:tcW w:w="535" w:type="dxa"/>
            <w:gridSpan w:val="2"/>
            <w:tcBorders>
              <w:top w:val="single" w:sz="4" w:space="0" w:color="000000"/>
              <w:left w:val="single" w:sz="4" w:space="0" w:color="000000"/>
              <w:bottom w:val="single" w:sz="4" w:space="0" w:color="000000"/>
            </w:tcBorders>
            <w:shd w:val="clear" w:color="auto" w:fill="auto"/>
          </w:tcPr>
          <w:p w:rsidR="005E6530" w:rsidRDefault="005E6530" w:rsidP="006C29B0">
            <w:pPr>
              <w:snapToGrid w:val="0"/>
              <w:jc w:val="center"/>
            </w:pPr>
          </w:p>
        </w:tc>
        <w:tc>
          <w:tcPr>
            <w:tcW w:w="1723" w:type="dxa"/>
            <w:gridSpan w:val="5"/>
            <w:tcBorders>
              <w:top w:val="single" w:sz="4" w:space="0" w:color="000000"/>
              <w:left w:val="single" w:sz="4" w:space="0" w:color="000000"/>
              <w:bottom w:val="single" w:sz="4" w:space="0" w:color="000000"/>
            </w:tcBorders>
            <w:shd w:val="clear" w:color="auto" w:fill="auto"/>
          </w:tcPr>
          <w:p w:rsidR="005E6530" w:rsidRDefault="005E6530" w:rsidP="006C29B0">
            <w:pPr>
              <w:snapToGrid w:val="0"/>
              <w:jc w:val="center"/>
            </w:pPr>
          </w:p>
          <w:p w:rsidR="005E6530" w:rsidRDefault="005E6530" w:rsidP="006C29B0">
            <w:pPr>
              <w:jc w:val="center"/>
            </w:pPr>
            <w:r>
              <w:t>1</w:t>
            </w:r>
          </w:p>
        </w:tc>
        <w:tc>
          <w:tcPr>
            <w:tcW w:w="646" w:type="dxa"/>
            <w:tcBorders>
              <w:top w:val="single" w:sz="4" w:space="0" w:color="000000"/>
              <w:left w:val="single" w:sz="4" w:space="0" w:color="000000"/>
              <w:bottom w:val="single" w:sz="4" w:space="0" w:color="000000"/>
            </w:tcBorders>
            <w:shd w:val="clear" w:color="auto" w:fill="auto"/>
          </w:tcPr>
          <w:p w:rsidR="005E6530" w:rsidRDefault="005E6530" w:rsidP="006C29B0">
            <w:pPr>
              <w:snapToGrid w:val="0"/>
              <w:jc w:val="center"/>
            </w:pPr>
          </w:p>
        </w:tc>
        <w:tc>
          <w:tcPr>
            <w:tcW w:w="535" w:type="dxa"/>
            <w:tcBorders>
              <w:top w:val="single" w:sz="4" w:space="0" w:color="000000"/>
              <w:left w:val="single" w:sz="4" w:space="0" w:color="000000"/>
              <w:bottom w:val="single" w:sz="4" w:space="0" w:color="000000"/>
            </w:tcBorders>
            <w:shd w:val="clear" w:color="auto" w:fill="auto"/>
          </w:tcPr>
          <w:p w:rsidR="005E6530" w:rsidRDefault="005E6530" w:rsidP="006C29B0">
            <w:pPr>
              <w:snapToGrid w:val="0"/>
              <w:jc w:val="center"/>
            </w:pPr>
          </w:p>
        </w:tc>
        <w:tc>
          <w:tcPr>
            <w:tcW w:w="535" w:type="dxa"/>
            <w:tcBorders>
              <w:top w:val="single" w:sz="4" w:space="0" w:color="000000"/>
              <w:left w:val="single" w:sz="4" w:space="0" w:color="000000"/>
              <w:bottom w:val="single" w:sz="4" w:space="0" w:color="000000"/>
            </w:tcBorders>
            <w:shd w:val="clear" w:color="auto" w:fill="auto"/>
          </w:tcPr>
          <w:p w:rsidR="005E6530" w:rsidRDefault="005E6530" w:rsidP="006C29B0">
            <w:pPr>
              <w:snapToGrid w:val="0"/>
              <w:jc w:val="center"/>
            </w:pPr>
          </w:p>
        </w:tc>
        <w:tc>
          <w:tcPr>
            <w:tcW w:w="781" w:type="dxa"/>
            <w:gridSpan w:val="3"/>
            <w:tcBorders>
              <w:top w:val="single" w:sz="4" w:space="0" w:color="000000"/>
              <w:left w:val="single" w:sz="4" w:space="0" w:color="000000"/>
              <w:bottom w:val="single" w:sz="4" w:space="0" w:color="000000"/>
              <w:right w:val="single" w:sz="4" w:space="0" w:color="000000"/>
            </w:tcBorders>
            <w:shd w:val="clear" w:color="auto" w:fill="auto"/>
          </w:tcPr>
          <w:p w:rsidR="005E6530" w:rsidRDefault="005E6530" w:rsidP="006C29B0">
            <w:pPr>
              <w:snapToGrid w:val="0"/>
              <w:jc w:val="center"/>
            </w:pPr>
          </w:p>
          <w:p w:rsidR="005E6530" w:rsidRDefault="005E6530" w:rsidP="006C29B0">
            <w:pPr>
              <w:jc w:val="center"/>
            </w:pPr>
            <w:r>
              <w:t>1</w:t>
            </w:r>
          </w:p>
        </w:tc>
      </w:tr>
      <w:tr w:rsidR="005E6530" w:rsidTr="006C29B0">
        <w:tc>
          <w:tcPr>
            <w:tcW w:w="2007" w:type="dxa"/>
            <w:tcBorders>
              <w:top w:val="single" w:sz="4" w:space="0" w:color="000000"/>
              <w:left w:val="single" w:sz="4" w:space="0" w:color="000000"/>
              <w:bottom w:val="single" w:sz="4" w:space="0" w:color="000000"/>
            </w:tcBorders>
            <w:shd w:val="clear" w:color="auto" w:fill="auto"/>
          </w:tcPr>
          <w:p w:rsidR="005E6530" w:rsidRDefault="005E6530" w:rsidP="009B7545">
            <w:r>
              <w:t xml:space="preserve">Batteries assemblées avec des piles </w:t>
            </w:r>
            <w:r w:rsidR="002E128D">
              <w:t xml:space="preserve">éprouvées &gt; 6200 Wh ou &gt; 500 g Li </w:t>
            </w:r>
            <w:r w:rsidR="009B7545">
              <w:rPr>
                <w:vertAlign w:val="superscript"/>
              </w:rPr>
              <w:t>c</w:t>
            </w:r>
          </w:p>
        </w:tc>
        <w:tc>
          <w:tcPr>
            <w:tcW w:w="1787" w:type="dxa"/>
            <w:tcBorders>
              <w:top w:val="single" w:sz="4" w:space="0" w:color="000000"/>
              <w:left w:val="single" w:sz="4" w:space="0" w:color="000000"/>
              <w:bottom w:val="single" w:sz="4" w:space="0" w:color="000000"/>
            </w:tcBorders>
            <w:shd w:val="clear" w:color="auto" w:fill="auto"/>
          </w:tcPr>
          <w:p w:rsidR="005E6530" w:rsidRDefault="005E6530" w:rsidP="006C29B0">
            <w:pPr>
              <w:snapToGrid w:val="0"/>
            </w:pPr>
          </w:p>
        </w:tc>
        <w:tc>
          <w:tcPr>
            <w:tcW w:w="533" w:type="dxa"/>
            <w:tcBorders>
              <w:top w:val="single" w:sz="4" w:space="0" w:color="000000"/>
              <w:left w:val="single" w:sz="4" w:space="0" w:color="000000"/>
              <w:bottom w:val="single" w:sz="4" w:space="0" w:color="000000"/>
            </w:tcBorders>
            <w:shd w:val="clear" w:color="auto" w:fill="auto"/>
          </w:tcPr>
          <w:p w:rsidR="005E6530" w:rsidRDefault="005E6530" w:rsidP="006C29B0">
            <w:pPr>
              <w:snapToGrid w:val="0"/>
              <w:jc w:val="center"/>
            </w:pPr>
          </w:p>
        </w:tc>
        <w:tc>
          <w:tcPr>
            <w:tcW w:w="535" w:type="dxa"/>
            <w:gridSpan w:val="2"/>
            <w:tcBorders>
              <w:top w:val="single" w:sz="4" w:space="0" w:color="000000"/>
              <w:left w:val="single" w:sz="4" w:space="0" w:color="000000"/>
              <w:bottom w:val="single" w:sz="4" w:space="0" w:color="000000"/>
            </w:tcBorders>
            <w:shd w:val="clear" w:color="auto" w:fill="auto"/>
          </w:tcPr>
          <w:p w:rsidR="005E6530" w:rsidRDefault="005E6530" w:rsidP="006C29B0">
            <w:pPr>
              <w:snapToGrid w:val="0"/>
              <w:jc w:val="center"/>
            </w:pPr>
          </w:p>
        </w:tc>
        <w:tc>
          <w:tcPr>
            <w:tcW w:w="646" w:type="dxa"/>
            <w:gridSpan w:val="2"/>
            <w:tcBorders>
              <w:top w:val="single" w:sz="4" w:space="0" w:color="000000"/>
              <w:left w:val="single" w:sz="4" w:space="0" w:color="000000"/>
              <w:bottom w:val="single" w:sz="4" w:space="0" w:color="000000"/>
            </w:tcBorders>
            <w:shd w:val="clear" w:color="auto" w:fill="auto"/>
          </w:tcPr>
          <w:p w:rsidR="005E6530" w:rsidRDefault="005E6530" w:rsidP="006C29B0">
            <w:pPr>
              <w:snapToGrid w:val="0"/>
              <w:jc w:val="center"/>
            </w:pPr>
          </w:p>
        </w:tc>
        <w:tc>
          <w:tcPr>
            <w:tcW w:w="540" w:type="dxa"/>
            <w:gridSpan w:val="2"/>
            <w:tcBorders>
              <w:top w:val="single" w:sz="4" w:space="0" w:color="000000"/>
              <w:left w:val="single" w:sz="4" w:space="0" w:color="000000"/>
              <w:bottom w:val="single" w:sz="4" w:space="0" w:color="000000"/>
            </w:tcBorders>
            <w:shd w:val="clear" w:color="auto" w:fill="auto"/>
          </w:tcPr>
          <w:p w:rsidR="005E6530" w:rsidRDefault="005E6530" w:rsidP="006C29B0">
            <w:pPr>
              <w:snapToGrid w:val="0"/>
              <w:jc w:val="center"/>
            </w:pPr>
          </w:p>
        </w:tc>
        <w:tc>
          <w:tcPr>
            <w:tcW w:w="537" w:type="dxa"/>
            <w:tcBorders>
              <w:top w:val="single" w:sz="4" w:space="0" w:color="000000"/>
              <w:left w:val="single" w:sz="4" w:space="0" w:color="000000"/>
              <w:bottom w:val="single" w:sz="4" w:space="0" w:color="000000"/>
            </w:tcBorders>
            <w:shd w:val="clear" w:color="auto" w:fill="auto"/>
          </w:tcPr>
          <w:p w:rsidR="005E6530" w:rsidRDefault="005E6530" w:rsidP="006C29B0">
            <w:pPr>
              <w:snapToGrid w:val="0"/>
              <w:jc w:val="center"/>
            </w:pPr>
          </w:p>
        </w:tc>
        <w:tc>
          <w:tcPr>
            <w:tcW w:w="646" w:type="dxa"/>
            <w:tcBorders>
              <w:top w:val="single" w:sz="4" w:space="0" w:color="000000"/>
              <w:left w:val="single" w:sz="4" w:space="0" w:color="000000"/>
              <w:bottom w:val="single" w:sz="4" w:space="0" w:color="000000"/>
            </w:tcBorders>
            <w:shd w:val="clear" w:color="auto" w:fill="auto"/>
          </w:tcPr>
          <w:p w:rsidR="005E6530" w:rsidRDefault="005E6530" w:rsidP="006C29B0">
            <w:pPr>
              <w:snapToGrid w:val="0"/>
              <w:jc w:val="center"/>
            </w:pPr>
          </w:p>
        </w:tc>
        <w:tc>
          <w:tcPr>
            <w:tcW w:w="535" w:type="dxa"/>
            <w:tcBorders>
              <w:top w:val="single" w:sz="4" w:space="0" w:color="000000"/>
              <w:left w:val="single" w:sz="4" w:space="0" w:color="000000"/>
              <w:bottom w:val="single" w:sz="4" w:space="0" w:color="000000"/>
            </w:tcBorders>
            <w:shd w:val="clear" w:color="auto" w:fill="auto"/>
          </w:tcPr>
          <w:p w:rsidR="005E6530" w:rsidRDefault="005E6530" w:rsidP="006C29B0">
            <w:pPr>
              <w:snapToGrid w:val="0"/>
              <w:jc w:val="center"/>
            </w:pPr>
          </w:p>
        </w:tc>
        <w:tc>
          <w:tcPr>
            <w:tcW w:w="535" w:type="dxa"/>
            <w:tcBorders>
              <w:top w:val="single" w:sz="4" w:space="0" w:color="000000"/>
              <w:left w:val="single" w:sz="4" w:space="0" w:color="000000"/>
              <w:bottom w:val="single" w:sz="4" w:space="0" w:color="000000"/>
            </w:tcBorders>
            <w:shd w:val="clear" w:color="auto" w:fill="auto"/>
          </w:tcPr>
          <w:p w:rsidR="005E6530" w:rsidRDefault="005E6530" w:rsidP="006C29B0">
            <w:pPr>
              <w:snapToGrid w:val="0"/>
              <w:jc w:val="center"/>
            </w:pPr>
          </w:p>
        </w:tc>
        <w:tc>
          <w:tcPr>
            <w:tcW w:w="781" w:type="dxa"/>
            <w:gridSpan w:val="3"/>
            <w:tcBorders>
              <w:top w:val="single" w:sz="4" w:space="0" w:color="000000"/>
              <w:left w:val="single" w:sz="4" w:space="0" w:color="000000"/>
              <w:bottom w:val="single" w:sz="4" w:space="0" w:color="000000"/>
              <w:right w:val="single" w:sz="4" w:space="0" w:color="000000"/>
            </w:tcBorders>
            <w:shd w:val="clear" w:color="auto" w:fill="auto"/>
          </w:tcPr>
          <w:p w:rsidR="005E6530" w:rsidRDefault="005E6530" w:rsidP="006C29B0">
            <w:pPr>
              <w:snapToGrid w:val="0"/>
              <w:jc w:val="center"/>
            </w:pPr>
          </w:p>
          <w:p w:rsidR="005E6530" w:rsidRDefault="005E6530" w:rsidP="006C29B0">
            <w:pPr>
              <w:jc w:val="center"/>
            </w:pPr>
            <w:r>
              <w:t>0</w:t>
            </w:r>
          </w:p>
        </w:tc>
      </w:tr>
      <w:tr w:rsidR="005E6530" w:rsidTr="006C29B0">
        <w:tc>
          <w:tcPr>
            <w:tcW w:w="9047" w:type="dxa"/>
            <w:gridSpan w:val="14"/>
            <w:tcBorders>
              <w:top w:val="single" w:sz="4" w:space="0" w:color="000000"/>
            </w:tcBorders>
            <w:shd w:val="clear" w:color="auto" w:fill="auto"/>
          </w:tcPr>
          <w:p w:rsidR="005E6530" w:rsidRDefault="00B91C5B" w:rsidP="002E128D">
            <w:pPr>
              <w:pStyle w:val="SingleTxtG"/>
              <w:spacing w:before="60" w:after="0" w:line="216" w:lineRule="auto"/>
              <w:rPr>
                <w:lang w:eastAsia="fr-FR"/>
              </w:rPr>
            </w:pPr>
            <w:r w:rsidRPr="00B91C5B">
              <w:rPr>
                <w:vertAlign w:val="superscript"/>
              </w:rPr>
              <w:t>a</w:t>
            </w:r>
            <w:r w:rsidR="001A12FC">
              <w:tab/>
            </w:r>
            <w:r w:rsidR="002E128D">
              <w:rPr>
                <w:lang w:eastAsia="fr-FR"/>
              </w:rPr>
              <w:t>Les batteries ou les batteries à une seule pile ne comportant pas de dispositif de protection contre les surcharges qui sont conçues pour être utilisées seulement en tant qu'élément d'une autre batterie ou d'in équipement conférant une telle protection, ne sont pas soumises à cette épreuve.</w:t>
            </w:r>
          </w:p>
        </w:tc>
        <w:tc>
          <w:tcPr>
            <w:tcW w:w="35" w:type="dxa"/>
            <w:gridSpan w:val="2"/>
            <w:shd w:val="clear" w:color="auto" w:fill="auto"/>
          </w:tcPr>
          <w:p w:rsidR="005E6530" w:rsidRDefault="001A12FC" w:rsidP="006C29B0">
            <w:pPr>
              <w:snapToGrid w:val="0"/>
            </w:pPr>
            <w:r>
              <w:tab/>
            </w:r>
            <w:r>
              <w:tab/>
            </w:r>
          </w:p>
        </w:tc>
      </w:tr>
      <w:tr w:rsidR="005E6530" w:rsidTr="006C29B0">
        <w:tc>
          <w:tcPr>
            <w:tcW w:w="9047" w:type="dxa"/>
            <w:gridSpan w:val="14"/>
            <w:shd w:val="clear" w:color="auto" w:fill="auto"/>
          </w:tcPr>
          <w:p w:rsidR="005E6530" w:rsidRDefault="009B7545" w:rsidP="002E128D">
            <w:pPr>
              <w:pStyle w:val="SingleTxtG"/>
              <w:spacing w:before="60" w:after="0" w:line="216" w:lineRule="auto"/>
            </w:pPr>
            <w:r>
              <w:rPr>
                <w:vertAlign w:val="superscript"/>
              </w:rPr>
              <w:t>b</w:t>
            </w:r>
            <w:r w:rsidR="001A12FC">
              <w:tab/>
              <w:t>E</w:t>
            </w:r>
            <w:r w:rsidR="005E6530">
              <w:t xml:space="preserve">xcepté pour </w:t>
            </w:r>
            <w:r w:rsidR="002E128D">
              <w:t>l’épreuve</w:t>
            </w:r>
            <w:r w:rsidR="005E6530">
              <w:t xml:space="preserve"> T.7 de surcharge, une batterie à une seule pile contenant une pile </w:t>
            </w:r>
            <w:r w:rsidR="002E128D">
              <w:t>éprouvée</w:t>
            </w:r>
            <w:r w:rsidR="005E6530">
              <w:t xml:space="preserve"> ne nécessite pas </w:t>
            </w:r>
            <w:r w:rsidR="002E128D">
              <w:t>d’épreuves</w:t>
            </w:r>
            <w:r w:rsidR="005E6530">
              <w:t xml:space="preserve"> sauf si un changement dans la conception de la pile pourrait conduire à l'échec de tout</w:t>
            </w:r>
            <w:r w:rsidR="002E128D">
              <w:t>e épreuve</w:t>
            </w:r>
            <w:r w:rsidR="005E6530">
              <w:t>.</w:t>
            </w:r>
          </w:p>
        </w:tc>
        <w:tc>
          <w:tcPr>
            <w:tcW w:w="35" w:type="dxa"/>
            <w:gridSpan w:val="2"/>
            <w:shd w:val="clear" w:color="auto" w:fill="auto"/>
          </w:tcPr>
          <w:p w:rsidR="005E6530" w:rsidRDefault="005E6530" w:rsidP="006C29B0">
            <w:pPr>
              <w:snapToGrid w:val="0"/>
            </w:pPr>
          </w:p>
        </w:tc>
      </w:tr>
      <w:tr w:rsidR="005E6530" w:rsidTr="006C29B0">
        <w:tc>
          <w:tcPr>
            <w:tcW w:w="9047" w:type="dxa"/>
            <w:gridSpan w:val="14"/>
            <w:shd w:val="clear" w:color="auto" w:fill="auto"/>
          </w:tcPr>
          <w:p w:rsidR="005E6530" w:rsidRDefault="009B7545" w:rsidP="002E128D">
            <w:pPr>
              <w:pStyle w:val="SingleTxtG"/>
              <w:spacing w:before="60" w:line="216" w:lineRule="auto"/>
            </w:pPr>
            <w:r>
              <w:rPr>
                <w:vertAlign w:val="superscript"/>
              </w:rPr>
              <w:t>c</w:t>
            </w:r>
            <w:r w:rsidR="001A12FC">
              <w:tab/>
            </w:r>
            <w:r w:rsidR="002E128D">
              <w:t xml:space="preserve">Si elles sont équipées d'un système capable de surveiller la batterie assemblée et de prévenir les </w:t>
            </w:r>
            <w:proofErr w:type="spellStart"/>
            <w:r w:rsidR="002E128D">
              <w:t>courts-circuits</w:t>
            </w:r>
            <w:proofErr w:type="spellEnd"/>
            <w:r w:rsidR="002E128D">
              <w:t xml:space="preserve"> ou la décharge excessive entre les piles de la batterie assemblée ainsi que toute élévation de température ou surcharge de la batterie assemblée</w:t>
            </w:r>
          </w:p>
        </w:tc>
        <w:tc>
          <w:tcPr>
            <w:tcW w:w="35" w:type="dxa"/>
            <w:gridSpan w:val="2"/>
            <w:shd w:val="clear" w:color="auto" w:fill="auto"/>
          </w:tcPr>
          <w:p w:rsidR="005E6530" w:rsidRDefault="005E6530" w:rsidP="006C29B0">
            <w:pPr>
              <w:snapToGrid w:val="0"/>
            </w:pPr>
          </w:p>
        </w:tc>
      </w:tr>
    </w:tbl>
    <w:p w:rsidR="005E6530" w:rsidRDefault="001A12FC" w:rsidP="001A12FC">
      <w:pPr>
        <w:pStyle w:val="H1G"/>
        <w:rPr>
          <w:lang w:val="fr-FR" w:eastAsia="fr-FR"/>
        </w:rPr>
      </w:pPr>
      <w:r>
        <w:rPr>
          <w:lang w:val="fr-FR" w:eastAsia="fr-FR"/>
        </w:rPr>
        <w:lastRenderedPageBreak/>
        <w:tab/>
      </w:r>
      <w:r>
        <w:rPr>
          <w:lang w:val="fr-FR" w:eastAsia="fr-FR"/>
        </w:rPr>
        <w:tab/>
      </w:r>
      <w:r w:rsidR="005E6530">
        <w:rPr>
          <w:lang w:val="fr-FR" w:eastAsia="fr-FR"/>
        </w:rPr>
        <w:t>Option 2</w:t>
      </w:r>
    </w:p>
    <w:p w:rsidR="005E6530" w:rsidRDefault="005E6530" w:rsidP="005E6530">
      <w:pPr>
        <w:pStyle w:val="SingleTxtG"/>
        <w:rPr>
          <w:lang w:val="fr-FR" w:eastAsia="fr-FR"/>
        </w:rPr>
      </w:pPr>
      <w:r>
        <w:rPr>
          <w:lang w:val="fr-FR" w:eastAsia="fr-FR"/>
        </w:rPr>
        <w:t>Introduire un nouveau paragraphe à la fin du 38.3.3</w:t>
      </w:r>
    </w:p>
    <w:p w:rsidR="005E6530" w:rsidRDefault="005E6530" w:rsidP="001A12FC">
      <w:pPr>
        <w:pStyle w:val="SingleTxtG"/>
        <w:ind w:left="1200" w:hanging="66"/>
        <w:rPr>
          <w:u w:val="single"/>
          <w:lang w:val="fr-FR" w:eastAsia="fr-FR"/>
        </w:rPr>
      </w:pPr>
      <w:r>
        <w:rPr>
          <w:lang w:val="fr-FR" w:eastAsia="fr-FR"/>
        </w:rPr>
        <w:t>«38.3.2.1</w:t>
      </w:r>
      <w:r>
        <w:rPr>
          <w:lang w:val="fr-FR" w:eastAsia="fr-FR"/>
        </w:rPr>
        <w:tab/>
        <w:t>Les dispositions des 38.3.2.1 et 38.3.3 sont résu</w:t>
      </w:r>
      <w:r w:rsidR="001A12FC">
        <w:rPr>
          <w:lang w:val="fr-FR" w:eastAsia="fr-FR"/>
        </w:rPr>
        <w:t>mées dans les tableaux suivants</w:t>
      </w:r>
      <w:r>
        <w:rPr>
          <w:lang w:val="fr-FR" w:eastAsia="fr-FR"/>
        </w:rPr>
        <w:t>:</w:t>
      </w:r>
    </w:p>
    <w:p w:rsidR="009B7545" w:rsidRDefault="005E6530" w:rsidP="001A12FC">
      <w:pPr>
        <w:pStyle w:val="SingleTxtG"/>
        <w:ind w:left="1200"/>
        <w:jc w:val="center"/>
        <w:rPr>
          <w:b/>
          <w:lang w:val="fr-FR" w:eastAsia="fr-FR"/>
        </w:rPr>
      </w:pPr>
      <w:r w:rsidRPr="001A12FC">
        <w:rPr>
          <w:b/>
          <w:lang w:val="fr-FR" w:eastAsia="fr-FR"/>
        </w:rPr>
        <w:t xml:space="preserve">Tableau 38.3.2 </w:t>
      </w:r>
    </w:p>
    <w:p w:rsidR="005E6530" w:rsidRPr="001A12FC" w:rsidRDefault="005E6530" w:rsidP="001A12FC">
      <w:pPr>
        <w:pStyle w:val="SingleTxtG"/>
        <w:ind w:left="1200"/>
        <w:jc w:val="center"/>
        <w:rPr>
          <w:b/>
          <w:lang w:val="fr-FR" w:eastAsia="fr-FR"/>
        </w:rPr>
      </w:pPr>
      <w:r w:rsidRPr="001A12FC">
        <w:rPr>
          <w:b/>
          <w:lang w:val="fr-FR" w:eastAsia="fr-FR"/>
        </w:rPr>
        <w:t xml:space="preserve">Résumé des </w:t>
      </w:r>
      <w:r w:rsidR="009B7545">
        <w:rPr>
          <w:b/>
          <w:lang w:val="fr-FR" w:eastAsia="fr-FR"/>
        </w:rPr>
        <w:t>épreuves</w:t>
      </w:r>
      <w:r w:rsidRPr="001A12FC">
        <w:rPr>
          <w:b/>
          <w:lang w:val="fr-FR" w:eastAsia="fr-FR"/>
        </w:rPr>
        <w:t xml:space="preserve"> [requis</w:t>
      </w:r>
      <w:r w:rsidR="009B7545">
        <w:rPr>
          <w:b/>
          <w:lang w:val="fr-FR" w:eastAsia="fr-FR"/>
        </w:rPr>
        <w:t>es</w:t>
      </w:r>
      <w:r w:rsidRPr="001A12FC">
        <w:rPr>
          <w:b/>
          <w:lang w:val="fr-FR" w:eastAsia="fr-FR"/>
        </w:rPr>
        <w:t xml:space="preserve">/applicables] pour </w:t>
      </w:r>
      <w:r w:rsidR="001A12FC">
        <w:rPr>
          <w:b/>
          <w:lang w:val="fr-FR" w:eastAsia="fr-FR"/>
        </w:rPr>
        <w:br/>
      </w:r>
      <w:r w:rsidRPr="001A12FC">
        <w:rPr>
          <w:b/>
          <w:lang w:val="fr-FR" w:eastAsia="fr-FR"/>
        </w:rPr>
        <w:t>les piles et batteries primaires</w:t>
      </w:r>
    </w:p>
    <w:tbl>
      <w:tblPr>
        <w:tblW w:w="0" w:type="auto"/>
        <w:tblInd w:w="5" w:type="dxa"/>
        <w:tblLayout w:type="fixed"/>
        <w:tblCellMar>
          <w:left w:w="0" w:type="dxa"/>
          <w:right w:w="0" w:type="dxa"/>
        </w:tblCellMar>
        <w:tblLook w:val="0000" w:firstRow="0" w:lastRow="0" w:firstColumn="0" w:lastColumn="0" w:noHBand="0" w:noVBand="0"/>
      </w:tblPr>
      <w:tblGrid>
        <w:gridCol w:w="1203"/>
        <w:gridCol w:w="1309"/>
        <w:gridCol w:w="1279"/>
        <w:gridCol w:w="1249"/>
        <w:gridCol w:w="1405"/>
        <w:gridCol w:w="1412"/>
        <w:gridCol w:w="1439"/>
      </w:tblGrid>
      <w:tr w:rsidR="005E6530" w:rsidTr="006C29B0">
        <w:tc>
          <w:tcPr>
            <w:tcW w:w="9296" w:type="dxa"/>
            <w:gridSpan w:val="7"/>
            <w:tcBorders>
              <w:top w:val="single" w:sz="4" w:space="0" w:color="000000"/>
              <w:left w:val="single" w:sz="4" w:space="0" w:color="000000"/>
              <w:bottom w:val="single" w:sz="4" w:space="0" w:color="000000"/>
              <w:right w:val="single" w:sz="4" w:space="0" w:color="000000"/>
            </w:tcBorders>
            <w:shd w:val="clear" w:color="auto" w:fill="auto"/>
          </w:tcPr>
          <w:p w:rsidR="005E6530" w:rsidRDefault="005E6530" w:rsidP="006C29B0">
            <w:pPr>
              <w:jc w:val="center"/>
            </w:pPr>
            <w:r>
              <w:rPr>
                <w:b/>
                <w:bCs/>
              </w:rPr>
              <w:t>Piles et batteries primaires</w:t>
            </w:r>
          </w:p>
        </w:tc>
      </w:tr>
      <w:tr w:rsidR="005E6530" w:rsidTr="006C29B0">
        <w:tc>
          <w:tcPr>
            <w:tcW w:w="1203" w:type="dxa"/>
            <w:vMerge w:val="restart"/>
            <w:tcBorders>
              <w:top w:val="single" w:sz="4" w:space="0" w:color="000000"/>
              <w:left w:val="single" w:sz="4" w:space="0" w:color="000000"/>
              <w:bottom w:val="single" w:sz="4" w:space="0" w:color="000000"/>
            </w:tcBorders>
            <w:shd w:val="clear" w:color="auto" w:fill="auto"/>
          </w:tcPr>
          <w:p w:rsidR="005E6530" w:rsidRDefault="009B7545" w:rsidP="006C29B0">
            <w:pPr>
              <w:jc w:val="center"/>
            </w:pPr>
            <w:r>
              <w:t>Epreuves</w:t>
            </w:r>
          </w:p>
        </w:tc>
        <w:tc>
          <w:tcPr>
            <w:tcW w:w="1309" w:type="dxa"/>
            <w:vMerge w:val="restart"/>
            <w:tcBorders>
              <w:top w:val="single" w:sz="4" w:space="0" w:color="000000"/>
              <w:left w:val="single" w:sz="4" w:space="0" w:color="000000"/>
              <w:bottom w:val="single" w:sz="4" w:space="0" w:color="000000"/>
            </w:tcBorders>
            <w:shd w:val="clear" w:color="auto" w:fill="auto"/>
          </w:tcPr>
          <w:p w:rsidR="005E6530" w:rsidRDefault="005E6530" w:rsidP="006C29B0">
            <w:pPr>
              <w:jc w:val="center"/>
            </w:pPr>
            <w:r>
              <w:t>Etat de décharge</w:t>
            </w:r>
          </w:p>
        </w:tc>
        <w:tc>
          <w:tcPr>
            <w:tcW w:w="1279" w:type="dxa"/>
            <w:vMerge w:val="restart"/>
            <w:tcBorders>
              <w:top w:val="single" w:sz="4" w:space="0" w:color="000000"/>
              <w:left w:val="single" w:sz="4" w:space="0" w:color="000000"/>
              <w:bottom w:val="single" w:sz="4" w:space="0" w:color="000000"/>
            </w:tcBorders>
            <w:shd w:val="clear" w:color="auto" w:fill="auto"/>
          </w:tcPr>
          <w:p w:rsidR="005E6530" w:rsidRDefault="005E6530" w:rsidP="006E185F">
            <w:pPr>
              <w:jc w:val="center"/>
            </w:pPr>
            <w:proofErr w:type="spellStart"/>
            <w:r>
              <w:t>Eléments</w:t>
            </w:r>
            <w:r w:rsidRPr="00E5365F">
              <w:rPr>
                <w:vertAlign w:val="superscript"/>
              </w:rPr>
              <w:t>a</w:t>
            </w:r>
            <w:proofErr w:type="spellEnd"/>
          </w:p>
        </w:tc>
        <w:tc>
          <w:tcPr>
            <w:tcW w:w="4066" w:type="dxa"/>
            <w:gridSpan w:val="3"/>
            <w:tcBorders>
              <w:top w:val="single" w:sz="4" w:space="0" w:color="000000"/>
              <w:left w:val="single" w:sz="4" w:space="0" w:color="000000"/>
              <w:bottom w:val="single" w:sz="4" w:space="0" w:color="000000"/>
            </w:tcBorders>
            <w:shd w:val="clear" w:color="auto" w:fill="auto"/>
          </w:tcPr>
          <w:p w:rsidR="005E6530" w:rsidRDefault="005E6530" w:rsidP="006C29B0">
            <w:pPr>
              <w:jc w:val="center"/>
            </w:pPr>
            <w:r>
              <w:t>Batteries et leurs piles-éléments</w:t>
            </w:r>
          </w:p>
        </w:tc>
        <w:tc>
          <w:tcPr>
            <w:tcW w:w="143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E6530" w:rsidRDefault="006E185F" w:rsidP="006C29B0">
            <w:pPr>
              <w:jc w:val="center"/>
            </w:pPr>
            <w:r>
              <w:t xml:space="preserve">Batteries </w:t>
            </w:r>
            <w:proofErr w:type="spellStart"/>
            <w:r>
              <w:t>assemblées</w:t>
            </w:r>
            <w:r w:rsidR="005E6530" w:rsidRPr="006E185F">
              <w:rPr>
                <w:vertAlign w:val="superscript"/>
              </w:rPr>
              <w:t>b</w:t>
            </w:r>
            <w:proofErr w:type="spellEnd"/>
          </w:p>
        </w:tc>
      </w:tr>
      <w:tr w:rsidR="005E6530" w:rsidTr="006C29B0">
        <w:tc>
          <w:tcPr>
            <w:tcW w:w="1203" w:type="dxa"/>
            <w:vMerge/>
            <w:tcBorders>
              <w:top w:val="single" w:sz="4" w:space="0" w:color="000000"/>
              <w:left w:val="single" w:sz="4" w:space="0" w:color="000000"/>
              <w:bottom w:val="single" w:sz="4" w:space="0" w:color="000000"/>
            </w:tcBorders>
            <w:shd w:val="clear" w:color="auto" w:fill="auto"/>
          </w:tcPr>
          <w:p w:rsidR="005E6530" w:rsidRDefault="005E6530" w:rsidP="006C29B0">
            <w:pPr>
              <w:snapToGrid w:val="0"/>
              <w:jc w:val="center"/>
            </w:pPr>
          </w:p>
        </w:tc>
        <w:tc>
          <w:tcPr>
            <w:tcW w:w="1309" w:type="dxa"/>
            <w:vMerge/>
            <w:tcBorders>
              <w:top w:val="single" w:sz="4" w:space="0" w:color="000000"/>
              <w:left w:val="single" w:sz="4" w:space="0" w:color="000000"/>
              <w:bottom w:val="single" w:sz="4" w:space="0" w:color="000000"/>
            </w:tcBorders>
            <w:shd w:val="clear" w:color="auto" w:fill="auto"/>
          </w:tcPr>
          <w:p w:rsidR="005E6530" w:rsidRDefault="005E6530" w:rsidP="006C29B0">
            <w:pPr>
              <w:snapToGrid w:val="0"/>
              <w:jc w:val="center"/>
            </w:pPr>
          </w:p>
        </w:tc>
        <w:tc>
          <w:tcPr>
            <w:tcW w:w="1279" w:type="dxa"/>
            <w:vMerge/>
            <w:tcBorders>
              <w:top w:val="single" w:sz="4" w:space="0" w:color="000000"/>
              <w:left w:val="single" w:sz="4" w:space="0" w:color="000000"/>
              <w:bottom w:val="single" w:sz="4" w:space="0" w:color="000000"/>
            </w:tcBorders>
            <w:shd w:val="clear" w:color="auto" w:fill="auto"/>
          </w:tcPr>
          <w:p w:rsidR="005E6530" w:rsidRDefault="005E6530" w:rsidP="006C29B0">
            <w:pPr>
              <w:snapToGrid w:val="0"/>
              <w:jc w:val="center"/>
            </w:pPr>
          </w:p>
        </w:tc>
        <w:tc>
          <w:tcPr>
            <w:tcW w:w="1249" w:type="dxa"/>
            <w:vMerge w:val="restart"/>
            <w:tcBorders>
              <w:top w:val="single" w:sz="4" w:space="0" w:color="000000"/>
              <w:left w:val="single" w:sz="4" w:space="0" w:color="000000"/>
              <w:bottom w:val="single" w:sz="4" w:space="0" w:color="000000"/>
            </w:tcBorders>
            <w:shd w:val="clear" w:color="auto" w:fill="auto"/>
          </w:tcPr>
          <w:p w:rsidR="005E6530" w:rsidRDefault="005E6530" w:rsidP="006C29B0">
            <w:pPr>
              <w:jc w:val="center"/>
            </w:pPr>
            <w:r>
              <w:t>Piles-éléments</w:t>
            </w:r>
          </w:p>
        </w:tc>
        <w:tc>
          <w:tcPr>
            <w:tcW w:w="2817" w:type="dxa"/>
            <w:gridSpan w:val="2"/>
            <w:tcBorders>
              <w:top w:val="single" w:sz="4" w:space="0" w:color="000000"/>
              <w:left w:val="single" w:sz="4" w:space="0" w:color="000000"/>
              <w:bottom w:val="single" w:sz="4" w:space="0" w:color="000000"/>
            </w:tcBorders>
            <w:shd w:val="clear" w:color="auto" w:fill="auto"/>
          </w:tcPr>
          <w:p w:rsidR="005E6530" w:rsidRDefault="005E6530" w:rsidP="006C29B0">
            <w:pPr>
              <w:jc w:val="center"/>
            </w:pPr>
            <w:r>
              <w:t>Batteries</w:t>
            </w:r>
          </w:p>
        </w:tc>
        <w:tc>
          <w:tcPr>
            <w:tcW w:w="1439" w:type="dxa"/>
            <w:vMerge/>
            <w:tcBorders>
              <w:top w:val="single" w:sz="4" w:space="0" w:color="000000"/>
              <w:left w:val="single" w:sz="4" w:space="0" w:color="000000"/>
              <w:bottom w:val="single" w:sz="4" w:space="0" w:color="000000"/>
              <w:right w:val="single" w:sz="4" w:space="0" w:color="000000"/>
            </w:tcBorders>
            <w:shd w:val="clear" w:color="auto" w:fill="auto"/>
          </w:tcPr>
          <w:p w:rsidR="005E6530" w:rsidRDefault="005E6530" w:rsidP="006C29B0">
            <w:pPr>
              <w:snapToGrid w:val="0"/>
              <w:jc w:val="center"/>
            </w:pPr>
          </w:p>
        </w:tc>
      </w:tr>
      <w:tr w:rsidR="005E6530" w:rsidTr="006C29B0">
        <w:tc>
          <w:tcPr>
            <w:tcW w:w="1203" w:type="dxa"/>
            <w:vMerge/>
            <w:tcBorders>
              <w:top w:val="single" w:sz="4" w:space="0" w:color="000000"/>
              <w:left w:val="single" w:sz="4" w:space="0" w:color="000000"/>
              <w:bottom w:val="single" w:sz="4" w:space="0" w:color="000000"/>
            </w:tcBorders>
            <w:shd w:val="clear" w:color="auto" w:fill="auto"/>
          </w:tcPr>
          <w:p w:rsidR="005E6530" w:rsidRDefault="005E6530" w:rsidP="006C29B0">
            <w:pPr>
              <w:snapToGrid w:val="0"/>
              <w:jc w:val="center"/>
            </w:pPr>
          </w:p>
        </w:tc>
        <w:tc>
          <w:tcPr>
            <w:tcW w:w="1309" w:type="dxa"/>
            <w:vMerge/>
            <w:tcBorders>
              <w:top w:val="single" w:sz="4" w:space="0" w:color="000000"/>
              <w:left w:val="single" w:sz="4" w:space="0" w:color="000000"/>
              <w:bottom w:val="single" w:sz="4" w:space="0" w:color="000000"/>
            </w:tcBorders>
            <w:shd w:val="clear" w:color="auto" w:fill="auto"/>
          </w:tcPr>
          <w:p w:rsidR="005E6530" w:rsidRDefault="005E6530" w:rsidP="006C29B0">
            <w:pPr>
              <w:snapToGrid w:val="0"/>
              <w:jc w:val="center"/>
            </w:pPr>
          </w:p>
        </w:tc>
        <w:tc>
          <w:tcPr>
            <w:tcW w:w="1279" w:type="dxa"/>
            <w:vMerge/>
            <w:tcBorders>
              <w:top w:val="single" w:sz="4" w:space="0" w:color="000000"/>
              <w:left w:val="single" w:sz="4" w:space="0" w:color="000000"/>
              <w:bottom w:val="single" w:sz="4" w:space="0" w:color="000000"/>
            </w:tcBorders>
            <w:shd w:val="clear" w:color="auto" w:fill="auto"/>
          </w:tcPr>
          <w:p w:rsidR="005E6530" w:rsidRDefault="005E6530" w:rsidP="006C29B0">
            <w:pPr>
              <w:snapToGrid w:val="0"/>
              <w:jc w:val="center"/>
            </w:pPr>
          </w:p>
        </w:tc>
        <w:tc>
          <w:tcPr>
            <w:tcW w:w="1249" w:type="dxa"/>
            <w:vMerge/>
            <w:tcBorders>
              <w:top w:val="single" w:sz="4" w:space="0" w:color="000000"/>
              <w:left w:val="single" w:sz="4" w:space="0" w:color="000000"/>
              <w:bottom w:val="single" w:sz="4" w:space="0" w:color="000000"/>
            </w:tcBorders>
            <w:shd w:val="clear" w:color="auto" w:fill="auto"/>
          </w:tcPr>
          <w:p w:rsidR="005E6530" w:rsidRDefault="005E6530" w:rsidP="006C29B0">
            <w:pPr>
              <w:snapToGrid w:val="0"/>
              <w:jc w:val="center"/>
            </w:pPr>
          </w:p>
        </w:tc>
        <w:tc>
          <w:tcPr>
            <w:tcW w:w="1405" w:type="dxa"/>
            <w:tcBorders>
              <w:top w:val="single" w:sz="4" w:space="0" w:color="000000"/>
              <w:left w:val="single" w:sz="4" w:space="0" w:color="000000"/>
              <w:bottom w:val="single" w:sz="4" w:space="0" w:color="000000"/>
            </w:tcBorders>
            <w:shd w:val="clear" w:color="auto" w:fill="auto"/>
          </w:tcPr>
          <w:p w:rsidR="005E6530" w:rsidRDefault="005E6530" w:rsidP="006C29B0">
            <w:pPr>
              <w:jc w:val="center"/>
            </w:pPr>
            <w:r>
              <w:t>petites</w:t>
            </w:r>
          </w:p>
        </w:tc>
        <w:tc>
          <w:tcPr>
            <w:tcW w:w="1412" w:type="dxa"/>
            <w:tcBorders>
              <w:top w:val="single" w:sz="4" w:space="0" w:color="000000"/>
              <w:left w:val="single" w:sz="4" w:space="0" w:color="000000"/>
              <w:bottom w:val="single" w:sz="4" w:space="0" w:color="000000"/>
            </w:tcBorders>
            <w:shd w:val="clear" w:color="auto" w:fill="auto"/>
          </w:tcPr>
          <w:p w:rsidR="005E6530" w:rsidRDefault="005E6530" w:rsidP="006C29B0">
            <w:pPr>
              <w:jc w:val="center"/>
            </w:pPr>
            <w:r>
              <w:t>grandes</w:t>
            </w:r>
          </w:p>
        </w:tc>
        <w:tc>
          <w:tcPr>
            <w:tcW w:w="1439" w:type="dxa"/>
            <w:vMerge/>
            <w:tcBorders>
              <w:top w:val="single" w:sz="4" w:space="0" w:color="000000"/>
              <w:left w:val="single" w:sz="4" w:space="0" w:color="000000"/>
              <w:bottom w:val="single" w:sz="4" w:space="0" w:color="000000"/>
              <w:right w:val="single" w:sz="4" w:space="0" w:color="000000"/>
            </w:tcBorders>
            <w:shd w:val="clear" w:color="auto" w:fill="auto"/>
          </w:tcPr>
          <w:p w:rsidR="005E6530" w:rsidRDefault="005E6530" w:rsidP="006C29B0">
            <w:pPr>
              <w:snapToGrid w:val="0"/>
              <w:jc w:val="center"/>
            </w:pPr>
          </w:p>
        </w:tc>
      </w:tr>
      <w:tr w:rsidR="005E6530" w:rsidTr="006C29B0">
        <w:tc>
          <w:tcPr>
            <w:tcW w:w="1203" w:type="dxa"/>
            <w:vMerge w:val="restart"/>
            <w:tcBorders>
              <w:top w:val="single" w:sz="4" w:space="0" w:color="000000"/>
              <w:left w:val="single" w:sz="4" w:space="0" w:color="000000"/>
              <w:bottom w:val="single" w:sz="4" w:space="0" w:color="000000"/>
            </w:tcBorders>
            <w:shd w:val="clear" w:color="auto" w:fill="auto"/>
          </w:tcPr>
          <w:p w:rsidR="005E6530" w:rsidRDefault="009B7545" w:rsidP="006C29B0">
            <w:pPr>
              <w:jc w:val="center"/>
            </w:pPr>
            <w:r>
              <w:t xml:space="preserve">Epreuves </w:t>
            </w:r>
            <w:r w:rsidR="005E6530">
              <w:t>T.1 à T.5</w:t>
            </w:r>
          </w:p>
        </w:tc>
        <w:tc>
          <w:tcPr>
            <w:tcW w:w="1309" w:type="dxa"/>
            <w:tcBorders>
              <w:top w:val="single" w:sz="4" w:space="0" w:color="000000"/>
              <w:left w:val="single" w:sz="4" w:space="0" w:color="000000"/>
              <w:bottom w:val="single" w:sz="4" w:space="0" w:color="000000"/>
            </w:tcBorders>
            <w:shd w:val="clear" w:color="auto" w:fill="auto"/>
          </w:tcPr>
          <w:p w:rsidR="005E6530" w:rsidRDefault="005E6530" w:rsidP="006C29B0">
            <w:pPr>
              <w:jc w:val="center"/>
            </w:pPr>
            <w:r>
              <w:t>Non déchargé</w:t>
            </w:r>
          </w:p>
        </w:tc>
        <w:tc>
          <w:tcPr>
            <w:tcW w:w="1279" w:type="dxa"/>
            <w:tcBorders>
              <w:top w:val="single" w:sz="4" w:space="0" w:color="000000"/>
              <w:left w:val="single" w:sz="4" w:space="0" w:color="000000"/>
              <w:bottom w:val="single" w:sz="4" w:space="0" w:color="000000"/>
            </w:tcBorders>
            <w:shd w:val="clear" w:color="auto" w:fill="auto"/>
          </w:tcPr>
          <w:p w:rsidR="005E6530" w:rsidRDefault="005E6530" w:rsidP="006C29B0">
            <w:pPr>
              <w:jc w:val="center"/>
            </w:pPr>
            <w:r>
              <w:t>10</w:t>
            </w:r>
          </w:p>
        </w:tc>
        <w:tc>
          <w:tcPr>
            <w:tcW w:w="1249" w:type="dxa"/>
            <w:tcBorders>
              <w:top w:val="single" w:sz="4" w:space="0" w:color="000000"/>
              <w:left w:val="single" w:sz="4" w:space="0" w:color="000000"/>
              <w:bottom w:val="single" w:sz="4" w:space="0" w:color="000000"/>
            </w:tcBorders>
            <w:shd w:val="clear" w:color="auto" w:fill="auto"/>
          </w:tcPr>
          <w:p w:rsidR="005E6530" w:rsidRDefault="005E6530" w:rsidP="006C29B0">
            <w:pPr>
              <w:jc w:val="center"/>
            </w:pPr>
            <w:r>
              <w:t>X</w:t>
            </w:r>
          </w:p>
        </w:tc>
        <w:tc>
          <w:tcPr>
            <w:tcW w:w="1405" w:type="dxa"/>
            <w:tcBorders>
              <w:top w:val="single" w:sz="4" w:space="0" w:color="000000"/>
              <w:left w:val="single" w:sz="4" w:space="0" w:color="000000"/>
              <w:bottom w:val="single" w:sz="4" w:space="0" w:color="000000"/>
            </w:tcBorders>
            <w:shd w:val="clear" w:color="auto" w:fill="auto"/>
          </w:tcPr>
          <w:p w:rsidR="005E6530" w:rsidRDefault="005E6530" w:rsidP="006C29B0">
            <w:pPr>
              <w:jc w:val="center"/>
            </w:pPr>
            <w:r>
              <w:t>4</w:t>
            </w:r>
          </w:p>
        </w:tc>
        <w:tc>
          <w:tcPr>
            <w:tcW w:w="1412" w:type="dxa"/>
            <w:tcBorders>
              <w:top w:val="single" w:sz="4" w:space="0" w:color="000000"/>
              <w:left w:val="single" w:sz="4" w:space="0" w:color="000000"/>
              <w:bottom w:val="single" w:sz="4" w:space="0" w:color="000000"/>
            </w:tcBorders>
            <w:shd w:val="clear" w:color="auto" w:fill="auto"/>
          </w:tcPr>
          <w:p w:rsidR="005E6530" w:rsidRDefault="005E6530" w:rsidP="006C29B0">
            <w:pPr>
              <w:jc w:val="center"/>
            </w:pPr>
            <w:r>
              <w:t>2</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5E6530" w:rsidRDefault="005E6530" w:rsidP="006C29B0">
            <w:pPr>
              <w:jc w:val="center"/>
            </w:pPr>
            <w:r>
              <w:t>1</w:t>
            </w:r>
          </w:p>
        </w:tc>
      </w:tr>
      <w:tr w:rsidR="005E6530" w:rsidTr="006C29B0">
        <w:tc>
          <w:tcPr>
            <w:tcW w:w="1203" w:type="dxa"/>
            <w:vMerge/>
            <w:tcBorders>
              <w:top w:val="single" w:sz="4" w:space="0" w:color="000000"/>
              <w:left w:val="single" w:sz="4" w:space="0" w:color="000000"/>
              <w:bottom w:val="single" w:sz="4" w:space="0" w:color="000000"/>
            </w:tcBorders>
            <w:shd w:val="clear" w:color="auto" w:fill="auto"/>
          </w:tcPr>
          <w:p w:rsidR="005E6530" w:rsidRDefault="005E6530" w:rsidP="006C29B0">
            <w:pPr>
              <w:snapToGrid w:val="0"/>
              <w:jc w:val="center"/>
            </w:pPr>
          </w:p>
        </w:tc>
        <w:tc>
          <w:tcPr>
            <w:tcW w:w="1309" w:type="dxa"/>
            <w:tcBorders>
              <w:top w:val="single" w:sz="4" w:space="0" w:color="000000"/>
              <w:left w:val="single" w:sz="4" w:space="0" w:color="000000"/>
              <w:bottom w:val="single" w:sz="4" w:space="0" w:color="000000"/>
            </w:tcBorders>
            <w:shd w:val="clear" w:color="auto" w:fill="auto"/>
          </w:tcPr>
          <w:p w:rsidR="005E6530" w:rsidRDefault="005E6530" w:rsidP="006C29B0">
            <w:pPr>
              <w:jc w:val="center"/>
            </w:pPr>
            <w:r>
              <w:t>Totalement déchargé</w:t>
            </w:r>
          </w:p>
        </w:tc>
        <w:tc>
          <w:tcPr>
            <w:tcW w:w="1279" w:type="dxa"/>
            <w:tcBorders>
              <w:top w:val="single" w:sz="4" w:space="0" w:color="000000"/>
              <w:left w:val="single" w:sz="4" w:space="0" w:color="000000"/>
              <w:bottom w:val="single" w:sz="4" w:space="0" w:color="000000"/>
            </w:tcBorders>
            <w:shd w:val="clear" w:color="auto" w:fill="auto"/>
          </w:tcPr>
          <w:p w:rsidR="005E6530" w:rsidRDefault="005E6530" w:rsidP="006C29B0">
            <w:pPr>
              <w:jc w:val="center"/>
            </w:pPr>
            <w:r>
              <w:t>10</w:t>
            </w:r>
          </w:p>
        </w:tc>
        <w:tc>
          <w:tcPr>
            <w:tcW w:w="1249" w:type="dxa"/>
            <w:tcBorders>
              <w:top w:val="single" w:sz="4" w:space="0" w:color="000000"/>
              <w:left w:val="single" w:sz="4" w:space="0" w:color="000000"/>
              <w:bottom w:val="single" w:sz="4" w:space="0" w:color="000000"/>
            </w:tcBorders>
            <w:shd w:val="clear" w:color="auto" w:fill="auto"/>
          </w:tcPr>
          <w:p w:rsidR="005E6530" w:rsidRDefault="005E6530" w:rsidP="006C29B0">
            <w:pPr>
              <w:jc w:val="center"/>
            </w:pPr>
            <w:r>
              <w:t>X</w:t>
            </w:r>
          </w:p>
        </w:tc>
        <w:tc>
          <w:tcPr>
            <w:tcW w:w="1405" w:type="dxa"/>
            <w:tcBorders>
              <w:top w:val="single" w:sz="4" w:space="0" w:color="000000"/>
              <w:left w:val="single" w:sz="4" w:space="0" w:color="000000"/>
              <w:bottom w:val="single" w:sz="4" w:space="0" w:color="000000"/>
            </w:tcBorders>
            <w:shd w:val="clear" w:color="auto" w:fill="auto"/>
          </w:tcPr>
          <w:p w:rsidR="005E6530" w:rsidRDefault="005E6530" w:rsidP="006C29B0">
            <w:pPr>
              <w:jc w:val="center"/>
            </w:pPr>
            <w:r>
              <w:t>4</w:t>
            </w:r>
          </w:p>
        </w:tc>
        <w:tc>
          <w:tcPr>
            <w:tcW w:w="1412" w:type="dxa"/>
            <w:tcBorders>
              <w:top w:val="single" w:sz="4" w:space="0" w:color="000000"/>
              <w:left w:val="single" w:sz="4" w:space="0" w:color="000000"/>
              <w:bottom w:val="single" w:sz="4" w:space="0" w:color="000000"/>
            </w:tcBorders>
            <w:shd w:val="clear" w:color="auto" w:fill="auto"/>
          </w:tcPr>
          <w:p w:rsidR="005E6530" w:rsidRDefault="005E6530" w:rsidP="006C29B0">
            <w:pPr>
              <w:jc w:val="center"/>
            </w:pPr>
            <w:r>
              <w:t>2</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5E6530" w:rsidRDefault="005E6530" w:rsidP="006C29B0">
            <w:pPr>
              <w:jc w:val="center"/>
            </w:pPr>
            <w:r>
              <w:t>X</w:t>
            </w:r>
          </w:p>
        </w:tc>
      </w:tr>
      <w:tr w:rsidR="005E6530" w:rsidTr="006C29B0">
        <w:tc>
          <w:tcPr>
            <w:tcW w:w="1203" w:type="dxa"/>
            <w:vMerge w:val="restart"/>
            <w:tcBorders>
              <w:top w:val="single" w:sz="4" w:space="0" w:color="000000"/>
              <w:left w:val="single" w:sz="4" w:space="0" w:color="000000"/>
              <w:bottom w:val="single" w:sz="4" w:space="0" w:color="000000"/>
            </w:tcBorders>
            <w:shd w:val="clear" w:color="auto" w:fill="auto"/>
          </w:tcPr>
          <w:p w:rsidR="005E6530" w:rsidRDefault="006E185F" w:rsidP="006C29B0">
            <w:pPr>
              <w:jc w:val="center"/>
            </w:pPr>
            <w:r>
              <w:t>Epreuve</w:t>
            </w:r>
            <w:r w:rsidR="009B7545">
              <w:t xml:space="preserve"> </w:t>
            </w:r>
            <w:r w:rsidR="005E6530">
              <w:t>T.6</w:t>
            </w:r>
          </w:p>
        </w:tc>
        <w:tc>
          <w:tcPr>
            <w:tcW w:w="1309" w:type="dxa"/>
            <w:tcBorders>
              <w:top w:val="single" w:sz="4" w:space="0" w:color="000000"/>
              <w:left w:val="single" w:sz="4" w:space="0" w:color="000000"/>
              <w:bottom w:val="single" w:sz="4" w:space="0" w:color="000000"/>
            </w:tcBorders>
            <w:shd w:val="clear" w:color="auto" w:fill="auto"/>
          </w:tcPr>
          <w:p w:rsidR="005E6530" w:rsidRDefault="005E6530" w:rsidP="006C29B0">
            <w:pPr>
              <w:jc w:val="center"/>
            </w:pPr>
            <w:r>
              <w:t>Non déchargé</w:t>
            </w:r>
          </w:p>
        </w:tc>
        <w:tc>
          <w:tcPr>
            <w:tcW w:w="1279" w:type="dxa"/>
            <w:tcBorders>
              <w:top w:val="single" w:sz="4" w:space="0" w:color="000000"/>
              <w:left w:val="single" w:sz="4" w:space="0" w:color="000000"/>
              <w:bottom w:val="single" w:sz="4" w:space="0" w:color="000000"/>
            </w:tcBorders>
            <w:shd w:val="clear" w:color="auto" w:fill="auto"/>
          </w:tcPr>
          <w:p w:rsidR="005E6530" w:rsidRDefault="005E6530" w:rsidP="006C29B0">
            <w:pPr>
              <w:jc w:val="center"/>
            </w:pPr>
            <w:r>
              <w:t>5</w:t>
            </w:r>
          </w:p>
        </w:tc>
        <w:tc>
          <w:tcPr>
            <w:tcW w:w="1249" w:type="dxa"/>
            <w:tcBorders>
              <w:top w:val="single" w:sz="4" w:space="0" w:color="000000"/>
              <w:left w:val="single" w:sz="4" w:space="0" w:color="000000"/>
              <w:bottom w:val="single" w:sz="4" w:space="0" w:color="000000"/>
            </w:tcBorders>
            <w:shd w:val="clear" w:color="auto" w:fill="auto"/>
          </w:tcPr>
          <w:p w:rsidR="005E6530" w:rsidRDefault="005E6530" w:rsidP="006C29B0">
            <w:pPr>
              <w:jc w:val="center"/>
            </w:pPr>
            <w:r>
              <w:t>5</w:t>
            </w:r>
          </w:p>
        </w:tc>
        <w:tc>
          <w:tcPr>
            <w:tcW w:w="1405" w:type="dxa"/>
            <w:tcBorders>
              <w:top w:val="single" w:sz="4" w:space="0" w:color="000000"/>
              <w:left w:val="single" w:sz="4" w:space="0" w:color="000000"/>
              <w:bottom w:val="single" w:sz="4" w:space="0" w:color="000000"/>
            </w:tcBorders>
            <w:shd w:val="clear" w:color="auto" w:fill="auto"/>
          </w:tcPr>
          <w:p w:rsidR="005E6530" w:rsidRDefault="005E6530" w:rsidP="006C29B0">
            <w:pPr>
              <w:jc w:val="center"/>
            </w:pPr>
            <w:r>
              <w:t>X</w:t>
            </w:r>
          </w:p>
        </w:tc>
        <w:tc>
          <w:tcPr>
            <w:tcW w:w="1412" w:type="dxa"/>
            <w:tcBorders>
              <w:top w:val="single" w:sz="4" w:space="0" w:color="000000"/>
              <w:left w:val="single" w:sz="4" w:space="0" w:color="000000"/>
              <w:bottom w:val="single" w:sz="4" w:space="0" w:color="000000"/>
            </w:tcBorders>
            <w:shd w:val="clear" w:color="auto" w:fill="auto"/>
          </w:tcPr>
          <w:p w:rsidR="005E6530" w:rsidRDefault="005E6530" w:rsidP="006C29B0">
            <w:pPr>
              <w:jc w:val="center"/>
            </w:pPr>
            <w:r>
              <w:t>X</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5E6530" w:rsidRDefault="005E6530" w:rsidP="006C29B0">
            <w:pPr>
              <w:jc w:val="center"/>
            </w:pPr>
            <w:r>
              <w:t>X</w:t>
            </w:r>
          </w:p>
        </w:tc>
      </w:tr>
      <w:tr w:rsidR="005E6530" w:rsidTr="006C29B0">
        <w:tc>
          <w:tcPr>
            <w:tcW w:w="1203" w:type="dxa"/>
            <w:vMerge/>
            <w:tcBorders>
              <w:top w:val="single" w:sz="4" w:space="0" w:color="000000"/>
              <w:left w:val="single" w:sz="4" w:space="0" w:color="000000"/>
              <w:bottom w:val="single" w:sz="4" w:space="0" w:color="000000"/>
            </w:tcBorders>
            <w:shd w:val="clear" w:color="auto" w:fill="auto"/>
          </w:tcPr>
          <w:p w:rsidR="005E6530" w:rsidRDefault="005E6530" w:rsidP="006C29B0">
            <w:pPr>
              <w:snapToGrid w:val="0"/>
              <w:jc w:val="center"/>
            </w:pPr>
          </w:p>
        </w:tc>
        <w:tc>
          <w:tcPr>
            <w:tcW w:w="1309" w:type="dxa"/>
            <w:tcBorders>
              <w:top w:val="single" w:sz="4" w:space="0" w:color="000000"/>
              <w:left w:val="single" w:sz="4" w:space="0" w:color="000000"/>
              <w:bottom w:val="single" w:sz="4" w:space="0" w:color="000000"/>
            </w:tcBorders>
            <w:shd w:val="clear" w:color="auto" w:fill="auto"/>
          </w:tcPr>
          <w:p w:rsidR="005E6530" w:rsidRDefault="005E6530" w:rsidP="006C29B0">
            <w:pPr>
              <w:jc w:val="center"/>
            </w:pPr>
            <w:r>
              <w:t>Totalement déchargé</w:t>
            </w:r>
          </w:p>
        </w:tc>
        <w:tc>
          <w:tcPr>
            <w:tcW w:w="1279" w:type="dxa"/>
            <w:tcBorders>
              <w:top w:val="single" w:sz="4" w:space="0" w:color="000000"/>
              <w:left w:val="single" w:sz="4" w:space="0" w:color="000000"/>
              <w:bottom w:val="single" w:sz="4" w:space="0" w:color="000000"/>
            </w:tcBorders>
            <w:shd w:val="clear" w:color="auto" w:fill="auto"/>
          </w:tcPr>
          <w:p w:rsidR="005E6530" w:rsidRDefault="005E6530" w:rsidP="006C29B0">
            <w:pPr>
              <w:jc w:val="center"/>
            </w:pPr>
            <w:r>
              <w:t>5</w:t>
            </w:r>
          </w:p>
        </w:tc>
        <w:tc>
          <w:tcPr>
            <w:tcW w:w="1249" w:type="dxa"/>
            <w:tcBorders>
              <w:top w:val="single" w:sz="4" w:space="0" w:color="000000"/>
              <w:left w:val="single" w:sz="4" w:space="0" w:color="000000"/>
              <w:bottom w:val="single" w:sz="4" w:space="0" w:color="000000"/>
            </w:tcBorders>
            <w:shd w:val="clear" w:color="auto" w:fill="auto"/>
          </w:tcPr>
          <w:p w:rsidR="005E6530" w:rsidRDefault="005E6530" w:rsidP="006C29B0">
            <w:pPr>
              <w:jc w:val="center"/>
            </w:pPr>
            <w:r>
              <w:t>5</w:t>
            </w:r>
          </w:p>
        </w:tc>
        <w:tc>
          <w:tcPr>
            <w:tcW w:w="1405" w:type="dxa"/>
            <w:tcBorders>
              <w:top w:val="single" w:sz="4" w:space="0" w:color="000000"/>
              <w:left w:val="single" w:sz="4" w:space="0" w:color="000000"/>
              <w:bottom w:val="single" w:sz="4" w:space="0" w:color="000000"/>
            </w:tcBorders>
            <w:shd w:val="clear" w:color="auto" w:fill="auto"/>
          </w:tcPr>
          <w:p w:rsidR="005E6530" w:rsidRDefault="005E6530" w:rsidP="006C29B0">
            <w:pPr>
              <w:jc w:val="center"/>
            </w:pPr>
            <w:r>
              <w:t>X</w:t>
            </w:r>
          </w:p>
        </w:tc>
        <w:tc>
          <w:tcPr>
            <w:tcW w:w="1412" w:type="dxa"/>
            <w:tcBorders>
              <w:top w:val="single" w:sz="4" w:space="0" w:color="000000"/>
              <w:left w:val="single" w:sz="4" w:space="0" w:color="000000"/>
              <w:bottom w:val="single" w:sz="4" w:space="0" w:color="000000"/>
            </w:tcBorders>
            <w:shd w:val="clear" w:color="auto" w:fill="auto"/>
          </w:tcPr>
          <w:p w:rsidR="005E6530" w:rsidRDefault="005E6530" w:rsidP="006C29B0">
            <w:pPr>
              <w:jc w:val="center"/>
            </w:pPr>
            <w:r>
              <w:t>X</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5E6530" w:rsidRDefault="005E6530" w:rsidP="006C29B0">
            <w:pPr>
              <w:jc w:val="center"/>
            </w:pPr>
            <w:r>
              <w:t>X</w:t>
            </w:r>
          </w:p>
        </w:tc>
      </w:tr>
      <w:tr w:rsidR="005E6530" w:rsidTr="006C29B0">
        <w:tc>
          <w:tcPr>
            <w:tcW w:w="1203" w:type="dxa"/>
            <w:tcBorders>
              <w:top w:val="single" w:sz="4" w:space="0" w:color="000000"/>
              <w:left w:val="single" w:sz="4" w:space="0" w:color="000000"/>
              <w:bottom w:val="single" w:sz="4" w:space="0" w:color="000000"/>
            </w:tcBorders>
            <w:shd w:val="clear" w:color="auto" w:fill="auto"/>
          </w:tcPr>
          <w:p w:rsidR="005E6530" w:rsidRDefault="006E185F" w:rsidP="006C29B0">
            <w:pPr>
              <w:jc w:val="center"/>
            </w:pPr>
            <w:r>
              <w:t>Epreuve</w:t>
            </w:r>
            <w:r w:rsidR="009B7545">
              <w:t xml:space="preserve"> </w:t>
            </w:r>
            <w:r w:rsidR="005E6530">
              <w:t>T.8</w:t>
            </w:r>
          </w:p>
        </w:tc>
        <w:tc>
          <w:tcPr>
            <w:tcW w:w="1309" w:type="dxa"/>
            <w:tcBorders>
              <w:top w:val="single" w:sz="4" w:space="0" w:color="000000"/>
              <w:left w:val="single" w:sz="4" w:space="0" w:color="000000"/>
              <w:bottom w:val="single" w:sz="4" w:space="0" w:color="000000"/>
            </w:tcBorders>
            <w:shd w:val="clear" w:color="auto" w:fill="auto"/>
          </w:tcPr>
          <w:p w:rsidR="005E6530" w:rsidRDefault="005E6530" w:rsidP="006C29B0">
            <w:pPr>
              <w:jc w:val="center"/>
            </w:pPr>
            <w:r>
              <w:t>Totalement déchargé</w:t>
            </w:r>
          </w:p>
        </w:tc>
        <w:tc>
          <w:tcPr>
            <w:tcW w:w="1279" w:type="dxa"/>
            <w:tcBorders>
              <w:top w:val="single" w:sz="4" w:space="0" w:color="000000"/>
              <w:left w:val="single" w:sz="4" w:space="0" w:color="000000"/>
              <w:bottom w:val="single" w:sz="4" w:space="0" w:color="000000"/>
            </w:tcBorders>
            <w:shd w:val="clear" w:color="auto" w:fill="auto"/>
          </w:tcPr>
          <w:p w:rsidR="005E6530" w:rsidRDefault="005E6530" w:rsidP="006C29B0">
            <w:pPr>
              <w:jc w:val="center"/>
            </w:pPr>
            <w:r>
              <w:t>10</w:t>
            </w:r>
          </w:p>
        </w:tc>
        <w:tc>
          <w:tcPr>
            <w:tcW w:w="1249" w:type="dxa"/>
            <w:tcBorders>
              <w:top w:val="single" w:sz="4" w:space="0" w:color="000000"/>
              <w:left w:val="single" w:sz="4" w:space="0" w:color="000000"/>
              <w:bottom w:val="single" w:sz="4" w:space="0" w:color="000000"/>
            </w:tcBorders>
            <w:shd w:val="clear" w:color="auto" w:fill="auto"/>
          </w:tcPr>
          <w:p w:rsidR="005E6530" w:rsidRDefault="005E6530" w:rsidP="006C29B0">
            <w:pPr>
              <w:jc w:val="center"/>
            </w:pPr>
            <w:r>
              <w:t>10</w:t>
            </w:r>
          </w:p>
        </w:tc>
        <w:tc>
          <w:tcPr>
            <w:tcW w:w="1405" w:type="dxa"/>
            <w:tcBorders>
              <w:top w:val="single" w:sz="4" w:space="0" w:color="000000"/>
              <w:left w:val="single" w:sz="4" w:space="0" w:color="000000"/>
              <w:bottom w:val="single" w:sz="4" w:space="0" w:color="000000"/>
            </w:tcBorders>
            <w:shd w:val="clear" w:color="auto" w:fill="auto"/>
          </w:tcPr>
          <w:p w:rsidR="005E6530" w:rsidRDefault="005E6530" w:rsidP="006C29B0">
            <w:pPr>
              <w:jc w:val="center"/>
            </w:pPr>
            <w:r>
              <w:t>X</w:t>
            </w:r>
          </w:p>
        </w:tc>
        <w:tc>
          <w:tcPr>
            <w:tcW w:w="1412" w:type="dxa"/>
            <w:tcBorders>
              <w:top w:val="single" w:sz="4" w:space="0" w:color="000000"/>
              <w:left w:val="single" w:sz="4" w:space="0" w:color="000000"/>
              <w:bottom w:val="single" w:sz="4" w:space="0" w:color="000000"/>
            </w:tcBorders>
            <w:shd w:val="clear" w:color="auto" w:fill="auto"/>
          </w:tcPr>
          <w:p w:rsidR="005E6530" w:rsidRDefault="005E6530" w:rsidP="006C29B0">
            <w:pPr>
              <w:jc w:val="center"/>
            </w:pPr>
            <w:r>
              <w:t>X</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5E6530" w:rsidRDefault="005E6530" w:rsidP="006C29B0">
            <w:pPr>
              <w:jc w:val="center"/>
            </w:pPr>
            <w:r>
              <w:t>X</w:t>
            </w:r>
          </w:p>
        </w:tc>
      </w:tr>
      <w:tr w:rsidR="005E6530" w:rsidTr="006C29B0">
        <w:tc>
          <w:tcPr>
            <w:tcW w:w="2512" w:type="dxa"/>
            <w:gridSpan w:val="2"/>
            <w:tcBorders>
              <w:top w:val="single" w:sz="4" w:space="0" w:color="000000"/>
              <w:left w:val="single" w:sz="4" w:space="0" w:color="000000"/>
              <w:bottom w:val="single" w:sz="4" w:space="0" w:color="000000"/>
            </w:tcBorders>
            <w:shd w:val="clear" w:color="auto" w:fill="auto"/>
          </w:tcPr>
          <w:p w:rsidR="005E6530" w:rsidRDefault="005E6530" w:rsidP="006C29B0">
            <w:pPr>
              <w:jc w:val="center"/>
              <w:rPr>
                <w:b/>
                <w:bCs/>
              </w:rPr>
            </w:pPr>
            <w:r>
              <w:rPr>
                <w:b/>
                <w:bCs/>
              </w:rPr>
              <w:t>TOTAUX</w:t>
            </w:r>
          </w:p>
        </w:tc>
        <w:tc>
          <w:tcPr>
            <w:tcW w:w="1279" w:type="dxa"/>
            <w:tcBorders>
              <w:top w:val="single" w:sz="4" w:space="0" w:color="000000"/>
              <w:left w:val="single" w:sz="4" w:space="0" w:color="000000"/>
              <w:bottom w:val="single" w:sz="4" w:space="0" w:color="000000"/>
            </w:tcBorders>
            <w:shd w:val="clear" w:color="auto" w:fill="auto"/>
          </w:tcPr>
          <w:p w:rsidR="005E6530" w:rsidRDefault="005E6530" w:rsidP="006C29B0">
            <w:pPr>
              <w:jc w:val="center"/>
              <w:rPr>
                <w:b/>
                <w:bCs/>
              </w:rPr>
            </w:pPr>
            <w:r>
              <w:rPr>
                <w:b/>
                <w:bCs/>
              </w:rPr>
              <w:t>20</w:t>
            </w:r>
          </w:p>
        </w:tc>
        <w:tc>
          <w:tcPr>
            <w:tcW w:w="1249" w:type="dxa"/>
            <w:tcBorders>
              <w:top w:val="single" w:sz="4" w:space="0" w:color="000000"/>
              <w:left w:val="single" w:sz="4" w:space="0" w:color="000000"/>
              <w:bottom w:val="single" w:sz="4" w:space="0" w:color="000000"/>
            </w:tcBorders>
            <w:shd w:val="clear" w:color="auto" w:fill="auto"/>
          </w:tcPr>
          <w:p w:rsidR="005E6530" w:rsidRDefault="005E6530" w:rsidP="006C29B0">
            <w:pPr>
              <w:jc w:val="center"/>
              <w:rPr>
                <w:b/>
                <w:bCs/>
              </w:rPr>
            </w:pPr>
            <w:r>
              <w:rPr>
                <w:b/>
                <w:bCs/>
              </w:rPr>
              <w:t>40</w:t>
            </w:r>
          </w:p>
        </w:tc>
        <w:tc>
          <w:tcPr>
            <w:tcW w:w="1405" w:type="dxa"/>
            <w:tcBorders>
              <w:top w:val="single" w:sz="4" w:space="0" w:color="000000"/>
              <w:left w:val="single" w:sz="4" w:space="0" w:color="000000"/>
              <w:bottom w:val="single" w:sz="4" w:space="0" w:color="000000"/>
            </w:tcBorders>
            <w:shd w:val="clear" w:color="auto" w:fill="auto"/>
          </w:tcPr>
          <w:p w:rsidR="005E6530" w:rsidRDefault="005E6530" w:rsidP="006C29B0">
            <w:pPr>
              <w:jc w:val="center"/>
              <w:rPr>
                <w:b/>
                <w:bCs/>
              </w:rPr>
            </w:pPr>
            <w:r>
              <w:rPr>
                <w:b/>
                <w:bCs/>
              </w:rPr>
              <w:t>8</w:t>
            </w:r>
          </w:p>
        </w:tc>
        <w:tc>
          <w:tcPr>
            <w:tcW w:w="1412" w:type="dxa"/>
            <w:tcBorders>
              <w:top w:val="single" w:sz="4" w:space="0" w:color="000000"/>
              <w:left w:val="single" w:sz="4" w:space="0" w:color="000000"/>
              <w:bottom w:val="single" w:sz="4" w:space="0" w:color="000000"/>
            </w:tcBorders>
            <w:shd w:val="clear" w:color="auto" w:fill="auto"/>
          </w:tcPr>
          <w:p w:rsidR="005E6530" w:rsidRDefault="005E6530" w:rsidP="006C29B0">
            <w:pPr>
              <w:jc w:val="center"/>
              <w:rPr>
                <w:b/>
                <w:bCs/>
              </w:rPr>
            </w:pPr>
            <w:r>
              <w:rPr>
                <w:b/>
                <w:bCs/>
              </w:rPr>
              <w:t>4</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5E6530" w:rsidRDefault="005E6530" w:rsidP="006C29B0">
            <w:pPr>
              <w:jc w:val="center"/>
            </w:pPr>
            <w:r>
              <w:rPr>
                <w:b/>
                <w:bCs/>
              </w:rPr>
              <w:t>1</w:t>
            </w:r>
          </w:p>
        </w:tc>
      </w:tr>
      <w:tr w:rsidR="005E6530" w:rsidTr="006C29B0">
        <w:tc>
          <w:tcPr>
            <w:tcW w:w="9296" w:type="dxa"/>
            <w:gridSpan w:val="7"/>
            <w:tcBorders>
              <w:top w:val="single" w:sz="4" w:space="0" w:color="000000"/>
              <w:left w:val="single" w:sz="4" w:space="0" w:color="000000"/>
              <w:right w:val="single" w:sz="4" w:space="0" w:color="000000"/>
            </w:tcBorders>
            <w:shd w:val="clear" w:color="auto" w:fill="auto"/>
          </w:tcPr>
          <w:p w:rsidR="005E6530" w:rsidRDefault="00EE02E7" w:rsidP="006E185F">
            <w:pPr>
              <w:pStyle w:val="SingleTxtG"/>
              <w:spacing w:before="120"/>
            </w:pPr>
            <w:r w:rsidRPr="00EE02E7">
              <w:rPr>
                <w:vertAlign w:val="superscript"/>
              </w:rPr>
              <w:t>a</w:t>
            </w:r>
            <w:r w:rsidR="001A12FC">
              <w:tab/>
              <w:t>U</w:t>
            </w:r>
            <w:r w:rsidR="005E6530">
              <w:t xml:space="preserve">ne batterie à une seule pile contenant une pile </w:t>
            </w:r>
            <w:r w:rsidR="006E185F">
              <w:t>éprouvée</w:t>
            </w:r>
            <w:r w:rsidR="005E6530">
              <w:t xml:space="preserve"> ne nécessite pas </w:t>
            </w:r>
            <w:r w:rsidR="006E185F">
              <w:t>d’épreuves</w:t>
            </w:r>
            <w:r w:rsidR="005E6530">
              <w:t xml:space="preserve"> sauf si une modification dans la conception de la pile pourrait conduire à l'échec de l'un ou l'autre des </w:t>
            </w:r>
            <w:r w:rsidR="006E185F">
              <w:t>épreuves.</w:t>
            </w:r>
          </w:p>
        </w:tc>
      </w:tr>
      <w:tr w:rsidR="005E6530" w:rsidTr="006C29B0">
        <w:tc>
          <w:tcPr>
            <w:tcW w:w="9296" w:type="dxa"/>
            <w:gridSpan w:val="7"/>
            <w:tcBorders>
              <w:left w:val="single" w:sz="4" w:space="0" w:color="000000"/>
              <w:right w:val="single" w:sz="4" w:space="0" w:color="000000"/>
            </w:tcBorders>
            <w:shd w:val="clear" w:color="auto" w:fill="auto"/>
          </w:tcPr>
          <w:p w:rsidR="005E6530" w:rsidRDefault="001A12FC" w:rsidP="006E185F">
            <w:pPr>
              <w:pStyle w:val="SingleTxtG"/>
            </w:pPr>
            <w:r w:rsidRPr="00EE02E7">
              <w:rPr>
                <w:vertAlign w:val="superscript"/>
              </w:rPr>
              <w:t>b</w:t>
            </w:r>
            <w:r>
              <w:tab/>
            </w:r>
            <w:r w:rsidR="005E6530">
              <w:t xml:space="preserve">Seuls les </w:t>
            </w:r>
            <w:r w:rsidR="006E185F">
              <w:t>épreuves</w:t>
            </w:r>
            <w:r w:rsidR="005E6530">
              <w:t xml:space="preserve"> T.3, T.4 et T.5 sont requis pour une batterie assemblée ne contenant pas plus de 500 g de lithium ou 6 200 Wh selon le cas, qui est assemblée de piles ayant subi avec succès tou</w:t>
            </w:r>
            <w:r w:rsidR="006E185F">
              <w:t>te</w:t>
            </w:r>
            <w:r w:rsidR="005E6530">
              <w:t xml:space="preserve">s les </w:t>
            </w:r>
            <w:r w:rsidR="006E185F">
              <w:t>épreuves</w:t>
            </w:r>
            <w:r w:rsidR="005E6530">
              <w:t xml:space="preserve"> applicables. Voir 38.3.3 (f)</w:t>
            </w:r>
          </w:p>
        </w:tc>
      </w:tr>
      <w:tr w:rsidR="005E6530" w:rsidTr="006C29B0">
        <w:tc>
          <w:tcPr>
            <w:tcW w:w="9296" w:type="dxa"/>
            <w:gridSpan w:val="7"/>
            <w:tcBorders>
              <w:left w:val="single" w:sz="4" w:space="0" w:color="000000"/>
              <w:bottom w:val="single" w:sz="4" w:space="0" w:color="000000"/>
              <w:right w:val="single" w:sz="4" w:space="0" w:color="000000"/>
            </w:tcBorders>
            <w:shd w:val="clear" w:color="auto" w:fill="auto"/>
          </w:tcPr>
          <w:p w:rsidR="005E6530" w:rsidRDefault="005E6530" w:rsidP="006E185F">
            <w:pPr>
              <w:pStyle w:val="SingleTxtG"/>
            </w:pPr>
            <w:r>
              <w:t>Quand des piles ayant subi avec succès tou</w:t>
            </w:r>
            <w:r w:rsidR="006E185F">
              <w:t>te</w:t>
            </w:r>
            <w:r>
              <w:t xml:space="preserve">s les </w:t>
            </w:r>
            <w:r w:rsidR="006E185F">
              <w:t>épreuves</w:t>
            </w:r>
            <w:r>
              <w:t xml:space="preserve"> applicables sont connecté</w:t>
            </w:r>
            <w:r w:rsidR="006E185F">
              <w:t>e</w:t>
            </w:r>
            <w:r>
              <w:t xml:space="preserve">s électriquement pour former une batterie contenant plus de 500 g de lithium ou 6 200 Wh selon le cas, il n'est pas nécessaire de procéder à des </w:t>
            </w:r>
            <w:r w:rsidR="006E185F">
              <w:t>épreuves</w:t>
            </w:r>
            <w:r>
              <w:t xml:space="preserve"> si la batterie assemblée est d'un type pour lequel la prévention (i) de la surcharge (ii) des </w:t>
            </w:r>
            <w:proofErr w:type="spellStart"/>
            <w:r>
              <w:t>courts-circuits</w:t>
            </w:r>
            <w:proofErr w:type="spellEnd"/>
            <w:r>
              <w:t xml:space="preserve"> et (iii) de la décharge excessive entre les piles a été vérifiée. Voir 38.3.3 (g)</w:t>
            </w:r>
          </w:p>
        </w:tc>
      </w:tr>
    </w:tbl>
    <w:p w:rsidR="005E6530" w:rsidRDefault="005E6530" w:rsidP="005E6530">
      <w:pPr>
        <w:pStyle w:val="SingleTxtG"/>
        <w:rPr>
          <w:lang w:val="fr-FR" w:eastAsia="fr-FR"/>
        </w:rPr>
      </w:pPr>
    </w:p>
    <w:p w:rsidR="005E6530" w:rsidRDefault="005E6530" w:rsidP="005E6530">
      <w:pPr>
        <w:pStyle w:val="SingleTxtG"/>
        <w:rPr>
          <w:lang w:val="fr-FR" w:eastAsia="fr-FR"/>
        </w:rPr>
      </w:pPr>
    </w:p>
    <w:p w:rsidR="005E6530" w:rsidRDefault="005E6530" w:rsidP="005E6530">
      <w:pPr>
        <w:pStyle w:val="SingleTxtG"/>
        <w:rPr>
          <w:lang w:val="fr-FR" w:eastAsia="fr-FR"/>
        </w:rPr>
      </w:pPr>
    </w:p>
    <w:p w:rsidR="00730B88" w:rsidRDefault="00730B88">
      <w:pPr>
        <w:suppressAutoHyphens w:val="0"/>
        <w:spacing w:line="240" w:lineRule="auto"/>
        <w:rPr>
          <w:lang w:val="fr-FR" w:eastAsia="fr-FR"/>
        </w:rPr>
      </w:pPr>
      <w:r>
        <w:rPr>
          <w:lang w:val="fr-FR" w:eastAsia="fr-FR"/>
        </w:rPr>
        <w:br w:type="page"/>
      </w:r>
    </w:p>
    <w:p w:rsidR="005E6530" w:rsidRPr="00730B88" w:rsidRDefault="005E6530" w:rsidP="00730B88">
      <w:pPr>
        <w:pStyle w:val="SingleTxtG"/>
        <w:jc w:val="center"/>
        <w:rPr>
          <w:b/>
          <w:lang w:eastAsia="fr-FR"/>
        </w:rPr>
      </w:pPr>
      <w:r w:rsidRPr="00730B88">
        <w:rPr>
          <w:b/>
          <w:lang w:val="fr-FR" w:eastAsia="fr-FR"/>
        </w:rPr>
        <w:lastRenderedPageBreak/>
        <w:t xml:space="preserve">Tableau 38.3.3 Résumé des </w:t>
      </w:r>
      <w:r w:rsidR="006E185F">
        <w:rPr>
          <w:b/>
          <w:lang w:val="fr-FR" w:eastAsia="fr-FR"/>
        </w:rPr>
        <w:t>épreuves</w:t>
      </w:r>
      <w:r w:rsidRPr="00730B88">
        <w:rPr>
          <w:b/>
          <w:lang w:val="fr-FR" w:eastAsia="fr-FR"/>
        </w:rPr>
        <w:t xml:space="preserve"> [requis</w:t>
      </w:r>
      <w:r w:rsidR="006E185F">
        <w:rPr>
          <w:b/>
          <w:lang w:val="fr-FR" w:eastAsia="fr-FR"/>
        </w:rPr>
        <w:t>es</w:t>
      </w:r>
      <w:r w:rsidRPr="00730B88">
        <w:rPr>
          <w:b/>
          <w:lang w:val="fr-FR" w:eastAsia="fr-FR"/>
        </w:rPr>
        <w:t xml:space="preserve">/applicables] </w:t>
      </w:r>
      <w:r w:rsidR="00730B88">
        <w:rPr>
          <w:b/>
          <w:lang w:val="fr-FR" w:eastAsia="fr-FR"/>
        </w:rPr>
        <w:br/>
      </w:r>
      <w:r w:rsidRPr="00730B88">
        <w:rPr>
          <w:b/>
          <w:lang w:val="fr-FR" w:eastAsia="fr-FR"/>
        </w:rPr>
        <w:t>pour les piles et batteries rechargeable</w:t>
      </w:r>
      <w:r w:rsidR="006E185F">
        <w:rPr>
          <w:b/>
          <w:lang w:val="fr-FR" w:eastAsia="fr-FR"/>
        </w:rPr>
        <w:t>s</w:t>
      </w:r>
    </w:p>
    <w:tbl>
      <w:tblPr>
        <w:tblW w:w="0" w:type="auto"/>
        <w:tblInd w:w="5" w:type="dxa"/>
        <w:tblLayout w:type="fixed"/>
        <w:tblCellMar>
          <w:left w:w="0" w:type="dxa"/>
          <w:right w:w="0" w:type="dxa"/>
        </w:tblCellMar>
        <w:tblLook w:val="0000" w:firstRow="0" w:lastRow="0" w:firstColumn="0" w:lastColumn="0" w:noHBand="0" w:noVBand="0"/>
      </w:tblPr>
      <w:tblGrid>
        <w:gridCol w:w="1276"/>
        <w:gridCol w:w="1532"/>
        <w:gridCol w:w="983"/>
        <w:gridCol w:w="1249"/>
        <w:gridCol w:w="1405"/>
        <w:gridCol w:w="1412"/>
        <w:gridCol w:w="1439"/>
      </w:tblGrid>
      <w:tr w:rsidR="005E6530" w:rsidTr="006C29B0">
        <w:tc>
          <w:tcPr>
            <w:tcW w:w="9296" w:type="dxa"/>
            <w:gridSpan w:val="7"/>
            <w:tcBorders>
              <w:top w:val="single" w:sz="4" w:space="0" w:color="000000"/>
              <w:left w:val="single" w:sz="4" w:space="0" w:color="000000"/>
              <w:bottom w:val="single" w:sz="4" w:space="0" w:color="000000"/>
              <w:right w:val="single" w:sz="4" w:space="0" w:color="000000"/>
            </w:tcBorders>
            <w:shd w:val="clear" w:color="auto" w:fill="auto"/>
          </w:tcPr>
          <w:p w:rsidR="005E6530" w:rsidRDefault="005E6530" w:rsidP="006C29B0">
            <w:pPr>
              <w:jc w:val="center"/>
            </w:pPr>
            <w:r>
              <w:rPr>
                <w:b/>
                <w:bCs/>
              </w:rPr>
              <w:t>Piles et batteries rechargeables</w:t>
            </w:r>
          </w:p>
        </w:tc>
      </w:tr>
      <w:tr w:rsidR="005E6530" w:rsidTr="006E185F">
        <w:tc>
          <w:tcPr>
            <w:tcW w:w="1276" w:type="dxa"/>
            <w:vMerge w:val="restart"/>
            <w:tcBorders>
              <w:top w:val="single" w:sz="4" w:space="0" w:color="000000"/>
              <w:left w:val="single" w:sz="4" w:space="0" w:color="000000"/>
              <w:bottom w:val="single" w:sz="4" w:space="0" w:color="000000"/>
            </w:tcBorders>
            <w:shd w:val="clear" w:color="auto" w:fill="auto"/>
          </w:tcPr>
          <w:p w:rsidR="005E6530" w:rsidRDefault="00E5365F" w:rsidP="006C29B0">
            <w:pPr>
              <w:jc w:val="center"/>
            </w:pPr>
            <w:r>
              <w:t>Epreuves</w:t>
            </w:r>
          </w:p>
        </w:tc>
        <w:tc>
          <w:tcPr>
            <w:tcW w:w="1532" w:type="dxa"/>
            <w:vMerge w:val="restart"/>
            <w:tcBorders>
              <w:top w:val="single" w:sz="4" w:space="0" w:color="000000"/>
              <w:left w:val="single" w:sz="4" w:space="0" w:color="000000"/>
              <w:bottom w:val="single" w:sz="4" w:space="0" w:color="000000"/>
            </w:tcBorders>
            <w:shd w:val="clear" w:color="auto" w:fill="auto"/>
          </w:tcPr>
          <w:p w:rsidR="005E6530" w:rsidRDefault="005E6530" w:rsidP="006C29B0">
            <w:pPr>
              <w:jc w:val="center"/>
            </w:pPr>
            <w:r>
              <w:t>Cycles et Etat de décharge</w:t>
            </w:r>
          </w:p>
        </w:tc>
        <w:tc>
          <w:tcPr>
            <w:tcW w:w="983" w:type="dxa"/>
            <w:vMerge w:val="restart"/>
            <w:tcBorders>
              <w:top w:val="single" w:sz="4" w:space="0" w:color="000000"/>
              <w:left w:val="single" w:sz="4" w:space="0" w:color="000000"/>
              <w:bottom w:val="single" w:sz="4" w:space="0" w:color="000000"/>
            </w:tcBorders>
            <w:shd w:val="clear" w:color="auto" w:fill="auto"/>
          </w:tcPr>
          <w:p w:rsidR="005E6530" w:rsidRDefault="005E6530" w:rsidP="006C29B0">
            <w:pPr>
              <w:jc w:val="center"/>
            </w:pPr>
            <w:r>
              <w:t>Eléments</w:t>
            </w:r>
          </w:p>
          <w:p w:rsidR="005E6530" w:rsidRDefault="005E6530" w:rsidP="006C29B0">
            <w:pPr>
              <w:jc w:val="center"/>
            </w:pPr>
            <w:r w:rsidRPr="00E5365F">
              <w:rPr>
                <w:vertAlign w:val="superscript"/>
              </w:rPr>
              <w:t>a</w:t>
            </w:r>
          </w:p>
        </w:tc>
        <w:tc>
          <w:tcPr>
            <w:tcW w:w="4066" w:type="dxa"/>
            <w:gridSpan w:val="3"/>
            <w:tcBorders>
              <w:top w:val="single" w:sz="4" w:space="0" w:color="000000"/>
              <w:left w:val="single" w:sz="4" w:space="0" w:color="000000"/>
              <w:bottom w:val="single" w:sz="4" w:space="0" w:color="000000"/>
            </w:tcBorders>
            <w:shd w:val="clear" w:color="auto" w:fill="auto"/>
          </w:tcPr>
          <w:p w:rsidR="005E6530" w:rsidRDefault="005E6530" w:rsidP="006C29B0">
            <w:pPr>
              <w:jc w:val="center"/>
            </w:pPr>
            <w:r>
              <w:t>Batteries et leurs piles-éléments</w:t>
            </w:r>
          </w:p>
        </w:tc>
        <w:tc>
          <w:tcPr>
            <w:tcW w:w="143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E6530" w:rsidRDefault="00E5365F" w:rsidP="006E185F">
            <w:pPr>
              <w:jc w:val="center"/>
            </w:pPr>
            <w:r>
              <w:t xml:space="preserve">Batteries </w:t>
            </w:r>
            <w:proofErr w:type="spellStart"/>
            <w:r>
              <w:t>assemblées</w:t>
            </w:r>
            <w:r w:rsidR="005E6530" w:rsidRPr="00E5365F">
              <w:rPr>
                <w:vertAlign w:val="superscript"/>
              </w:rPr>
              <w:t>b</w:t>
            </w:r>
            <w:proofErr w:type="spellEnd"/>
          </w:p>
        </w:tc>
      </w:tr>
      <w:tr w:rsidR="005E6530" w:rsidTr="006E185F">
        <w:tc>
          <w:tcPr>
            <w:tcW w:w="1276" w:type="dxa"/>
            <w:vMerge/>
            <w:tcBorders>
              <w:top w:val="single" w:sz="4" w:space="0" w:color="000000"/>
              <w:left w:val="single" w:sz="4" w:space="0" w:color="000000"/>
              <w:bottom w:val="single" w:sz="4" w:space="0" w:color="000000"/>
            </w:tcBorders>
            <w:shd w:val="clear" w:color="auto" w:fill="auto"/>
          </w:tcPr>
          <w:p w:rsidR="005E6530" w:rsidRDefault="005E6530" w:rsidP="006C29B0">
            <w:pPr>
              <w:snapToGrid w:val="0"/>
              <w:jc w:val="center"/>
            </w:pPr>
          </w:p>
        </w:tc>
        <w:tc>
          <w:tcPr>
            <w:tcW w:w="1532" w:type="dxa"/>
            <w:vMerge/>
            <w:tcBorders>
              <w:top w:val="single" w:sz="4" w:space="0" w:color="000000"/>
              <w:left w:val="single" w:sz="4" w:space="0" w:color="000000"/>
              <w:bottom w:val="single" w:sz="4" w:space="0" w:color="000000"/>
            </w:tcBorders>
            <w:shd w:val="clear" w:color="auto" w:fill="auto"/>
          </w:tcPr>
          <w:p w:rsidR="005E6530" w:rsidRDefault="005E6530" w:rsidP="006C29B0">
            <w:pPr>
              <w:snapToGrid w:val="0"/>
              <w:jc w:val="center"/>
            </w:pPr>
          </w:p>
        </w:tc>
        <w:tc>
          <w:tcPr>
            <w:tcW w:w="983" w:type="dxa"/>
            <w:vMerge/>
            <w:tcBorders>
              <w:top w:val="single" w:sz="4" w:space="0" w:color="000000"/>
              <w:left w:val="single" w:sz="4" w:space="0" w:color="000000"/>
              <w:bottom w:val="single" w:sz="4" w:space="0" w:color="000000"/>
            </w:tcBorders>
            <w:shd w:val="clear" w:color="auto" w:fill="auto"/>
          </w:tcPr>
          <w:p w:rsidR="005E6530" w:rsidRDefault="005E6530" w:rsidP="006C29B0">
            <w:pPr>
              <w:snapToGrid w:val="0"/>
              <w:jc w:val="center"/>
            </w:pPr>
          </w:p>
        </w:tc>
        <w:tc>
          <w:tcPr>
            <w:tcW w:w="1249" w:type="dxa"/>
            <w:vMerge w:val="restart"/>
            <w:tcBorders>
              <w:top w:val="single" w:sz="4" w:space="0" w:color="000000"/>
              <w:left w:val="single" w:sz="4" w:space="0" w:color="000000"/>
              <w:bottom w:val="single" w:sz="4" w:space="0" w:color="000000"/>
            </w:tcBorders>
            <w:shd w:val="clear" w:color="auto" w:fill="auto"/>
          </w:tcPr>
          <w:p w:rsidR="005E6530" w:rsidRDefault="005E6530" w:rsidP="006C29B0">
            <w:pPr>
              <w:jc w:val="center"/>
            </w:pPr>
            <w:r>
              <w:t>Piles-éléments</w:t>
            </w:r>
          </w:p>
        </w:tc>
        <w:tc>
          <w:tcPr>
            <w:tcW w:w="2817" w:type="dxa"/>
            <w:gridSpan w:val="2"/>
            <w:tcBorders>
              <w:top w:val="single" w:sz="4" w:space="0" w:color="000000"/>
              <w:left w:val="single" w:sz="4" w:space="0" w:color="000000"/>
              <w:bottom w:val="single" w:sz="4" w:space="0" w:color="000000"/>
            </w:tcBorders>
            <w:shd w:val="clear" w:color="auto" w:fill="auto"/>
          </w:tcPr>
          <w:p w:rsidR="005E6530" w:rsidRDefault="005E6530" w:rsidP="006C29B0">
            <w:pPr>
              <w:jc w:val="center"/>
            </w:pPr>
            <w:r>
              <w:t>Batteries</w:t>
            </w:r>
          </w:p>
        </w:tc>
        <w:tc>
          <w:tcPr>
            <w:tcW w:w="1439" w:type="dxa"/>
            <w:vMerge/>
            <w:tcBorders>
              <w:top w:val="single" w:sz="4" w:space="0" w:color="000000"/>
              <w:left w:val="single" w:sz="4" w:space="0" w:color="000000"/>
              <w:bottom w:val="single" w:sz="4" w:space="0" w:color="000000"/>
              <w:right w:val="single" w:sz="4" w:space="0" w:color="000000"/>
            </w:tcBorders>
            <w:shd w:val="clear" w:color="auto" w:fill="auto"/>
          </w:tcPr>
          <w:p w:rsidR="005E6530" w:rsidRDefault="005E6530" w:rsidP="006C29B0">
            <w:pPr>
              <w:snapToGrid w:val="0"/>
              <w:jc w:val="center"/>
            </w:pPr>
          </w:p>
        </w:tc>
      </w:tr>
      <w:tr w:rsidR="005E6530" w:rsidTr="006E185F">
        <w:tc>
          <w:tcPr>
            <w:tcW w:w="1276" w:type="dxa"/>
            <w:vMerge/>
            <w:tcBorders>
              <w:top w:val="single" w:sz="4" w:space="0" w:color="000000"/>
              <w:left w:val="single" w:sz="4" w:space="0" w:color="000000"/>
              <w:bottom w:val="single" w:sz="4" w:space="0" w:color="000000"/>
            </w:tcBorders>
            <w:shd w:val="clear" w:color="auto" w:fill="auto"/>
          </w:tcPr>
          <w:p w:rsidR="005E6530" w:rsidRDefault="005E6530" w:rsidP="006C29B0">
            <w:pPr>
              <w:snapToGrid w:val="0"/>
              <w:jc w:val="center"/>
            </w:pPr>
          </w:p>
        </w:tc>
        <w:tc>
          <w:tcPr>
            <w:tcW w:w="1532" w:type="dxa"/>
            <w:vMerge/>
            <w:tcBorders>
              <w:top w:val="single" w:sz="4" w:space="0" w:color="000000"/>
              <w:left w:val="single" w:sz="4" w:space="0" w:color="000000"/>
              <w:bottom w:val="single" w:sz="4" w:space="0" w:color="000000"/>
            </w:tcBorders>
            <w:shd w:val="clear" w:color="auto" w:fill="auto"/>
          </w:tcPr>
          <w:p w:rsidR="005E6530" w:rsidRDefault="005E6530" w:rsidP="006C29B0">
            <w:pPr>
              <w:snapToGrid w:val="0"/>
              <w:jc w:val="center"/>
            </w:pPr>
          </w:p>
        </w:tc>
        <w:tc>
          <w:tcPr>
            <w:tcW w:w="983" w:type="dxa"/>
            <w:vMerge/>
            <w:tcBorders>
              <w:top w:val="single" w:sz="4" w:space="0" w:color="000000"/>
              <w:left w:val="single" w:sz="4" w:space="0" w:color="000000"/>
              <w:bottom w:val="single" w:sz="4" w:space="0" w:color="000000"/>
            </w:tcBorders>
            <w:shd w:val="clear" w:color="auto" w:fill="auto"/>
          </w:tcPr>
          <w:p w:rsidR="005E6530" w:rsidRDefault="005E6530" w:rsidP="006C29B0">
            <w:pPr>
              <w:snapToGrid w:val="0"/>
              <w:jc w:val="center"/>
            </w:pPr>
          </w:p>
        </w:tc>
        <w:tc>
          <w:tcPr>
            <w:tcW w:w="1249" w:type="dxa"/>
            <w:vMerge/>
            <w:tcBorders>
              <w:top w:val="single" w:sz="4" w:space="0" w:color="000000"/>
              <w:left w:val="single" w:sz="4" w:space="0" w:color="000000"/>
              <w:bottom w:val="single" w:sz="4" w:space="0" w:color="000000"/>
            </w:tcBorders>
            <w:shd w:val="clear" w:color="auto" w:fill="auto"/>
          </w:tcPr>
          <w:p w:rsidR="005E6530" w:rsidRDefault="005E6530" w:rsidP="006C29B0">
            <w:pPr>
              <w:snapToGrid w:val="0"/>
              <w:jc w:val="center"/>
            </w:pPr>
          </w:p>
        </w:tc>
        <w:tc>
          <w:tcPr>
            <w:tcW w:w="1405" w:type="dxa"/>
            <w:tcBorders>
              <w:top w:val="single" w:sz="4" w:space="0" w:color="000000"/>
              <w:left w:val="single" w:sz="4" w:space="0" w:color="000000"/>
              <w:bottom w:val="single" w:sz="4" w:space="0" w:color="000000"/>
            </w:tcBorders>
            <w:shd w:val="clear" w:color="auto" w:fill="auto"/>
          </w:tcPr>
          <w:p w:rsidR="005E6530" w:rsidRDefault="005E6530" w:rsidP="006C29B0">
            <w:pPr>
              <w:jc w:val="center"/>
            </w:pPr>
            <w:r>
              <w:t>petites</w:t>
            </w:r>
          </w:p>
        </w:tc>
        <w:tc>
          <w:tcPr>
            <w:tcW w:w="1412" w:type="dxa"/>
            <w:tcBorders>
              <w:top w:val="single" w:sz="4" w:space="0" w:color="000000"/>
              <w:left w:val="single" w:sz="4" w:space="0" w:color="000000"/>
              <w:bottom w:val="single" w:sz="4" w:space="0" w:color="000000"/>
            </w:tcBorders>
            <w:shd w:val="clear" w:color="auto" w:fill="auto"/>
          </w:tcPr>
          <w:p w:rsidR="005E6530" w:rsidRDefault="005E6530" w:rsidP="006C29B0">
            <w:pPr>
              <w:jc w:val="center"/>
            </w:pPr>
            <w:r>
              <w:t>grandes</w:t>
            </w:r>
          </w:p>
        </w:tc>
        <w:tc>
          <w:tcPr>
            <w:tcW w:w="1439" w:type="dxa"/>
            <w:vMerge/>
            <w:tcBorders>
              <w:top w:val="single" w:sz="4" w:space="0" w:color="000000"/>
              <w:left w:val="single" w:sz="4" w:space="0" w:color="000000"/>
              <w:bottom w:val="single" w:sz="4" w:space="0" w:color="000000"/>
              <w:right w:val="single" w:sz="4" w:space="0" w:color="000000"/>
            </w:tcBorders>
            <w:shd w:val="clear" w:color="auto" w:fill="auto"/>
          </w:tcPr>
          <w:p w:rsidR="005E6530" w:rsidRDefault="005E6530" w:rsidP="006C29B0">
            <w:pPr>
              <w:snapToGrid w:val="0"/>
              <w:jc w:val="center"/>
            </w:pPr>
          </w:p>
        </w:tc>
      </w:tr>
      <w:tr w:rsidR="005E6530" w:rsidTr="006E185F">
        <w:tc>
          <w:tcPr>
            <w:tcW w:w="1276" w:type="dxa"/>
            <w:vMerge w:val="restart"/>
            <w:tcBorders>
              <w:top w:val="single" w:sz="4" w:space="0" w:color="000000"/>
              <w:left w:val="single" w:sz="4" w:space="0" w:color="000000"/>
              <w:bottom w:val="single" w:sz="4" w:space="0" w:color="000000"/>
            </w:tcBorders>
            <w:shd w:val="clear" w:color="auto" w:fill="auto"/>
          </w:tcPr>
          <w:p w:rsidR="005E6530" w:rsidRDefault="005E6530" w:rsidP="006C29B0">
            <w:pPr>
              <w:snapToGrid w:val="0"/>
              <w:jc w:val="center"/>
            </w:pPr>
          </w:p>
          <w:p w:rsidR="005E6530" w:rsidRDefault="005E6530" w:rsidP="006C29B0">
            <w:pPr>
              <w:jc w:val="center"/>
            </w:pPr>
          </w:p>
          <w:p w:rsidR="005E6530" w:rsidRDefault="005E6530" w:rsidP="006C29B0">
            <w:pPr>
              <w:jc w:val="center"/>
            </w:pPr>
          </w:p>
          <w:p w:rsidR="005E6530" w:rsidRDefault="00E5365F" w:rsidP="006C29B0">
            <w:pPr>
              <w:jc w:val="center"/>
            </w:pPr>
            <w:r>
              <w:t xml:space="preserve">Epreuves </w:t>
            </w:r>
            <w:r w:rsidR="005E6530">
              <w:t>T.1 à T.5</w:t>
            </w:r>
          </w:p>
        </w:tc>
        <w:tc>
          <w:tcPr>
            <w:tcW w:w="1532" w:type="dxa"/>
            <w:tcBorders>
              <w:top w:val="single" w:sz="4" w:space="0" w:color="000000"/>
              <w:left w:val="single" w:sz="4" w:space="0" w:color="000000"/>
              <w:bottom w:val="single" w:sz="4" w:space="0" w:color="000000"/>
            </w:tcBorders>
            <w:shd w:val="clear" w:color="auto" w:fill="auto"/>
          </w:tcPr>
          <w:p w:rsidR="005E6530" w:rsidRDefault="005E6530" w:rsidP="006C29B0">
            <w:pPr>
              <w:jc w:val="center"/>
            </w:pPr>
            <w:r>
              <w:t>Après le premier cycle, entièrement  chargé</w:t>
            </w:r>
          </w:p>
        </w:tc>
        <w:tc>
          <w:tcPr>
            <w:tcW w:w="983" w:type="dxa"/>
            <w:tcBorders>
              <w:top w:val="single" w:sz="4" w:space="0" w:color="000000"/>
              <w:left w:val="single" w:sz="4" w:space="0" w:color="000000"/>
              <w:bottom w:val="single" w:sz="4" w:space="0" w:color="000000"/>
            </w:tcBorders>
            <w:shd w:val="clear" w:color="auto" w:fill="auto"/>
          </w:tcPr>
          <w:p w:rsidR="005E6530" w:rsidRDefault="005E6530" w:rsidP="006C29B0">
            <w:pPr>
              <w:jc w:val="center"/>
            </w:pPr>
            <w:r>
              <w:t>10</w:t>
            </w:r>
          </w:p>
        </w:tc>
        <w:tc>
          <w:tcPr>
            <w:tcW w:w="1249" w:type="dxa"/>
            <w:tcBorders>
              <w:top w:val="single" w:sz="4" w:space="0" w:color="000000"/>
              <w:left w:val="single" w:sz="4" w:space="0" w:color="000000"/>
              <w:bottom w:val="single" w:sz="4" w:space="0" w:color="000000"/>
            </w:tcBorders>
            <w:shd w:val="clear" w:color="auto" w:fill="auto"/>
          </w:tcPr>
          <w:p w:rsidR="005E6530" w:rsidRDefault="005E6530" w:rsidP="006C29B0">
            <w:pPr>
              <w:jc w:val="center"/>
            </w:pPr>
            <w:r>
              <w:t>X</w:t>
            </w:r>
          </w:p>
        </w:tc>
        <w:tc>
          <w:tcPr>
            <w:tcW w:w="1405" w:type="dxa"/>
            <w:tcBorders>
              <w:top w:val="single" w:sz="4" w:space="0" w:color="000000"/>
              <w:left w:val="single" w:sz="4" w:space="0" w:color="000000"/>
              <w:bottom w:val="single" w:sz="4" w:space="0" w:color="000000"/>
            </w:tcBorders>
            <w:shd w:val="clear" w:color="auto" w:fill="auto"/>
          </w:tcPr>
          <w:p w:rsidR="005E6530" w:rsidRDefault="005E6530" w:rsidP="006C29B0">
            <w:pPr>
              <w:jc w:val="center"/>
            </w:pPr>
            <w:r>
              <w:t>4</w:t>
            </w:r>
          </w:p>
        </w:tc>
        <w:tc>
          <w:tcPr>
            <w:tcW w:w="1412" w:type="dxa"/>
            <w:tcBorders>
              <w:top w:val="single" w:sz="4" w:space="0" w:color="000000"/>
              <w:left w:val="single" w:sz="4" w:space="0" w:color="000000"/>
              <w:bottom w:val="single" w:sz="4" w:space="0" w:color="000000"/>
            </w:tcBorders>
            <w:shd w:val="clear" w:color="auto" w:fill="auto"/>
          </w:tcPr>
          <w:p w:rsidR="005E6530" w:rsidRDefault="005E6530" w:rsidP="006C29B0">
            <w:pPr>
              <w:jc w:val="center"/>
            </w:pPr>
            <w:r>
              <w:t>2</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5E6530" w:rsidRDefault="005E6530" w:rsidP="006C29B0">
            <w:pPr>
              <w:jc w:val="center"/>
            </w:pPr>
            <w:r>
              <w:t>1</w:t>
            </w:r>
          </w:p>
        </w:tc>
      </w:tr>
      <w:tr w:rsidR="005E6530" w:rsidTr="006E185F">
        <w:tc>
          <w:tcPr>
            <w:tcW w:w="1276" w:type="dxa"/>
            <w:vMerge/>
            <w:tcBorders>
              <w:top w:val="single" w:sz="4" w:space="0" w:color="000000"/>
              <w:left w:val="single" w:sz="4" w:space="0" w:color="000000"/>
              <w:bottom w:val="single" w:sz="4" w:space="0" w:color="000000"/>
            </w:tcBorders>
            <w:shd w:val="clear" w:color="auto" w:fill="auto"/>
          </w:tcPr>
          <w:p w:rsidR="005E6530" w:rsidRDefault="005E6530" w:rsidP="006C29B0">
            <w:pPr>
              <w:snapToGrid w:val="0"/>
              <w:jc w:val="center"/>
            </w:pPr>
          </w:p>
        </w:tc>
        <w:tc>
          <w:tcPr>
            <w:tcW w:w="1532" w:type="dxa"/>
            <w:tcBorders>
              <w:top w:val="single" w:sz="4" w:space="0" w:color="000000"/>
              <w:left w:val="single" w:sz="4" w:space="0" w:color="000000"/>
              <w:bottom w:val="single" w:sz="4" w:space="0" w:color="000000"/>
            </w:tcBorders>
            <w:shd w:val="clear" w:color="auto" w:fill="auto"/>
          </w:tcPr>
          <w:p w:rsidR="005E6530" w:rsidRDefault="005E6530" w:rsidP="006C29B0">
            <w:pPr>
              <w:jc w:val="center"/>
            </w:pPr>
            <w:r>
              <w:t>Après 25 cycles, entièrement  chargé</w:t>
            </w:r>
          </w:p>
        </w:tc>
        <w:tc>
          <w:tcPr>
            <w:tcW w:w="983" w:type="dxa"/>
            <w:tcBorders>
              <w:top w:val="single" w:sz="4" w:space="0" w:color="000000"/>
              <w:left w:val="single" w:sz="4" w:space="0" w:color="000000"/>
              <w:bottom w:val="single" w:sz="4" w:space="0" w:color="000000"/>
            </w:tcBorders>
            <w:shd w:val="clear" w:color="auto" w:fill="auto"/>
          </w:tcPr>
          <w:p w:rsidR="005E6530" w:rsidRDefault="005E6530" w:rsidP="006C29B0">
            <w:pPr>
              <w:jc w:val="center"/>
            </w:pPr>
            <w:r>
              <w:t>X</w:t>
            </w:r>
          </w:p>
        </w:tc>
        <w:tc>
          <w:tcPr>
            <w:tcW w:w="1249" w:type="dxa"/>
            <w:tcBorders>
              <w:top w:val="single" w:sz="4" w:space="0" w:color="000000"/>
              <w:left w:val="single" w:sz="4" w:space="0" w:color="000000"/>
              <w:bottom w:val="single" w:sz="4" w:space="0" w:color="000000"/>
            </w:tcBorders>
            <w:shd w:val="clear" w:color="auto" w:fill="auto"/>
          </w:tcPr>
          <w:p w:rsidR="005E6530" w:rsidRDefault="005E6530" w:rsidP="006C29B0">
            <w:pPr>
              <w:jc w:val="center"/>
            </w:pPr>
            <w:r>
              <w:t>X</w:t>
            </w:r>
          </w:p>
        </w:tc>
        <w:tc>
          <w:tcPr>
            <w:tcW w:w="1405" w:type="dxa"/>
            <w:tcBorders>
              <w:top w:val="single" w:sz="4" w:space="0" w:color="000000"/>
              <w:left w:val="single" w:sz="4" w:space="0" w:color="000000"/>
              <w:bottom w:val="single" w:sz="4" w:space="0" w:color="000000"/>
            </w:tcBorders>
            <w:shd w:val="clear" w:color="auto" w:fill="auto"/>
          </w:tcPr>
          <w:p w:rsidR="005E6530" w:rsidRDefault="005E6530" w:rsidP="006C29B0">
            <w:pPr>
              <w:jc w:val="center"/>
            </w:pPr>
            <w:r>
              <w:t>X</w:t>
            </w:r>
          </w:p>
        </w:tc>
        <w:tc>
          <w:tcPr>
            <w:tcW w:w="1412" w:type="dxa"/>
            <w:tcBorders>
              <w:top w:val="single" w:sz="4" w:space="0" w:color="000000"/>
              <w:left w:val="single" w:sz="4" w:space="0" w:color="000000"/>
              <w:bottom w:val="single" w:sz="4" w:space="0" w:color="000000"/>
            </w:tcBorders>
            <w:shd w:val="clear" w:color="auto" w:fill="auto"/>
          </w:tcPr>
          <w:p w:rsidR="005E6530" w:rsidRDefault="005E6530" w:rsidP="006C29B0">
            <w:pPr>
              <w:jc w:val="center"/>
            </w:pPr>
            <w:r>
              <w:t>2</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5E6530" w:rsidRDefault="005E6530" w:rsidP="006C29B0">
            <w:pPr>
              <w:jc w:val="center"/>
            </w:pPr>
            <w:r>
              <w:t>X</w:t>
            </w:r>
          </w:p>
        </w:tc>
      </w:tr>
      <w:tr w:rsidR="005E6530" w:rsidTr="006E185F">
        <w:tc>
          <w:tcPr>
            <w:tcW w:w="1276" w:type="dxa"/>
            <w:vMerge/>
            <w:tcBorders>
              <w:top w:val="single" w:sz="4" w:space="0" w:color="000000"/>
              <w:left w:val="single" w:sz="4" w:space="0" w:color="000000"/>
              <w:bottom w:val="single" w:sz="4" w:space="0" w:color="000000"/>
            </w:tcBorders>
            <w:shd w:val="clear" w:color="auto" w:fill="auto"/>
          </w:tcPr>
          <w:p w:rsidR="005E6530" w:rsidRDefault="005E6530" w:rsidP="006C29B0">
            <w:pPr>
              <w:snapToGrid w:val="0"/>
              <w:jc w:val="center"/>
            </w:pPr>
          </w:p>
        </w:tc>
        <w:tc>
          <w:tcPr>
            <w:tcW w:w="1532" w:type="dxa"/>
            <w:tcBorders>
              <w:top w:val="single" w:sz="4" w:space="0" w:color="000000"/>
              <w:left w:val="single" w:sz="4" w:space="0" w:color="000000"/>
              <w:bottom w:val="single" w:sz="4" w:space="0" w:color="000000"/>
            </w:tcBorders>
            <w:shd w:val="clear" w:color="auto" w:fill="auto"/>
          </w:tcPr>
          <w:p w:rsidR="005E6530" w:rsidRDefault="005E6530" w:rsidP="006C29B0">
            <w:pPr>
              <w:jc w:val="center"/>
            </w:pPr>
            <w:r>
              <w:t>Après 50 cycles, entièrement  chargé</w:t>
            </w:r>
          </w:p>
        </w:tc>
        <w:tc>
          <w:tcPr>
            <w:tcW w:w="983" w:type="dxa"/>
            <w:tcBorders>
              <w:top w:val="single" w:sz="4" w:space="0" w:color="000000"/>
              <w:left w:val="single" w:sz="4" w:space="0" w:color="000000"/>
              <w:bottom w:val="single" w:sz="4" w:space="0" w:color="000000"/>
            </w:tcBorders>
            <w:shd w:val="clear" w:color="auto" w:fill="auto"/>
          </w:tcPr>
          <w:p w:rsidR="005E6530" w:rsidRDefault="005E6530" w:rsidP="006C29B0">
            <w:pPr>
              <w:jc w:val="center"/>
            </w:pPr>
            <w:r>
              <w:t>X</w:t>
            </w:r>
          </w:p>
        </w:tc>
        <w:tc>
          <w:tcPr>
            <w:tcW w:w="1249" w:type="dxa"/>
            <w:tcBorders>
              <w:top w:val="single" w:sz="4" w:space="0" w:color="000000"/>
              <w:left w:val="single" w:sz="4" w:space="0" w:color="000000"/>
              <w:bottom w:val="single" w:sz="4" w:space="0" w:color="000000"/>
            </w:tcBorders>
            <w:shd w:val="clear" w:color="auto" w:fill="auto"/>
          </w:tcPr>
          <w:p w:rsidR="005E6530" w:rsidRDefault="005E6530" w:rsidP="006C29B0">
            <w:pPr>
              <w:jc w:val="center"/>
            </w:pPr>
            <w:r>
              <w:t>X</w:t>
            </w:r>
          </w:p>
        </w:tc>
        <w:tc>
          <w:tcPr>
            <w:tcW w:w="1405" w:type="dxa"/>
            <w:tcBorders>
              <w:top w:val="single" w:sz="4" w:space="0" w:color="000000"/>
              <w:left w:val="single" w:sz="4" w:space="0" w:color="000000"/>
              <w:bottom w:val="single" w:sz="4" w:space="0" w:color="000000"/>
            </w:tcBorders>
            <w:shd w:val="clear" w:color="auto" w:fill="auto"/>
          </w:tcPr>
          <w:p w:rsidR="005E6530" w:rsidRDefault="005E6530" w:rsidP="006C29B0">
            <w:pPr>
              <w:jc w:val="center"/>
            </w:pPr>
            <w:r>
              <w:t>4</w:t>
            </w:r>
          </w:p>
        </w:tc>
        <w:tc>
          <w:tcPr>
            <w:tcW w:w="1412" w:type="dxa"/>
            <w:tcBorders>
              <w:top w:val="single" w:sz="4" w:space="0" w:color="000000"/>
              <w:left w:val="single" w:sz="4" w:space="0" w:color="000000"/>
              <w:bottom w:val="single" w:sz="4" w:space="0" w:color="000000"/>
            </w:tcBorders>
            <w:shd w:val="clear" w:color="auto" w:fill="auto"/>
          </w:tcPr>
          <w:p w:rsidR="005E6530" w:rsidRDefault="005E6530" w:rsidP="006C29B0">
            <w:pPr>
              <w:jc w:val="center"/>
            </w:pPr>
            <w:r>
              <w:t>X</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5E6530" w:rsidRDefault="005E6530" w:rsidP="006C29B0">
            <w:pPr>
              <w:jc w:val="center"/>
            </w:pPr>
            <w:r>
              <w:t>X</w:t>
            </w:r>
          </w:p>
        </w:tc>
      </w:tr>
      <w:tr w:rsidR="005E6530" w:rsidTr="006E185F">
        <w:tc>
          <w:tcPr>
            <w:tcW w:w="1276" w:type="dxa"/>
            <w:tcBorders>
              <w:top w:val="single" w:sz="4" w:space="0" w:color="000000"/>
              <w:left w:val="single" w:sz="4" w:space="0" w:color="000000"/>
              <w:bottom w:val="single" w:sz="4" w:space="0" w:color="000000"/>
            </w:tcBorders>
            <w:shd w:val="clear" w:color="auto" w:fill="auto"/>
          </w:tcPr>
          <w:p w:rsidR="005E6530" w:rsidRDefault="005E6530" w:rsidP="006C29B0">
            <w:pPr>
              <w:snapToGrid w:val="0"/>
              <w:jc w:val="center"/>
            </w:pPr>
          </w:p>
          <w:p w:rsidR="005E6530" w:rsidRDefault="006E185F" w:rsidP="006C29B0">
            <w:pPr>
              <w:jc w:val="center"/>
            </w:pPr>
            <w:r>
              <w:t>Epreuve</w:t>
            </w:r>
            <w:r w:rsidR="00E5365F">
              <w:t xml:space="preserve"> </w:t>
            </w:r>
            <w:r w:rsidR="005E6530">
              <w:t>T.6</w:t>
            </w:r>
          </w:p>
        </w:tc>
        <w:tc>
          <w:tcPr>
            <w:tcW w:w="1532" w:type="dxa"/>
            <w:tcBorders>
              <w:top w:val="single" w:sz="4" w:space="0" w:color="000000"/>
              <w:left w:val="single" w:sz="4" w:space="0" w:color="000000"/>
              <w:bottom w:val="single" w:sz="4" w:space="0" w:color="000000"/>
            </w:tcBorders>
            <w:shd w:val="clear" w:color="auto" w:fill="auto"/>
          </w:tcPr>
          <w:p w:rsidR="005E6530" w:rsidRDefault="005E6530" w:rsidP="006C29B0">
            <w:pPr>
              <w:jc w:val="center"/>
            </w:pPr>
            <w:r>
              <w:t>Après le premier cycle, à 50 % de leur capacité nominale</w:t>
            </w:r>
          </w:p>
        </w:tc>
        <w:tc>
          <w:tcPr>
            <w:tcW w:w="983" w:type="dxa"/>
            <w:tcBorders>
              <w:top w:val="single" w:sz="4" w:space="0" w:color="000000"/>
              <w:left w:val="single" w:sz="4" w:space="0" w:color="000000"/>
              <w:bottom w:val="single" w:sz="4" w:space="0" w:color="000000"/>
            </w:tcBorders>
            <w:shd w:val="clear" w:color="auto" w:fill="auto"/>
          </w:tcPr>
          <w:p w:rsidR="005E6530" w:rsidRDefault="005E6530" w:rsidP="006C29B0">
            <w:pPr>
              <w:jc w:val="center"/>
            </w:pPr>
            <w:r>
              <w:t>5</w:t>
            </w:r>
          </w:p>
        </w:tc>
        <w:tc>
          <w:tcPr>
            <w:tcW w:w="1249" w:type="dxa"/>
            <w:tcBorders>
              <w:top w:val="single" w:sz="4" w:space="0" w:color="000000"/>
              <w:left w:val="single" w:sz="4" w:space="0" w:color="000000"/>
              <w:bottom w:val="single" w:sz="4" w:space="0" w:color="000000"/>
            </w:tcBorders>
            <w:shd w:val="clear" w:color="auto" w:fill="auto"/>
          </w:tcPr>
          <w:p w:rsidR="005E6530" w:rsidRDefault="005E6530" w:rsidP="006C29B0">
            <w:pPr>
              <w:jc w:val="center"/>
            </w:pPr>
            <w:r>
              <w:t>5</w:t>
            </w:r>
          </w:p>
        </w:tc>
        <w:tc>
          <w:tcPr>
            <w:tcW w:w="1405" w:type="dxa"/>
            <w:tcBorders>
              <w:top w:val="single" w:sz="4" w:space="0" w:color="000000"/>
              <w:left w:val="single" w:sz="4" w:space="0" w:color="000000"/>
              <w:bottom w:val="single" w:sz="4" w:space="0" w:color="000000"/>
            </w:tcBorders>
            <w:shd w:val="clear" w:color="auto" w:fill="auto"/>
          </w:tcPr>
          <w:p w:rsidR="005E6530" w:rsidRDefault="005E6530" w:rsidP="006C29B0">
            <w:pPr>
              <w:jc w:val="center"/>
            </w:pPr>
            <w:r>
              <w:t>X</w:t>
            </w:r>
          </w:p>
        </w:tc>
        <w:tc>
          <w:tcPr>
            <w:tcW w:w="1412" w:type="dxa"/>
            <w:tcBorders>
              <w:top w:val="single" w:sz="4" w:space="0" w:color="000000"/>
              <w:left w:val="single" w:sz="4" w:space="0" w:color="000000"/>
              <w:bottom w:val="single" w:sz="4" w:space="0" w:color="000000"/>
            </w:tcBorders>
            <w:shd w:val="clear" w:color="auto" w:fill="auto"/>
          </w:tcPr>
          <w:p w:rsidR="005E6530" w:rsidRDefault="005E6530" w:rsidP="006C29B0">
            <w:pPr>
              <w:jc w:val="center"/>
            </w:pPr>
            <w:r>
              <w:t>X</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5E6530" w:rsidRDefault="005E6530" w:rsidP="006C29B0">
            <w:pPr>
              <w:jc w:val="center"/>
            </w:pPr>
            <w:r>
              <w:t>X</w:t>
            </w:r>
          </w:p>
        </w:tc>
      </w:tr>
      <w:tr w:rsidR="005E6530" w:rsidTr="006E185F">
        <w:tc>
          <w:tcPr>
            <w:tcW w:w="1276" w:type="dxa"/>
            <w:vMerge w:val="restart"/>
            <w:tcBorders>
              <w:top w:val="single" w:sz="4" w:space="0" w:color="000000"/>
              <w:left w:val="single" w:sz="4" w:space="0" w:color="000000"/>
              <w:bottom w:val="single" w:sz="4" w:space="0" w:color="000000"/>
            </w:tcBorders>
            <w:shd w:val="clear" w:color="auto" w:fill="auto"/>
          </w:tcPr>
          <w:p w:rsidR="005E6530" w:rsidRDefault="005E6530" w:rsidP="006C29B0">
            <w:pPr>
              <w:snapToGrid w:val="0"/>
              <w:jc w:val="center"/>
            </w:pPr>
          </w:p>
          <w:p w:rsidR="005E6530" w:rsidRDefault="005E6530" w:rsidP="006C29B0">
            <w:pPr>
              <w:jc w:val="center"/>
            </w:pPr>
          </w:p>
          <w:p w:rsidR="005E6530" w:rsidRDefault="005E6530" w:rsidP="006C29B0">
            <w:pPr>
              <w:jc w:val="center"/>
            </w:pPr>
          </w:p>
          <w:p w:rsidR="005E6530" w:rsidRDefault="006E185F" w:rsidP="006E185F">
            <w:pPr>
              <w:jc w:val="center"/>
            </w:pPr>
            <w:r>
              <w:t>Epreuve</w:t>
            </w:r>
            <w:r w:rsidR="00E5365F">
              <w:t xml:space="preserve"> </w:t>
            </w:r>
            <w:r w:rsidR="005E6530">
              <w:t>T.7</w:t>
            </w:r>
            <w:r>
              <w:rPr>
                <w:vertAlign w:val="superscript"/>
              </w:rPr>
              <w:t>c</w:t>
            </w:r>
          </w:p>
        </w:tc>
        <w:tc>
          <w:tcPr>
            <w:tcW w:w="1532" w:type="dxa"/>
            <w:tcBorders>
              <w:top w:val="single" w:sz="4" w:space="0" w:color="000000"/>
              <w:left w:val="single" w:sz="4" w:space="0" w:color="000000"/>
              <w:bottom w:val="single" w:sz="4" w:space="0" w:color="000000"/>
            </w:tcBorders>
            <w:shd w:val="clear" w:color="auto" w:fill="auto"/>
          </w:tcPr>
          <w:p w:rsidR="005E6530" w:rsidRDefault="005E6530" w:rsidP="006C29B0">
            <w:pPr>
              <w:jc w:val="center"/>
            </w:pPr>
            <w:r>
              <w:t>Après le premier cycle, entièrement  chargé</w:t>
            </w:r>
          </w:p>
        </w:tc>
        <w:tc>
          <w:tcPr>
            <w:tcW w:w="983" w:type="dxa"/>
            <w:tcBorders>
              <w:top w:val="single" w:sz="4" w:space="0" w:color="000000"/>
              <w:left w:val="single" w:sz="4" w:space="0" w:color="000000"/>
              <w:bottom w:val="single" w:sz="4" w:space="0" w:color="000000"/>
            </w:tcBorders>
            <w:shd w:val="clear" w:color="auto" w:fill="auto"/>
          </w:tcPr>
          <w:p w:rsidR="005E6530" w:rsidRDefault="005E6530" w:rsidP="006C29B0">
            <w:pPr>
              <w:jc w:val="center"/>
            </w:pPr>
            <w:r>
              <w:t>X</w:t>
            </w:r>
          </w:p>
        </w:tc>
        <w:tc>
          <w:tcPr>
            <w:tcW w:w="1249" w:type="dxa"/>
            <w:tcBorders>
              <w:top w:val="single" w:sz="4" w:space="0" w:color="000000"/>
              <w:left w:val="single" w:sz="4" w:space="0" w:color="000000"/>
              <w:bottom w:val="single" w:sz="4" w:space="0" w:color="000000"/>
            </w:tcBorders>
            <w:shd w:val="clear" w:color="auto" w:fill="auto"/>
          </w:tcPr>
          <w:p w:rsidR="005E6530" w:rsidRDefault="005E6530" w:rsidP="006C29B0">
            <w:pPr>
              <w:jc w:val="center"/>
            </w:pPr>
            <w:r>
              <w:t>X</w:t>
            </w:r>
          </w:p>
        </w:tc>
        <w:tc>
          <w:tcPr>
            <w:tcW w:w="1405" w:type="dxa"/>
            <w:tcBorders>
              <w:top w:val="single" w:sz="4" w:space="0" w:color="000000"/>
              <w:left w:val="single" w:sz="4" w:space="0" w:color="000000"/>
              <w:bottom w:val="single" w:sz="4" w:space="0" w:color="000000"/>
            </w:tcBorders>
            <w:shd w:val="clear" w:color="auto" w:fill="auto"/>
          </w:tcPr>
          <w:p w:rsidR="005E6530" w:rsidRDefault="005E6530" w:rsidP="006C29B0">
            <w:pPr>
              <w:jc w:val="center"/>
            </w:pPr>
            <w:r>
              <w:t>4</w:t>
            </w:r>
          </w:p>
        </w:tc>
        <w:tc>
          <w:tcPr>
            <w:tcW w:w="1412" w:type="dxa"/>
            <w:tcBorders>
              <w:top w:val="single" w:sz="4" w:space="0" w:color="000000"/>
              <w:left w:val="single" w:sz="4" w:space="0" w:color="000000"/>
              <w:bottom w:val="single" w:sz="4" w:space="0" w:color="000000"/>
            </w:tcBorders>
            <w:shd w:val="clear" w:color="auto" w:fill="auto"/>
          </w:tcPr>
          <w:p w:rsidR="005E6530" w:rsidRDefault="005E6530" w:rsidP="006C29B0">
            <w:pPr>
              <w:jc w:val="center"/>
            </w:pPr>
            <w:r>
              <w:t>2</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5E6530" w:rsidRDefault="005E6530" w:rsidP="006C29B0">
            <w:pPr>
              <w:jc w:val="center"/>
            </w:pPr>
            <w:r>
              <w:t>1</w:t>
            </w:r>
          </w:p>
        </w:tc>
      </w:tr>
      <w:tr w:rsidR="005E6530" w:rsidTr="006E185F">
        <w:tc>
          <w:tcPr>
            <w:tcW w:w="1276" w:type="dxa"/>
            <w:vMerge/>
            <w:tcBorders>
              <w:top w:val="single" w:sz="4" w:space="0" w:color="000000"/>
              <w:left w:val="single" w:sz="4" w:space="0" w:color="000000"/>
              <w:bottom w:val="single" w:sz="4" w:space="0" w:color="000000"/>
            </w:tcBorders>
            <w:shd w:val="clear" w:color="auto" w:fill="auto"/>
          </w:tcPr>
          <w:p w:rsidR="005E6530" w:rsidRDefault="005E6530" w:rsidP="006C29B0">
            <w:pPr>
              <w:snapToGrid w:val="0"/>
              <w:jc w:val="center"/>
            </w:pPr>
          </w:p>
        </w:tc>
        <w:tc>
          <w:tcPr>
            <w:tcW w:w="1532" w:type="dxa"/>
            <w:tcBorders>
              <w:top w:val="single" w:sz="4" w:space="0" w:color="000000"/>
              <w:left w:val="single" w:sz="4" w:space="0" w:color="000000"/>
              <w:bottom w:val="single" w:sz="4" w:space="0" w:color="000000"/>
            </w:tcBorders>
            <w:shd w:val="clear" w:color="auto" w:fill="auto"/>
          </w:tcPr>
          <w:p w:rsidR="005E6530" w:rsidRDefault="005E6530" w:rsidP="006C29B0">
            <w:pPr>
              <w:jc w:val="center"/>
            </w:pPr>
            <w:r>
              <w:t>Après 25 cycles, entièrement  chargé</w:t>
            </w:r>
          </w:p>
        </w:tc>
        <w:tc>
          <w:tcPr>
            <w:tcW w:w="983" w:type="dxa"/>
            <w:tcBorders>
              <w:top w:val="single" w:sz="4" w:space="0" w:color="000000"/>
              <w:left w:val="single" w:sz="4" w:space="0" w:color="000000"/>
              <w:bottom w:val="single" w:sz="4" w:space="0" w:color="000000"/>
            </w:tcBorders>
            <w:shd w:val="clear" w:color="auto" w:fill="auto"/>
          </w:tcPr>
          <w:p w:rsidR="005E6530" w:rsidRDefault="005E6530" w:rsidP="006C29B0">
            <w:pPr>
              <w:jc w:val="center"/>
            </w:pPr>
            <w:r>
              <w:t>X</w:t>
            </w:r>
          </w:p>
        </w:tc>
        <w:tc>
          <w:tcPr>
            <w:tcW w:w="1249" w:type="dxa"/>
            <w:tcBorders>
              <w:top w:val="single" w:sz="4" w:space="0" w:color="000000"/>
              <w:left w:val="single" w:sz="4" w:space="0" w:color="000000"/>
              <w:bottom w:val="single" w:sz="4" w:space="0" w:color="000000"/>
            </w:tcBorders>
            <w:shd w:val="clear" w:color="auto" w:fill="auto"/>
          </w:tcPr>
          <w:p w:rsidR="005E6530" w:rsidRDefault="005E6530" w:rsidP="006C29B0">
            <w:pPr>
              <w:jc w:val="center"/>
            </w:pPr>
            <w:r>
              <w:t>X</w:t>
            </w:r>
          </w:p>
        </w:tc>
        <w:tc>
          <w:tcPr>
            <w:tcW w:w="1405" w:type="dxa"/>
            <w:tcBorders>
              <w:top w:val="single" w:sz="4" w:space="0" w:color="000000"/>
              <w:left w:val="single" w:sz="4" w:space="0" w:color="000000"/>
              <w:bottom w:val="single" w:sz="4" w:space="0" w:color="000000"/>
            </w:tcBorders>
            <w:shd w:val="clear" w:color="auto" w:fill="auto"/>
          </w:tcPr>
          <w:p w:rsidR="005E6530" w:rsidRDefault="005E6530" w:rsidP="006C29B0">
            <w:pPr>
              <w:jc w:val="center"/>
            </w:pPr>
            <w:r>
              <w:t>X</w:t>
            </w:r>
          </w:p>
        </w:tc>
        <w:tc>
          <w:tcPr>
            <w:tcW w:w="1412" w:type="dxa"/>
            <w:tcBorders>
              <w:top w:val="single" w:sz="4" w:space="0" w:color="000000"/>
              <w:left w:val="single" w:sz="4" w:space="0" w:color="000000"/>
              <w:bottom w:val="single" w:sz="4" w:space="0" w:color="000000"/>
            </w:tcBorders>
            <w:shd w:val="clear" w:color="auto" w:fill="auto"/>
          </w:tcPr>
          <w:p w:rsidR="005E6530" w:rsidRDefault="005E6530" w:rsidP="006C29B0">
            <w:pPr>
              <w:jc w:val="center"/>
            </w:pPr>
            <w:r>
              <w:t>2</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5E6530" w:rsidRDefault="005E6530" w:rsidP="006C29B0">
            <w:pPr>
              <w:jc w:val="center"/>
            </w:pPr>
            <w:r>
              <w:t>X</w:t>
            </w:r>
          </w:p>
        </w:tc>
      </w:tr>
      <w:tr w:rsidR="005E6530" w:rsidTr="006E185F">
        <w:tc>
          <w:tcPr>
            <w:tcW w:w="1276" w:type="dxa"/>
            <w:vMerge/>
            <w:tcBorders>
              <w:top w:val="single" w:sz="4" w:space="0" w:color="000000"/>
              <w:left w:val="single" w:sz="4" w:space="0" w:color="000000"/>
              <w:bottom w:val="single" w:sz="4" w:space="0" w:color="000000"/>
            </w:tcBorders>
            <w:shd w:val="clear" w:color="auto" w:fill="auto"/>
          </w:tcPr>
          <w:p w:rsidR="005E6530" w:rsidRDefault="005E6530" w:rsidP="006C29B0">
            <w:pPr>
              <w:snapToGrid w:val="0"/>
              <w:jc w:val="center"/>
            </w:pPr>
          </w:p>
        </w:tc>
        <w:tc>
          <w:tcPr>
            <w:tcW w:w="1532" w:type="dxa"/>
            <w:tcBorders>
              <w:top w:val="single" w:sz="4" w:space="0" w:color="000000"/>
              <w:left w:val="single" w:sz="4" w:space="0" w:color="000000"/>
              <w:bottom w:val="single" w:sz="4" w:space="0" w:color="000000"/>
            </w:tcBorders>
            <w:shd w:val="clear" w:color="auto" w:fill="auto"/>
          </w:tcPr>
          <w:p w:rsidR="005E6530" w:rsidRDefault="005E6530" w:rsidP="006C29B0">
            <w:pPr>
              <w:jc w:val="center"/>
            </w:pPr>
            <w:r>
              <w:t>Après 50 cycles, entièrement  chargé</w:t>
            </w:r>
          </w:p>
        </w:tc>
        <w:tc>
          <w:tcPr>
            <w:tcW w:w="983" w:type="dxa"/>
            <w:tcBorders>
              <w:top w:val="single" w:sz="4" w:space="0" w:color="000000"/>
              <w:left w:val="single" w:sz="4" w:space="0" w:color="000000"/>
              <w:bottom w:val="single" w:sz="4" w:space="0" w:color="000000"/>
            </w:tcBorders>
            <w:shd w:val="clear" w:color="auto" w:fill="auto"/>
          </w:tcPr>
          <w:p w:rsidR="005E6530" w:rsidRDefault="005E6530" w:rsidP="006C29B0">
            <w:pPr>
              <w:jc w:val="center"/>
            </w:pPr>
            <w:r>
              <w:t>X</w:t>
            </w:r>
          </w:p>
        </w:tc>
        <w:tc>
          <w:tcPr>
            <w:tcW w:w="1249" w:type="dxa"/>
            <w:tcBorders>
              <w:top w:val="single" w:sz="4" w:space="0" w:color="000000"/>
              <w:left w:val="single" w:sz="4" w:space="0" w:color="000000"/>
              <w:bottom w:val="single" w:sz="4" w:space="0" w:color="000000"/>
            </w:tcBorders>
            <w:shd w:val="clear" w:color="auto" w:fill="auto"/>
          </w:tcPr>
          <w:p w:rsidR="005E6530" w:rsidRDefault="005E6530" w:rsidP="006C29B0">
            <w:pPr>
              <w:jc w:val="center"/>
            </w:pPr>
            <w:r>
              <w:t>X</w:t>
            </w:r>
          </w:p>
        </w:tc>
        <w:tc>
          <w:tcPr>
            <w:tcW w:w="1405" w:type="dxa"/>
            <w:tcBorders>
              <w:top w:val="single" w:sz="4" w:space="0" w:color="000000"/>
              <w:left w:val="single" w:sz="4" w:space="0" w:color="000000"/>
              <w:bottom w:val="single" w:sz="4" w:space="0" w:color="000000"/>
            </w:tcBorders>
            <w:shd w:val="clear" w:color="auto" w:fill="auto"/>
          </w:tcPr>
          <w:p w:rsidR="005E6530" w:rsidRDefault="005E6530" w:rsidP="006C29B0">
            <w:pPr>
              <w:jc w:val="center"/>
            </w:pPr>
            <w:r>
              <w:t>4</w:t>
            </w:r>
          </w:p>
        </w:tc>
        <w:tc>
          <w:tcPr>
            <w:tcW w:w="1412" w:type="dxa"/>
            <w:tcBorders>
              <w:top w:val="single" w:sz="4" w:space="0" w:color="000000"/>
              <w:left w:val="single" w:sz="4" w:space="0" w:color="000000"/>
              <w:bottom w:val="single" w:sz="4" w:space="0" w:color="000000"/>
            </w:tcBorders>
            <w:shd w:val="clear" w:color="auto" w:fill="auto"/>
          </w:tcPr>
          <w:p w:rsidR="005E6530" w:rsidRDefault="005E6530" w:rsidP="006C29B0">
            <w:pPr>
              <w:jc w:val="center"/>
            </w:pPr>
            <w:r>
              <w:t>X</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5E6530" w:rsidRDefault="005E6530" w:rsidP="006C29B0">
            <w:pPr>
              <w:jc w:val="center"/>
            </w:pPr>
            <w:r>
              <w:t>X</w:t>
            </w:r>
          </w:p>
        </w:tc>
      </w:tr>
      <w:tr w:rsidR="005E6530" w:rsidTr="006E185F">
        <w:tc>
          <w:tcPr>
            <w:tcW w:w="1276" w:type="dxa"/>
            <w:vMerge w:val="restart"/>
            <w:tcBorders>
              <w:top w:val="single" w:sz="4" w:space="0" w:color="000000"/>
              <w:left w:val="single" w:sz="4" w:space="0" w:color="000000"/>
              <w:bottom w:val="single" w:sz="4" w:space="0" w:color="000000"/>
            </w:tcBorders>
            <w:shd w:val="clear" w:color="auto" w:fill="auto"/>
          </w:tcPr>
          <w:p w:rsidR="005E6530" w:rsidRDefault="005E6530" w:rsidP="006C29B0">
            <w:pPr>
              <w:snapToGrid w:val="0"/>
              <w:jc w:val="center"/>
            </w:pPr>
          </w:p>
          <w:p w:rsidR="005E6530" w:rsidRDefault="005E6530" w:rsidP="006C29B0">
            <w:pPr>
              <w:jc w:val="center"/>
            </w:pPr>
          </w:p>
          <w:p w:rsidR="005E6530" w:rsidRDefault="005E6530" w:rsidP="006C29B0">
            <w:pPr>
              <w:jc w:val="center"/>
            </w:pPr>
          </w:p>
          <w:p w:rsidR="005E6530" w:rsidRDefault="006E185F" w:rsidP="006C29B0">
            <w:pPr>
              <w:jc w:val="center"/>
            </w:pPr>
            <w:r>
              <w:t>Epreuve</w:t>
            </w:r>
            <w:r w:rsidR="00E5365F">
              <w:t xml:space="preserve"> </w:t>
            </w:r>
            <w:r w:rsidR="005E6530">
              <w:t>T.8</w:t>
            </w:r>
          </w:p>
        </w:tc>
        <w:tc>
          <w:tcPr>
            <w:tcW w:w="1532" w:type="dxa"/>
            <w:tcBorders>
              <w:top w:val="single" w:sz="4" w:space="0" w:color="000000"/>
              <w:left w:val="single" w:sz="4" w:space="0" w:color="000000"/>
              <w:bottom w:val="single" w:sz="4" w:space="0" w:color="000000"/>
            </w:tcBorders>
            <w:shd w:val="clear" w:color="auto" w:fill="auto"/>
          </w:tcPr>
          <w:p w:rsidR="005E6530" w:rsidRDefault="005E6530" w:rsidP="006C29B0">
            <w:pPr>
              <w:jc w:val="center"/>
            </w:pPr>
            <w:r>
              <w:t>Après le premier cycle, entièrement  déchargé</w:t>
            </w:r>
          </w:p>
        </w:tc>
        <w:tc>
          <w:tcPr>
            <w:tcW w:w="983" w:type="dxa"/>
            <w:tcBorders>
              <w:top w:val="single" w:sz="4" w:space="0" w:color="000000"/>
              <w:left w:val="single" w:sz="4" w:space="0" w:color="000000"/>
              <w:bottom w:val="single" w:sz="4" w:space="0" w:color="000000"/>
            </w:tcBorders>
            <w:shd w:val="clear" w:color="auto" w:fill="auto"/>
          </w:tcPr>
          <w:p w:rsidR="005E6530" w:rsidRDefault="005E6530" w:rsidP="006C29B0">
            <w:pPr>
              <w:jc w:val="center"/>
            </w:pPr>
            <w:r>
              <w:t>10</w:t>
            </w:r>
          </w:p>
        </w:tc>
        <w:tc>
          <w:tcPr>
            <w:tcW w:w="1249" w:type="dxa"/>
            <w:tcBorders>
              <w:top w:val="single" w:sz="4" w:space="0" w:color="000000"/>
              <w:left w:val="single" w:sz="4" w:space="0" w:color="000000"/>
              <w:bottom w:val="single" w:sz="4" w:space="0" w:color="000000"/>
            </w:tcBorders>
            <w:shd w:val="clear" w:color="auto" w:fill="auto"/>
          </w:tcPr>
          <w:p w:rsidR="005E6530" w:rsidRDefault="005E6530" w:rsidP="006C29B0">
            <w:pPr>
              <w:jc w:val="center"/>
            </w:pPr>
            <w:r>
              <w:t>10</w:t>
            </w:r>
          </w:p>
        </w:tc>
        <w:tc>
          <w:tcPr>
            <w:tcW w:w="1405" w:type="dxa"/>
            <w:tcBorders>
              <w:top w:val="single" w:sz="4" w:space="0" w:color="000000"/>
              <w:left w:val="single" w:sz="4" w:space="0" w:color="000000"/>
              <w:bottom w:val="single" w:sz="4" w:space="0" w:color="000000"/>
            </w:tcBorders>
            <w:shd w:val="clear" w:color="auto" w:fill="auto"/>
          </w:tcPr>
          <w:p w:rsidR="005E6530" w:rsidRDefault="005E6530" w:rsidP="006C29B0">
            <w:pPr>
              <w:jc w:val="center"/>
            </w:pPr>
            <w:r>
              <w:t>X</w:t>
            </w:r>
          </w:p>
        </w:tc>
        <w:tc>
          <w:tcPr>
            <w:tcW w:w="1412" w:type="dxa"/>
            <w:tcBorders>
              <w:top w:val="single" w:sz="4" w:space="0" w:color="000000"/>
              <w:left w:val="single" w:sz="4" w:space="0" w:color="000000"/>
              <w:bottom w:val="single" w:sz="4" w:space="0" w:color="000000"/>
            </w:tcBorders>
            <w:shd w:val="clear" w:color="auto" w:fill="auto"/>
          </w:tcPr>
          <w:p w:rsidR="005E6530" w:rsidRDefault="005E6530" w:rsidP="006C29B0">
            <w:pPr>
              <w:jc w:val="center"/>
            </w:pPr>
            <w:r>
              <w:t>X</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5E6530" w:rsidRDefault="005E6530" w:rsidP="006C29B0">
            <w:pPr>
              <w:jc w:val="center"/>
            </w:pPr>
            <w:r>
              <w:t>X</w:t>
            </w:r>
          </w:p>
        </w:tc>
      </w:tr>
      <w:tr w:rsidR="005E6530" w:rsidTr="006E185F">
        <w:tc>
          <w:tcPr>
            <w:tcW w:w="1276" w:type="dxa"/>
            <w:vMerge/>
            <w:tcBorders>
              <w:top w:val="single" w:sz="4" w:space="0" w:color="000000"/>
              <w:left w:val="single" w:sz="4" w:space="0" w:color="000000"/>
              <w:bottom w:val="single" w:sz="4" w:space="0" w:color="000000"/>
            </w:tcBorders>
            <w:shd w:val="clear" w:color="auto" w:fill="auto"/>
          </w:tcPr>
          <w:p w:rsidR="005E6530" w:rsidRDefault="005E6530" w:rsidP="006C29B0">
            <w:pPr>
              <w:snapToGrid w:val="0"/>
              <w:jc w:val="center"/>
            </w:pPr>
          </w:p>
        </w:tc>
        <w:tc>
          <w:tcPr>
            <w:tcW w:w="1532" w:type="dxa"/>
            <w:tcBorders>
              <w:top w:val="single" w:sz="4" w:space="0" w:color="000000"/>
              <w:left w:val="single" w:sz="4" w:space="0" w:color="000000"/>
              <w:bottom w:val="single" w:sz="4" w:space="0" w:color="000000"/>
            </w:tcBorders>
            <w:shd w:val="clear" w:color="auto" w:fill="auto"/>
          </w:tcPr>
          <w:p w:rsidR="005E6530" w:rsidRDefault="005E6530" w:rsidP="006C29B0">
            <w:pPr>
              <w:jc w:val="center"/>
            </w:pPr>
            <w:r>
              <w:t>Après 50 cycles, entièrement  déchargé</w:t>
            </w:r>
          </w:p>
        </w:tc>
        <w:tc>
          <w:tcPr>
            <w:tcW w:w="983" w:type="dxa"/>
            <w:tcBorders>
              <w:top w:val="single" w:sz="4" w:space="0" w:color="000000"/>
              <w:left w:val="single" w:sz="4" w:space="0" w:color="000000"/>
              <w:bottom w:val="single" w:sz="4" w:space="0" w:color="000000"/>
            </w:tcBorders>
            <w:shd w:val="clear" w:color="auto" w:fill="auto"/>
          </w:tcPr>
          <w:p w:rsidR="005E6530" w:rsidRDefault="005E6530" w:rsidP="006C29B0">
            <w:pPr>
              <w:jc w:val="center"/>
            </w:pPr>
            <w:r>
              <w:t>10</w:t>
            </w:r>
          </w:p>
        </w:tc>
        <w:tc>
          <w:tcPr>
            <w:tcW w:w="1249" w:type="dxa"/>
            <w:tcBorders>
              <w:top w:val="single" w:sz="4" w:space="0" w:color="000000"/>
              <w:left w:val="single" w:sz="4" w:space="0" w:color="000000"/>
              <w:bottom w:val="single" w:sz="4" w:space="0" w:color="000000"/>
            </w:tcBorders>
            <w:shd w:val="clear" w:color="auto" w:fill="auto"/>
          </w:tcPr>
          <w:p w:rsidR="005E6530" w:rsidRDefault="005E6530" w:rsidP="006C29B0">
            <w:pPr>
              <w:jc w:val="center"/>
            </w:pPr>
            <w:r>
              <w:t>10</w:t>
            </w:r>
          </w:p>
        </w:tc>
        <w:tc>
          <w:tcPr>
            <w:tcW w:w="1405" w:type="dxa"/>
            <w:tcBorders>
              <w:top w:val="single" w:sz="4" w:space="0" w:color="000000"/>
              <w:left w:val="single" w:sz="4" w:space="0" w:color="000000"/>
              <w:bottom w:val="single" w:sz="4" w:space="0" w:color="000000"/>
            </w:tcBorders>
            <w:shd w:val="clear" w:color="auto" w:fill="auto"/>
          </w:tcPr>
          <w:p w:rsidR="005E6530" w:rsidRDefault="005E6530" w:rsidP="006C29B0">
            <w:pPr>
              <w:jc w:val="center"/>
            </w:pPr>
            <w:r>
              <w:t>X</w:t>
            </w:r>
          </w:p>
        </w:tc>
        <w:tc>
          <w:tcPr>
            <w:tcW w:w="1412" w:type="dxa"/>
            <w:tcBorders>
              <w:top w:val="single" w:sz="4" w:space="0" w:color="000000"/>
              <w:left w:val="single" w:sz="4" w:space="0" w:color="000000"/>
              <w:bottom w:val="single" w:sz="4" w:space="0" w:color="000000"/>
            </w:tcBorders>
            <w:shd w:val="clear" w:color="auto" w:fill="auto"/>
          </w:tcPr>
          <w:p w:rsidR="005E6530" w:rsidRDefault="005E6530" w:rsidP="006C29B0">
            <w:pPr>
              <w:jc w:val="center"/>
            </w:pPr>
            <w:r>
              <w:t>X</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5E6530" w:rsidRDefault="005E6530" w:rsidP="006C29B0">
            <w:pPr>
              <w:jc w:val="center"/>
            </w:pPr>
            <w:r>
              <w:t>X</w:t>
            </w:r>
          </w:p>
        </w:tc>
      </w:tr>
      <w:tr w:rsidR="005E6530" w:rsidTr="006C29B0">
        <w:tc>
          <w:tcPr>
            <w:tcW w:w="2808" w:type="dxa"/>
            <w:gridSpan w:val="2"/>
            <w:tcBorders>
              <w:top w:val="single" w:sz="4" w:space="0" w:color="000000"/>
              <w:left w:val="single" w:sz="4" w:space="0" w:color="000000"/>
              <w:bottom w:val="single" w:sz="4" w:space="0" w:color="000000"/>
            </w:tcBorders>
            <w:shd w:val="clear" w:color="auto" w:fill="auto"/>
          </w:tcPr>
          <w:p w:rsidR="005E6530" w:rsidRDefault="005E6530" w:rsidP="006C29B0">
            <w:pPr>
              <w:jc w:val="center"/>
              <w:rPr>
                <w:b/>
                <w:bCs/>
              </w:rPr>
            </w:pPr>
            <w:r>
              <w:rPr>
                <w:b/>
                <w:bCs/>
              </w:rPr>
              <w:t>TOTAUX</w:t>
            </w:r>
          </w:p>
        </w:tc>
        <w:tc>
          <w:tcPr>
            <w:tcW w:w="983" w:type="dxa"/>
            <w:tcBorders>
              <w:top w:val="single" w:sz="4" w:space="0" w:color="000000"/>
              <w:left w:val="single" w:sz="4" w:space="0" w:color="000000"/>
              <w:bottom w:val="single" w:sz="4" w:space="0" w:color="000000"/>
            </w:tcBorders>
            <w:shd w:val="clear" w:color="auto" w:fill="auto"/>
          </w:tcPr>
          <w:p w:rsidR="005E6530" w:rsidRDefault="005E6530" w:rsidP="006C29B0">
            <w:pPr>
              <w:jc w:val="center"/>
              <w:rPr>
                <w:b/>
                <w:bCs/>
              </w:rPr>
            </w:pPr>
            <w:r>
              <w:rPr>
                <w:b/>
                <w:bCs/>
              </w:rPr>
              <w:t>25</w:t>
            </w:r>
          </w:p>
        </w:tc>
        <w:tc>
          <w:tcPr>
            <w:tcW w:w="1249" w:type="dxa"/>
            <w:tcBorders>
              <w:top w:val="single" w:sz="4" w:space="0" w:color="000000"/>
              <w:left w:val="single" w:sz="4" w:space="0" w:color="000000"/>
              <w:bottom w:val="single" w:sz="4" w:space="0" w:color="000000"/>
            </w:tcBorders>
            <w:shd w:val="clear" w:color="auto" w:fill="auto"/>
          </w:tcPr>
          <w:p w:rsidR="005E6530" w:rsidRDefault="005E6530" w:rsidP="006C29B0">
            <w:pPr>
              <w:jc w:val="center"/>
              <w:rPr>
                <w:b/>
                <w:bCs/>
              </w:rPr>
            </w:pPr>
            <w:r>
              <w:rPr>
                <w:b/>
                <w:bCs/>
              </w:rPr>
              <w:t>35</w:t>
            </w:r>
          </w:p>
        </w:tc>
        <w:tc>
          <w:tcPr>
            <w:tcW w:w="1405" w:type="dxa"/>
            <w:tcBorders>
              <w:top w:val="single" w:sz="4" w:space="0" w:color="000000"/>
              <w:left w:val="single" w:sz="4" w:space="0" w:color="000000"/>
              <w:bottom w:val="single" w:sz="4" w:space="0" w:color="000000"/>
            </w:tcBorders>
            <w:shd w:val="clear" w:color="auto" w:fill="auto"/>
          </w:tcPr>
          <w:p w:rsidR="005E6530" w:rsidRDefault="005E6530" w:rsidP="006C29B0">
            <w:pPr>
              <w:jc w:val="center"/>
              <w:rPr>
                <w:b/>
                <w:bCs/>
              </w:rPr>
            </w:pPr>
            <w:r>
              <w:rPr>
                <w:b/>
                <w:bCs/>
              </w:rPr>
              <w:t>16</w:t>
            </w:r>
          </w:p>
        </w:tc>
        <w:tc>
          <w:tcPr>
            <w:tcW w:w="1412" w:type="dxa"/>
            <w:tcBorders>
              <w:top w:val="single" w:sz="4" w:space="0" w:color="000000"/>
              <w:left w:val="single" w:sz="4" w:space="0" w:color="000000"/>
              <w:bottom w:val="single" w:sz="4" w:space="0" w:color="000000"/>
            </w:tcBorders>
            <w:shd w:val="clear" w:color="auto" w:fill="auto"/>
          </w:tcPr>
          <w:p w:rsidR="005E6530" w:rsidRDefault="005E6530" w:rsidP="006C29B0">
            <w:pPr>
              <w:jc w:val="center"/>
              <w:rPr>
                <w:b/>
                <w:bCs/>
              </w:rPr>
            </w:pPr>
            <w:r>
              <w:rPr>
                <w:b/>
                <w:bCs/>
              </w:rPr>
              <w:t>8</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5E6530" w:rsidRDefault="005E6530" w:rsidP="006C29B0">
            <w:pPr>
              <w:jc w:val="center"/>
            </w:pPr>
            <w:r>
              <w:rPr>
                <w:b/>
                <w:bCs/>
              </w:rPr>
              <w:t>1</w:t>
            </w:r>
          </w:p>
        </w:tc>
      </w:tr>
      <w:tr w:rsidR="005E6530" w:rsidTr="006C29B0">
        <w:tc>
          <w:tcPr>
            <w:tcW w:w="9296" w:type="dxa"/>
            <w:gridSpan w:val="7"/>
            <w:tcBorders>
              <w:top w:val="single" w:sz="4" w:space="0" w:color="000000"/>
              <w:left w:val="single" w:sz="4" w:space="0" w:color="000000"/>
              <w:right w:val="single" w:sz="4" w:space="0" w:color="000000"/>
            </w:tcBorders>
            <w:shd w:val="clear" w:color="auto" w:fill="auto"/>
          </w:tcPr>
          <w:p w:rsidR="005E6530" w:rsidRDefault="006E185F" w:rsidP="006E185F">
            <w:pPr>
              <w:pStyle w:val="SingleTxtG"/>
              <w:spacing w:line="216" w:lineRule="auto"/>
            </w:pPr>
            <w:r w:rsidRPr="006E185F">
              <w:rPr>
                <w:vertAlign w:val="superscript"/>
              </w:rPr>
              <w:t>a</w:t>
            </w:r>
            <w:r w:rsidR="00730B88">
              <w:tab/>
            </w:r>
            <w:r w:rsidR="005E6530">
              <w:t xml:space="preserve">Excepté pour </w:t>
            </w:r>
            <w:r w:rsidR="00E5365F">
              <w:t xml:space="preserve">l’épreuve </w:t>
            </w:r>
            <w:r w:rsidR="005E6530">
              <w:t xml:space="preserve">T.7 de surcharge, une batterie à une seule pile contenant une pile </w:t>
            </w:r>
            <w:r>
              <w:t>éprouvée</w:t>
            </w:r>
            <w:r w:rsidR="005E6530">
              <w:t xml:space="preserve"> ne nécessite pas </w:t>
            </w:r>
            <w:r>
              <w:t>d’épreuves</w:t>
            </w:r>
            <w:r w:rsidR="005E6530">
              <w:t xml:space="preserve"> sauf si une modification dans la conception de la pile pourrait conduire à l'échec de l'un</w:t>
            </w:r>
            <w:r>
              <w:t>e</w:t>
            </w:r>
            <w:r w:rsidR="005E6530">
              <w:t xml:space="preserve"> ou l'autre des </w:t>
            </w:r>
            <w:r>
              <w:t>épreuves</w:t>
            </w:r>
            <w:r w:rsidR="005E6530">
              <w:t xml:space="preserve">. Pour </w:t>
            </w:r>
            <w:r>
              <w:t>l’épreuve</w:t>
            </w:r>
            <w:r w:rsidR="005E6530">
              <w:t xml:space="preserve"> T.7 sur une batterie à élément unique, suivre les prescriptions applicables aux batteries.</w:t>
            </w:r>
          </w:p>
        </w:tc>
      </w:tr>
      <w:tr w:rsidR="005E6530" w:rsidTr="006C29B0">
        <w:tc>
          <w:tcPr>
            <w:tcW w:w="9296" w:type="dxa"/>
            <w:gridSpan w:val="7"/>
            <w:tcBorders>
              <w:left w:val="single" w:sz="4" w:space="0" w:color="000000"/>
              <w:right w:val="single" w:sz="4" w:space="0" w:color="000000"/>
            </w:tcBorders>
            <w:shd w:val="clear" w:color="auto" w:fill="auto"/>
          </w:tcPr>
          <w:p w:rsidR="005E6530" w:rsidRDefault="005E6530" w:rsidP="006E185F">
            <w:pPr>
              <w:pStyle w:val="SingleTxtG"/>
              <w:spacing w:line="216" w:lineRule="auto"/>
            </w:pPr>
            <w:r w:rsidRPr="006E185F">
              <w:rPr>
                <w:vertAlign w:val="superscript"/>
              </w:rPr>
              <w:t>b</w:t>
            </w:r>
            <w:r>
              <w:t xml:space="preserve"> </w:t>
            </w:r>
            <w:r w:rsidR="00730B88">
              <w:tab/>
            </w:r>
            <w:r>
              <w:t>Seul</w:t>
            </w:r>
            <w:r w:rsidR="006E185F">
              <w:t>e</w:t>
            </w:r>
            <w:r>
              <w:t xml:space="preserve">s les </w:t>
            </w:r>
            <w:r w:rsidR="006E185F">
              <w:t>épreuves</w:t>
            </w:r>
            <w:r>
              <w:t xml:space="preserve"> T.3, T.4 et T.5 sont requis pour une batterie assemblée ne contenant pas plus de 500 g de lithium ou 6 200 Wh selon le cas, qui est assemblée de piles ayant subi avec succès tou</w:t>
            </w:r>
            <w:r w:rsidR="006E185F">
              <w:t>te</w:t>
            </w:r>
            <w:r>
              <w:t xml:space="preserve">s les </w:t>
            </w:r>
            <w:r w:rsidR="006E185F">
              <w:t>épreuves</w:t>
            </w:r>
            <w:r>
              <w:t xml:space="preserve"> applicables. Voir 38.3.3 (f)</w:t>
            </w:r>
          </w:p>
        </w:tc>
      </w:tr>
      <w:tr w:rsidR="005E6530" w:rsidTr="006C29B0">
        <w:tc>
          <w:tcPr>
            <w:tcW w:w="9296" w:type="dxa"/>
            <w:gridSpan w:val="7"/>
            <w:tcBorders>
              <w:left w:val="single" w:sz="4" w:space="0" w:color="000000"/>
              <w:right w:val="single" w:sz="4" w:space="0" w:color="000000"/>
            </w:tcBorders>
            <w:shd w:val="clear" w:color="auto" w:fill="auto"/>
          </w:tcPr>
          <w:p w:rsidR="005E6530" w:rsidRDefault="005E6530" w:rsidP="006E185F">
            <w:pPr>
              <w:pStyle w:val="SingleTxtG"/>
              <w:spacing w:line="216" w:lineRule="auto"/>
            </w:pPr>
            <w:r>
              <w:t>Quand des piles ayant subi avec succès tou</w:t>
            </w:r>
            <w:r w:rsidR="006E185F">
              <w:t>te</w:t>
            </w:r>
            <w:r>
              <w:t xml:space="preserve">s les </w:t>
            </w:r>
            <w:r w:rsidR="006E185F">
              <w:t>épreuves</w:t>
            </w:r>
            <w:r>
              <w:t xml:space="preserve"> applicables sont connectés électriquement pour former une batterie contenant pl</w:t>
            </w:r>
            <w:r w:rsidR="006E185F">
              <w:t>us de 500 g de lithium ou 6 200 </w:t>
            </w:r>
            <w:r>
              <w:t xml:space="preserve">Wh selon le cas, il n'est pas nécessaire de procéder à des </w:t>
            </w:r>
            <w:r w:rsidR="006E185F">
              <w:t>épreuves</w:t>
            </w:r>
            <w:r>
              <w:t xml:space="preserve"> si la batterie assemblée est d'un type pour lequel la prévention (i) de la surcharge (ii) des </w:t>
            </w:r>
            <w:proofErr w:type="spellStart"/>
            <w:r>
              <w:t>courts-circuits</w:t>
            </w:r>
            <w:proofErr w:type="spellEnd"/>
            <w:r>
              <w:t xml:space="preserve"> et (iii) de la décharge excessive entre les piles a été vérifiée. Voir 38.3.3 (g)</w:t>
            </w:r>
          </w:p>
        </w:tc>
      </w:tr>
      <w:tr w:rsidR="005E6530" w:rsidTr="006C29B0">
        <w:tc>
          <w:tcPr>
            <w:tcW w:w="9296" w:type="dxa"/>
            <w:gridSpan w:val="7"/>
            <w:tcBorders>
              <w:left w:val="single" w:sz="4" w:space="0" w:color="000000"/>
              <w:bottom w:val="single" w:sz="4" w:space="0" w:color="000000"/>
              <w:right w:val="single" w:sz="4" w:space="0" w:color="000000"/>
            </w:tcBorders>
            <w:shd w:val="clear" w:color="auto" w:fill="auto"/>
          </w:tcPr>
          <w:p w:rsidR="005E6530" w:rsidRDefault="006E185F" w:rsidP="006E185F">
            <w:pPr>
              <w:pStyle w:val="SingleTxtG"/>
              <w:spacing w:line="216" w:lineRule="auto"/>
            </w:pPr>
            <w:r w:rsidRPr="006E185F">
              <w:rPr>
                <w:vertAlign w:val="superscript"/>
              </w:rPr>
              <w:t>c</w:t>
            </w:r>
            <w:r w:rsidR="005E6530" w:rsidRPr="006E185F">
              <w:rPr>
                <w:vertAlign w:val="superscript"/>
              </w:rPr>
              <w:t xml:space="preserve"> </w:t>
            </w:r>
            <w:r w:rsidR="00730B88">
              <w:tab/>
            </w:r>
            <w:r w:rsidR="005E6530">
              <w:rPr>
                <w:lang w:eastAsia="fr-FR"/>
              </w:rPr>
              <w:t>Les batteries ou les batteries à une seule pile ne comportant pas de dispositif de protection contre les surcharges qui sont conçues pour être utilisées seulement en tant qu'élé</w:t>
            </w:r>
            <w:r>
              <w:rPr>
                <w:lang w:eastAsia="fr-FR"/>
              </w:rPr>
              <w:t>ment d'une autre batterie ou d'u</w:t>
            </w:r>
            <w:r w:rsidR="005E6530">
              <w:rPr>
                <w:lang w:eastAsia="fr-FR"/>
              </w:rPr>
              <w:t>n équipement conférant une telle protection, ne sont pas soumises à cette épreuve</w:t>
            </w:r>
            <w:r w:rsidR="005E6530">
              <w:t>. Voir dernier paragraphe du 38.3.3 (d)</w:t>
            </w:r>
          </w:p>
        </w:tc>
      </w:tr>
    </w:tbl>
    <w:p w:rsidR="005E6530" w:rsidRDefault="005E6530" w:rsidP="005E6530">
      <w:pPr>
        <w:pStyle w:val="SingleTxtG"/>
        <w:rPr>
          <w:u w:val="single"/>
          <w:lang w:val="fr-FR" w:eastAsia="fr-FR"/>
        </w:rPr>
      </w:pPr>
      <w:r>
        <w:rPr>
          <w:u w:val="single"/>
          <w:lang w:val="fr-FR" w:eastAsia="fr-FR"/>
        </w:rPr>
        <w:lastRenderedPageBreak/>
        <w:t>».</w:t>
      </w:r>
    </w:p>
    <w:p w:rsidR="005E6530" w:rsidRDefault="00730B88" w:rsidP="00730B88">
      <w:pPr>
        <w:pStyle w:val="HChG"/>
        <w:rPr>
          <w:lang w:eastAsia="fr-FR"/>
        </w:rPr>
      </w:pPr>
      <w:r>
        <w:rPr>
          <w:lang w:val="fr-FR" w:eastAsia="fr-FR"/>
        </w:rPr>
        <w:tab/>
      </w:r>
      <w:r>
        <w:rPr>
          <w:lang w:val="fr-FR" w:eastAsia="fr-FR"/>
        </w:rPr>
        <w:tab/>
      </w:r>
      <w:r w:rsidR="005E6530">
        <w:rPr>
          <w:lang w:val="fr-FR" w:eastAsia="fr-FR"/>
        </w:rPr>
        <w:t>Proposition 4</w:t>
      </w:r>
    </w:p>
    <w:p w:rsidR="005E6530" w:rsidRDefault="005E6530" w:rsidP="005E6530">
      <w:pPr>
        <w:pStyle w:val="SingleTxtG"/>
        <w:rPr>
          <w:lang w:eastAsia="fr-FR"/>
        </w:rPr>
      </w:pPr>
      <w:r>
        <w:rPr>
          <w:lang w:eastAsia="fr-FR"/>
        </w:rPr>
        <w:t>Réviser l</w:t>
      </w:r>
      <w:r w:rsidR="006E185F">
        <w:rPr>
          <w:lang w:eastAsia="fr-FR"/>
        </w:rPr>
        <w:t xml:space="preserve">es paragraphes b) c), </w:t>
      </w:r>
      <w:r>
        <w:rPr>
          <w:lang w:eastAsia="fr-FR"/>
        </w:rPr>
        <w:t xml:space="preserve">d) </w:t>
      </w:r>
      <w:r w:rsidR="006E185F">
        <w:rPr>
          <w:lang w:eastAsia="fr-FR"/>
        </w:rPr>
        <w:t xml:space="preserve">et e) </w:t>
      </w:r>
      <w:r>
        <w:rPr>
          <w:lang w:eastAsia="fr-FR"/>
        </w:rPr>
        <w:t>du 38.3.3 comme suit :</w:t>
      </w:r>
    </w:p>
    <w:p w:rsidR="005E6530" w:rsidRDefault="005E6530" w:rsidP="005E6530">
      <w:pPr>
        <w:pStyle w:val="SingleTxtG"/>
        <w:ind w:left="1700" w:hanging="500"/>
        <w:rPr>
          <w:lang w:eastAsia="fr-FR"/>
        </w:rPr>
      </w:pPr>
      <w:r>
        <w:rPr>
          <w:lang w:eastAsia="fr-FR"/>
        </w:rPr>
        <w:t>b)</w:t>
      </w:r>
      <w:r>
        <w:rPr>
          <w:lang w:eastAsia="fr-FR"/>
        </w:rPr>
        <w:tab/>
        <w:t>Echantillons de piles et batteries rechargeables pour les épreuves T.1 à T.5 dans la quantité indiquée :</w:t>
      </w:r>
    </w:p>
    <w:p w:rsidR="005E6530" w:rsidRDefault="005E6530" w:rsidP="005E6530">
      <w:pPr>
        <w:pStyle w:val="SingleTxtG"/>
        <w:ind w:left="1700" w:hanging="500"/>
        <w:rPr>
          <w:lang w:eastAsia="fr-FR"/>
        </w:rPr>
      </w:pPr>
      <w:r>
        <w:rPr>
          <w:lang w:eastAsia="fr-FR"/>
        </w:rPr>
        <w:tab/>
        <w:t>i)</w:t>
      </w:r>
      <w:r>
        <w:rPr>
          <w:lang w:eastAsia="fr-FR"/>
        </w:rPr>
        <w:tab/>
      </w:r>
      <w:r>
        <w:rPr>
          <w:u w:val="single"/>
          <w:lang w:eastAsia="fr-FR"/>
        </w:rPr>
        <w:t>Cinq</w:t>
      </w:r>
      <w:r>
        <w:rPr>
          <w:lang w:eastAsia="fr-FR"/>
        </w:rPr>
        <w:t xml:space="preserve"> </w:t>
      </w:r>
      <w:r>
        <w:rPr>
          <w:strike/>
          <w:lang w:eastAsia="fr-FR"/>
        </w:rPr>
        <w:t>Dix</w:t>
      </w:r>
      <w:r>
        <w:rPr>
          <w:lang w:eastAsia="fr-FR"/>
        </w:rPr>
        <w:t xml:space="preserve"> piles, à leur premier cycle, à l'état complètement chargé ;</w:t>
      </w:r>
    </w:p>
    <w:p w:rsidR="005E6530" w:rsidRDefault="005E6530" w:rsidP="005E6530">
      <w:pPr>
        <w:pStyle w:val="SingleTxtG"/>
        <w:ind w:left="1700" w:hanging="500"/>
        <w:rPr>
          <w:lang w:eastAsia="fr-FR"/>
        </w:rPr>
      </w:pPr>
      <w:r>
        <w:rPr>
          <w:lang w:eastAsia="fr-FR"/>
        </w:rPr>
        <w:tab/>
      </w:r>
      <w:r>
        <w:rPr>
          <w:u w:val="single"/>
          <w:lang w:eastAsia="fr-FR"/>
        </w:rPr>
        <w:t>ii)</w:t>
      </w:r>
      <w:r>
        <w:rPr>
          <w:u w:val="single"/>
          <w:lang w:eastAsia="fr-FR"/>
        </w:rPr>
        <w:tab/>
        <w:t>Cinq piles ayant subi 25 cycles de charge et de décharge aboutissant à l'état complètement chargé ;</w:t>
      </w:r>
    </w:p>
    <w:p w:rsidR="005E6530" w:rsidRDefault="005E6530" w:rsidP="005E6530">
      <w:pPr>
        <w:pStyle w:val="SingleTxtG"/>
        <w:ind w:left="1700" w:hanging="500"/>
        <w:rPr>
          <w:lang w:eastAsia="fr-FR"/>
        </w:rPr>
      </w:pPr>
      <w:r>
        <w:rPr>
          <w:lang w:eastAsia="fr-FR"/>
        </w:rPr>
        <w:tab/>
        <w:t>iii)</w:t>
      </w:r>
      <w:r>
        <w:rPr>
          <w:lang w:eastAsia="fr-FR"/>
        </w:rPr>
        <w:tab/>
        <w:t>Quatre petites batteries, à leur premier cycle, à l'état complètement chargé ;</w:t>
      </w:r>
    </w:p>
    <w:p w:rsidR="005E6530" w:rsidRDefault="005E6530" w:rsidP="005E6530">
      <w:pPr>
        <w:pStyle w:val="SingleTxtG"/>
        <w:ind w:left="1700" w:hanging="500"/>
        <w:rPr>
          <w:lang w:eastAsia="fr-FR"/>
        </w:rPr>
      </w:pPr>
      <w:r>
        <w:rPr>
          <w:lang w:eastAsia="fr-FR"/>
        </w:rPr>
        <w:tab/>
        <w:t>iv)</w:t>
      </w:r>
      <w:r>
        <w:rPr>
          <w:lang w:eastAsia="fr-FR"/>
        </w:rPr>
        <w:tab/>
        <w:t xml:space="preserve">Quatre petites batteries ayant subi </w:t>
      </w:r>
      <w:r>
        <w:rPr>
          <w:u w:val="single"/>
          <w:lang w:eastAsia="fr-FR"/>
        </w:rPr>
        <w:t>25</w:t>
      </w:r>
      <w:r>
        <w:rPr>
          <w:strike/>
          <w:lang w:eastAsia="fr-FR"/>
        </w:rPr>
        <w:t>50</w:t>
      </w:r>
      <w:r>
        <w:rPr>
          <w:lang w:eastAsia="fr-FR"/>
        </w:rPr>
        <w:t xml:space="preserve"> cycles de charge et de décharge aboutissant à l'état complètement chargé ;</w:t>
      </w:r>
    </w:p>
    <w:p w:rsidR="005E6530" w:rsidRDefault="005E6530" w:rsidP="005E6530">
      <w:pPr>
        <w:pStyle w:val="SingleTxtG"/>
        <w:ind w:left="1700" w:hanging="500"/>
        <w:rPr>
          <w:lang w:eastAsia="fr-FR"/>
        </w:rPr>
      </w:pPr>
      <w:r>
        <w:rPr>
          <w:lang w:eastAsia="fr-FR"/>
        </w:rPr>
        <w:tab/>
        <w:t>v)</w:t>
      </w:r>
      <w:r>
        <w:rPr>
          <w:lang w:eastAsia="fr-FR"/>
        </w:rPr>
        <w:tab/>
        <w:t>Deux grandes batteries, à leur premier cycle, à l'état complètement chargé ; et</w:t>
      </w:r>
    </w:p>
    <w:p w:rsidR="005E6530" w:rsidRDefault="005E6530" w:rsidP="005E6530">
      <w:pPr>
        <w:pStyle w:val="SingleTxtG"/>
        <w:ind w:left="1700" w:hanging="500"/>
        <w:rPr>
          <w:lang w:eastAsia="fr-FR"/>
        </w:rPr>
      </w:pPr>
      <w:r>
        <w:rPr>
          <w:lang w:eastAsia="fr-FR"/>
        </w:rPr>
        <w:tab/>
        <w:t xml:space="preserve">vi) </w:t>
      </w:r>
      <w:r>
        <w:rPr>
          <w:lang w:eastAsia="fr-FR"/>
        </w:rPr>
        <w:tab/>
        <w:t>Deux grandes batteries ayant subi 25 cycles de charge et de décharge aboutissant à l'état complètement chargé.</w:t>
      </w:r>
    </w:p>
    <w:p w:rsidR="005E6530" w:rsidRDefault="005E6530" w:rsidP="005E6530">
      <w:pPr>
        <w:pStyle w:val="SingleTxtG"/>
        <w:ind w:left="1700" w:hanging="500"/>
        <w:rPr>
          <w:lang w:eastAsia="fr-FR"/>
        </w:rPr>
      </w:pPr>
      <w:r>
        <w:rPr>
          <w:lang w:eastAsia="fr-FR"/>
        </w:rPr>
        <w:t>c)</w:t>
      </w:r>
      <w:r>
        <w:rPr>
          <w:lang w:eastAsia="fr-FR"/>
        </w:rPr>
        <w:tab/>
        <w:t>Echantillons de piles primaires et de piles rechargeables soumises à l'épreuve T.6 dans la quantité indiquée ;</w:t>
      </w:r>
    </w:p>
    <w:p w:rsidR="005E6530" w:rsidRDefault="005E6530" w:rsidP="005E6530">
      <w:pPr>
        <w:pStyle w:val="SingleTxtG"/>
        <w:ind w:left="1700" w:hanging="500"/>
        <w:rPr>
          <w:lang w:eastAsia="fr-FR"/>
        </w:rPr>
      </w:pPr>
      <w:r>
        <w:rPr>
          <w:lang w:eastAsia="fr-FR"/>
        </w:rPr>
        <w:tab/>
        <w:t>i)</w:t>
      </w:r>
      <w:r>
        <w:rPr>
          <w:lang w:eastAsia="fr-FR"/>
        </w:rPr>
        <w:tab/>
        <w:t>Pour les piles primaires, cinq piles à l'état non déchargé et cinq piles à l'état complètement déchargé ;</w:t>
      </w:r>
    </w:p>
    <w:p w:rsidR="005E6530" w:rsidRDefault="005E6530" w:rsidP="005E6530">
      <w:pPr>
        <w:pStyle w:val="SingleTxtG"/>
        <w:ind w:left="1700" w:hanging="500"/>
        <w:rPr>
          <w:lang w:eastAsia="fr-FR"/>
        </w:rPr>
      </w:pPr>
      <w:r>
        <w:rPr>
          <w:lang w:eastAsia="fr-FR"/>
        </w:rPr>
        <w:tab/>
        <w:t xml:space="preserve">ii) </w:t>
      </w:r>
      <w:r>
        <w:rPr>
          <w:lang w:eastAsia="fr-FR"/>
        </w:rPr>
        <w:tab/>
        <w:t>Pour les piles-éléments de batteries primaires, cinq piles-éléments à l'état non déchargé et cinq piles-éléments à l'état complètement déchargé ;</w:t>
      </w:r>
    </w:p>
    <w:p w:rsidR="005E6530" w:rsidRDefault="005E6530" w:rsidP="005E6530">
      <w:pPr>
        <w:pStyle w:val="SingleTxtG"/>
        <w:ind w:left="1700" w:hanging="500"/>
        <w:rPr>
          <w:lang w:eastAsia="fr-FR"/>
        </w:rPr>
      </w:pPr>
      <w:r>
        <w:rPr>
          <w:lang w:eastAsia="fr-FR"/>
        </w:rPr>
        <w:tab/>
        <w:t>iii)</w:t>
      </w:r>
      <w:r>
        <w:rPr>
          <w:lang w:eastAsia="fr-FR"/>
        </w:rPr>
        <w:tab/>
        <w:t xml:space="preserve">Pour les piles rechargeables, cinq piles à leur premier cycle, à 50 % de leur capacité nominale </w:t>
      </w:r>
      <w:r>
        <w:rPr>
          <w:u w:val="single"/>
          <w:lang w:eastAsia="fr-FR"/>
        </w:rPr>
        <w:t>et cinq piles ayant subi 25 cycles de charge et de décharge aboutissant à l'état complètement chargé</w:t>
      </w:r>
      <w:r>
        <w:rPr>
          <w:lang w:eastAsia="fr-FR"/>
        </w:rPr>
        <w:t xml:space="preserve"> ; et</w:t>
      </w:r>
    </w:p>
    <w:p w:rsidR="005E6530" w:rsidRDefault="005E6530" w:rsidP="005E6530">
      <w:pPr>
        <w:pStyle w:val="SingleTxtG"/>
        <w:ind w:left="1700" w:hanging="500"/>
        <w:rPr>
          <w:lang w:eastAsia="fr-FR"/>
        </w:rPr>
      </w:pPr>
      <w:r>
        <w:rPr>
          <w:lang w:eastAsia="fr-FR"/>
        </w:rPr>
        <w:tab/>
        <w:t xml:space="preserve">iv) </w:t>
      </w:r>
      <w:r>
        <w:rPr>
          <w:lang w:eastAsia="fr-FR"/>
        </w:rPr>
        <w:tab/>
        <w:t xml:space="preserve">Pour les piles-éléments de batteries rechargeables, cinq piles-éléments à leur premier cycle, à 50 % de leur capacité nominale </w:t>
      </w:r>
      <w:r>
        <w:rPr>
          <w:u w:val="single"/>
          <w:lang w:eastAsia="fr-FR"/>
        </w:rPr>
        <w:t>et cinq piles-éléments ayant subi</w:t>
      </w:r>
      <w:r>
        <w:rPr>
          <w:lang w:eastAsia="fr-FR"/>
        </w:rPr>
        <w:t xml:space="preserve"> </w:t>
      </w:r>
      <w:r>
        <w:rPr>
          <w:u w:val="single"/>
          <w:lang w:eastAsia="fr-FR"/>
        </w:rPr>
        <w:t xml:space="preserve">25 cycles de charge et de décharge aboutissant à l'état complètement </w:t>
      </w:r>
      <w:proofErr w:type="gramStart"/>
      <w:r>
        <w:rPr>
          <w:u w:val="single"/>
          <w:lang w:eastAsia="fr-FR"/>
        </w:rPr>
        <w:t>chargé</w:t>
      </w:r>
      <w:r>
        <w:rPr>
          <w:lang w:eastAsia="fr-FR"/>
        </w:rPr>
        <w:t xml:space="preserve"> .</w:t>
      </w:r>
      <w:proofErr w:type="gramEnd"/>
    </w:p>
    <w:p w:rsidR="005E6530" w:rsidRDefault="005E6530" w:rsidP="005E6530">
      <w:pPr>
        <w:pStyle w:val="SingleTxtG"/>
        <w:ind w:left="1700" w:hanging="500"/>
        <w:rPr>
          <w:lang w:eastAsia="fr-FR"/>
        </w:rPr>
      </w:pPr>
      <w:r>
        <w:rPr>
          <w:lang w:eastAsia="fr-FR"/>
        </w:rPr>
        <w:t>d)</w:t>
      </w:r>
      <w:r>
        <w:rPr>
          <w:lang w:eastAsia="fr-FR"/>
        </w:rPr>
        <w:tab/>
        <w:t>Echantillons de batteries rechargeables ou de batteries rechargeables à une seule pile  pour l'épreuve T.7 dans la quantité indiquée :</w:t>
      </w:r>
    </w:p>
    <w:p w:rsidR="005E6530" w:rsidRDefault="005E6530" w:rsidP="005E6530">
      <w:pPr>
        <w:pStyle w:val="SingleTxtG"/>
        <w:ind w:left="1700" w:hanging="500"/>
        <w:rPr>
          <w:lang w:eastAsia="fr-FR"/>
        </w:rPr>
      </w:pPr>
      <w:r>
        <w:rPr>
          <w:lang w:eastAsia="fr-FR"/>
        </w:rPr>
        <w:tab/>
        <w:t>i)</w:t>
      </w:r>
      <w:r>
        <w:rPr>
          <w:lang w:eastAsia="fr-FR"/>
        </w:rPr>
        <w:tab/>
        <w:t>Quatre petites batteries, à leur premier cycle, à l'état complètement chargé ;</w:t>
      </w:r>
    </w:p>
    <w:p w:rsidR="005E6530" w:rsidRDefault="005E6530" w:rsidP="005E6530">
      <w:pPr>
        <w:pStyle w:val="SingleTxtG"/>
        <w:ind w:left="1700" w:hanging="500"/>
        <w:rPr>
          <w:lang w:eastAsia="fr-FR"/>
        </w:rPr>
      </w:pPr>
      <w:r>
        <w:rPr>
          <w:lang w:eastAsia="fr-FR"/>
        </w:rPr>
        <w:tab/>
        <w:t>ii)</w:t>
      </w:r>
      <w:r>
        <w:rPr>
          <w:lang w:eastAsia="fr-FR"/>
        </w:rPr>
        <w:tab/>
        <w:t xml:space="preserve">Quatre petites batteries ayant subi </w:t>
      </w:r>
      <w:r>
        <w:rPr>
          <w:u w:val="single"/>
          <w:lang w:eastAsia="fr-FR"/>
        </w:rPr>
        <w:t>25</w:t>
      </w:r>
      <w:r>
        <w:rPr>
          <w:strike/>
          <w:lang w:eastAsia="fr-FR"/>
        </w:rPr>
        <w:t>50</w:t>
      </w:r>
      <w:r>
        <w:rPr>
          <w:lang w:eastAsia="fr-FR"/>
        </w:rPr>
        <w:t xml:space="preserve"> cycles de charge et de décharge aboutissant à l'état complètement déchargé ;</w:t>
      </w:r>
    </w:p>
    <w:p w:rsidR="005E6530" w:rsidRDefault="005E6530" w:rsidP="005E6530">
      <w:pPr>
        <w:pStyle w:val="SingleTxtG"/>
        <w:ind w:left="1700" w:hanging="500"/>
        <w:rPr>
          <w:lang w:eastAsia="fr-FR"/>
        </w:rPr>
      </w:pPr>
      <w:r>
        <w:rPr>
          <w:lang w:eastAsia="fr-FR"/>
        </w:rPr>
        <w:tab/>
        <w:t>iii)</w:t>
      </w:r>
      <w:r>
        <w:rPr>
          <w:lang w:eastAsia="fr-FR"/>
        </w:rPr>
        <w:tab/>
        <w:t xml:space="preserve">Deux grandes batteries, à leur premier cycle, à l'état complètement chargé ; et </w:t>
      </w:r>
    </w:p>
    <w:p w:rsidR="005E6530" w:rsidRDefault="005E6530" w:rsidP="005E6530">
      <w:pPr>
        <w:pStyle w:val="SingleTxtG"/>
        <w:ind w:left="1700" w:hanging="500"/>
        <w:rPr>
          <w:lang w:eastAsia="fr-FR"/>
        </w:rPr>
      </w:pPr>
      <w:r>
        <w:rPr>
          <w:lang w:eastAsia="fr-FR"/>
        </w:rPr>
        <w:tab/>
        <w:t>iv)</w:t>
      </w:r>
      <w:r>
        <w:rPr>
          <w:lang w:eastAsia="fr-FR"/>
        </w:rPr>
        <w:tab/>
        <w:t>Deux grandes batteries ayant subi 25 cycles de charge et de décharge aboutissant à l'état complètement chargé.</w:t>
      </w:r>
    </w:p>
    <w:p w:rsidR="005E6530" w:rsidRDefault="005E6530" w:rsidP="005E6530">
      <w:pPr>
        <w:pStyle w:val="SingleTxtG"/>
        <w:ind w:left="1700" w:hanging="500"/>
        <w:rPr>
          <w:lang w:eastAsia="fr-FR"/>
        </w:rPr>
      </w:pPr>
      <w:r>
        <w:rPr>
          <w:lang w:eastAsia="fr-FR"/>
        </w:rPr>
        <w:tab/>
        <w:t>Les batteries ou les batteries à une seule pile ne comportant pas de dispositif de protection contre les surcharges qui sont conçues pour être utilisées seulement en tant qu'élément d'une autre batterie ou d'in équipement conférant une telle protection, ne sont pas soumises à cette épreuve.</w:t>
      </w:r>
    </w:p>
    <w:p w:rsidR="005E6530" w:rsidRDefault="005E6530" w:rsidP="005E6530">
      <w:pPr>
        <w:pStyle w:val="SingleTxtG"/>
        <w:ind w:left="1700" w:hanging="500"/>
        <w:rPr>
          <w:lang w:eastAsia="fr-FR"/>
        </w:rPr>
      </w:pPr>
      <w:r>
        <w:rPr>
          <w:lang w:eastAsia="fr-FR"/>
        </w:rPr>
        <w:t>[e)</w:t>
      </w:r>
      <w:r>
        <w:rPr>
          <w:lang w:eastAsia="fr-FR"/>
        </w:rPr>
        <w:tab/>
        <w:t>Echantillons de piles et piles-éléments primaires et rechargeables pour l'épreuve T.8 dans la quantité indiquée :</w:t>
      </w:r>
    </w:p>
    <w:p w:rsidR="005E6530" w:rsidRDefault="005E6530" w:rsidP="005E6530">
      <w:pPr>
        <w:pStyle w:val="SingleTxtG"/>
        <w:ind w:left="1700" w:hanging="500"/>
        <w:rPr>
          <w:lang w:eastAsia="fr-FR"/>
        </w:rPr>
      </w:pPr>
      <w:r>
        <w:rPr>
          <w:lang w:eastAsia="fr-FR"/>
        </w:rPr>
        <w:lastRenderedPageBreak/>
        <w:tab/>
        <w:t>i)</w:t>
      </w:r>
      <w:r>
        <w:rPr>
          <w:lang w:eastAsia="fr-FR"/>
        </w:rPr>
        <w:tab/>
        <w:t>Dix piles primaires à l'état complètement déchargé ;</w:t>
      </w:r>
    </w:p>
    <w:p w:rsidR="005E6530" w:rsidRDefault="005E6530" w:rsidP="005E6530">
      <w:pPr>
        <w:pStyle w:val="SingleTxtG"/>
        <w:ind w:left="1700" w:hanging="500"/>
        <w:rPr>
          <w:lang w:eastAsia="fr-FR"/>
        </w:rPr>
      </w:pPr>
      <w:r>
        <w:rPr>
          <w:lang w:eastAsia="fr-FR"/>
        </w:rPr>
        <w:tab/>
        <w:t>ii)</w:t>
      </w:r>
      <w:r>
        <w:rPr>
          <w:lang w:eastAsia="fr-FR"/>
        </w:rPr>
        <w:tab/>
        <w:t>Dix piles-éléments primaires à l'état complètement déchargé ;</w:t>
      </w:r>
    </w:p>
    <w:p w:rsidR="005E6530" w:rsidRDefault="005E6530" w:rsidP="005E6530">
      <w:pPr>
        <w:pStyle w:val="SingleTxtG"/>
        <w:ind w:left="1700" w:hanging="500"/>
        <w:rPr>
          <w:lang w:eastAsia="fr-FR"/>
        </w:rPr>
      </w:pPr>
      <w:r>
        <w:rPr>
          <w:lang w:eastAsia="fr-FR"/>
        </w:rPr>
        <w:tab/>
        <w:t>iii)</w:t>
      </w:r>
      <w:r>
        <w:rPr>
          <w:lang w:eastAsia="fr-FR"/>
        </w:rPr>
        <w:tab/>
        <w:t>Dix piles rechargeables, à leur premier cycle, à l'état complètement déchargé;</w:t>
      </w:r>
    </w:p>
    <w:p w:rsidR="005E6530" w:rsidRDefault="005E6530" w:rsidP="005E6530">
      <w:pPr>
        <w:pStyle w:val="SingleTxtG"/>
        <w:ind w:left="1700" w:hanging="500"/>
        <w:rPr>
          <w:lang w:eastAsia="fr-FR"/>
        </w:rPr>
      </w:pPr>
      <w:r>
        <w:rPr>
          <w:lang w:eastAsia="fr-FR"/>
        </w:rPr>
        <w:tab/>
        <w:t>iv)</w:t>
      </w:r>
      <w:r>
        <w:rPr>
          <w:lang w:eastAsia="fr-FR"/>
        </w:rPr>
        <w:tab/>
        <w:t>Dix piles-éléments rechargeables, à leur premier cycle, à l'état complètement déchargé ;</w:t>
      </w:r>
    </w:p>
    <w:p w:rsidR="005E6530" w:rsidRDefault="005E6530" w:rsidP="005E6530">
      <w:pPr>
        <w:pStyle w:val="SingleTxtG"/>
        <w:ind w:left="1700" w:hanging="500"/>
        <w:rPr>
          <w:lang w:eastAsia="fr-FR"/>
        </w:rPr>
      </w:pPr>
      <w:r>
        <w:rPr>
          <w:lang w:eastAsia="fr-FR"/>
        </w:rPr>
        <w:tab/>
        <w:t>v)</w:t>
      </w:r>
      <w:r>
        <w:rPr>
          <w:lang w:eastAsia="fr-FR"/>
        </w:rPr>
        <w:tab/>
        <w:t xml:space="preserve">Dix piles rechargeables ayant subi </w:t>
      </w:r>
      <w:r>
        <w:rPr>
          <w:u w:val="single"/>
          <w:lang w:eastAsia="fr-FR"/>
        </w:rPr>
        <w:t>25</w:t>
      </w:r>
      <w:r>
        <w:rPr>
          <w:strike/>
          <w:lang w:eastAsia="fr-FR"/>
        </w:rPr>
        <w:t>50</w:t>
      </w:r>
      <w:r>
        <w:rPr>
          <w:lang w:eastAsia="fr-FR"/>
        </w:rPr>
        <w:t xml:space="preserve"> cycles de charge et de décharge aboutissant à l'état complètement déchargé ; et</w:t>
      </w:r>
    </w:p>
    <w:p w:rsidR="005E6530" w:rsidRDefault="005E6530" w:rsidP="005E6530">
      <w:pPr>
        <w:pStyle w:val="SingleTxtG"/>
        <w:ind w:left="1700" w:hanging="500"/>
        <w:rPr>
          <w:lang w:eastAsia="fr-FR"/>
        </w:rPr>
      </w:pPr>
      <w:r>
        <w:rPr>
          <w:lang w:eastAsia="fr-FR"/>
        </w:rPr>
        <w:tab/>
        <w:t>vi)</w:t>
      </w:r>
      <w:r>
        <w:rPr>
          <w:lang w:eastAsia="fr-FR"/>
        </w:rPr>
        <w:tab/>
        <w:t xml:space="preserve">Dix piles-éléments rechargeables ayant subi </w:t>
      </w:r>
      <w:r>
        <w:rPr>
          <w:u w:val="single"/>
          <w:lang w:eastAsia="fr-FR"/>
        </w:rPr>
        <w:t>25</w:t>
      </w:r>
      <w:r>
        <w:rPr>
          <w:strike/>
          <w:lang w:eastAsia="fr-FR"/>
        </w:rPr>
        <w:t>50</w:t>
      </w:r>
      <w:r>
        <w:rPr>
          <w:lang w:eastAsia="fr-FR"/>
        </w:rPr>
        <w:t xml:space="preserve"> cycles de charge et de décharge aboutissant à l'état complètement déchargé.]</w:t>
      </w:r>
    </w:p>
    <w:p w:rsidR="005E6530" w:rsidRDefault="00730B88" w:rsidP="00730B88">
      <w:pPr>
        <w:pStyle w:val="HChG"/>
        <w:rPr>
          <w:lang w:eastAsia="fr-FR"/>
        </w:rPr>
      </w:pPr>
      <w:r>
        <w:rPr>
          <w:lang w:eastAsia="fr-FR"/>
        </w:rPr>
        <w:tab/>
      </w:r>
      <w:r>
        <w:rPr>
          <w:lang w:eastAsia="fr-FR"/>
        </w:rPr>
        <w:tab/>
      </w:r>
      <w:r w:rsidR="005E6530">
        <w:rPr>
          <w:lang w:eastAsia="fr-FR"/>
        </w:rPr>
        <w:t>Proposition 5</w:t>
      </w:r>
    </w:p>
    <w:p w:rsidR="005E6530" w:rsidRDefault="005E6530" w:rsidP="005E6530">
      <w:pPr>
        <w:pStyle w:val="SingleTxtG"/>
        <w:ind w:left="1700" w:hanging="500"/>
        <w:rPr>
          <w:u w:val="single"/>
          <w:lang w:val="fr-FR" w:eastAsia="fr-FR"/>
        </w:rPr>
      </w:pPr>
      <w:r>
        <w:rPr>
          <w:lang w:eastAsia="fr-FR"/>
        </w:rPr>
        <w:t xml:space="preserve">Ajouter une nouvelle phrase </w:t>
      </w:r>
      <w:r w:rsidR="00730B88">
        <w:rPr>
          <w:lang w:eastAsia="fr-FR"/>
        </w:rPr>
        <w:t xml:space="preserve">à la fin du 38.3.2.1 </w:t>
      </w:r>
      <w:r w:rsidR="006E185F">
        <w:rPr>
          <w:lang w:eastAsia="fr-FR"/>
        </w:rPr>
        <w:t xml:space="preserve">se lisant </w:t>
      </w:r>
      <w:r w:rsidR="00730B88">
        <w:rPr>
          <w:lang w:eastAsia="fr-FR"/>
        </w:rPr>
        <w:t>comme suit</w:t>
      </w:r>
      <w:r>
        <w:rPr>
          <w:lang w:eastAsia="fr-FR"/>
        </w:rPr>
        <w:t>:</w:t>
      </w:r>
    </w:p>
    <w:p w:rsidR="005E6530" w:rsidRDefault="005E6530" w:rsidP="005E6530">
      <w:pPr>
        <w:pStyle w:val="SingleTxtG"/>
        <w:rPr>
          <w:u w:val="single"/>
          <w:lang w:val="fr-FR" w:eastAsia="fr-FR"/>
        </w:rPr>
      </w:pPr>
      <w:r>
        <w:rPr>
          <w:u w:val="single"/>
          <w:lang w:val="fr-FR" w:eastAsia="fr-FR"/>
        </w:rPr>
        <w:t>«Une pile ou batterie faisant partie intégrale d'un équipement qu'elle est destinée à alimenter et qui est transportée uniquement quand elle est installée dans l'équipement peut subir les épreuves qui lui sont applicables quand elle est installée dans l'équipement.».</w:t>
      </w:r>
    </w:p>
    <w:p w:rsidR="005E6530" w:rsidRDefault="005E6530" w:rsidP="005E6530">
      <w:pPr>
        <w:pStyle w:val="SingleTxtG"/>
        <w:spacing w:before="240" w:after="0"/>
        <w:jc w:val="center"/>
        <w:rPr>
          <w:u w:val="single"/>
          <w:lang w:val="fr-FR" w:eastAsia="fr-FR"/>
        </w:rPr>
      </w:pPr>
    </w:p>
    <w:p w:rsidR="00730B88" w:rsidRDefault="00730B88">
      <w:pPr>
        <w:suppressAutoHyphens w:val="0"/>
        <w:spacing w:line="240" w:lineRule="auto"/>
      </w:pPr>
      <w:r>
        <w:br w:type="page"/>
      </w:r>
    </w:p>
    <w:p w:rsidR="006E185F" w:rsidRPr="005E5409" w:rsidRDefault="0062563F" w:rsidP="009C0A2D">
      <w:pPr>
        <w:pStyle w:val="HChG"/>
      </w:pPr>
      <w:r>
        <w:lastRenderedPageBreak/>
        <w:tab/>
        <w:t>C.</w:t>
      </w:r>
      <w:r>
        <w:tab/>
      </w:r>
      <w:r w:rsidR="009C0A2D">
        <w:t>Liste de sujets pour lesquels u</w:t>
      </w:r>
      <w:r>
        <w:t xml:space="preserve">n avis du Sous-Comité est </w:t>
      </w:r>
      <w:r w:rsidRPr="009C0A2D">
        <w:t>demandé</w:t>
      </w:r>
      <w:r>
        <w:t xml:space="preserve"> pour </w:t>
      </w:r>
      <w:r w:rsidR="009C0A2D">
        <w:t>la suite à donner à la 3ème réunion du g</w:t>
      </w:r>
      <w:r w:rsidR="006E185F" w:rsidRPr="005E5409">
        <w:t>roupe de travail informel sur les essais de l'ONU concernant les batteries au lithium</w:t>
      </w:r>
    </w:p>
    <w:tbl>
      <w:tblPr>
        <w:tblW w:w="0" w:type="auto"/>
        <w:tblInd w:w="5" w:type="dxa"/>
        <w:tblLayout w:type="fixed"/>
        <w:tblCellMar>
          <w:left w:w="0" w:type="dxa"/>
          <w:right w:w="0" w:type="dxa"/>
        </w:tblCellMar>
        <w:tblLook w:val="0000" w:firstRow="0" w:lastRow="0" w:firstColumn="0" w:lastColumn="0" w:noHBand="0" w:noVBand="0"/>
      </w:tblPr>
      <w:tblGrid>
        <w:gridCol w:w="704"/>
        <w:gridCol w:w="3969"/>
        <w:gridCol w:w="4409"/>
      </w:tblGrid>
      <w:tr w:rsidR="006E185F" w:rsidTr="0062563F">
        <w:trPr>
          <w:tblHeader/>
        </w:trPr>
        <w:tc>
          <w:tcPr>
            <w:tcW w:w="704" w:type="dxa"/>
            <w:tcBorders>
              <w:top w:val="single" w:sz="4" w:space="0" w:color="000000"/>
              <w:left w:val="single" w:sz="4" w:space="0" w:color="000000"/>
              <w:bottom w:val="single" w:sz="4" w:space="0" w:color="000000"/>
            </w:tcBorders>
            <w:shd w:val="clear" w:color="auto" w:fill="auto"/>
          </w:tcPr>
          <w:p w:rsidR="006E185F" w:rsidRDefault="006E185F" w:rsidP="0062563F">
            <w:pPr>
              <w:snapToGrid w:val="0"/>
              <w:spacing w:before="40" w:after="40"/>
              <w:jc w:val="center"/>
              <w:rPr>
                <w:b/>
              </w:rPr>
            </w:pPr>
          </w:p>
        </w:tc>
        <w:tc>
          <w:tcPr>
            <w:tcW w:w="3969" w:type="dxa"/>
            <w:tcBorders>
              <w:top w:val="single" w:sz="4" w:space="0" w:color="000000"/>
              <w:left w:val="single" w:sz="4" w:space="0" w:color="000000"/>
              <w:bottom w:val="single" w:sz="4" w:space="0" w:color="000000"/>
            </w:tcBorders>
            <w:shd w:val="clear" w:color="auto" w:fill="auto"/>
          </w:tcPr>
          <w:p w:rsidR="006E185F" w:rsidRDefault="006E185F" w:rsidP="0062563F">
            <w:pPr>
              <w:spacing w:before="40" w:after="40"/>
              <w:jc w:val="center"/>
              <w:rPr>
                <w:b/>
              </w:rPr>
            </w:pPr>
            <w:r>
              <w:rPr>
                <w:b/>
              </w:rPr>
              <w:t>Sujets discutés</w:t>
            </w:r>
          </w:p>
        </w:tc>
        <w:tc>
          <w:tcPr>
            <w:tcW w:w="4409" w:type="dxa"/>
            <w:tcBorders>
              <w:top w:val="single" w:sz="4" w:space="0" w:color="000000"/>
              <w:left w:val="single" w:sz="4" w:space="0" w:color="000000"/>
              <w:bottom w:val="single" w:sz="4" w:space="0" w:color="000000"/>
              <w:right w:val="single" w:sz="4" w:space="0" w:color="000000"/>
            </w:tcBorders>
            <w:shd w:val="clear" w:color="auto" w:fill="auto"/>
          </w:tcPr>
          <w:p w:rsidR="006E185F" w:rsidRDefault="006E185F" w:rsidP="005F29C5">
            <w:pPr>
              <w:spacing w:before="40" w:after="40"/>
              <w:jc w:val="center"/>
            </w:pPr>
            <w:r>
              <w:rPr>
                <w:b/>
              </w:rPr>
              <w:t xml:space="preserve">Commentaires du </w:t>
            </w:r>
            <w:r w:rsidR="005F29C5">
              <w:rPr>
                <w:b/>
              </w:rPr>
              <w:t>Sous-Comité</w:t>
            </w:r>
            <w:r>
              <w:rPr>
                <w:b/>
              </w:rPr>
              <w:t xml:space="preserve"> requis</w:t>
            </w:r>
          </w:p>
        </w:tc>
      </w:tr>
      <w:tr w:rsidR="006E185F" w:rsidTr="0062563F">
        <w:tc>
          <w:tcPr>
            <w:tcW w:w="704" w:type="dxa"/>
            <w:tcBorders>
              <w:top w:val="single" w:sz="4" w:space="0" w:color="000000"/>
              <w:left w:val="single" w:sz="4" w:space="0" w:color="000000"/>
              <w:bottom w:val="single" w:sz="4" w:space="0" w:color="000000"/>
            </w:tcBorders>
            <w:shd w:val="clear" w:color="auto" w:fill="auto"/>
          </w:tcPr>
          <w:p w:rsidR="006E185F" w:rsidRDefault="006E185F" w:rsidP="0062563F">
            <w:pPr>
              <w:pStyle w:val="ListParagraph"/>
              <w:spacing w:before="40" w:after="40" w:line="240" w:lineRule="auto"/>
              <w:ind w:left="0"/>
              <w:jc w:val="center"/>
              <w:rPr>
                <w:b/>
                <w:color w:val="000000"/>
                <w:lang w:val="fr-FR"/>
              </w:rPr>
            </w:pPr>
            <w:r>
              <w:rPr>
                <w:b/>
              </w:rPr>
              <w:t>1.</w:t>
            </w:r>
          </w:p>
        </w:tc>
        <w:tc>
          <w:tcPr>
            <w:tcW w:w="3969" w:type="dxa"/>
            <w:tcBorders>
              <w:top w:val="single" w:sz="4" w:space="0" w:color="000000"/>
              <w:left w:val="single" w:sz="4" w:space="0" w:color="000000"/>
              <w:bottom w:val="single" w:sz="4" w:space="0" w:color="000000"/>
            </w:tcBorders>
            <w:shd w:val="clear" w:color="auto" w:fill="auto"/>
          </w:tcPr>
          <w:p w:rsidR="006E185F" w:rsidRDefault="006E185F" w:rsidP="0062563F">
            <w:pPr>
              <w:spacing w:before="40" w:after="40"/>
              <w:rPr>
                <w:color w:val="000000"/>
                <w:lang w:val="fr-FR"/>
              </w:rPr>
            </w:pPr>
            <w:r>
              <w:rPr>
                <w:b/>
                <w:color w:val="000000"/>
                <w:lang w:val="fr-FR"/>
              </w:rPr>
              <w:t>Définition d'équipement dans la  DS188</w:t>
            </w:r>
          </w:p>
        </w:tc>
        <w:tc>
          <w:tcPr>
            <w:tcW w:w="4409" w:type="dxa"/>
            <w:tcBorders>
              <w:top w:val="single" w:sz="4" w:space="0" w:color="000000"/>
              <w:left w:val="single" w:sz="4" w:space="0" w:color="000000"/>
              <w:bottom w:val="single" w:sz="4" w:space="0" w:color="000000"/>
              <w:right w:val="single" w:sz="4" w:space="0" w:color="000000"/>
            </w:tcBorders>
            <w:shd w:val="clear" w:color="auto" w:fill="auto"/>
          </w:tcPr>
          <w:p w:rsidR="006E185F" w:rsidRDefault="006E185F" w:rsidP="0062563F">
            <w:pPr>
              <w:spacing w:before="40" w:after="40"/>
              <w:jc w:val="both"/>
              <w:rPr>
                <w:color w:val="000000"/>
                <w:lang w:val="fr-FR"/>
              </w:rPr>
            </w:pPr>
            <w:r>
              <w:rPr>
                <w:color w:val="000000"/>
                <w:lang w:val="fr-FR"/>
              </w:rPr>
              <w:t>Le groupe a examiné des propositions visant à modifier la définition d'équipement dans la DS188. Il a été noté qu'une ambiguïté existe. Cependant, aucun consensus n'a été atteint sur le texte révisé.</w:t>
            </w:r>
          </w:p>
          <w:p w:rsidR="006E185F" w:rsidRDefault="006E185F" w:rsidP="0062563F">
            <w:pPr>
              <w:spacing w:before="40" w:after="40"/>
              <w:jc w:val="both"/>
              <w:rPr>
                <w:color w:val="000000"/>
                <w:lang w:val="fr-FR"/>
              </w:rPr>
            </w:pPr>
          </w:p>
        </w:tc>
      </w:tr>
      <w:tr w:rsidR="006E185F" w:rsidTr="0062563F">
        <w:tc>
          <w:tcPr>
            <w:tcW w:w="704" w:type="dxa"/>
            <w:tcBorders>
              <w:top w:val="single" w:sz="4" w:space="0" w:color="000000"/>
              <w:left w:val="single" w:sz="4" w:space="0" w:color="000000"/>
              <w:bottom w:val="single" w:sz="4" w:space="0" w:color="000000"/>
            </w:tcBorders>
            <w:shd w:val="clear" w:color="auto" w:fill="auto"/>
          </w:tcPr>
          <w:p w:rsidR="006E185F" w:rsidRDefault="006E185F" w:rsidP="0062563F">
            <w:pPr>
              <w:pStyle w:val="ListParagraph"/>
              <w:spacing w:before="40" w:after="40" w:line="240" w:lineRule="auto"/>
              <w:ind w:left="0"/>
              <w:jc w:val="center"/>
              <w:rPr>
                <w:b/>
                <w:lang w:val="fr-FR"/>
              </w:rPr>
            </w:pPr>
            <w:r>
              <w:rPr>
                <w:b/>
              </w:rPr>
              <w:t>2.</w:t>
            </w:r>
          </w:p>
        </w:tc>
        <w:tc>
          <w:tcPr>
            <w:tcW w:w="3969" w:type="dxa"/>
            <w:tcBorders>
              <w:top w:val="single" w:sz="4" w:space="0" w:color="000000"/>
              <w:left w:val="single" w:sz="4" w:space="0" w:color="000000"/>
              <w:bottom w:val="single" w:sz="4" w:space="0" w:color="000000"/>
            </w:tcBorders>
            <w:shd w:val="clear" w:color="auto" w:fill="auto"/>
          </w:tcPr>
          <w:p w:rsidR="006E185F" w:rsidRDefault="006E185F" w:rsidP="0062563F">
            <w:pPr>
              <w:spacing w:before="40" w:after="40"/>
              <w:jc w:val="both"/>
              <w:rPr>
                <w:lang w:val="fr-FR"/>
              </w:rPr>
            </w:pPr>
            <w:r>
              <w:rPr>
                <w:b/>
                <w:lang w:val="fr-FR"/>
              </w:rPr>
              <w:t>Modification de la définition de pile pour tenir compte des piles à tension nulle</w:t>
            </w:r>
          </w:p>
        </w:tc>
        <w:tc>
          <w:tcPr>
            <w:tcW w:w="4409" w:type="dxa"/>
            <w:tcBorders>
              <w:top w:val="single" w:sz="4" w:space="0" w:color="000000"/>
              <w:left w:val="single" w:sz="4" w:space="0" w:color="000000"/>
              <w:bottom w:val="single" w:sz="4" w:space="0" w:color="000000"/>
              <w:right w:val="single" w:sz="4" w:space="0" w:color="000000"/>
            </w:tcBorders>
            <w:shd w:val="clear" w:color="auto" w:fill="auto"/>
          </w:tcPr>
          <w:p w:rsidR="006E185F" w:rsidRDefault="006E185F" w:rsidP="0062563F">
            <w:pPr>
              <w:spacing w:before="40" w:after="40"/>
              <w:jc w:val="both"/>
              <w:rPr>
                <w:lang w:val="fr-FR"/>
              </w:rPr>
            </w:pPr>
            <w:r>
              <w:rPr>
                <w:lang w:val="fr-FR"/>
              </w:rPr>
              <w:t xml:space="preserve">Le </w:t>
            </w:r>
            <w:r>
              <w:rPr>
                <w:color w:val="000000"/>
                <w:lang w:val="fr-FR"/>
              </w:rPr>
              <w:t xml:space="preserve">groupe </w:t>
            </w:r>
            <w:r>
              <w:rPr>
                <w:lang w:val="fr-FR"/>
              </w:rPr>
              <w:t>a abordé la question des piles où la tension est réduite à zéro. Il a noté que, dans ce cas, on ne sait pas si elles relèvent de la définition actuelle de pile. Le groupe de travail a examiné les options pour clarifier ce point, y compris l'ajout d'une note à la définition actuelle, mais n'a pas pu se mettre d'accord sur un texte précis.</w:t>
            </w:r>
          </w:p>
          <w:p w:rsidR="006E185F" w:rsidRDefault="006E185F" w:rsidP="0062563F">
            <w:pPr>
              <w:spacing w:before="40" w:after="40"/>
              <w:jc w:val="both"/>
              <w:rPr>
                <w:lang w:val="fr-FR"/>
              </w:rPr>
            </w:pPr>
          </w:p>
        </w:tc>
      </w:tr>
      <w:tr w:rsidR="006E185F" w:rsidTr="0062563F">
        <w:tc>
          <w:tcPr>
            <w:tcW w:w="704" w:type="dxa"/>
            <w:tcBorders>
              <w:top w:val="single" w:sz="4" w:space="0" w:color="000000"/>
              <w:left w:val="single" w:sz="4" w:space="0" w:color="000000"/>
              <w:bottom w:val="single" w:sz="4" w:space="0" w:color="000000"/>
            </w:tcBorders>
            <w:shd w:val="clear" w:color="auto" w:fill="auto"/>
          </w:tcPr>
          <w:p w:rsidR="006E185F" w:rsidRDefault="006E185F" w:rsidP="0062563F">
            <w:pPr>
              <w:pStyle w:val="ListParagraph"/>
              <w:spacing w:before="40" w:after="40" w:line="240" w:lineRule="auto"/>
              <w:ind w:left="0"/>
              <w:jc w:val="center"/>
              <w:rPr>
                <w:b/>
                <w:lang w:val="fr-FR"/>
              </w:rPr>
            </w:pPr>
            <w:r>
              <w:rPr>
                <w:b/>
              </w:rPr>
              <w:t>3.</w:t>
            </w:r>
          </w:p>
        </w:tc>
        <w:tc>
          <w:tcPr>
            <w:tcW w:w="3969" w:type="dxa"/>
            <w:tcBorders>
              <w:top w:val="single" w:sz="4" w:space="0" w:color="000000"/>
              <w:left w:val="single" w:sz="4" w:space="0" w:color="000000"/>
              <w:bottom w:val="single" w:sz="4" w:space="0" w:color="000000"/>
            </w:tcBorders>
            <w:shd w:val="clear" w:color="auto" w:fill="auto"/>
          </w:tcPr>
          <w:p w:rsidR="006E185F" w:rsidRDefault="006E185F" w:rsidP="0062563F">
            <w:pPr>
              <w:spacing w:before="40" w:after="40"/>
              <w:jc w:val="both"/>
              <w:rPr>
                <w:lang w:val="fr-FR"/>
              </w:rPr>
            </w:pPr>
            <w:r>
              <w:rPr>
                <w:b/>
                <w:lang w:val="fr-FR"/>
              </w:rPr>
              <w:t>Harmonisation du niveau d'énergie selon la DS188 pour les piles rechargeables au lithium métal polymère (RLMP)</w:t>
            </w:r>
          </w:p>
        </w:tc>
        <w:tc>
          <w:tcPr>
            <w:tcW w:w="4409" w:type="dxa"/>
            <w:tcBorders>
              <w:top w:val="single" w:sz="4" w:space="0" w:color="000000"/>
              <w:left w:val="single" w:sz="4" w:space="0" w:color="000000"/>
              <w:bottom w:val="single" w:sz="4" w:space="0" w:color="000000"/>
              <w:right w:val="single" w:sz="4" w:space="0" w:color="000000"/>
            </w:tcBorders>
            <w:shd w:val="clear" w:color="auto" w:fill="auto"/>
          </w:tcPr>
          <w:p w:rsidR="006E185F" w:rsidRDefault="006E185F" w:rsidP="0062563F">
            <w:pPr>
              <w:spacing w:line="256" w:lineRule="auto"/>
              <w:jc w:val="both"/>
              <w:rPr>
                <w:lang w:val="fr-FR"/>
              </w:rPr>
            </w:pPr>
            <w:r>
              <w:rPr>
                <w:lang w:val="fr-FR"/>
              </w:rPr>
              <w:t xml:space="preserve">Le </w:t>
            </w:r>
            <w:r>
              <w:rPr>
                <w:color w:val="000000"/>
                <w:lang w:val="fr-FR"/>
              </w:rPr>
              <w:t xml:space="preserve">groupe </w:t>
            </w:r>
            <w:r>
              <w:rPr>
                <w:lang w:val="fr-FR"/>
              </w:rPr>
              <w:t xml:space="preserve">a examiné les raisons pour traiter ces batteries comme les batteries au lithium-ion pour le transport et la façon dont </w:t>
            </w:r>
            <w:proofErr w:type="spellStart"/>
            <w:r>
              <w:rPr>
                <w:lang w:val="fr-FR"/>
              </w:rPr>
              <w:t>lec</w:t>
            </w:r>
            <w:proofErr w:type="spellEnd"/>
            <w:r>
              <w:rPr>
                <w:lang w:val="fr-FR"/>
              </w:rPr>
              <w:t xml:space="preserve"> lithium métal </w:t>
            </w:r>
            <w:proofErr w:type="gramStart"/>
            <w:r>
              <w:rPr>
                <w:lang w:val="fr-FR"/>
              </w:rPr>
              <w:t>changeait</w:t>
            </w:r>
            <w:proofErr w:type="gramEnd"/>
            <w:r>
              <w:rPr>
                <w:lang w:val="fr-FR"/>
              </w:rPr>
              <w:t xml:space="preserve"> avec le niveau de charge. </w:t>
            </w:r>
          </w:p>
          <w:p w:rsidR="006E185F" w:rsidRDefault="006E185F" w:rsidP="0062563F">
            <w:pPr>
              <w:spacing w:line="256" w:lineRule="auto"/>
              <w:jc w:val="both"/>
              <w:rPr>
                <w:lang w:val="fr-FR"/>
              </w:rPr>
            </w:pPr>
            <w:r>
              <w:rPr>
                <w:lang w:val="fr-FR"/>
              </w:rPr>
              <w:t>D'autres ont exprimé leur inquiétude à propos de l'utilisation du niveau de charge comme condition pour le transport car il est impossible de le mesurer pour toutes les piles, malgré les récentes décisions de l'OACI.</w:t>
            </w:r>
          </w:p>
          <w:p w:rsidR="006E185F" w:rsidRDefault="006E185F" w:rsidP="0062563F">
            <w:pPr>
              <w:spacing w:line="256" w:lineRule="auto"/>
              <w:jc w:val="both"/>
              <w:rPr>
                <w:lang w:val="fr-FR"/>
              </w:rPr>
            </w:pPr>
            <w:r>
              <w:rPr>
                <w:lang w:val="fr-FR"/>
              </w:rPr>
              <w:t>Certains participants ont indiqué qu'une nouvelle définition est nécessaire car actuellement il y a un chevauchement entre les batteries au lithium métal et au lithium-ion.</w:t>
            </w:r>
          </w:p>
          <w:p w:rsidR="006E185F" w:rsidRDefault="006E185F" w:rsidP="0062563F">
            <w:pPr>
              <w:spacing w:line="256" w:lineRule="auto"/>
              <w:jc w:val="both"/>
              <w:rPr>
                <w:lang w:val="fr-FR"/>
              </w:rPr>
            </w:pPr>
            <w:r>
              <w:rPr>
                <w:lang w:val="fr-FR"/>
              </w:rPr>
              <w:t>Après discussion, le président résume la discussion dans les points suivants:</w:t>
            </w:r>
          </w:p>
          <w:p w:rsidR="006E185F" w:rsidRDefault="006E185F" w:rsidP="0062563F">
            <w:pPr>
              <w:spacing w:line="256" w:lineRule="auto"/>
              <w:jc w:val="both"/>
              <w:rPr>
                <w:lang w:val="fr-FR"/>
              </w:rPr>
            </w:pPr>
            <w:r>
              <w:rPr>
                <w:lang w:val="fr-FR"/>
              </w:rPr>
              <w:t>- une définition est nécessaire pour les batteries rechargeables au lithium métal rechargeables, qui inclue une référence à l'électrolyte ;</w:t>
            </w:r>
          </w:p>
          <w:p w:rsidR="006E185F" w:rsidRDefault="006E185F" w:rsidP="0062563F">
            <w:pPr>
              <w:spacing w:line="256" w:lineRule="auto"/>
              <w:jc w:val="both"/>
              <w:rPr>
                <w:lang w:val="fr-FR"/>
              </w:rPr>
            </w:pPr>
            <w:r>
              <w:rPr>
                <w:lang w:val="fr-FR"/>
              </w:rPr>
              <w:t>- la création de deux nouvelles entrées peut s'avérer  nécessaire;</w:t>
            </w:r>
          </w:p>
          <w:p w:rsidR="006E185F" w:rsidRDefault="006E185F" w:rsidP="0062563F">
            <w:pPr>
              <w:spacing w:line="256" w:lineRule="auto"/>
              <w:jc w:val="both"/>
              <w:rPr>
                <w:lang w:val="fr-FR"/>
              </w:rPr>
            </w:pPr>
            <w:r>
              <w:rPr>
                <w:lang w:val="fr-FR"/>
              </w:rPr>
              <w:t xml:space="preserve">- des données de sécurité supplémentaires sont nécessaires pour prouver que la technologie est similaire à des batteries au lithium-ion. Si ces données sont fournies, les batteries pourront être ensuite </w:t>
            </w:r>
            <w:proofErr w:type="gramStart"/>
            <w:r>
              <w:rPr>
                <w:lang w:val="fr-FR"/>
              </w:rPr>
              <w:t>décrits</w:t>
            </w:r>
            <w:proofErr w:type="gramEnd"/>
            <w:r>
              <w:rPr>
                <w:lang w:val="fr-FR"/>
              </w:rPr>
              <w:t xml:space="preserve"> comme des batteries au lithium-ion.</w:t>
            </w:r>
          </w:p>
          <w:p w:rsidR="006E185F" w:rsidRDefault="006E185F" w:rsidP="0062563F">
            <w:pPr>
              <w:spacing w:line="256" w:lineRule="auto"/>
              <w:jc w:val="both"/>
              <w:rPr>
                <w:lang w:val="fr-FR"/>
              </w:rPr>
            </w:pPr>
          </w:p>
          <w:p w:rsidR="006E185F" w:rsidRDefault="006E185F" w:rsidP="0062563F">
            <w:pPr>
              <w:spacing w:line="256" w:lineRule="auto"/>
              <w:jc w:val="both"/>
              <w:rPr>
                <w:lang w:val="fr-FR"/>
              </w:rPr>
            </w:pPr>
          </w:p>
          <w:p w:rsidR="006E185F" w:rsidRDefault="006E185F" w:rsidP="0062563F">
            <w:pPr>
              <w:spacing w:line="256" w:lineRule="auto"/>
              <w:jc w:val="both"/>
              <w:rPr>
                <w:lang w:val="fr-FR"/>
              </w:rPr>
            </w:pPr>
          </w:p>
        </w:tc>
      </w:tr>
      <w:tr w:rsidR="006E185F" w:rsidTr="0062563F">
        <w:tc>
          <w:tcPr>
            <w:tcW w:w="704" w:type="dxa"/>
            <w:tcBorders>
              <w:top w:val="single" w:sz="4" w:space="0" w:color="000000"/>
              <w:left w:val="single" w:sz="4" w:space="0" w:color="000000"/>
              <w:bottom w:val="single" w:sz="4" w:space="0" w:color="000000"/>
            </w:tcBorders>
            <w:shd w:val="clear" w:color="auto" w:fill="auto"/>
          </w:tcPr>
          <w:p w:rsidR="006E185F" w:rsidRDefault="006E185F" w:rsidP="0062563F">
            <w:pPr>
              <w:pStyle w:val="ListParagraph"/>
              <w:keepNext/>
              <w:keepLines/>
              <w:spacing w:before="40" w:after="40" w:line="240" w:lineRule="auto"/>
              <w:ind w:left="0"/>
              <w:jc w:val="center"/>
              <w:rPr>
                <w:b/>
                <w:lang w:val="fr-FR"/>
              </w:rPr>
            </w:pPr>
            <w:r>
              <w:rPr>
                <w:b/>
              </w:rPr>
              <w:lastRenderedPageBreak/>
              <w:t>4.</w:t>
            </w:r>
          </w:p>
        </w:tc>
        <w:tc>
          <w:tcPr>
            <w:tcW w:w="3969" w:type="dxa"/>
            <w:tcBorders>
              <w:top w:val="single" w:sz="4" w:space="0" w:color="000000"/>
              <w:left w:val="single" w:sz="4" w:space="0" w:color="000000"/>
              <w:bottom w:val="single" w:sz="4" w:space="0" w:color="000000"/>
            </w:tcBorders>
            <w:shd w:val="clear" w:color="auto" w:fill="auto"/>
          </w:tcPr>
          <w:p w:rsidR="006E185F" w:rsidRDefault="006E185F" w:rsidP="0062563F">
            <w:pPr>
              <w:keepNext/>
              <w:keepLines/>
              <w:spacing w:before="40" w:after="40"/>
              <w:jc w:val="both"/>
              <w:rPr>
                <w:lang w:val="fr-FR"/>
              </w:rPr>
            </w:pPr>
            <w:r>
              <w:rPr>
                <w:b/>
                <w:lang w:val="fr-FR"/>
              </w:rPr>
              <w:t>Piles excédant 20 Wh dans des petites batteries n'excédant pas la limite de 100 Wh selon la DS188</w:t>
            </w:r>
          </w:p>
        </w:tc>
        <w:tc>
          <w:tcPr>
            <w:tcW w:w="4409" w:type="dxa"/>
            <w:tcBorders>
              <w:top w:val="single" w:sz="4" w:space="0" w:color="000000"/>
              <w:left w:val="single" w:sz="4" w:space="0" w:color="000000"/>
              <w:bottom w:val="single" w:sz="4" w:space="0" w:color="000000"/>
              <w:right w:val="single" w:sz="4" w:space="0" w:color="000000"/>
            </w:tcBorders>
            <w:shd w:val="clear" w:color="auto" w:fill="auto"/>
          </w:tcPr>
          <w:p w:rsidR="006E185F" w:rsidRDefault="006E185F" w:rsidP="0062563F">
            <w:pPr>
              <w:keepNext/>
              <w:keepLines/>
              <w:spacing w:before="40" w:after="40"/>
              <w:jc w:val="both"/>
              <w:rPr>
                <w:lang w:val="fr-FR"/>
              </w:rPr>
            </w:pPr>
            <w:r>
              <w:rPr>
                <w:lang w:val="fr-FR"/>
              </w:rPr>
              <w:t xml:space="preserve">Le </w:t>
            </w:r>
            <w:r>
              <w:rPr>
                <w:color w:val="000000"/>
                <w:lang w:val="fr-FR"/>
              </w:rPr>
              <w:t xml:space="preserve">groupe </w:t>
            </w:r>
            <w:r>
              <w:rPr>
                <w:lang w:val="fr-FR"/>
              </w:rPr>
              <w:t>a discuté des justifications de l'interprétation selon laquelle les limites concernant les piles et des batteries spécifiées dans la SP 188 doivent être appliquées indépendamment (par exemple, les petites batteries au lithium-ion &lt;100 Wh peuvent contenir de grandes piles au lithium-ion&gt; 20 Wh).</w:t>
            </w:r>
          </w:p>
          <w:p w:rsidR="006E185F" w:rsidRDefault="006E185F" w:rsidP="0062563F">
            <w:pPr>
              <w:keepNext/>
              <w:keepLines/>
              <w:spacing w:before="40" w:after="40"/>
              <w:jc w:val="both"/>
              <w:rPr>
                <w:lang w:val="fr-FR"/>
              </w:rPr>
            </w:pPr>
            <w:r>
              <w:rPr>
                <w:lang w:val="fr-FR"/>
              </w:rPr>
              <w:t>Le Président a souligné les dispositions actuelles n'interdisent pas explicitement la présence de grandes piles dans les petites batteries et si le Sous-Comité décidait que les limites concernant les piles et la batterie devaient s'appliquent ensemble, la DS188 devrait être modifiée.</w:t>
            </w:r>
          </w:p>
          <w:p w:rsidR="006E185F" w:rsidRDefault="006E185F" w:rsidP="0062563F">
            <w:pPr>
              <w:keepNext/>
              <w:keepLines/>
              <w:spacing w:before="40" w:after="40"/>
              <w:jc w:val="both"/>
              <w:rPr>
                <w:lang w:val="fr-FR"/>
              </w:rPr>
            </w:pPr>
            <w:r>
              <w:rPr>
                <w:lang w:val="fr-FR"/>
              </w:rPr>
              <w:t>Compte tenu de la discussion, le groupe de travail a conclu que les limites doivent être appliquées de façon indépendante et que tous les participants qui estiment que les limites doivent être appliquées ensemble doivent apporter des données supplémentaires à la discussion.</w:t>
            </w:r>
          </w:p>
          <w:p w:rsidR="006E185F" w:rsidRDefault="006E185F" w:rsidP="0062563F">
            <w:pPr>
              <w:keepNext/>
              <w:keepLines/>
              <w:spacing w:before="40" w:after="40"/>
              <w:jc w:val="both"/>
              <w:rPr>
                <w:lang w:val="fr-FR"/>
              </w:rPr>
            </w:pPr>
          </w:p>
        </w:tc>
      </w:tr>
      <w:tr w:rsidR="006E185F" w:rsidTr="0062563F">
        <w:tc>
          <w:tcPr>
            <w:tcW w:w="704" w:type="dxa"/>
            <w:tcBorders>
              <w:top w:val="single" w:sz="4" w:space="0" w:color="000000"/>
              <w:left w:val="single" w:sz="4" w:space="0" w:color="000000"/>
              <w:bottom w:val="single" w:sz="4" w:space="0" w:color="000000"/>
            </w:tcBorders>
            <w:shd w:val="clear" w:color="auto" w:fill="auto"/>
          </w:tcPr>
          <w:p w:rsidR="006E185F" w:rsidRDefault="006E185F" w:rsidP="0062563F">
            <w:pPr>
              <w:pStyle w:val="ListParagraph"/>
              <w:spacing w:before="40" w:after="40" w:line="240" w:lineRule="auto"/>
              <w:ind w:left="0"/>
              <w:jc w:val="center"/>
              <w:rPr>
                <w:b/>
                <w:lang w:val="fr-FR"/>
              </w:rPr>
            </w:pPr>
            <w:r>
              <w:rPr>
                <w:b/>
              </w:rPr>
              <w:t>5.</w:t>
            </w:r>
          </w:p>
        </w:tc>
        <w:tc>
          <w:tcPr>
            <w:tcW w:w="3969" w:type="dxa"/>
            <w:tcBorders>
              <w:top w:val="single" w:sz="4" w:space="0" w:color="000000"/>
              <w:left w:val="single" w:sz="4" w:space="0" w:color="000000"/>
              <w:bottom w:val="single" w:sz="4" w:space="0" w:color="000000"/>
            </w:tcBorders>
            <w:shd w:val="clear" w:color="auto" w:fill="auto"/>
          </w:tcPr>
          <w:p w:rsidR="006E185F" w:rsidRDefault="006E185F" w:rsidP="0062563F">
            <w:pPr>
              <w:spacing w:before="40" w:after="40"/>
              <w:rPr>
                <w:lang w:val="fr-FR"/>
              </w:rPr>
            </w:pPr>
            <w:r>
              <w:rPr>
                <w:b/>
                <w:lang w:val="fr-FR"/>
              </w:rPr>
              <w:t>Logigramme décrivant les exigences d'essais des piles et des batteries</w:t>
            </w:r>
          </w:p>
        </w:tc>
        <w:tc>
          <w:tcPr>
            <w:tcW w:w="4409" w:type="dxa"/>
            <w:tcBorders>
              <w:top w:val="single" w:sz="4" w:space="0" w:color="000000"/>
              <w:left w:val="single" w:sz="4" w:space="0" w:color="000000"/>
              <w:bottom w:val="single" w:sz="4" w:space="0" w:color="000000"/>
              <w:right w:val="single" w:sz="4" w:space="0" w:color="000000"/>
            </w:tcBorders>
            <w:shd w:val="clear" w:color="auto" w:fill="auto"/>
          </w:tcPr>
          <w:p w:rsidR="006E185F" w:rsidRDefault="006E185F" w:rsidP="0062563F">
            <w:pPr>
              <w:spacing w:before="40" w:after="40"/>
              <w:jc w:val="both"/>
              <w:rPr>
                <w:lang w:val="fr-FR"/>
              </w:rPr>
            </w:pPr>
            <w:r>
              <w:rPr>
                <w:lang w:val="fr-FR"/>
              </w:rPr>
              <w:t>En outre, le groupe de travail a examiné un logigramme qui décrit les critères d'essais. Le Président a noté que le texte devrait être modifié pour tenir compte des termes utilisés dans le Manuel de l'ONU.</w:t>
            </w:r>
          </w:p>
          <w:p w:rsidR="006E185F" w:rsidRDefault="006E185F" w:rsidP="0062563F">
            <w:pPr>
              <w:spacing w:before="40" w:after="40"/>
              <w:jc w:val="both"/>
              <w:rPr>
                <w:lang w:val="fr-FR"/>
              </w:rPr>
            </w:pPr>
            <w:r>
              <w:rPr>
                <w:lang w:val="fr-FR"/>
              </w:rPr>
              <w:t xml:space="preserve">Les participants ont souligné qu'il serait nécessaire de rédiger des logigrammes supplémentaires pour prendre en compte toutes les configurations d'essais (piles et batteries primaires, rechargeables </w:t>
            </w:r>
            <w:proofErr w:type="spellStart"/>
            <w:r>
              <w:rPr>
                <w:lang w:val="fr-FR"/>
              </w:rPr>
              <w:t>etc</w:t>
            </w:r>
            <w:proofErr w:type="spellEnd"/>
            <w:r>
              <w:rPr>
                <w:lang w:val="fr-FR"/>
              </w:rPr>
              <w:t>)</w:t>
            </w:r>
          </w:p>
          <w:p w:rsidR="006E185F" w:rsidRDefault="006E185F" w:rsidP="0062563F">
            <w:pPr>
              <w:spacing w:before="40" w:after="40"/>
              <w:jc w:val="both"/>
              <w:rPr>
                <w:lang w:val="fr-FR"/>
              </w:rPr>
            </w:pPr>
            <w:r>
              <w:rPr>
                <w:lang w:val="fr-FR"/>
              </w:rPr>
              <w:t xml:space="preserve">Le </w:t>
            </w:r>
            <w:r>
              <w:rPr>
                <w:color w:val="000000"/>
                <w:lang w:val="fr-FR"/>
              </w:rPr>
              <w:t xml:space="preserve">groupe </w:t>
            </w:r>
            <w:r>
              <w:rPr>
                <w:lang w:val="fr-FR"/>
              </w:rPr>
              <w:t>a accepté de présenter au Sous-Comité un exemple de logigramme en spécifiant clairement qu'il s'agissait uniquement d'un projet de document. Si le  Sous-Comité manifestait de l'intérêt pour ce travail, une discussion ultérieure pourrait avoir lieu sur la base  de documents informels à préparer par les parties intéressées.</w:t>
            </w:r>
          </w:p>
          <w:p w:rsidR="006E185F" w:rsidRDefault="006E185F" w:rsidP="0062563F">
            <w:pPr>
              <w:spacing w:before="40" w:after="40"/>
              <w:jc w:val="both"/>
              <w:rPr>
                <w:lang w:val="fr-FR"/>
              </w:rPr>
            </w:pPr>
          </w:p>
        </w:tc>
      </w:tr>
      <w:tr w:rsidR="006E185F" w:rsidTr="0062563F">
        <w:tc>
          <w:tcPr>
            <w:tcW w:w="704" w:type="dxa"/>
            <w:tcBorders>
              <w:top w:val="single" w:sz="4" w:space="0" w:color="000000"/>
              <w:left w:val="single" w:sz="4" w:space="0" w:color="000000"/>
              <w:bottom w:val="single" w:sz="4" w:space="0" w:color="000000"/>
            </w:tcBorders>
            <w:shd w:val="clear" w:color="auto" w:fill="auto"/>
          </w:tcPr>
          <w:p w:rsidR="006E185F" w:rsidRDefault="006E185F" w:rsidP="0062563F">
            <w:pPr>
              <w:spacing w:before="40" w:after="40"/>
              <w:jc w:val="center"/>
              <w:rPr>
                <w:b/>
              </w:rPr>
            </w:pPr>
            <w:r>
              <w:rPr>
                <w:b/>
              </w:rPr>
              <w:t>6.</w:t>
            </w:r>
          </w:p>
        </w:tc>
        <w:tc>
          <w:tcPr>
            <w:tcW w:w="3969" w:type="dxa"/>
            <w:tcBorders>
              <w:top w:val="single" w:sz="4" w:space="0" w:color="000000"/>
              <w:left w:val="single" w:sz="4" w:space="0" w:color="000000"/>
              <w:bottom w:val="single" w:sz="4" w:space="0" w:color="000000"/>
            </w:tcBorders>
            <w:shd w:val="clear" w:color="auto" w:fill="auto"/>
          </w:tcPr>
          <w:p w:rsidR="006E185F" w:rsidRDefault="006E185F" w:rsidP="0062563F">
            <w:pPr>
              <w:spacing w:before="40" w:after="40"/>
              <w:rPr>
                <w:lang w:val="fr-FR"/>
              </w:rPr>
            </w:pPr>
            <w:r>
              <w:rPr>
                <w:b/>
              </w:rPr>
              <w:t>Dispositifs de sécurité intégrés</w:t>
            </w:r>
          </w:p>
        </w:tc>
        <w:tc>
          <w:tcPr>
            <w:tcW w:w="4409" w:type="dxa"/>
            <w:tcBorders>
              <w:top w:val="single" w:sz="4" w:space="0" w:color="000000"/>
              <w:left w:val="single" w:sz="4" w:space="0" w:color="000000"/>
              <w:bottom w:val="single" w:sz="4" w:space="0" w:color="000000"/>
              <w:right w:val="single" w:sz="4" w:space="0" w:color="000000"/>
            </w:tcBorders>
            <w:shd w:val="clear" w:color="auto" w:fill="auto"/>
          </w:tcPr>
          <w:p w:rsidR="006E185F" w:rsidRDefault="006E185F" w:rsidP="0062563F">
            <w:pPr>
              <w:spacing w:before="40" w:after="40"/>
              <w:jc w:val="both"/>
              <w:rPr>
                <w:lang w:val="fr-FR"/>
              </w:rPr>
            </w:pPr>
            <w:r>
              <w:rPr>
                <w:lang w:val="fr-FR"/>
              </w:rPr>
              <w:t>Le groupe de travail a examiné les défis que pose lors des essais le remplacement de piles/batteries qui ont activé un dispositif de sécurité intégré avec des piles/batteries neuves. Le Président a expliqué que le but d'effectuer l'essai T5 après T1-T4 était de déterminer si un court-circuit externe pouvait résulter des événements recréés dans T1-T4. Par conséquent, il peut ne pas être approprié de remplacer les entièrement les piles/batteries.</w:t>
            </w:r>
          </w:p>
          <w:p w:rsidR="006E185F" w:rsidRDefault="006E185F" w:rsidP="0062563F">
            <w:pPr>
              <w:spacing w:before="40" w:after="40"/>
              <w:jc w:val="both"/>
            </w:pPr>
            <w:r>
              <w:rPr>
                <w:lang w:val="fr-FR"/>
              </w:rPr>
              <w:t>Étant donné que tous les participants ne sont pas en mesure d'accepter tous les aspects soulevés par la discussion, le texte élaboré sera présenté au Sous-Comité dans un document d'information.</w:t>
            </w:r>
          </w:p>
        </w:tc>
      </w:tr>
      <w:tr w:rsidR="006E185F" w:rsidTr="0062563F">
        <w:tc>
          <w:tcPr>
            <w:tcW w:w="704" w:type="dxa"/>
            <w:tcBorders>
              <w:top w:val="single" w:sz="4" w:space="0" w:color="000000"/>
              <w:left w:val="single" w:sz="4" w:space="0" w:color="000000"/>
              <w:bottom w:val="single" w:sz="4" w:space="0" w:color="000000"/>
            </w:tcBorders>
            <w:shd w:val="clear" w:color="auto" w:fill="auto"/>
          </w:tcPr>
          <w:p w:rsidR="006E185F" w:rsidRDefault="006E185F" w:rsidP="0062563F">
            <w:pPr>
              <w:spacing w:before="40" w:after="40"/>
              <w:jc w:val="center"/>
              <w:rPr>
                <w:b/>
              </w:rPr>
            </w:pPr>
            <w:r>
              <w:rPr>
                <w:b/>
              </w:rPr>
              <w:lastRenderedPageBreak/>
              <w:t>7.</w:t>
            </w:r>
          </w:p>
        </w:tc>
        <w:tc>
          <w:tcPr>
            <w:tcW w:w="3969" w:type="dxa"/>
            <w:tcBorders>
              <w:top w:val="single" w:sz="4" w:space="0" w:color="000000"/>
              <w:left w:val="single" w:sz="4" w:space="0" w:color="000000"/>
              <w:bottom w:val="single" w:sz="4" w:space="0" w:color="000000"/>
            </w:tcBorders>
            <w:shd w:val="clear" w:color="auto" w:fill="auto"/>
          </w:tcPr>
          <w:p w:rsidR="006E185F" w:rsidRDefault="006E185F" w:rsidP="0062563F">
            <w:pPr>
              <w:spacing w:before="40" w:after="40"/>
              <w:rPr>
                <w:lang w:val="fr-FR"/>
              </w:rPr>
            </w:pPr>
            <w:r>
              <w:rPr>
                <w:b/>
              </w:rPr>
              <w:t>Révisions de la  DS376</w:t>
            </w:r>
          </w:p>
        </w:tc>
        <w:tc>
          <w:tcPr>
            <w:tcW w:w="4409" w:type="dxa"/>
            <w:tcBorders>
              <w:top w:val="single" w:sz="4" w:space="0" w:color="000000"/>
              <w:left w:val="single" w:sz="4" w:space="0" w:color="000000"/>
              <w:bottom w:val="single" w:sz="4" w:space="0" w:color="000000"/>
              <w:right w:val="single" w:sz="4" w:space="0" w:color="000000"/>
            </w:tcBorders>
            <w:shd w:val="clear" w:color="auto" w:fill="auto"/>
          </w:tcPr>
          <w:p w:rsidR="006E185F" w:rsidRDefault="006E185F" w:rsidP="0062563F">
            <w:pPr>
              <w:spacing w:before="40" w:after="40"/>
              <w:jc w:val="both"/>
              <w:rPr>
                <w:lang w:val="fr-FR"/>
              </w:rPr>
            </w:pPr>
            <w:r>
              <w:rPr>
                <w:lang w:val="fr-FR"/>
              </w:rPr>
              <w:t xml:space="preserve">Le </w:t>
            </w:r>
            <w:r>
              <w:rPr>
                <w:color w:val="000000"/>
                <w:lang w:val="fr-FR"/>
              </w:rPr>
              <w:t xml:space="preserve">groupe </w:t>
            </w:r>
            <w:r>
              <w:rPr>
                <w:lang w:val="fr-FR"/>
              </w:rPr>
              <w:t>a examiné les dangers résultant des batteries endommagées ou défectueuses ainsi que les méthodes d'atténuation existantes. Après avoir examiné les critères d'efficacité de ces méthodes et les solutions possibles d'emballage, le groupe de travail a trouvé un accord sur les positions suivantes:</w:t>
            </w:r>
          </w:p>
          <w:p w:rsidR="006E185F" w:rsidRDefault="006E185F" w:rsidP="006E185F">
            <w:pPr>
              <w:numPr>
                <w:ilvl w:val="0"/>
                <w:numId w:val="34"/>
              </w:numPr>
              <w:tabs>
                <w:tab w:val="left" w:pos="-373"/>
              </w:tabs>
              <w:spacing w:before="40" w:after="40"/>
              <w:ind w:left="0" w:firstLine="327"/>
              <w:jc w:val="both"/>
              <w:rPr>
                <w:lang w:val="fr-FR"/>
              </w:rPr>
            </w:pPr>
            <w:r>
              <w:rPr>
                <w:lang w:val="fr-FR"/>
              </w:rPr>
              <w:t>en raison du grand nombre de cas de figure (taille ou technologie batterie, etc.), il peut être inévitable qu'il y ait éjection de particules, production de chaleur ou émission de flammes. Cependant, les niveaux de protection (emballages) peuvent être développés pour limiter ou éliminer les risques associés ;</w:t>
            </w:r>
          </w:p>
          <w:p w:rsidR="006E185F" w:rsidRDefault="006E185F" w:rsidP="006E185F">
            <w:pPr>
              <w:numPr>
                <w:ilvl w:val="0"/>
                <w:numId w:val="34"/>
              </w:numPr>
              <w:spacing w:before="40" w:after="40"/>
              <w:ind w:left="0" w:firstLine="327"/>
              <w:jc w:val="both"/>
              <w:rPr>
                <w:lang w:val="fr-FR"/>
              </w:rPr>
            </w:pPr>
            <w:r>
              <w:rPr>
                <w:lang w:val="fr-FR"/>
              </w:rPr>
              <w:t>les valeurs de performance des emballages  peuvent être déterminés et définis en vertu du principe que les conditions qui pourraient survenir à l'extérieur du colis ne doivent pas endommager un emballage adjacent ;</w:t>
            </w:r>
          </w:p>
          <w:p w:rsidR="006E185F" w:rsidRDefault="006E185F" w:rsidP="006E185F">
            <w:pPr>
              <w:numPr>
                <w:ilvl w:val="0"/>
                <w:numId w:val="34"/>
              </w:numPr>
              <w:spacing w:before="40" w:after="40"/>
              <w:ind w:left="0" w:firstLine="327"/>
              <w:jc w:val="both"/>
              <w:rPr>
                <w:lang w:val="fr-FR"/>
              </w:rPr>
            </w:pPr>
            <w:r>
              <w:rPr>
                <w:lang w:val="fr-FR"/>
              </w:rPr>
              <w:t>le groupe de travail peut examiner des critères pour certains types de batteries ne nécessitant pas de performances accrues de l'emballage.</w:t>
            </w:r>
          </w:p>
          <w:p w:rsidR="006E185F" w:rsidRDefault="006E185F" w:rsidP="0062563F">
            <w:pPr>
              <w:spacing w:before="40" w:after="40"/>
              <w:jc w:val="both"/>
              <w:rPr>
                <w:lang w:val="fr-FR"/>
              </w:rPr>
            </w:pPr>
            <w:r>
              <w:rPr>
                <w:lang w:val="fr-FR"/>
              </w:rPr>
              <w:t>Des propositions de révision de la SP376, ainsi que des exemples d'options d'emballage ont été examinées e</w:t>
            </w:r>
            <w:r w:rsidR="005F29C5">
              <w:rPr>
                <w:lang w:val="fr-FR"/>
              </w:rPr>
              <w:t>t pourront être soumis au Sous-C</w:t>
            </w:r>
            <w:r>
              <w:rPr>
                <w:lang w:val="fr-FR"/>
              </w:rPr>
              <w:t>omité séparément de ce rapport.</w:t>
            </w:r>
          </w:p>
          <w:p w:rsidR="006E185F" w:rsidRDefault="006E185F" w:rsidP="0062563F">
            <w:pPr>
              <w:spacing w:before="40" w:after="40"/>
              <w:jc w:val="both"/>
              <w:rPr>
                <w:lang w:val="fr-FR"/>
              </w:rPr>
            </w:pPr>
          </w:p>
        </w:tc>
      </w:tr>
      <w:tr w:rsidR="006E185F" w:rsidTr="0062563F">
        <w:tc>
          <w:tcPr>
            <w:tcW w:w="704" w:type="dxa"/>
            <w:tcBorders>
              <w:top w:val="single" w:sz="4" w:space="0" w:color="000000"/>
              <w:left w:val="single" w:sz="4" w:space="0" w:color="000000"/>
              <w:bottom w:val="single" w:sz="4" w:space="0" w:color="000000"/>
            </w:tcBorders>
            <w:shd w:val="clear" w:color="auto" w:fill="auto"/>
          </w:tcPr>
          <w:p w:rsidR="006E185F" w:rsidRDefault="006E185F" w:rsidP="0062563F">
            <w:pPr>
              <w:spacing w:before="40" w:after="40"/>
              <w:jc w:val="center"/>
              <w:rPr>
                <w:b/>
              </w:rPr>
            </w:pPr>
            <w:r>
              <w:rPr>
                <w:b/>
              </w:rPr>
              <w:t>8.</w:t>
            </w:r>
          </w:p>
        </w:tc>
        <w:tc>
          <w:tcPr>
            <w:tcW w:w="3969" w:type="dxa"/>
            <w:tcBorders>
              <w:top w:val="single" w:sz="4" w:space="0" w:color="000000"/>
              <w:left w:val="single" w:sz="4" w:space="0" w:color="000000"/>
              <w:bottom w:val="single" w:sz="4" w:space="0" w:color="000000"/>
            </w:tcBorders>
            <w:shd w:val="clear" w:color="auto" w:fill="auto"/>
          </w:tcPr>
          <w:p w:rsidR="006E185F" w:rsidRDefault="006E185F" w:rsidP="0062563F">
            <w:pPr>
              <w:spacing w:before="40" w:after="40"/>
              <w:rPr>
                <w:lang w:val="fr-FR"/>
              </w:rPr>
            </w:pPr>
            <w:r>
              <w:rPr>
                <w:b/>
              </w:rPr>
              <w:t xml:space="preserve">Rapport d'essais de batteries au lithium  </w:t>
            </w:r>
          </w:p>
        </w:tc>
        <w:tc>
          <w:tcPr>
            <w:tcW w:w="4409" w:type="dxa"/>
            <w:tcBorders>
              <w:top w:val="single" w:sz="4" w:space="0" w:color="000000"/>
              <w:left w:val="single" w:sz="4" w:space="0" w:color="000000"/>
              <w:bottom w:val="single" w:sz="4" w:space="0" w:color="000000"/>
              <w:right w:val="single" w:sz="4" w:space="0" w:color="000000"/>
            </w:tcBorders>
            <w:shd w:val="clear" w:color="auto" w:fill="auto"/>
          </w:tcPr>
          <w:p w:rsidR="006E185F" w:rsidRDefault="006E185F" w:rsidP="005F29C5">
            <w:pPr>
              <w:spacing w:before="40" w:after="40"/>
              <w:jc w:val="both"/>
            </w:pPr>
            <w:r>
              <w:rPr>
                <w:lang w:val="fr-FR"/>
              </w:rPr>
              <w:t xml:space="preserve">Le </w:t>
            </w:r>
            <w:r>
              <w:rPr>
                <w:color w:val="000000"/>
                <w:lang w:val="fr-FR"/>
              </w:rPr>
              <w:t xml:space="preserve">groupe </w:t>
            </w:r>
            <w:r>
              <w:rPr>
                <w:lang w:val="fr-FR"/>
              </w:rPr>
              <w:t xml:space="preserve">a discuté des éléments qu'il est recommandé d'inclure dans un rapport d'essais de batterie au lithium et ont suggéré des modifications. La liste révisée figure </w:t>
            </w:r>
            <w:r w:rsidR="005F29C5">
              <w:rPr>
                <w:lang w:val="fr-FR"/>
              </w:rPr>
              <w:t>en annexe au présent rapport</w:t>
            </w:r>
            <w:r>
              <w:rPr>
                <w:lang w:val="fr-FR"/>
              </w:rPr>
              <w:t>.</w:t>
            </w:r>
          </w:p>
        </w:tc>
      </w:tr>
    </w:tbl>
    <w:p w:rsidR="006E185F" w:rsidRDefault="006E185F">
      <w:pPr>
        <w:suppressAutoHyphens w:val="0"/>
        <w:spacing w:line="240" w:lineRule="auto"/>
      </w:pPr>
    </w:p>
    <w:p w:rsidR="007640AA" w:rsidRDefault="007640AA">
      <w:pPr>
        <w:suppressAutoHyphens w:val="0"/>
        <w:spacing w:line="240" w:lineRule="auto"/>
      </w:pPr>
    </w:p>
    <w:p w:rsidR="007640AA" w:rsidRDefault="007640AA">
      <w:pPr>
        <w:suppressAutoHyphens w:val="0"/>
        <w:spacing w:line="240" w:lineRule="auto"/>
        <w:sectPr w:rsidR="007640AA" w:rsidSect="00336B4C">
          <w:headerReference w:type="even" r:id="rId10"/>
          <w:headerReference w:type="default" r:id="rId11"/>
          <w:footerReference w:type="even" r:id="rId12"/>
          <w:footerReference w:type="default" r:id="rId13"/>
          <w:endnotePr>
            <w:numFmt w:val="decimal"/>
          </w:endnotePr>
          <w:type w:val="continuous"/>
          <w:pgSz w:w="11907" w:h="16840" w:code="9"/>
          <w:pgMar w:top="1701" w:right="1134" w:bottom="2268" w:left="1134" w:header="1134" w:footer="1701" w:gutter="0"/>
          <w:cols w:space="720"/>
          <w:titlePg/>
          <w:docGrid w:linePitch="272"/>
        </w:sectPr>
      </w:pPr>
    </w:p>
    <w:p w:rsidR="005E6530" w:rsidRDefault="006E185F" w:rsidP="00730B88">
      <w:pPr>
        <w:pStyle w:val="HChG"/>
        <w:rPr>
          <w:bCs/>
          <w:sz w:val="24"/>
          <w:szCs w:val="24"/>
        </w:rPr>
      </w:pPr>
      <w:r>
        <w:lastRenderedPageBreak/>
        <w:t xml:space="preserve">Annexe </w:t>
      </w:r>
    </w:p>
    <w:p w:rsidR="005E6530" w:rsidRDefault="00730B88" w:rsidP="00730B88">
      <w:pPr>
        <w:pStyle w:val="H1G"/>
      </w:pPr>
      <w:r>
        <w:tab/>
      </w:r>
      <w:r>
        <w:tab/>
      </w:r>
      <w:r w:rsidR="005E6530">
        <w:t xml:space="preserve">Éléments d'un rapport </w:t>
      </w:r>
      <w:r w:rsidR="006E185F">
        <w:t>d’épreuve</w:t>
      </w:r>
      <w:r w:rsidR="005E6530">
        <w:t xml:space="preserve"> d'une batterie au lithium</w:t>
      </w:r>
    </w:p>
    <w:p w:rsidR="005E6530" w:rsidRDefault="005E6530" w:rsidP="00730B88">
      <w:pPr>
        <w:pStyle w:val="Bullet1G"/>
        <w:rPr>
          <w:lang w:val="fr-FR" w:eastAsia="fr-FR"/>
        </w:rPr>
      </w:pPr>
      <w:r>
        <w:rPr>
          <w:lang w:val="fr-FR" w:eastAsia="fr-FR"/>
        </w:rPr>
        <w:t>Nom du fabricant de la batterie</w:t>
      </w:r>
    </w:p>
    <w:p w:rsidR="005E6530" w:rsidRDefault="005E6530" w:rsidP="00730B88">
      <w:pPr>
        <w:pStyle w:val="Bullet1G"/>
        <w:rPr>
          <w:lang w:val="fr-FR" w:eastAsia="fr-FR"/>
        </w:rPr>
      </w:pPr>
      <w:r>
        <w:rPr>
          <w:lang w:val="fr-FR" w:eastAsia="fr-FR"/>
        </w:rPr>
        <w:t>Nom du laboratoire d'essais indépendant (le cas échéant)</w:t>
      </w:r>
    </w:p>
    <w:p w:rsidR="005E6530" w:rsidRDefault="005E6530" w:rsidP="00730B88">
      <w:pPr>
        <w:pStyle w:val="Bullet1G"/>
        <w:rPr>
          <w:lang w:val="fr-FR" w:eastAsia="fr-FR"/>
        </w:rPr>
      </w:pPr>
      <w:r>
        <w:rPr>
          <w:lang w:val="fr-FR" w:eastAsia="fr-FR"/>
        </w:rPr>
        <w:t xml:space="preserve">Identification unique du rapport </w:t>
      </w:r>
      <w:r w:rsidR="006E185F">
        <w:rPr>
          <w:lang w:val="fr-FR" w:eastAsia="fr-FR"/>
        </w:rPr>
        <w:t>d’épreuves</w:t>
      </w:r>
    </w:p>
    <w:p w:rsidR="005E6530" w:rsidRDefault="005E6530" w:rsidP="00730B88">
      <w:pPr>
        <w:pStyle w:val="Bullet1G"/>
        <w:rPr>
          <w:lang w:val="fr-FR" w:eastAsia="fr-FR"/>
        </w:rPr>
      </w:pPr>
      <w:r>
        <w:rPr>
          <w:lang w:val="fr-FR" w:eastAsia="fr-FR"/>
        </w:rPr>
        <w:t xml:space="preserve">Date du rapport </w:t>
      </w:r>
      <w:r w:rsidR="006E185F">
        <w:rPr>
          <w:lang w:val="fr-FR" w:eastAsia="fr-FR"/>
        </w:rPr>
        <w:t>d’épreuves</w:t>
      </w:r>
    </w:p>
    <w:p w:rsidR="005E6530" w:rsidRDefault="005E6530" w:rsidP="00730B88">
      <w:pPr>
        <w:pStyle w:val="Bullet1G"/>
        <w:rPr>
          <w:lang w:val="fr-FR" w:eastAsia="fr-FR"/>
        </w:rPr>
      </w:pPr>
      <w:r>
        <w:rPr>
          <w:lang w:val="fr-FR" w:eastAsia="fr-FR"/>
        </w:rPr>
        <w:t xml:space="preserve">Description de la pile ou de la batterie (par exemple, pile ou batterie au Li ion ou Li </w:t>
      </w:r>
      <w:proofErr w:type="gramStart"/>
      <w:r>
        <w:rPr>
          <w:lang w:val="fr-FR" w:eastAsia="fr-FR"/>
        </w:rPr>
        <w:t>métal ,</w:t>
      </w:r>
      <w:proofErr w:type="gramEnd"/>
      <w:r>
        <w:rPr>
          <w:lang w:val="fr-FR" w:eastAsia="fr-FR"/>
        </w:rPr>
        <w:t xml:space="preserve"> tension, </w:t>
      </w:r>
      <w:r w:rsidR="006E185F">
        <w:rPr>
          <w:lang w:val="fr-FR" w:eastAsia="fr-FR"/>
        </w:rPr>
        <w:t>masse nette</w:t>
      </w:r>
      <w:r>
        <w:rPr>
          <w:lang w:val="fr-FR" w:eastAsia="fr-FR"/>
        </w:rPr>
        <w:t xml:space="preserve">, capacité en </w:t>
      </w:r>
      <w:proofErr w:type="spellStart"/>
      <w:r>
        <w:rPr>
          <w:lang w:val="fr-FR" w:eastAsia="fr-FR"/>
        </w:rPr>
        <w:t>Watt-heures</w:t>
      </w:r>
      <w:proofErr w:type="spellEnd"/>
      <w:r>
        <w:rPr>
          <w:lang w:val="fr-FR" w:eastAsia="fr-FR"/>
        </w:rPr>
        <w:t>, masse contenue en lithium métallique (grammes) , géométrie de la pile/batterie, numéros du modèle et du type de conception)</w:t>
      </w:r>
    </w:p>
    <w:p w:rsidR="005E6530" w:rsidRDefault="005E6530" w:rsidP="00730B88">
      <w:pPr>
        <w:pStyle w:val="Bullet1G"/>
        <w:rPr>
          <w:lang w:val="fr-FR" w:eastAsia="fr-FR"/>
        </w:rPr>
      </w:pPr>
      <w:r>
        <w:rPr>
          <w:lang w:val="fr-FR" w:eastAsia="fr-FR"/>
        </w:rPr>
        <w:t xml:space="preserve">Liste des </w:t>
      </w:r>
      <w:r w:rsidR="006E185F">
        <w:rPr>
          <w:lang w:val="fr-FR" w:eastAsia="fr-FR"/>
        </w:rPr>
        <w:t>épreuves</w:t>
      </w:r>
      <w:r>
        <w:rPr>
          <w:lang w:val="fr-FR" w:eastAsia="fr-FR"/>
        </w:rPr>
        <w:t xml:space="preserve"> effectué</w:t>
      </w:r>
      <w:r w:rsidR="006E185F">
        <w:rPr>
          <w:lang w:val="fr-FR" w:eastAsia="fr-FR"/>
        </w:rPr>
        <w:t>e</w:t>
      </w:r>
      <w:r>
        <w:rPr>
          <w:lang w:val="fr-FR" w:eastAsia="fr-FR"/>
        </w:rPr>
        <w:t>s et les résultats (succès/échec)</w:t>
      </w:r>
    </w:p>
    <w:p w:rsidR="005E6530" w:rsidRDefault="005E6530" w:rsidP="00730B88">
      <w:pPr>
        <w:pStyle w:val="Bullet1G"/>
        <w:rPr>
          <w:lang w:val="fr-FR" w:eastAsia="fr-FR"/>
        </w:rPr>
      </w:pPr>
      <w:r>
        <w:rPr>
          <w:lang w:val="fr-FR" w:eastAsia="fr-FR"/>
        </w:rPr>
        <w:t xml:space="preserve">Référence aux exigences </w:t>
      </w:r>
      <w:r w:rsidR="006E185F">
        <w:rPr>
          <w:lang w:val="fr-FR" w:eastAsia="fr-FR"/>
        </w:rPr>
        <w:t>d’épreuves</w:t>
      </w:r>
      <w:r>
        <w:rPr>
          <w:lang w:val="fr-FR" w:eastAsia="fr-FR"/>
        </w:rPr>
        <w:t xml:space="preserve"> de la batterie assemblée, le cas échéant (par exemple, 38.3.3 (f) et 38.3.3 (g)</w:t>
      </w:r>
    </w:p>
    <w:p w:rsidR="005E6530" w:rsidRPr="007640AA" w:rsidRDefault="007640AA" w:rsidP="007640AA">
      <w:pPr>
        <w:pStyle w:val="Bullet1G"/>
        <w:rPr>
          <w:lang w:val="fr-FR" w:eastAsia="fr-FR"/>
        </w:rPr>
      </w:pPr>
      <w:r>
        <w:rPr>
          <w:lang w:val="fr-FR" w:eastAsia="fr-FR"/>
        </w:rPr>
        <w:t>Date de l’édition du Manuel ONU utilisé</w:t>
      </w:r>
      <w:r>
        <w:rPr>
          <w:rStyle w:val="FootnoteReference"/>
          <w:lang w:eastAsia="fr-FR"/>
        </w:rPr>
        <w:footnoteReference w:id="3"/>
      </w:r>
    </w:p>
    <w:p w:rsidR="005E6530" w:rsidRDefault="005E6530" w:rsidP="00730B88">
      <w:pPr>
        <w:pStyle w:val="Bullet1G"/>
        <w:rPr>
          <w:lang w:val="fr-FR" w:eastAsia="fr-FR"/>
        </w:rPr>
      </w:pPr>
      <w:r>
        <w:rPr>
          <w:lang w:val="fr-FR" w:eastAsia="fr-FR"/>
        </w:rPr>
        <w:t xml:space="preserve">Le rapport </w:t>
      </w:r>
      <w:r w:rsidR="00582230">
        <w:rPr>
          <w:lang w:val="fr-FR" w:eastAsia="fr-FR"/>
        </w:rPr>
        <w:t>d’épreuves</w:t>
      </w:r>
      <w:r>
        <w:rPr>
          <w:lang w:val="fr-FR" w:eastAsia="fr-FR"/>
        </w:rPr>
        <w:t xml:space="preserve"> doit être signé avec le nom et le statut du signataire</w:t>
      </w:r>
    </w:p>
    <w:p w:rsidR="005E6530" w:rsidRDefault="005E6530" w:rsidP="00730B88">
      <w:pPr>
        <w:pStyle w:val="Bullet1G"/>
        <w:rPr>
          <w:lang w:eastAsia="fr-FR"/>
        </w:rPr>
      </w:pPr>
      <w:r>
        <w:rPr>
          <w:lang w:val="fr-FR" w:eastAsia="fr-FR"/>
        </w:rPr>
        <w:t>Coordonnées incluant un</w:t>
      </w:r>
      <w:r w:rsidR="00582230">
        <w:rPr>
          <w:lang w:val="fr-FR" w:eastAsia="fr-FR"/>
        </w:rPr>
        <w:t xml:space="preserve"> numéro de téléphone, adresse courriel</w:t>
      </w:r>
      <w:r>
        <w:rPr>
          <w:lang w:val="fr-FR" w:eastAsia="fr-FR"/>
        </w:rPr>
        <w:t xml:space="preserve"> ou site web pour plus d'informations.</w:t>
      </w:r>
    </w:p>
    <w:p w:rsidR="005E6530" w:rsidRPr="00730B88" w:rsidRDefault="00730B88" w:rsidP="00730B88">
      <w:pPr>
        <w:pStyle w:val="SingleTxtG"/>
        <w:spacing w:before="240" w:after="0"/>
        <w:jc w:val="center"/>
        <w:rPr>
          <w:u w:val="single"/>
          <w:lang w:eastAsia="fr-FR"/>
        </w:rPr>
      </w:pPr>
      <w:r>
        <w:rPr>
          <w:u w:val="single"/>
          <w:lang w:eastAsia="fr-FR"/>
        </w:rPr>
        <w:tab/>
      </w:r>
      <w:r>
        <w:rPr>
          <w:u w:val="single"/>
          <w:lang w:eastAsia="fr-FR"/>
        </w:rPr>
        <w:tab/>
      </w:r>
      <w:r>
        <w:rPr>
          <w:u w:val="single"/>
          <w:lang w:eastAsia="fr-FR"/>
        </w:rPr>
        <w:tab/>
      </w:r>
    </w:p>
    <w:p w:rsidR="00730B88" w:rsidRDefault="00730B88" w:rsidP="005E6530">
      <w:pPr>
        <w:pStyle w:val="SingleTxtG"/>
        <w:spacing w:before="240" w:after="0"/>
        <w:ind w:firstLine="66"/>
        <w:jc w:val="center"/>
        <w:rPr>
          <w:lang w:eastAsia="fr-FR"/>
        </w:rPr>
      </w:pPr>
    </w:p>
    <w:p w:rsidR="00730B88" w:rsidRDefault="00730B88" w:rsidP="005E6530">
      <w:pPr>
        <w:pStyle w:val="SingleTxtG"/>
        <w:spacing w:before="240" w:after="0"/>
        <w:ind w:firstLine="66"/>
        <w:jc w:val="center"/>
        <w:rPr>
          <w:lang w:eastAsia="fr-FR"/>
        </w:rPr>
      </w:pPr>
    </w:p>
    <w:sectPr w:rsidR="00730B88" w:rsidSect="007640AA">
      <w:headerReference w:type="first" r:id="rId14"/>
      <w:footerReference w:type="first" r:id="rId15"/>
      <w:footnotePr>
        <w:numFmt w:val="chicago"/>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63F" w:rsidRDefault="0062563F"/>
  </w:endnote>
  <w:endnote w:type="continuationSeparator" w:id="0">
    <w:p w:rsidR="0062563F" w:rsidRDefault="0062563F"/>
  </w:endnote>
  <w:endnote w:type="continuationNotice" w:id="1">
    <w:p w:rsidR="0062563F" w:rsidRPr="009528CE" w:rsidRDefault="0062563F" w:rsidP="009528CE">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MS Minngs">
    <w:altName w:val="Arial Unicode MS"/>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386330716"/>
      <w:docPartObj>
        <w:docPartGallery w:val="Page Numbers (Bottom of Page)"/>
        <w:docPartUnique/>
      </w:docPartObj>
    </w:sdtPr>
    <w:sdtEndPr>
      <w:rPr>
        <w:noProof/>
      </w:rPr>
    </w:sdtEndPr>
    <w:sdtContent>
      <w:p w:rsidR="0062563F" w:rsidRPr="00730B88" w:rsidRDefault="0062563F">
        <w:pPr>
          <w:pStyle w:val="Footer"/>
          <w:rPr>
            <w:b/>
          </w:rPr>
        </w:pPr>
        <w:r w:rsidRPr="00730B88">
          <w:rPr>
            <w:b/>
          </w:rPr>
          <w:fldChar w:fldCharType="begin"/>
        </w:r>
        <w:r w:rsidRPr="00730B88">
          <w:rPr>
            <w:b/>
          </w:rPr>
          <w:instrText xml:space="preserve"> PAGE   \* MERGEFORMAT </w:instrText>
        </w:r>
        <w:r w:rsidRPr="00730B88">
          <w:rPr>
            <w:b/>
          </w:rPr>
          <w:fldChar w:fldCharType="separate"/>
        </w:r>
        <w:r w:rsidR="006A6789">
          <w:rPr>
            <w:b/>
            <w:noProof/>
          </w:rPr>
          <w:t>2</w:t>
        </w:r>
        <w:r w:rsidRPr="00730B88">
          <w:rPr>
            <w:b/>
            <w:noProof/>
          </w:rPr>
          <w:fldChar w:fldCharType="end"/>
        </w:r>
      </w:p>
    </w:sdtContent>
  </w:sdt>
  <w:p w:rsidR="0062563F" w:rsidRDefault="006256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1359089106"/>
      <w:docPartObj>
        <w:docPartGallery w:val="Page Numbers (Bottom of Page)"/>
        <w:docPartUnique/>
      </w:docPartObj>
    </w:sdtPr>
    <w:sdtEndPr>
      <w:rPr>
        <w:noProof/>
      </w:rPr>
    </w:sdtEndPr>
    <w:sdtContent>
      <w:p w:rsidR="0062563F" w:rsidRPr="00730B88" w:rsidRDefault="0062563F">
        <w:pPr>
          <w:pStyle w:val="Footer"/>
          <w:jc w:val="right"/>
          <w:rPr>
            <w:b/>
          </w:rPr>
        </w:pPr>
        <w:r w:rsidRPr="00730B88">
          <w:rPr>
            <w:b/>
          </w:rPr>
          <w:fldChar w:fldCharType="begin"/>
        </w:r>
        <w:r w:rsidRPr="00730B88">
          <w:rPr>
            <w:b/>
          </w:rPr>
          <w:instrText xml:space="preserve"> PAGE   \* MERGEFORMAT </w:instrText>
        </w:r>
        <w:r w:rsidRPr="00730B88">
          <w:rPr>
            <w:b/>
          </w:rPr>
          <w:fldChar w:fldCharType="separate"/>
        </w:r>
        <w:r w:rsidR="000342F2">
          <w:rPr>
            <w:b/>
            <w:noProof/>
          </w:rPr>
          <w:t>11</w:t>
        </w:r>
        <w:r w:rsidRPr="00730B88">
          <w:rPr>
            <w:b/>
            <w:noProof/>
          </w:rPr>
          <w:fldChar w:fldCharType="end"/>
        </w:r>
      </w:p>
    </w:sdtContent>
  </w:sdt>
  <w:p w:rsidR="0062563F" w:rsidRDefault="0062563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1232079215"/>
      <w:docPartObj>
        <w:docPartGallery w:val="Page Numbers (Bottom of Page)"/>
        <w:docPartUnique/>
      </w:docPartObj>
    </w:sdtPr>
    <w:sdtEndPr>
      <w:rPr>
        <w:noProof/>
      </w:rPr>
    </w:sdtEndPr>
    <w:sdtContent>
      <w:p w:rsidR="00505856" w:rsidRPr="00505856" w:rsidRDefault="00505856">
        <w:pPr>
          <w:pStyle w:val="Footer"/>
          <w:jc w:val="right"/>
          <w:rPr>
            <w:b/>
          </w:rPr>
        </w:pPr>
        <w:r w:rsidRPr="00505856">
          <w:rPr>
            <w:b/>
          </w:rPr>
          <w:fldChar w:fldCharType="begin"/>
        </w:r>
        <w:r w:rsidRPr="00505856">
          <w:rPr>
            <w:b/>
          </w:rPr>
          <w:instrText xml:space="preserve"> PAGE   \* MERGEFORMAT </w:instrText>
        </w:r>
        <w:r w:rsidRPr="00505856">
          <w:rPr>
            <w:b/>
          </w:rPr>
          <w:fldChar w:fldCharType="separate"/>
        </w:r>
        <w:r w:rsidR="006A6789">
          <w:rPr>
            <w:b/>
            <w:noProof/>
          </w:rPr>
          <w:t>13</w:t>
        </w:r>
        <w:r w:rsidRPr="00505856">
          <w:rPr>
            <w:b/>
            <w:noProof/>
          </w:rPr>
          <w:fldChar w:fldCharType="end"/>
        </w:r>
      </w:p>
    </w:sdtContent>
  </w:sdt>
  <w:p w:rsidR="00505856" w:rsidRDefault="005058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63F" w:rsidRPr="00D27D5E" w:rsidRDefault="0062563F" w:rsidP="00D27D5E">
      <w:pPr>
        <w:tabs>
          <w:tab w:val="right" w:pos="2155"/>
        </w:tabs>
        <w:spacing w:after="80"/>
        <w:ind w:left="680"/>
        <w:rPr>
          <w:u w:val="single"/>
        </w:rPr>
      </w:pPr>
      <w:r>
        <w:rPr>
          <w:u w:val="single"/>
        </w:rPr>
        <w:tab/>
      </w:r>
    </w:p>
  </w:footnote>
  <w:footnote w:type="continuationSeparator" w:id="0">
    <w:p w:rsidR="0062563F" w:rsidRPr="00A40B11" w:rsidRDefault="0062563F" w:rsidP="00A40B11">
      <w:pPr>
        <w:tabs>
          <w:tab w:val="right" w:pos="2155"/>
        </w:tabs>
        <w:spacing w:after="80"/>
        <w:ind w:left="680"/>
        <w:rPr>
          <w:u w:val="single"/>
        </w:rPr>
      </w:pPr>
      <w:r w:rsidRPr="00A40B11">
        <w:rPr>
          <w:u w:val="single"/>
        </w:rPr>
        <w:tab/>
      </w:r>
    </w:p>
  </w:footnote>
  <w:footnote w:type="continuationNotice" w:id="1">
    <w:p w:rsidR="0062563F" w:rsidRPr="009528CE" w:rsidRDefault="0062563F" w:rsidP="009528CE">
      <w:pPr>
        <w:spacing w:line="240" w:lineRule="auto"/>
        <w:rPr>
          <w:sz w:val="2"/>
          <w:szCs w:val="2"/>
        </w:rPr>
      </w:pPr>
    </w:p>
  </w:footnote>
  <w:footnote w:id="2">
    <w:p w:rsidR="0062563F" w:rsidRDefault="0062563F" w:rsidP="007640AA">
      <w:pPr>
        <w:pStyle w:val="FootnoteText"/>
        <w:ind w:firstLine="0"/>
      </w:pPr>
      <w:r>
        <w:rPr>
          <w:rStyle w:val="Caractresdenotedebasdepage"/>
        </w:rPr>
        <w:footnoteRef/>
      </w:r>
      <w:r w:rsidR="007640AA">
        <w:t xml:space="preserve"> </w:t>
      </w:r>
      <w:r>
        <w:t>Conformément au programme de travail de 2015-2016 du Sous-comité, que le Comité a approuvé lors de sa septième session (voir ST/SG/AC.10/C.3/92 para. 95 et ST/SG/AC.10/42 para. 15.</w:t>
      </w:r>
    </w:p>
  </w:footnote>
  <w:footnote w:id="3">
    <w:p w:rsidR="007640AA" w:rsidRDefault="007640AA" w:rsidP="007640AA">
      <w:pPr>
        <w:pStyle w:val="FootnoteText"/>
        <w:ind w:firstLine="0"/>
      </w:pPr>
      <w:r>
        <w:rPr>
          <w:rStyle w:val="FootnoteReference"/>
        </w:rPr>
        <w:footnoteRef/>
      </w:r>
      <w:r>
        <w:t xml:space="preserve"> Note du </w:t>
      </w:r>
      <w:r>
        <w:t>secrétariat</w:t>
      </w:r>
      <w:bookmarkStart w:id="0" w:name="_GoBack"/>
      <w:bookmarkEnd w:id="0"/>
      <w:r>
        <w:t xml:space="preserve">: il serait préférable de faire référence à l’édition, par exemple: </w:t>
      </w:r>
      <w:r>
        <w:rPr>
          <w:lang w:val="fr-FR" w:eastAsia="fr-FR"/>
        </w:rPr>
        <w:t>Référence de la version du Manuel d’épreuves et de critères utilisée (identification de l’édition publiée ou de l’amendement publié, par exemple «Révision 3» ou «Révision 3/Amendement1»</w:t>
      </w:r>
      <w:r>
        <w:rPr>
          <w:lang w:val="fr-FR" w:eastAsia="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63F" w:rsidRPr="00EE5C58" w:rsidRDefault="0062563F" w:rsidP="00EE5C58">
    <w:pPr>
      <w:pBdr>
        <w:bottom w:val="single" w:sz="4" w:space="1" w:color="auto"/>
      </w:pBdr>
      <w:rPr>
        <w:sz w:val="18"/>
        <w:szCs w:val="18"/>
        <w:lang w:val="fr-FR" w:eastAsia="fr-FR"/>
      </w:rPr>
    </w:pPr>
    <w:r>
      <w:rPr>
        <w:b/>
        <w:sz w:val="18"/>
        <w:szCs w:val="18"/>
      </w:rPr>
      <w:t>ST/SG/AC.10/C.3/2016</w:t>
    </w:r>
    <w:r w:rsidRPr="0068373D">
      <w:rPr>
        <w:b/>
        <w:sz w:val="18"/>
        <w:szCs w:val="18"/>
      </w:rPr>
      <w:t>/</w:t>
    </w:r>
    <w:r>
      <w:rPr>
        <w:noProof/>
        <w:sz w:val="18"/>
        <w:szCs w:val="18"/>
        <w:lang w:val="en-GB" w:eastAsia="en-GB"/>
      </w:rPr>
      <mc:AlternateContent>
        <mc:Choice Requires="wps">
          <w:drawing>
            <wp:anchor distT="0" distB="0" distL="114300" distR="114300" simplePos="0" relativeHeight="251656192" behindDoc="0" locked="0" layoutInCell="1" allowOverlap="1" wp14:anchorId="18DDBD22" wp14:editId="0DAD6FE3">
              <wp:simplePos x="0" y="0"/>
              <wp:positionH relativeFrom="page">
                <wp:posOffset>9791700</wp:posOffset>
              </wp:positionH>
              <wp:positionV relativeFrom="margin">
                <wp:posOffset>0</wp:posOffset>
              </wp:positionV>
              <wp:extent cx="215900" cy="6120130"/>
              <wp:effectExtent l="0" t="0" r="3175"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563F" w:rsidRPr="00361D90" w:rsidRDefault="0062563F" w:rsidP="009F2C72">
                          <w:pPr>
                            <w:pStyle w:val="Header"/>
                          </w:pPr>
                          <w:r>
                            <w:t>ST/SG/AC.10/C.3/2014/62</w:t>
                          </w:r>
                        </w:p>
                        <w:p w:rsidR="0062563F" w:rsidRDefault="0062563F"/>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71pt;margin-top:0;width:17pt;height:481.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6TBeAIAAP8EAAAOAAAAZHJzL2Uyb0RvYy54bWysVG1v2yAQ/j5p/wHxPbWdOGlsxamadpkm&#10;dS9Sux9AAMdoGBiQ2NW0/74Dx2nXbdI0zR/wAcfD3T3PsbrqW4mO3DqhVYWzixQjrqhmQu0r/Plh&#10;O1li5DxRjEiteIUfucNX69evVp0p+VQ3WjJuEYAoV3amwo33pkwSRxveEnehDVewWWvbEg9Tu0+Y&#10;JR2gtzKZpuki6bRlxmrKnYPV22ETryN+XXPqP9a14x7JCkNsPo42jrswJusVKfeWmEbQUxjkH6Jo&#10;iVBw6RnqlniCDlb8AtUKarXTtb+guk10XQvKYw6QTZa+yOa+IYbHXKA4zpzL5P4fLP1w/GSRYBWe&#10;YaRICxQ98N6jje7RLFSnM64Ep3sDbr6HZWA5ZurMnaZfHFL6piFqz6+t1V3DCYPosnAyeXZ0wHEB&#10;ZNe91wyuIQevI1Bf2zaUDoqBAB1YejwzE0KhsDjN5kUKOxS2FhmUahapS0g5njbW+bdctygYFbbA&#10;fEQnxzvnQzSkHF3CZU5LwbZCyjix+92NtOhIQCXb+MUEXrhJFZyVDscGxGEFgoQ7wl4IN7L+rcim&#10;ebqZFpPtYnk5ybf5fFJcpstJmhWbYpHmRX67/R4CzPKyEYxxdScUHxWY5X/H8KkXBu1EDaKuwsV8&#10;Oh8o+mOSafx+l2QrPDSkFG2Fl2cnUgZi3ygGaZPSEyEHO/k5/FhlqMH4j1WJMgjMDxrw/a4HlKCN&#10;nWaPIAirgS/gFl4RMMKIUQcdWWH39UAsx0i+UyCq0L6jYUdjNxpE0UZDY8PhwbzxQ5sfjBX7BpAH&#10;2Sp9DcKrRdTEUxQnuUKXxeBPL0Jo4+fz6PX0bq1/AAAA//8DAFBLAwQUAAYACAAAACEAWb6kY+EA&#10;AAAKAQAADwAAAGRycy9kb3ducmV2LnhtbEyPQU/DMAyF70j8h8hIXBBLt7JuLU0nhASH7cSYtGvW&#10;mLZq41RNthZ+Pd4JLpafnvX8vXwz2U5ccPCNIwXzWQQCqXSmoUrB4fPtcQ3CB01Gd45QwTd62BS3&#10;N7nOjBvpAy/7UAkOIZ9pBXUIfSalL2u02s9cj8TelxusDiyHSppBjxxuO7mIokRa3RB/qHWPrzWW&#10;7f5sFWwf3o8htO1PetzF83GbxmWnY6Xu76aXZxABp/B3DFd8RoeCmU7uTMaLjvXyacFlggKeV3+5&#10;Sng7KUiTeA2yyOX/CsUvAAAA//8DAFBLAQItABQABgAIAAAAIQC2gziS/gAAAOEBAAATAAAAAAAA&#10;AAAAAAAAAAAAAABbQ29udGVudF9UeXBlc10ueG1sUEsBAi0AFAAGAAgAAAAhADj9If/WAAAAlAEA&#10;AAsAAAAAAAAAAAAAAAAALwEAAF9yZWxzLy5yZWxzUEsBAi0AFAAGAAgAAAAhAMxzpMF4AgAA/wQA&#10;AA4AAAAAAAAAAAAAAAAALgIAAGRycy9lMm9Eb2MueG1sUEsBAi0AFAAGAAgAAAAhAFm+pGPhAAAA&#10;CgEAAA8AAAAAAAAAAAAAAAAA0gQAAGRycy9kb3ducmV2LnhtbFBLBQYAAAAABAAEAPMAAADgBQAA&#10;AAA=&#10;" stroked="f">
              <v:textbox style="layout-flow:vertical" inset="0,0,0,0">
                <w:txbxContent>
                  <w:p w:rsidR="0062563F" w:rsidRPr="00361D90" w:rsidRDefault="0062563F" w:rsidP="009F2C72">
                    <w:pPr>
                      <w:pStyle w:val="Header"/>
                    </w:pPr>
                    <w:r>
                      <w:t>ST/SG/AC.10/C.3/2014/62</w:t>
                    </w:r>
                  </w:p>
                  <w:p w:rsidR="0062563F" w:rsidRDefault="0062563F"/>
                </w:txbxContent>
              </v:textbox>
              <w10:wrap anchorx="page" anchory="margin"/>
            </v:shape>
          </w:pict>
        </mc:Fallback>
      </mc:AlternateContent>
    </w:r>
    <w:r>
      <w:rPr>
        <w:b/>
        <w:sz w:val="18"/>
        <w:szCs w:val="18"/>
      </w:rPr>
      <w:t>46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63F" w:rsidRPr="00EE5C58" w:rsidRDefault="0062563F" w:rsidP="00EE5C58">
    <w:pPr>
      <w:pBdr>
        <w:bottom w:val="single" w:sz="4" w:space="1" w:color="auto"/>
      </w:pBdr>
      <w:jc w:val="right"/>
      <w:rPr>
        <w:sz w:val="18"/>
        <w:szCs w:val="18"/>
        <w:lang w:val="fr-FR" w:eastAsia="fr-FR"/>
      </w:rPr>
    </w:pPr>
    <w:r w:rsidRPr="008E23E9">
      <w:rPr>
        <w:b/>
        <w:sz w:val="18"/>
        <w:szCs w:val="18"/>
      </w:rPr>
      <w:t>ST/SG/AC</w:t>
    </w:r>
    <w:r>
      <w:rPr>
        <w:b/>
        <w:sz w:val="18"/>
        <w:szCs w:val="18"/>
      </w:rPr>
      <w:t>.10/C.3/2016</w:t>
    </w:r>
    <w:r w:rsidRPr="00EE5C58">
      <w:rPr>
        <w:b/>
        <w:sz w:val="18"/>
        <w:szCs w:val="18"/>
      </w:rPr>
      <w:t>/</w:t>
    </w:r>
    <w:r>
      <w:rPr>
        <w:b/>
        <w:sz w:val="18"/>
        <w:szCs w:val="18"/>
      </w:rPr>
      <w:t>46</w:t>
    </w:r>
    <w:r>
      <w:rPr>
        <w:noProof/>
        <w:sz w:val="18"/>
        <w:szCs w:val="18"/>
        <w:lang w:val="en-GB" w:eastAsia="en-GB"/>
      </w:rPr>
      <mc:AlternateContent>
        <mc:Choice Requires="wps">
          <w:drawing>
            <wp:anchor distT="0" distB="0" distL="114300" distR="114300" simplePos="0" relativeHeight="251658240" behindDoc="0" locked="0" layoutInCell="1" allowOverlap="1" wp14:anchorId="51AA0339" wp14:editId="024A7E8C">
              <wp:simplePos x="0" y="0"/>
              <wp:positionH relativeFrom="page">
                <wp:posOffset>9791700</wp:posOffset>
              </wp:positionH>
              <wp:positionV relativeFrom="margin">
                <wp:posOffset>0</wp:posOffset>
              </wp:positionV>
              <wp:extent cx="215900" cy="6120130"/>
              <wp:effectExtent l="0" t="0" r="3175" b="444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563F" w:rsidRPr="00361D90" w:rsidRDefault="0062563F" w:rsidP="00EE5C58">
                          <w:pPr>
                            <w:pStyle w:val="Header"/>
                          </w:pPr>
                          <w:r>
                            <w:t>ST/SG/AC.10/C.3/2014/62</w:t>
                          </w:r>
                        </w:p>
                        <w:p w:rsidR="0062563F" w:rsidRDefault="0062563F" w:rsidP="00EE5C58"/>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left:0;text-align:left;margin-left:771pt;margin-top:0;width:17pt;height:481.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cJlegIAAAYFAAAOAAAAZHJzL2Uyb0RvYy54bWysVNuO2yAQfa/Uf0C8Z32pk42tOKu9NFWl&#10;7UXa7QcQwDEqBgok9qraf++A4+x220pVVT/gAYbDzJwzrC6GTqIDt05oVePsLMWIK6qZULsaf7nf&#10;zJYYOU8UI1IrXuMH7vDF+vWrVW8qnutWS8YtAhDlqt7UuPXeVEniaMs74s604Qo2G2074mFqdwmz&#10;pAf0TiZ5mi6SXltmrKbcOVi9GTfxOuI3Daf+U9M47pGsMcTm42jjuA1jsl6RameJaQU9hkH+IYqO&#10;CAWXnqBuiCdob8UvUJ2gVjvd+DOqu0Q3jaA85gDZZOmLbO5aYnjMBYrjzKlM7v/B0o+HzxYJVuMc&#10;I0U6oOieDx5d6QGdh+r0xlXgdGfAzQ+wDCzHTJ251fSrQ0pft0Tt+KW1um85YRBdFk4mz46OOC6A&#10;bPsPmsE1ZO91BBoa24XSQTEQoANLDydmQigUFvNsXqawQ2FrkUGp3kTqElJNp411/h3XHQpGjS0w&#10;H9HJ4db5EA2pJpdwmdNSsI2QMk7sbnstLToQUMkmfjGBF25SBWelw7ERcVyBIOGOsBfCjax/L7O8&#10;SK/ycrZZLM9nxaaYz8rzdDlLs/KqXKRFWdxsHkOAWVG1gjGuboXikwKz4u8YPvbCqJ2oQdTXuJzn&#10;85GiPyaZxu93SXbCQ0NK0dV4eXIiVSD2rWKQNqk8EXK0k5/Dj1WGGkz/WJUog8D8qAE/bIeot6iR&#10;IJGtZg+gC6uBNqAYHhMwwohRD41ZY/dtTyzHSL5XoK3QxZNhJ2M7GUTRVkN/w+HRvPZjt++NFbsW&#10;kEf1Kn0J+mtElMZTFEfVQrPFHI4PQ+jm5/Po9fR8rX8AAAD//wMAUEsDBBQABgAIAAAAIQBZvqRj&#10;4QAAAAoBAAAPAAAAZHJzL2Rvd25yZXYueG1sTI9BT8MwDIXvSPyHyEhcEEu3sm4tTSeEBIftxJi0&#10;a9aYtmrjVE22Fn493gkulp+e9fy9fDPZTlxw8I0jBfNZBAKpdKahSsHh8+1xDcIHTUZ3jlDBN3rY&#10;FLc3uc6MG+kDL/tQCQ4hn2kFdQh9JqUva7Taz1yPxN6XG6wOLIdKmkGPHG47uYiiRFrdEH+odY+v&#10;NZbt/mwVbB/ejyG07U963MXzcZvGZadjpe7vppdnEAGn8HcMV3xGh4KZTu5MxouO9fJpwWWCAp5X&#10;f7lKeDspSJN4DbLI5f8KxS8AAAD//wMAUEsBAi0AFAAGAAgAAAAhALaDOJL+AAAA4QEAABMAAAAA&#10;AAAAAAAAAAAAAAAAAFtDb250ZW50X1R5cGVzXS54bWxQSwECLQAUAAYACAAAACEAOP0h/9YAAACU&#10;AQAACwAAAAAAAAAAAAAAAAAvAQAAX3JlbHMvLnJlbHNQSwECLQAUAAYACAAAACEAeiHCZXoCAAAG&#10;BQAADgAAAAAAAAAAAAAAAAAuAgAAZHJzL2Uyb0RvYy54bWxQSwECLQAUAAYACAAAACEAWb6kY+EA&#10;AAAKAQAADwAAAAAAAAAAAAAAAADUBAAAZHJzL2Rvd25yZXYueG1sUEsFBgAAAAAEAAQA8wAAAOIF&#10;AAAAAA==&#10;" stroked="f">
              <v:textbox style="layout-flow:vertical" inset="0,0,0,0">
                <w:txbxContent>
                  <w:p w:rsidR="0062563F" w:rsidRPr="00361D90" w:rsidRDefault="0062563F" w:rsidP="00EE5C58">
                    <w:pPr>
                      <w:pStyle w:val="Header"/>
                    </w:pPr>
                    <w:r>
                      <w:t>ST/SG/AC.10/C.3/2014/62</w:t>
                    </w:r>
                  </w:p>
                  <w:p w:rsidR="0062563F" w:rsidRDefault="0062563F" w:rsidP="00EE5C58"/>
                </w:txbxContent>
              </v:textbox>
              <w10:wrap anchorx="page" anchory="margin"/>
            </v:shape>
          </w:pict>
        </mc:Fallback>
      </mc:AlternateContent>
    </w:r>
  </w:p>
  <w:p w:rsidR="0062563F" w:rsidRPr="009F2C72" w:rsidRDefault="0062563F" w:rsidP="00EE5C58">
    <w:pPr>
      <w:jc w:val="right"/>
    </w:pPr>
    <w:r>
      <w:rPr>
        <w:noProof/>
        <w:lang w:val="en-GB" w:eastAsia="en-GB"/>
      </w:rPr>
      <mc:AlternateContent>
        <mc:Choice Requires="wps">
          <w:drawing>
            <wp:anchor distT="0" distB="0" distL="114300" distR="114300" simplePos="0" relativeHeight="251657216" behindDoc="0" locked="0" layoutInCell="1" allowOverlap="1" wp14:anchorId="7EE5765B" wp14:editId="43FA756D">
              <wp:simplePos x="0" y="0"/>
              <wp:positionH relativeFrom="page">
                <wp:posOffset>9791700</wp:posOffset>
              </wp:positionH>
              <wp:positionV relativeFrom="margin">
                <wp:posOffset>0</wp:posOffset>
              </wp:positionV>
              <wp:extent cx="215900" cy="6120130"/>
              <wp:effectExtent l="0" t="0" r="3175" b="444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563F" w:rsidRPr="00361D90" w:rsidRDefault="0062563F" w:rsidP="009F2C72">
                          <w:pPr>
                            <w:pStyle w:val="Header"/>
                            <w:jc w:val="right"/>
                          </w:pPr>
                          <w:r>
                            <w:t>ST/SG/AC.10/C.3/2014/62</w:t>
                          </w:r>
                        </w:p>
                        <w:p w:rsidR="0062563F" w:rsidRDefault="0062563F"/>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771pt;margin-top:0;width:17pt;height:481.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JQWfAIAAAYFAAAOAAAAZHJzL2Uyb0RvYy54bWysVNuO2yAQfa/Uf0C8J77UycbWOqu9NFWl&#10;7UXa7QcQwDEqBgokdlT13zvgOE0vD1XVPJAxDMdn5pzx9c3QSXTg1gmtapzNU4y4opoJtavxp+fN&#10;bIWR80QxIrXiNT5yh2/WL19c96biuW61ZNwiAFGu6k2NW+9NlSSOtrwjbq4NV3DYaNsRD492lzBL&#10;ekDvZJKn6TLptWXGasqdg92H8RCvI37TcOo/NI3jHskaAzcfVxvXbViT9TWpdpaYVtATDfIPLDoi&#10;FLz0DPVAPEF7K36D6gS12unGz6nuEt00gvJYA1STpb9U89QSw2Mt0Bxnzm1y/w+Wvj98tEgw0A4j&#10;RTqQ6JkPHt3pAS1Cd3rjKkh6MpDmB9gOmaFSZx41/eyQ0vctUTt+a63uW04YsMvCzeTi6ojjAsi2&#10;f6cZvIbsvY5AQ2O7AAjNQIAOKh3PygQqFDbzbFGmcELhaJlBq15F6RJSTbeNdf4N1x0KQY0tKB/R&#10;yeHR+cCGVFNKZK+lYBshZXywu+29tOhAwCWb+IsFQJGXaVKFZKXDtRFx3AGS8I5wFuhG1b+WWV6k&#10;d3k52yxXV7NiUyxm5VW6mqVZeVcu06IsHjbfAsGsqFrBGFePQvHJgVnxdwqfZmH0TvQg6mtcLvLF&#10;KNEle3dZZBp/fyqyEx4GUoquxqtzEqmCsK8Vg7JJ5YmQY5z8TD92GXow/ceuRBsE5UcP+GE7RL/l&#10;k7u2mh3BF1aDbCAxfEwgCCtGPQxmjd2XPbEcI/lWgbfCFE+BnYLtFBBFWw3zDZfH8N6P0743Vuxa&#10;QB7dq/Qt+K8R0RrBqCOLk2th2GINpw9DmObL55j14/O1/g4AAP//AwBQSwMEFAAGAAgAAAAhAFm+&#10;pGPhAAAACgEAAA8AAABkcnMvZG93bnJldi54bWxMj0FPwzAMhe9I/IfISFwQS7eybi1NJ4QEh+3E&#10;mLRr1pi2auNUTbYWfj3eCS6Wn571/L18M9lOXHDwjSMF81kEAql0pqFKweHz7XENwgdNRneOUME3&#10;etgUtze5zowb6QMv+1AJDiGfaQV1CH0mpS9rtNrPXI/E3pcbrA4sh0qaQY8cbju5iKJEWt0Qf6h1&#10;j681lu3+bBVsH96PIbTtT3rcxfNxm8Zlp2Ol7u+ml2cQAafwdwxXfEaHgplO7kzGi4718mnBZYIC&#10;nld/uUp4OylIk3gNssjl/wrFLwAAAP//AwBQSwECLQAUAAYACAAAACEAtoM4kv4AAADhAQAAEwAA&#10;AAAAAAAAAAAAAAAAAAAAW0NvbnRlbnRfVHlwZXNdLnhtbFBLAQItABQABgAIAAAAIQA4/SH/1gAA&#10;AJQBAAALAAAAAAAAAAAAAAAAAC8BAABfcmVscy8ucmVsc1BLAQItABQABgAIAAAAIQAMIJQWfAIA&#10;AAYFAAAOAAAAAAAAAAAAAAAAAC4CAABkcnMvZTJvRG9jLnhtbFBLAQItABQABgAIAAAAIQBZvqRj&#10;4QAAAAoBAAAPAAAAAAAAAAAAAAAAANYEAABkcnMvZG93bnJldi54bWxQSwUGAAAAAAQABADzAAAA&#10;5AUAAAAA&#10;" stroked="f">
              <v:textbox style="layout-flow:vertical" inset="0,0,0,0">
                <w:txbxContent>
                  <w:p w:rsidR="0062563F" w:rsidRPr="00361D90" w:rsidRDefault="0062563F" w:rsidP="009F2C72">
                    <w:pPr>
                      <w:pStyle w:val="Header"/>
                      <w:jc w:val="right"/>
                    </w:pPr>
                    <w:r>
                      <w:t>ST/SG/AC.10/C.3/2014/62</w:t>
                    </w:r>
                  </w:p>
                  <w:p w:rsidR="0062563F" w:rsidRDefault="0062563F"/>
                </w:txbxContent>
              </v:textbox>
              <w10:wrap anchorx="page"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0AA" w:rsidRDefault="007640AA" w:rsidP="00505856">
    <w:pPr>
      <w:pStyle w:val="Header"/>
      <w:pBdr>
        <w:bottom w:val="single" w:sz="2" w:space="4" w:color="auto"/>
      </w:pBdr>
      <w:jc w:val="right"/>
    </w:pPr>
    <w:r>
      <w:t>ST/SG/AC.10/C.3/2016/46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4"/>
    <w:multiLevelType w:val="singleLevel"/>
    <w:tmpl w:val="00000004"/>
    <w:name w:val="WW8Num6"/>
    <w:lvl w:ilvl="0">
      <w:start w:val="1"/>
      <w:numFmt w:val="bullet"/>
      <w:lvlText w:val=""/>
      <w:lvlJc w:val="left"/>
      <w:pPr>
        <w:tabs>
          <w:tab w:val="num" w:pos="720"/>
        </w:tabs>
        <w:ind w:left="720" w:hanging="360"/>
      </w:pPr>
      <w:rPr>
        <w:rFonts w:ascii="Symbol" w:hAnsi="Symbol" w:cs="Symbol"/>
        <w:lang w:val="fr-FR"/>
      </w:rPr>
    </w:lvl>
  </w:abstractNum>
  <w:abstractNum w:abstractNumId="11">
    <w:nsid w:val="010C49F8"/>
    <w:multiLevelType w:val="hybridMultilevel"/>
    <w:tmpl w:val="57E679C2"/>
    <w:lvl w:ilvl="0" w:tplc="075A6416">
      <w:start w:val="1"/>
      <w:numFmt w:val="decimal"/>
      <w:pStyle w:val="ParaNoG"/>
      <w:lvlText w:val="%1."/>
      <w:lvlJc w:val="left"/>
      <w:pPr>
        <w:tabs>
          <w:tab w:val="num" w:pos="1494"/>
        </w:tabs>
        <w:ind w:left="1134"/>
      </w:pPr>
      <w:rPr>
        <w:rFonts w:ascii="Times New Roman" w:hAnsi="Times New Roman"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D006861"/>
    <w:multiLevelType w:val="multilevel"/>
    <w:tmpl w:val="9C029E98"/>
    <w:lvl w:ilvl="0">
      <w:start w:val="1"/>
      <w:numFmt w:val="decimal"/>
      <w:lvlText w:val="%1."/>
      <w:lvlJc w:val="left"/>
      <w:pPr>
        <w:tabs>
          <w:tab w:val="num" w:pos="1138"/>
        </w:tabs>
        <w:ind w:left="1138"/>
      </w:pPr>
      <w:rPr>
        <w:rFonts w:cs="Times New Roman" w:hint="default"/>
      </w:rPr>
    </w:lvl>
    <w:lvl w:ilvl="1">
      <w:start w:val="1"/>
      <w:numFmt w:val="lowerLetter"/>
      <w:lvlText w:val="(%2)"/>
      <w:lvlJc w:val="left"/>
      <w:pPr>
        <w:tabs>
          <w:tab w:val="num" w:pos="1699"/>
        </w:tabs>
        <w:ind w:left="1699"/>
      </w:pPr>
      <w:rPr>
        <w:rFonts w:cs="Times New Roman" w:hint="default"/>
      </w:rPr>
    </w:lvl>
    <w:lvl w:ilvl="2">
      <w:start w:val="1"/>
      <w:numFmt w:val="lowerRoman"/>
      <w:lvlText w:val="%3)"/>
      <w:lvlJc w:val="left"/>
      <w:pPr>
        <w:tabs>
          <w:tab w:val="num" w:pos="1080"/>
        </w:tabs>
        <w:ind w:left="2261"/>
      </w:pPr>
      <w:rPr>
        <w:rFonts w:cs="Times New Roman" w:hint="default"/>
      </w:rPr>
    </w:lvl>
    <w:lvl w:ilvl="3">
      <w:start w:val="1"/>
      <w:numFmt w:val="decimal"/>
      <w:lvlText w:val="(%4)"/>
      <w:lvlJc w:val="left"/>
      <w:pPr>
        <w:tabs>
          <w:tab w:val="num" w:pos="1440"/>
        </w:tabs>
        <w:ind w:left="2822"/>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nsid w:val="13D80C88"/>
    <w:multiLevelType w:val="hybridMultilevel"/>
    <w:tmpl w:val="C01EF03E"/>
    <w:lvl w:ilvl="0" w:tplc="10090001">
      <w:start w:val="1"/>
      <w:numFmt w:val="bullet"/>
      <w:lvlText w:val=""/>
      <w:lvlJc w:val="left"/>
      <w:pPr>
        <w:ind w:left="1854" w:hanging="360"/>
      </w:pPr>
      <w:rPr>
        <w:rFonts w:ascii="Symbol" w:hAnsi="Symbol"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3C7CEC"/>
    <w:multiLevelType w:val="hybridMultilevel"/>
    <w:tmpl w:val="6B7AA43E"/>
    <w:lvl w:ilvl="0" w:tplc="1009000F">
      <w:start w:val="1"/>
      <w:numFmt w:val="decimal"/>
      <w:lvlText w:val="%1."/>
      <w:lvlJc w:val="left"/>
      <w:pPr>
        <w:ind w:left="1854" w:hanging="360"/>
      </w:pPr>
    </w:lvl>
    <w:lvl w:ilvl="1" w:tplc="10090019" w:tentative="1">
      <w:start w:val="1"/>
      <w:numFmt w:val="lowerLetter"/>
      <w:lvlText w:val="%2."/>
      <w:lvlJc w:val="left"/>
      <w:pPr>
        <w:ind w:left="2574" w:hanging="360"/>
      </w:p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18">
    <w:nsid w:val="1E253887"/>
    <w:multiLevelType w:val="hybridMultilevel"/>
    <w:tmpl w:val="497EC7CC"/>
    <w:lvl w:ilvl="0" w:tplc="FAE4B376">
      <w:start w:val="1"/>
      <w:numFmt w:val="bullet"/>
      <w:pStyle w:val="List2"/>
      <w:lvlText w:val="•"/>
      <w:lvlJc w:val="left"/>
      <w:pPr>
        <w:tabs>
          <w:tab w:val="num" w:pos="2268"/>
        </w:tabs>
        <w:ind w:left="2268" w:hanging="17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8463B6E"/>
    <w:multiLevelType w:val="hybridMultilevel"/>
    <w:tmpl w:val="BC441668"/>
    <w:lvl w:ilvl="0" w:tplc="0DC457A0">
      <w:start w:val="1"/>
      <w:numFmt w:val="decimal"/>
      <w:pStyle w:val="UNParagraph"/>
      <w:lvlText w:val="%1."/>
      <w:lvlJc w:val="left"/>
      <w:pPr>
        <w:ind w:left="1494" w:hanging="360"/>
      </w:pPr>
    </w:lvl>
    <w:lvl w:ilvl="1" w:tplc="10090019">
      <w:start w:val="1"/>
      <w:numFmt w:val="lowerLetter"/>
      <w:lvlText w:val="%2."/>
      <w:lvlJc w:val="left"/>
      <w:pPr>
        <w:ind w:left="2214" w:hanging="360"/>
      </w:pPr>
    </w:lvl>
    <w:lvl w:ilvl="2" w:tplc="1009001B" w:tentative="1">
      <w:start w:val="1"/>
      <w:numFmt w:val="lowerRoman"/>
      <w:lvlText w:val="%3."/>
      <w:lvlJc w:val="right"/>
      <w:pPr>
        <w:ind w:left="2934" w:hanging="180"/>
      </w:pPr>
    </w:lvl>
    <w:lvl w:ilvl="3" w:tplc="1009000F" w:tentative="1">
      <w:start w:val="1"/>
      <w:numFmt w:val="decimal"/>
      <w:lvlText w:val="%4."/>
      <w:lvlJc w:val="left"/>
      <w:pPr>
        <w:ind w:left="3654" w:hanging="360"/>
      </w:pPr>
    </w:lvl>
    <w:lvl w:ilvl="4" w:tplc="10090019" w:tentative="1">
      <w:start w:val="1"/>
      <w:numFmt w:val="lowerLetter"/>
      <w:lvlText w:val="%5."/>
      <w:lvlJc w:val="left"/>
      <w:pPr>
        <w:ind w:left="4374" w:hanging="360"/>
      </w:pPr>
    </w:lvl>
    <w:lvl w:ilvl="5" w:tplc="1009001B" w:tentative="1">
      <w:start w:val="1"/>
      <w:numFmt w:val="lowerRoman"/>
      <w:lvlText w:val="%6."/>
      <w:lvlJc w:val="right"/>
      <w:pPr>
        <w:ind w:left="5094" w:hanging="180"/>
      </w:pPr>
    </w:lvl>
    <w:lvl w:ilvl="6" w:tplc="1009000F" w:tentative="1">
      <w:start w:val="1"/>
      <w:numFmt w:val="decimal"/>
      <w:lvlText w:val="%7."/>
      <w:lvlJc w:val="left"/>
      <w:pPr>
        <w:ind w:left="5814" w:hanging="360"/>
      </w:pPr>
    </w:lvl>
    <w:lvl w:ilvl="7" w:tplc="10090019" w:tentative="1">
      <w:start w:val="1"/>
      <w:numFmt w:val="lowerLetter"/>
      <w:lvlText w:val="%8."/>
      <w:lvlJc w:val="left"/>
      <w:pPr>
        <w:ind w:left="6534" w:hanging="360"/>
      </w:pPr>
    </w:lvl>
    <w:lvl w:ilvl="8" w:tplc="1009001B" w:tentative="1">
      <w:start w:val="1"/>
      <w:numFmt w:val="lowerRoman"/>
      <w:lvlText w:val="%9."/>
      <w:lvlJc w:val="right"/>
      <w:pPr>
        <w:ind w:left="7254" w:hanging="180"/>
      </w:pPr>
    </w:lvl>
  </w:abstractNum>
  <w:abstractNum w:abstractNumId="2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2">
    <w:nsid w:val="42C55148"/>
    <w:multiLevelType w:val="hybridMultilevel"/>
    <w:tmpl w:val="81A2A22E"/>
    <w:lvl w:ilvl="0" w:tplc="359AE760">
      <w:start w:val="1"/>
      <w:numFmt w:val="decimal"/>
      <w:pStyle w:val="UNParagraphStyle"/>
      <w:lvlText w:val="%1."/>
      <w:lvlJc w:val="left"/>
      <w:pPr>
        <w:ind w:left="1689" w:hanging="555"/>
      </w:pPr>
      <w:rPr>
        <w:rFonts w:hint="default"/>
      </w:rPr>
    </w:lvl>
    <w:lvl w:ilvl="1" w:tplc="10090019">
      <w:start w:val="1"/>
      <w:numFmt w:val="lowerLetter"/>
      <w:lvlText w:val="%2."/>
      <w:lvlJc w:val="left"/>
      <w:pPr>
        <w:ind w:left="2214" w:hanging="360"/>
      </w:pPr>
    </w:lvl>
    <w:lvl w:ilvl="2" w:tplc="1009001B" w:tentative="1">
      <w:start w:val="1"/>
      <w:numFmt w:val="lowerRoman"/>
      <w:lvlText w:val="%3."/>
      <w:lvlJc w:val="right"/>
      <w:pPr>
        <w:ind w:left="2934" w:hanging="180"/>
      </w:pPr>
    </w:lvl>
    <w:lvl w:ilvl="3" w:tplc="1009000F" w:tentative="1">
      <w:start w:val="1"/>
      <w:numFmt w:val="decimal"/>
      <w:lvlText w:val="%4."/>
      <w:lvlJc w:val="left"/>
      <w:pPr>
        <w:ind w:left="3654" w:hanging="360"/>
      </w:pPr>
    </w:lvl>
    <w:lvl w:ilvl="4" w:tplc="10090019" w:tentative="1">
      <w:start w:val="1"/>
      <w:numFmt w:val="lowerLetter"/>
      <w:lvlText w:val="%5."/>
      <w:lvlJc w:val="left"/>
      <w:pPr>
        <w:ind w:left="4374" w:hanging="360"/>
      </w:pPr>
    </w:lvl>
    <w:lvl w:ilvl="5" w:tplc="1009001B" w:tentative="1">
      <w:start w:val="1"/>
      <w:numFmt w:val="lowerRoman"/>
      <w:lvlText w:val="%6."/>
      <w:lvlJc w:val="right"/>
      <w:pPr>
        <w:ind w:left="5094" w:hanging="180"/>
      </w:pPr>
    </w:lvl>
    <w:lvl w:ilvl="6" w:tplc="1009000F" w:tentative="1">
      <w:start w:val="1"/>
      <w:numFmt w:val="decimal"/>
      <w:lvlText w:val="%7."/>
      <w:lvlJc w:val="left"/>
      <w:pPr>
        <w:ind w:left="5814" w:hanging="360"/>
      </w:pPr>
    </w:lvl>
    <w:lvl w:ilvl="7" w:tplc="10090019" w:tentative="1">
      <w:start w:val="1"/>
      <w:numFmt w:val="lowerLetter"/>
      <w:lvlText w:val="%8."/>
      <w:lvlJc w:val="left"/>
      <w:pPr>
        <w:ind w:left="6534" w:hanging="360"/>
      </w:pPr>
    </w:lvl>
    <w:lvl w:ilvl="8" w:tplc="1009001B" w:tentative="1">
      <w:start w:val="1"/>
      <w:numFmt w:val="lowerRoman"/>
      <w:lvlText w:val="%9."/>
      <w:lvlJc w:val="right"/>
      <w:pPr>
        <w:ind w:left="7254" w:hanging="180"/>
      </w:pPr>
    </w:lvl>
  </w:abstractNum>
  <w:abstractNum w:abstractNumId="23">
    <w:nsid w:val="46C66258"/>
    <w:multiLevelType w:val="hybridMultilevel"/>
    <w:tmpl w:val="297E4834"/>
    <w:lvl w:ilvl="0" w:tplc="10090001">
      <w:start w:val="1"/>
      <w:numFmt w:val="bullet"/>
      <w:lvlText w:val=""/>
      <w:lvlJc w:val="left"/>
      <w:pPr>
        <w:ind w:left="1854" w:hanging="360"/>
      </w:pPr>
      <w:rPr>
        <w:rFonts w:ascii="Symbol" w:hAnsi="Symbol"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24">
    <w:nsid w:val="560D009A"/>
    <w:multiLevelType w:val="multilevel"/>
    <w:tmpl w:val="32A40604"/>
    <w:lvl w:ilvl="0">
      <w:start w:val="1"/>
      <w:numFmt w:val="decimal"/>
      <w:lvlText w:val="%1"/>
      <w:lvlJc w:val="left"/>
      <w:pPr>
        <w:tabs>
          <w:tab w:val="num" w:pos="1425"/>
        </w:tabs>
        <w:ind w:left="1425" w:hanging="1425"/>
      </w:pPr>
      <w:rPr>
        <w:rFonts w:cs="Times New Roman" w:hint="default"/>
      </w:rPr>
    </w:lvl>
    <w:lvl w:ilvl="1">
      <w:start w:val="4"/>
      <w:numFmt w:val="decimal"/>
      <w:lvlText w:val="%1.%2"/>
      <w:lvlJc w:val="left"/>
      <w:pPr>
        <w:tabs>
          <w:tab w:val="num" w:pos="1425"/>
        </w:tabs>
        <w:ind w:left="1425" w:hanging="1425"/>
      </w:pPr>
      <w:rPr>
        <w:rFonts w:cs="Times New Roman" w:hint="default"/>
      </w:rPr>
    </w:lvl>
    <w:lvl w:ilvl="2">
      <w:start w:val="4"/>
      <w:numFmt w:val="decimal"/>
      <w:lvlText w:val="%1.%2.%3"/>
      <w:lvlJc w:val="left"/>
      <w:pPr>
        <w:tabs>
          <w:tab w:val="num" w:pos="1425"/>
        </w:tabs>
        <w:ind w:left="1425" w:hanging="1425"/>
      </w:pPr>
      <w:rPr>
        <w:rFonts w:cs="Times New Roman" w:hint="default"/>
      </w:rPr>
    </w:lvl>
    <w:lvl w:ilvl="3">
      <w:start w:val="3"/>
      <w:numFmt w:val="decimal"/>
      <w:lvlText w:val="%1.%2.%3.%4"/>
      <w:lvlJc w:val="left"/>
      <w:pPr>
        <w:tabs>
          <w:tab w:val="num" w:pos="1425"/>
        </w:tabs>
        <w:ind w:left="1425" w:hanging="1425"/>
      </w:pPr>
      <w:rPr>
        <w:rFonts w:cs="Times New Roman" w:hint="default"/>
      </w:rPr>
    </w:lvl>
    <w:lvl w:ilvl="4">
      <w:start w:val="1"/>
      <w:numFmt w:val="decimal"/>
      <w:lvlText w:val="%1.%2.%3.%4.%5"/>
      <w:lvlJc w:val="left"/>
      <w:pPr>
        <w:tabs>
          <w:tab w:val="num" w:pos="1425"/>
        </w:tabs>
        <w:ind w:left="1425" w:hanging="1425"/>
      </w:pPr>
      <w:rPr>
        <w:rFonts w:cs="Times New Roman" w:hint="default"/>
      </w:rPr>
    </w:lvl>
    <w:lvl w:ilvl="5">
      <w:start w:val="1"/>
      <w:numFmt w:val="decimal"/>
      <w:lvlText w:val="%1.%2.%3.%4.%5.%6"/>
      <w:lvlJc w:val="left"/>
      <w:pPr>
        <w:tabs>
          <w:tab w:val="num" w:pos="1425"/>
        </w:tabs>
        <w:ind w:left="1425" w:hanging="1425"/>
      </w:pPr>
      <w:rPr>
        <w:rFonts w:cs="Times New Roman" w:hint="default"/>
      </w:rPr>
    </w:lvl>
    <w:lvl w:ilvl="6">
      <w:start w:val="1"/>
      <w:numFmt w:val="decimal"/>
      <w:lvlText w:val="%1.%2.%3.%4.%5.%6.%7"/>
      <w:lvlJc w:val="left"/>
      <w:pPr>
        <w:tabs>
          <w:tab w:val="num" w:pos="1425"/>
        </w:tabs>
        <w:ind w:left="1425" w:hanging="1425"/>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5">
    <w:nsid w:val="5CA15801"/>
    <w:multiLevelType w:val="hybridMultilevel"/>
    <w:tmpl w:val="E6E6BE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nsid w:val="61194326"/>
    <w:multiLevelType w:val="hybridMultilevel"/>
    <w:tmpl w:val="1F8CB986"/>
    <w:lvl w:ilvl="0" w:tplc="10090001">
      <w:start w:val="1"/>
      <w:numFmt w:val="bullet"/>
      <w:lvlText w:val=""/>
      <w:lvlJc w:val="left"/>
      <w:pPr>
        <w:ind w:left="1854" w:hanging="360"/>
      </w:pPr>
      <w:rPr>
        <w:rFonts w:ascii="Symbol" w:hAnsi="Symbol"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28">
    <w:nsid w:val="68AD07B2"/>
    <w:multiLevelType w:val="hybridMultilevel"/>
    <w:tmpl w:val="D7D47906"/>
    <w:lvl w:ilvl="0" w:tplc="8C4849AC">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9">
    <w:nsid w:val="6ACD036A"/>
    <w:multiLevelType w:val="hybridMultilevel"/>
    <w:tmpl w:val="89D63E6C"/>
    <w:lvl w:ilvl="0" w:tplc="2410BAD2">
      <w:start w:val="1"/>
      <w:numFmt w:val="decimal"/>
      <w:pStyle w:val="Nummerierung"/>
      <w:lvlText w:val="(%1)"/>
      <w:lvlJc w:val="left"/>
      <w:pPr>
        <w:tabs>
          <w:tab w:val="num" w:pos="1134"/>
        </w:tabs>
        <w:ind w:left="567" w:hanging="283"/>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0">
    <w:nsid w:val="6D9E0438"/>
    <w:multiLevelType w:val="hybridMultilevel"/>
    <w:tmpl w:val="FEEA2578"/>
    <w:lvl w:ilvl="0" w:tplc="10090001">
      <w:start w:val="1"/>
      <w:numFmt w:val="bullet"/>
      <w:lvlText w:val=""/>
      <w:lvlJc w:val="left"/>
      <w:pPr>
        <w:ind w:left="1854" w:hanging="360"/>
      </w:pPr>
      <w:rPr>
        <w:rFonts w:ascii="Symbol" w:hAnsi="Symbol"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num w:numId="1">
    <w:abstractNumId w:val="28"/>
  </w:num>
  <w:num w:numId="2">
    <w:abstractNumId w:val="21"/>
  </w:num>
  <w:num w:numId="3">
    <w:abstractNumId w:val="14"/>
  </w:num>
  <w:num w:numId="4">
    <w:abstractNumId w:val="28"/>
  </w:num>
  <w:num w:numId="5">
    <w:abstractNumId w:val="21"/>
  </w:num>
  <w:num w:numId="6">
    <w:abstractNumId w:val="14"/>
  </w:num>
  <w:num w:numId="7">
    <w:abstractNumId w:val="13"/>
  </w:num>
  <w:num w:numId="8">
    <w:abstractNumId w:val="1"/>
  </w:num>
  <w:num w:numId="9">
    <w:abstractNumId w:val="0"/>
  </w:num>
  <w:num w:numId="10">
    <w:abstractNumId w:val="2"/>
  </w:num>
  <w:num w:numId="11">
    <w:abstractNumId w:val="3"/>
  </w:num>
  <w:num w:numId="12">
    <w:abstractNumId w:val="8"/>
  </w:num>
  <w:num w:numId="13">
    <w:abstractNumId w:val="9"/>
  </w:num>
  <w:num w:numId="14">
    <w:abstractNumId w:val="7"/>
  </w:num>
  <w:num w:numId="15">
    <w:abstractNumId w:val="6"/>
  </w:num>
  <w:num w:numId="16">
    <w:abstractNumId w:val="5"/>
  </w:num>
  <w:num w:numId="17">
    <w:abstractNumId w:val="4"/>
  </w:num>
  <w:num w:numId="18">
    <w:abstractNumId w:val="26"/>
  </w:num>
  <w:num w:numId="19">
    <w:abstractNumId w:val="16"/>
  </w:num>
  <w:num w:numId="20">
    <w:abstractNumId w:val="12"/>
  </w:num>
  <w:num w:numId="21">
    <w:abstractNumId w:val="20"/>
  </w:num>
  <w:num w:numId="22">
    <w:abstractNumId w:val="18"/>
  </w:num>
  <w:num w:numId="23">
    <w:abstractNumId w:val="11"/>
  </w:num>
  <w:num w:numId="24">
    <w:abstractNumId w:val="24"/>
  </w:num>
  <w:num w:numId="25">
    <w:abstractNumId w:val="29"/>
  </w:num>
  <w:num w:numId="26">
    <w:abstractNumId w:val="25"/>
  </w:num>
  <w:num w:numId="27">
    <w:abstractNumId w:val="17"/>
  </w:num>
  <w:num w:numId="28">
    <w:abstractNumId w:val="22"/>
  </w:num>
  <w:num w:numId="29">
    <w:abstractNumId w:val="30"/>
  </w:num>
  <w:num w:numId="30">
    <w:abstractNumId w:val="15"/>
  </w:num>
  <w:num w:numId="31">
    <w:abstractNumId w:val="23"/>
  </w:num>
  <w:num w:numId="32">
    <w:abstractNumId w:val="27"/>
  </w:num>
  <w:num w:numId="33">
    <w:abstractNumId w:val="19"/>
  </w:num>
  <w:num w:numId="34">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fr-CA" w:vendorID="64" w:dllVersion="131078" w:nlCheck="1" w:checkStyle="1"/>
  <w:activeWritingStyle w:appName="MSWord" w:lang="en-CA"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560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Transport Canada - Lexique client|Transports Canada - TermBase general"/>
    <w:docVar w:name="TermBaseURL" w:val="empty"/>
    <w:docVar w:name="TextBases" w:val="LOCAL\TextBase TMs\TMD UN recommnedations"/>
    <w:docVar w:name="TextBaseURL" w:val="empty"/>
    <w:docVar w:name="UILng" w:val="en"/>
  </w:docVars>
  <w:rsids>
    <w:rsidRoot w:val="007C1F11"/>
    <w:rsid w:val="00016AC5"/>
    <w:rsid w:val="0001708A"/>
    <w:rsid w:val="000214C3"/>
    <w:rsid w:val="000237A0"/>
    <w:rsid w:val="00026F66"/>
    <w:rsid w:val="000342F2"/>
    <w:rsid w:val="00035B33"/>
    <w:rsid w:val="000479B1"/>
    <w:rsid w:val="000578CA"/>
    <w:rsid w:val="000578EA"/>
    <w:rsid w:val="00057A16"/>
    <w:rsid w:val="00072E7B"/>
    <w:rsid w:val="00073282"/>
    <w:rsid w:val="000867A5"/>
    <w:rsid w:val="00090D4C"/>
    <w:rsid w:val="000931EA"/>
    <w:rsid w:val="00095CE5"/>
    <w:rsid w:val="00096E71"/>
    <w:rsid w:val="000A43D3"/>
    <w:rsid w:val="000A570C"/>
    <w:rsid w:val="000A5F10"/>
    <w:rsid w:val="000A642E"/>
    <w:rsid w:val="000B3711"/>
    <w:rsid w:val="000C3374"/>
    <w:rsid w:val="000C407E"/>
    <w:rsid w:val="000C6686"/>
    <w:rsid w:val="000C72E6"/>
    <w:rsid w:val="000D6EDB"/>
    <w:rsid w:val="000E43D9"/>
    <w:rsid w:val="000F40E0"/>
    <w:rsid w:val="000F41F2"/>
    <w:rsid w:val="00101AB6"/>
    <w:rsid w:val="00106626"/>
    <w:rsid w:val="00132E12"/>
    <w:rsid w:val="001475CB"/>
    <w:rsid w:val="00150ED4"/>
    <w:rsid w:val="001531E2"/>
    <w:rsid w:val="00154CB9"/>
    <w:rsid w:val="00160540"/>
    <w:rsid w:val="00162DBF"/>
    <w:rsid w:val="001632DB"/>
    <w:rsid w:val="001742A0"/>
    <w:rsid w:val="00192EEB"/>
    <w:rsid w:val="001950C3"/>
    <w:rsid w:val="001A12FC"/>
    <w:rsid w:val="001A20FB"/>
    <w:rsid w:val="001A22D7"/>
    <w:rsid w:val="001A70ED"/>
    <w:rsid w:val="001B51FC"/>
    <w:rsid w:val="001B7CAB"/>
    <w:rsid w:val="001C3E69"/>
    <w:rsid w:val="001D44B7"/>
    <w:rsid w:val="001D5127"/>
    <w:rsid w:val="001D7F8A"/>
    <w:rsid w:val="001E3FEB"/>
    <w:rsid w:val="001E4A02"/>
    <w:rsid w:val="001E5706"/>
    <w:rsid w:val="001E68C9"/>
    <w:rsid w:val="001F1551"/>
    <w:rsid w:val="001F552B"/>
    <w:rsid w:val="00201A8F"/>
    <w:rsid w:val="002156CB"/>
    <w:rsid w:val="002165CB"/>
    <w:rsid w:val="0022034F"/>
    <w:rsid w:val="00220B3D"/>
    <w:rsid w:val="00225A8C"/>
    <w:rsid w:val="0023239B"/>
    <w:rsid w:val="00244BCD"/>
    <w:rsid w:val="0025557C"/>
    <w:rsid w:val="002634C2"/>
    <w:rsid w:val="002659F1"/>
    <w:rsid w:val="00270C25"/>
    <w:rsid w:val="00271132"/>
    <w:rsid w:val="00275215"/>
    <w:rsid w:val="00282F48"/>
    <w:rsid w:val="00283EFD"/>
    <w:rsid w:val="00287E79"/>
    <w:rsid w:val="00290ACF"/>
    <w:rsid w:val="002928F9"/>
    <w:rsid w:val="00295B1F"/>
    <w:rsid w:val="00297599"/>
    <w:rsid w:val="002A1C57"/>
    <w:rsid w:val="002A228E"/>
    <w:rsid w:val="002A5D07"/>
    <w:rsid w:val="002C5685"/>
    <w:rsid w:val="002D6C67"/>
    <w:rsid w:val="002E06B6"/>
    <w:rsid w:val="002E128D"/>
    <w:rsid w:val="002E2059"/>
    <w:rsid w:val="003016B7"/>
    <w:rsid w:val="003066D0"/>
    <w:rsid w:val="003201A4"/>
    <w:rsid w:val="00320E93"/>
    <w:rsid w:val="0032241A"/>
    <w:rsid w:val="00324A2E"/>
    <w:rsid w:val="003366B1"/>
    <w:rsid w:val="00336B4C"/>
    <w:rsid w:val="0034591A"/>
    <w:rsid w:val="003515AA"/>
    <w:rsid w:val="00361D90"/>
    <w:rsid w:val="00364150"/>
    <w:rsid w:val="00371AF3"/>
    <w:rsid w:val="00373292"/>
    <w:rsid w:val="00374106"/>
    <w:rsid w:val="00377C5D"/>
    <w:rsid w:val="00380736"/>
    <w:rsid w:val="00381767"/>
    <w:rsid w:val="00381FF8"/>
    <w:rsid w:val="0039192D"/>
    <w:rsid w:val="00394572"/>
    <w:rsid w:val="00397670"/>
    <w:rsid w:val="003976D5"/>
    <w:rsid w:val="003A2283"/>
    <w:rsid w:val="003B3686"/>
    <w:rsid w:val="003B4D19"/>
    <w:rsid w:val="003C091F"/>
    <w:rsid w:val="003C17A9"/>
    <w:rsid w:val="003C4DB1"/>
    <w:rsid w:val="003D0EB7"/>
    <w:rsid w:val="003D3BED"/>
    <w:rsid w:val="003D6C68"/>
    <w:rsid w:val="003E6715"/>
    <w:rsid w:val="003F0DE8"/>
    <w:rsid w:val="003F21AA"/>
    <w:rsid w:val="003F336A"/>
    <w:rsid w:val="003F4EDF"/>
    <w:rsid w:val="003F5B56"/>
    <w:rsid w:val="003F6E57"/>
    <w:rsid w:val="003F70CE"/>
    <w:rsid w:val="004011E6"/>
    <w:rsid w:val="004159D0"/>
    <w:rsid w:val="004163E5"/>
    <w:rsid w:val="004204FF"/>
    <w:rsid w:val="004216A6"/>
    <w:rsid w:val="00421F7A"/>
    <w:rsid w:val="00425614"/>
    <w:rsid w:val="00435742"/>
    <w:rsid w:val="00437918"/>
    <w:rsid w:val="004421E9"/>
    <w:rsid w:val="00451FBA"/>
    <w:rsid w:val="00452F80"/>
    <w:rsid w:val="00454200"/>
    <w:rsid w:val="00456AF6"/>
    <w:rsid w:val="00456B34"/>
    <w:rsid w:val="0046126F"/>
    <w:rsid w:val="00470095"/>
    <w:rsid w:val="004823BC"/>
    <w:rsid w:val="00482AF2"/>
    <w:rsid w:val="004831C9"/>
    <w:rsid w:val="0049438B"/>
    <w:rsid w:val="004A0F69"/>
    <w:rsid w:val="004B0977"/>
    <w:rsid w:val="004B41A4"/>
    <w:rsid w:val="004B558A"/>
    <w:rsid w:val="004B5D67"/>
    <w:rsid w:val="004D33CD"/>
    <w:rsid w:val="004D41AC"/>
    <w:rsid w:val="004E2708"/>
    <w:rsid w:val="004F74A5"/>
    <w:rsid w:val="004F7B3E"/>
    <w:rsid w:val="00505856"/>
    <w:rsid w:val="005243F7"/>
    <w:rsid w:val="00524945"/>
    <w:rsid w:val="005352DA"/>
    <w:rsid w:val="0054283B"/>
    <w:rsid w:val="00543D5E"/>
    <w:rsid w:val="005459BD"/>
    <w:rsid w:val="00547203"/>
    <w:rsid w:val="00554BFB"/>
    <w:rsid w:val="00560341"/>
    <w:rsid w:val="00565B39"/>
    <w:rsid w:val="00571F41"/>
    <w:rsid w:val="0058132F"/>
    <w:rsid w:val="00582230"/>
    <w:rsid w:val="005839A2"/>
    <w:rsid w:val="00597EC1"/>
    <w:rsid w:val="005C2C64"/>
    <w:rsid w:val="005D5ABD"/>
    <w:rsid w:val="005E3B79"/>
    <w:rsid w:val="005E5409"/>
    <w:rsid w:val="005E5D1F"/>
    <w:rsid w:val="005E6530"/>
    <w:rsid w:val="005F29C5"/>
    <w:rsid w:val="0060237A"/>
    <w:rsid w:val="00603122"/>
    <w:rsid w:val="00607FA3"/>
    <w:rsid w:val="0061137D"/>
    <w:rsid w:val="00611A43"/>
    <w:rsid w:val="00611D43"/>
    <w:rsid w:val="00612D48"/>
    <w:rsid w:val="00613703"/>
    <w:rsid w:val="00616B45"/>
    <w:rsid w:val="00624C29"/>
    <w:rsid w:val="0062563F"/>
    <w:rsid w:val="006300F8"/>
    <w:rsid w:val="00630D9B"/>
    <w:rsid w:val="00631953"/>
    <w:rsid w:val="006329D0"/>
    <w:rsid w:val="00634D94"/>
    <w:rsid w:val="006439EC"/>
    <w:rsid w:val="00657D39"/>
    <w:rsid w:val="006602CC"/>
    <w:rsid w:val="0066781B"/>
    <w:rsid w:val="006679FB"/>
    <w:rsid w:val="00683378"/>
    <w:rsid w:val="006833CC"/>
    <w:rsid w:val="0068373D"/>
    <w:rsid w:val="00683B4B"/>
    <w:rsid w:val="006924C3"/>
    <w:rsid w:val="006926D3"/>
    <w:rsid w:val="00693CCB"/>
    <w:rsid w:val="0069594A"/>
    <w:rsid w:val="006963D8"/>
    <w:rsid w:val="006A1F72"/>
    <w:rsid w:val="006A3B6E"/>
    <w:rsid w:val="006A4BC7"/>
    <w:rsid w:val="006A6789"/>
    <w:rsid w:val="006B4590"/>
    <w:rsid w:val="006C29B0"/>
    <w:rsid w:val="006C340C"/>
    <w:rsid w:val="006D6BB6"/>
    <w:rsid w:val="006E185F"/>
    <w:rsid w:val="006E4B75"/>
    <w:rsid w:val="006F1119"/>
    <w:rsid w:val="006F5816"/>
    <w:rsid w:val="0070347C"/>
    <w:rsid w:val="00703DCC"/>
    <w:rsid w:val="00706BA6"/>
    <w:rsid w:val="007176C1"/>
    <w:rsid w:val="007257C6"/>
    <w:rsid w:val="007266EE"/>
    <w:rsid w:val="00730B88"/>
    <w:rsid w:val="00737720"/>
    <w:rsid w:val="00752967"/>
    <w:rsid w:val="007640AA"/>
    <w:rsid w:val="007658AA"/>
    <w:rsid w:val="00766147"/>
    <w:rsid w:val="007724E2"/>
    <w:rsid w:val="00773250"/>
    <w:rsid w:val="00775774"/>
    <w:rsid w:val="00796AA5"/>
    <w:rsid w:val="007A1A63"/>
    <w:rsid w:val="007A7840"/>
    <w:rsid w:val="007B0519"/>
    <w:rsid w:val="007B286A"/>
    <w:rsid w:val="007B3C1E"/>
    <w:rsid w:val="007B68DA"/>
    <w:rsid w:val="007C1F11"/>
    <w:rsid w:val="007C4D5F"/>
    <w:rsid w:val="007D00E4"/>
    <w:rsid w:val="007D79DA"/>
    <w:rsid w:val="007E1C92"/>
    <w:rsid w:val="007E24E6"/>
    <w:rsid w:val="007E4EE8"/>
    <w:rsid w:val="007F2550"/>
    <w:rsid w:val="007F2BFC"/>
    <w:rsid w:val="007F5307"/>
    <w:rsid w:val="007F55CB"/>
    <w:rsid w:val="007F5722"/>
    <w:rsid w:val="008024E8"/>
    <w:rsid w:val="00811CDB"/>
    <w:rsid w:val="00824C47"/>
    <w:rsid w:val="00826CD8"/>
    <w:rsid w:val="00831085"/>
    <w:rsid w:val="008415CE"/>
    <w:rsid w:val="00844750"/>
    <w:rsid w:val="00851BA3"/>
    <w:rsid w:val="0086254F"/>
    <w:rsid w:val="00866D64"/>
    <w:rsid w:val="00871EF2"/>
    <w:rsid w:val="00873F1B"/>
    <w:rsid w:val="008765F3"/>
    <w:rsid w:val="008806FE"/>
    <w:rsid w:val="008A56E7"/>
    <w:rsid w:val="008B44C4"/>
    <w:rsid w:val="008B740C"/>
    <w:rsid w:val="008C3DA1"/>
    <w:rsid w:val="008D57E9"/>
    <w:rsid w:val="008E12DE"/>
    <w:rsid w:val="008E23E9"/>
    <w:rsid w:val="008E7FAE"/>
    <w:rsid w:val="00904BBD"/>
    <w:rsid w:val="00911BF7"/>
    <w:rsid w:val="00914F51"/>
    <w:rsid w:val="0091756C"/>
    <w:rsid w:val="009221FE"/>
    <w:rsid w:val="009260B7"/>
    <w:rsid w:val="00931BEB"/>
    <w:rsid w:val="0093478A"/>
    <w:rsid w:val="00942248"/>
    <w:rsid w:val="0094723C"/>
    <w:rsid w:val="009514ED"/>
    <w:rsid w:val="00951BBA"/>
    <w:rsid w:val="009528CE"/>
    <w:rsid w:val="00964237"/>
    <w:rsid w:val="009665E2"/>
    <w:rsid w:val="00974887"/>
    <w:rsid w:val="00977EC8"/>
    <w:rsid w:val="00982DB3"/>
    <w:rsid w:val="0099217C"/>
    <w:rsid w:val="009A16B8"/>
    <w:rsid w:val="009A2285"/>
    <w:rsid w:val="009A361C"/>
    <w:rsid w:val="009B4E94"/>
    <w:rsid w:val="009B7545"/>
    <w:rsid w:val="009C0A2D"/>
    <w:rsid w:val="009C3702"/>
    <w:rsid w:val="009C41C1"/>
    <w:rsid w:val="009C58E5"/>
    <w:rsid w:val="009C74D5"/>
    <w:rsid w:val="009D3A8C"/>
    <w:rsid w:val="009E7956"/>
    <w:rsid w:val="009E79B0"/>
    <w:rsid w:val="009F2C72"/>
    <w:rsid w:val="009F693E"/>
    <w:rsid w:val="00A1534D"/>
    <w:rsid w:val="00A161AD"/>
    <w:rsid w:val="00A21985"/>
    <w:rsid w:val="00A2492E"/>
    <w:rsid w:val="00A40B11"/>
    <w:rsid w:val="00A40F0E"/>
    <w:rsid w:val="00A42918"/>
    <w:rsid w:val="00A776F0"/>
    <w:rsid w:val="00A77FD0"/>
    <w:rsid w:val="00A83524"/>
    <w:rsid w:val="00A9336B"/>
    <w:rsid w:val="00A942D2"/>
    <w:rsid w:val="00AA1382"/>
    <w:rsid w:val="00AB0B5C"/>
    <w:rsid w:val="00AC67A1"/>
    <w:rsid w:val="00AC7977"/>
    <w:rsid w:val="00AE26DA"/>
    <w:rsid w:val="00AE352C"/>
    <w:rsid w:val="00AE69C4"/>
    <w:rsid w:val="00AE710F"/>
    <w:rsid w:val="00AF6155"/>
    <w:rsid w:val="00B0092D"/>
    <w:rsid w:val="00B10104"/>
    <w:rsid w:val="00B10F04"/>
    <w:rsid w:val="00B15353"/>
    <w:rsid w:val="00B15EC2"/>
    <w:rsid w:val="00B32E2D"/>
    <w:rsid w:val="00B36D7A"/>
    <w:rsid w:val="00B417DF"/>
    <w:rsid w:val="00B459C8"/>
    <w:rsid w:val="00B50416"/>
    <w:rsid w:val="00B61990"/>
    <w:rsid w:val="00B81BFA"/>
    <w:rsid w:val="00B84DEE"/>
    <w:rsid w:val="00B91C5B"/>
    <w:rsid w:val="00B94001"/>
    <w:rsid w:val="00BA08F6"/>
    <w:rsid w:val="00BA626E"/>
    <w:rsid w:val="00BA7BD0"/>
    <w:rsid w:val="00BB58DE"/>
    <w:rsid w:val="00BE3994"/>
    <w:rsid w:val="00BE4FE3"/>
    <w:rsid w:val="00BE7617"/>
    <w:rsid w:val="00BF0556"/>
    <w:rsid w:val="00BF1492"/>
    <w:rsid w:val="00BF253F"/>
    <w:rsid w:val="00BF320C"/>
    <w:rsid w:val="00C00646"/>
    <w:rsid w:val="00C056B2"/>
    <w:rsid w:val="00C05DAF"/>
    <w:rsid w:val="00C14749"/>
    <w:rsid w:val="00C261F8"/>
    <w:rsid w:val="00C30209"/>
    <w:rsid w:val="00C33100"/>
    <w:rsid w:val="00C33506"/>
    <w:rsid w:val="00C4293A"/>
    <w:rsid w:val="00C743CD"/>
    <w:rsid w:val="00C824B1"/>
    <w:rsid w:val="00CA0680"/>
    <w:rsid w:val="00CB1CA5"/>
    <w:rsid w:val="00CB4AE9"/>
    <w:rsid w:val="00CB5142"/>
    <w:rsid w:val="00CC1CF3"/>
    <w:rsid w:val="00CD1A71"/>
    <w:rsid w:val="00CD1FBB"/>
    <w:rsid w:val="00CD2641"/>
    <w:rsid w:val="00CD61F0"/>
    <w:rsid w:val="00CE0E1D"/>
    <w:rsid w:val="00CF2E8B"/>
    <w:rsid w:val="00D0101B"/>
    <w:rsid w:val="00D016B5"/>
    <w:rsid w:val="00D034F1"/>
    <w:rsid w:val="00D06931"/>
    <w:rsid w:val="00D26DBB"/>
    <w:rsid w:val="00D27D5E"/>
    <w:rsid w:val="00D32F6E"/>
    <w:rsid w:val="00D34992"/>
    <w:rsid w:val="00D4038A"/>
    <w:rsid w:val="00D4114E"/>
    <w:rsid w:val="00D448D3"/>
    <w:rsid w:val="00D45A30"/>
    <w:rsid w:val="00D51115"/>
    <w:rsid w:val="00D54E45"/>
    <w:rsid w:val="00D60D5F"/>
    <w:rsid w:val="00D64BDE"/>
    <w:rsid w:val="00D8157A"/>
    <w:rsid w:val="00D81748"/>
    <w:rsid w:val="00D821B3"/>
    <w:rsid w:val="00D8396B"/>
    <w:rsid w:val="00D84875"/>
    <w:rsid w:val="00D85A2F"/>
    <w:rsid w:val="00D85D06"/>
    <w:rsid w:val="00D92EC1"/>
    <w:rsid w:val="00D92F83"/>
    <w:rsid w:val="00DB3805"/>
    <w:rsid w:val="00DB4E79"/>
    <w:rsid w:val="00DC0D63"/>
    <w:rsid w:val="00DD70C9"/>
    <w:rsid w:val="00DE6D90"/>
    <w:rsid w:val="00DF002F"/>
    <w:rsid w:val="00DF03FF"/>
    <w:rsid w:val="00DF186A"/>
    <w:rsid w:val="00DF2C2E"/>
    <w:rsid w:val="00E0244D"/>
    <w:rsid w:val="00E04D01"/>
    <w:rsid w:val="00E17E10"/>
    <w:rsid w:val="00E31329"/>
    <w:rsid w:val="00E327AF"/>
    <w:rsid w:val="00E53005"/>
    <w:rsid w:val="00E5365F"/>
    <w:rsid w:val="00E6498B"/>
    <w:rsid w:val="00E704AF"/>
    <w:rsid w:val="00E71421"/>
    <w:rsid w:val="00E749CC"/>
    <w:rsid w:val="00E76AD9"/>
    <w:rsid w:val="00E776FF"/>
    <w:rsid w:val="00E81E94"/>
    <w:rsid w:val="00E82607"/>
    <w:rsid w:val="00E93550"/>
    <w:rsid w:val="00E94446"/>
    <w:rsid w:val="00EA0E00"/>
    <w:rsid w:val="00EA44F5"/>
    <w:rsid w:val="00EB549A"/>
    <w:rsid w:val="00EB5BCC"/>
    <w:rsid w:val="00EC47B4"/>
    <w:rsid w:val="00EC5AFA"/>
    <w:rsid w:val="00EC72C7"/>
    <w:rsid w:val="00EE02E7"/>
    <w:rsid w:val="00EE4F13"/>
    <w:rsid w:val="00EE5C58"/>
    <w:rsid w:val="00EF23D5"/>
    <w:rsid w:val="00EF5B30"/>
    <w:rsid w:val="00F13CEA"/>
    <w:rsid w:val="00F21CB9"/>
    <w:rsid w:val="00F4293B"/>
    <w:rsid w:val="00F43DB5"/>
    <w:rsid w:val="00F443E1"/>
    <w:rsid w:val="00F50C47"/>
    <w:rsid w:val="00F56B9D"/>
    <w:rsid w:val="00F6495C"/>
    <w:rsid w:val="00F64D11"/>
    <w:rsid w:val="00F67567"/>
    <w:rsid w:val="00F71AFD"/>
    <w:rsid w:val="00F81B30"/>
    <w:rsid w:val="00F85213"/>
    <w:rsid w:val="00F907D8"/>
    <w:rsid w:val="00F95FBF"/>
    <w:rsid w:val="00FA28C1"/>
    <w:rsid w:val="00FA5A79"/>
    <w:rsid w:val="00FA67A6"/>
    <w:rsid w:val="00FA7AD1"/>
    <w:rsid w:val="00FB0BFE"/>
    <w:rsid w:val="00FB45FF"/>
    <w:rsid w:val="00FB49D4"/>
    <w:rsid w:val="00FB4A85"/>
    <w:rsid w:val="00FB4C51"/>
    <w:rsid w:val="00FB5601"/>
    <w:rsid w:val="00FC1B3D"/>
    <w:rsid w:val="00FC6B4A"/>
    <w:rsid w:val="00FD3EA2"/>
    <w:rsid w:val="00FD4586"/>
    <w:rsid w:val="00FD71B1"/>
    <w:rsid w:val="00FE7986"/>
    <w:rsid w:val="00FF1DBD"/>
    <w:rsid w:val="00FF32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00E4"/>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7D00E4"/>
    <w:pPr>
      <w:keepNext/>
      <w:keepLines/>
      <w:spacing w:after="0" w:line="240" w:lineRule="auto"/>
      <w:ind w:right="0"/>
      <w:jc w:val="left"/>
      <w:outlineLvl w:val="0"/>
    </w:pPr>
  </w:style>
  <w:style w:type="paragraph" w:styleId="Heading2">
    <w:name w:val="heading 2"/>
    <w:basedOn w:val="Normal"/>
    <w:next w:val="Normal"/>
    <w:link w:val="Heading2Char"/>
    <w:qFormat/>
    <w:rsid w:val="007D00E4"/>
    <w:pPr>
      <w:outlineLvl w:val="1"/>
    </w:pPr>
  </w:style>
  <w:style w:type="paragraph" w:styleId="Heading3">
    <w:name w:val="heading 3"/>
    <w:basedOn w:val="Normal"/>
    <w:next w:val="Normal"/>
    <w:link w:val="Heading3Char"/>
    <w:qFormat/>
    <w:rsid w:val="007D00E4"/>
    <w:pPr>
      <w:outlineLvl w:val="2"/>
    </w:pPr>
  </w:style>
  <w:style w:type="paragraph" w:styleId="Heading4">
    <w:name w:val="heading 4"/>
    <w:basedOn w:val="Normal"/>
    <w:next w:val="Normal"/>
    <w:link w:val="Heading4Char"/>
    <w:qFormat/>
    <w:rsid w:val="007D00E4"/>
    <w:pPr>
      <w:outlineLvl w:val="3"/>
    </w:pPr>
  </w:style>
  <w:style w:type="paragraph" w:styleId="Heading5">
    <w:name w:val="heading 5"/>
    <w:basedOn w:val="Normal"/>
    <w:next w:val="Normal"/>
    <w:link w:val="Heading5Char"/>
    <w:qFormat/>
    <w:rsid w:val="007D00E4"/>
    <w:pPr>
      <w:outlineLvl w:val="4"/>
    </w:pPr>
  </w:style>
  <w:style w:type="paragraph" w:styleId="Heading6">
    <w:name w:val="heading 6"/>
    <w:basedOn w:val="Normal"/>
    <w:next w:val="Normal"/>
    <w:link w:val="Heading6Char"/>
    <w:qFormat/>
    <w:rsid w:val="007D00E4"/>
    <w:pPr>
      <w:outlineLvl w:val="5"/>
    </w:pPr>
  </w:style>
  <w:style w:type="paragraph" w:styleId="Heading7">
    <w:name w:val="heading 7"/>
    <w:basedOn w:val="Normal"/>
    <w:next w:val="Normal"/>
    <w:link w:val="Heading7Char"/>
    <w:qFormat/>
    <w:rsid w:val="007D00E4"/>
    <w:pPr>
      <w:outlineLvl w:val="6"/>
    </w:pPr>
  </w:style>
  <w:style w:type="paragraph" w:styleId="Heading8">
    <w:name w:val="heading 8"/>
    <w:basedOn w:val="Normal"/>
    <w:next w:val="Normal"/>
    <w:link w:val="Heading8Char"/>
    <w:qFormat/>
    <w:rsid w:val="007D00E4"/>
    <w:pPr>
      <w:outlineLvl w:val="7"/>
    </w:pPr>
  </w:style>
  <w:style w:type="paragraph" w:styleId="Heading9">
    <w:name w:val="heading 9"/>
    <w:basedOn w:val="Normal"/>
    <w:next w:val="Normal"/>
    <w:link w:val="Heading9Char"/>
    <w:qFormat/>
    <w:rsid w:val="007D00E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7D00E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7D00E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7D00E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D00E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D00E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D00E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ar"/>
    <w:rsid w:val="007D00E4"/>
    <w:pPr>
      <w:spacing w:after="120"/>
      <w:ind w:left="1134" w:right="1134"/>
      <w:jc w:val="both"/>
    </w:pPr>
  </w:style>
  <w:style w:type="paragraph" w:customStyle="1" w:styleId="SLG">
    <w:name w:val="__S_L_G"/>
    <w:basedOn w:val="Normal"/>
    <w:next w:val="Normal"/>
    <w:rsid w:val="007D00E4"/>
    <w:pPr>
      <w:keepNext/>
      <w:keepLines/>
      <w:spacing w:before="240" w:after="240" w:line="580" w:lineRule="exact"/>
      <w:ind w:left="1134" w:right="1134"/>
    </w:pPr>
    <w:rPr>
      <w:b/>
      <w:sz w:val="56"/>
    </w:rPr>
  </w:style>
  <w:style w:type="paragraph" w:customStyle="1" w:styleId="SMG">
    <w:name w:val="__S_M_G"/>
    <w:basedOn w:val="Normal"/>
    <w:next w:val="Normal"/>
    <w:rsid w:val="007D00E4"/>
    <w:pPr>
      <w:keepNext/>
      <w:keepLines/>
      <w:spacing w:before="240" w:after="240" w:line="420" w:lineRule="exact"/>
      <w:ind w:left="1134" w:right="1134"/>
    </w:pPr>
    <w:rPr>
      <w:b/>
      <w:sz w:val="40"/>
    </w:rPr>
  </w:style>
  <w:style w:type="paragraph" w:customStyle="1" w:styleId="SSG">
    <w:name w:val="__S_S_G"/>
    <w:basedOn w:val="Normal"/>
    <w:next w:val="Normal"/>
    <w:rsid w:val="007D00E4"/>
    <w:pPr>
      <w:keepNext/>
      <w:keepLines/>
      <w:spacing w:before="240" w:after="240" w:line="300" w:lineRule="exact"/>
      <w:ind w:left="1134" w:right="1134"/>
    </w:pPr>
    <w:rPr>
      <w:b/>
      <w:sz w:val="28"/>
    </w:rPr>
  </w:style>
  <w:style w:type="paragraph" w:customStyle="1" w:styleId="XLargeG">
    <w:name w:val="__XLarge_G"/>
    <w:basedOn w:val="Normal"/>
    <w:next w:val="Normal"/>
    <w:rsid w:val="007D00E4"/>
    <w:pPr>
      <w:keepNext/>
      <w:keepLines/>
      <w:spacing w:before="240" w:after="240" w:line="420" w:lineRule="exact"/>
      <w:ind w:left="1134" w:right="1134"/>
    </w:pPr>
    <w:rPr>
      <w:b/>
      <w:sz w:val="40"/>
    </w:rPr>
  </w:style>
  <w:style w:type="paragraph" w:customStyle="1" w:styleId="Bullet1G">
    <w:name w:val="_Bullet 1_G"/>
    <w:basedOn w:val="Normal"/>
    <w:rsid w:val="007D00E4"/>
    <w:pPr>
      <w:numPr>
        <w:numId w:val="4"/>
      </w:numPr>
      <w:spacing w:after="120"/>
      <w:ind w:right="1134"/>
      <w:jc w:val="both"/>
    </w:pPr>
  </w:style>
  <w:style w:type="paragraph" w:customStyle="1" w:styleId="Bullet2G">
    <w:name w:val="_Bullet 2_G"/>
    <w:basedOn w:val="Normal"/>
    <w:rsid w:val="007D00E4"/>
    <w:pPr>
      <w:numPr>
        <w:numId w:val="5"/>
      </w:numPr>
      <w:spacing w:after="120"/>
      <w:ind w:right="1134"/>
      <w:jc w:val="both"/>
    </w:pPr>
  </w:style>
  <w:style w:type="character" w:styleId="FootnoteReference">
    <w:name w:val="footnote reference"/>
    <w:aliases w:val="4_G,Footnote Reference/"/>
    <w:rsid w:val="007D00E4"/>
    <w:rPr>
      <w:rFonts w:ascii="Times New Roman" w:hAnsi="Times New Roman"/>
      <w:sz w:val="18"/>
      <w:vertAlign w:val="superscript"/>
      <w:lang w:val="fr-CH"/>
    </w:rPr>
  </w:style>
  <w:style w:type="character" w:styleId="EndnoteReference">
    <w:name w:val="endnote reference"/>
    <w:aliases w:val="1_G"/>
    <w:basedOn w:val="FootnoteReference"/>
    <w:rsid w:val="007D00E4"/>
    <w:rPr>
      <w:rFonts w:ascii="Times New Roman" w:hAnsi="Times New Roman"/>
      <w:sz w:val="18"/>
      <w:vertAlign w:val="superscript"/>
      <w:lang w:val="fr-CH"/>
    </w:rPr>
  </w:style>
  <w:style w:type="paragraph" w:styleId="Header">
    <w:name w:val="header"/>
    <w:aliases w:val="6_G"/>
    <w:basedOn w:val="Normal"/>
    <w:next w:val="Normal"/>
    <w:link w:val="HeaderChar"/>
    <w:rsid w:val="007D00E4"/>
    <w:pPr>
      <w:pBdr>
        <w:bottom w:val="single" w:sz="4" w:space="4" w:color="auto"/>
      </w:pBdr>
      <w:spacing w:line="240" w:lineRule="auto"/>
    </w:pPr>
    <w:rPr>
      <w:b/>
      <w:sz w:val="18"/>
    </w:rPr>
  </w:style>
  <w:style w:type="paragraph" w:styleId="FootnoteText">
    <w:name w:val="footnote text"/>
    <w:aliases w:val="5_G"/>
    <w:basedOn w:val="Normal"/>
    <w:link w:val="FootnoteTextChar1"/>
    <w:rsid w:val="007D00E4"/>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7D00E4"/>
  </w:style>
  <w:style w:type="character" w:styleId="PageNumber">
    <w:name w:val="page number"/>
    <w:aliases w:val="7_G"/>
    <w:rsid w:val="007D00E4"/>
    <w:rPr>
      <w:rFonts w:ascii="Times New Roman" w:hAnsi="Times New Roman"/>
      <w:b/>
      <w:sz w:val="18"/>
      <w:lang w:val="fr-CH"/>
    </w:rPr>
  </w:style>
  <w:style w:type="paragraph" w:styleId="Footer">
    <w:name w:val="footer"/>
    <w:aliases w:val="3_G"/>
    <w:basedOn w:val="Normal"/>
    <w:next w:val="Normal"/>
    <w:link w:val="FooterChar"/>
    <w:uiPriority w:val="99"/>
    <w:rsid w:val="007D00E4"/>
    <w:pPr>
      <w:spacing w:line="240" w:lineRule="auto"/>
    </w:pPr>
    <w:rPr>
      <w:sz w:val="16"/>
    </w:rPr>
  </w:style>
  <w:style w:type="character" w:styleId="Hyperlink">
    <w:name w:val="Hyperlink"/>
    <w:semiHidden/>
    <w:rsid w:val="007D00E4"/>
    <w:rPr>
      <w:color w:val="0000FF"/>
      <w:u w:val="none"/>
    </w:rPr>
  </w:style>
  <w:style w:type="character" w:styleId="FollowedHyperlink">
    <w:name w:val="FollowedHyperlink"/>
    <w:semiHidden/>
    <w:rsid w:val="007D00E4"/>
    <w:rPr>
      <w:color w:val="0000FF"/>
      <w:u w:val="none"/>
    </w:rPr>
  </w:style>
  <w:style w:type="paragraph" w:customStyle="1" w:styleId="ParNoG">
    <w:name w:val="_ParNo_G"/>
    <w:basedOn w:val="SingleTxtG"/>
    <w:rsid w:val="007D00E4"/>
    <w:pPr>
      <w:numPr>
        <w:numId w:val="6"/>
      </w:numPr>
    </w:pPr>
  </w:style>
  <w:style w:type="table" w:styleId="TableGrid">
    <w:name w:val="Table Grid"/>
    <w:basedOn w:val="TableNormal"/>
    <w:semiHidden/>
    <w:rsid w:val="007D00E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1GChar">
    <w:name w:val="_ H_1_G Char"/>
    <w:link w:val="H1G"/>
    <w:rsid w:val="00B84DEE"/>
    <w:rPr>
      <w:b/>
      <w:sz w:val="24"/>
      <w:lang w:val="fr-CH" w:eastAsia="en-US" w:bidi="ar-SA"/>
    </w:rPr>
  </w:style>
  <w:style w:type="character" w:customStyle="1" w:styleId="SingleTxtGCar">
    <w:name w:val="_ Single Txt_G Car"/>
    <w:link w:val="SingleTxtG"/>
    <w:locked/>
    <w:rsid w:val="00B84DEE"/>
    <w:rPr>
      <w:lang w:val="fr-CH" w:eastAsia="en-US" w:bidi="ar-SA"/>
    </w:rPr>
  </w:style>
  <w:style w:type="paragraph" w:styleId="PlainText">
    <w:name w:val="Plain Text"/>
    <w:basedOn w:val="Normal"/>
    <w:link w:val="PlainTextChar1"/>
    <w:semiHidden/>
    <w:rsid w:val="00D92F83"/>
    <w:rPr>
      <w:rFonts w:cs="Courier New"/>
      <w:lang w:val="en-GB"/>
    </w:rPr>
  </w:style>
  <w:style w:type="character" w:customStyle="1" w:styleId="HChGChar">
    <w:name w:val="_ H _Ch_G Char"/>
    <w:link w:val="HChG"/>
    <w:locked/>
    <w:rsid w:val="00456AF6"/>
    <w:rPr>
      <w:b/>
      <w:sz w:val="28"/>
      <w:lang w:val="fr-CH" w:eastAsia="en-US" w:bidi="ar-SA"/>
    </w:rPr>
  </w:style>
  <w:style w:type="paragraph" w:styleId="BodyText">
    <w:name w:val="Body Text"/>
    <w:basedOn w:val="Normal"/>
    <w:next w:val="Normal"/>
    <w:link w:val="BodyTextChar1"/>
    <w:semiHidden/>
    <w:rsid w:val="00D92F83"/>
    <w:rPr>
      <w:lang w:val="en-GB"/>
    </w:rPr>
  </w:style>
  <w:style w:type="paragraph" w:styleId="BodyTextIndent">
    <w:name w:val="Body Text Indent"/>
    <w:basedOn w:val="Normal"/>
    <w:link w:val="BodyTextIndentChar1"/>
    <w:semiHidden/>
    <w:rsid w:val="00D92F83"/>
    <w:pPr>
      <w:spacing w:after="120"/>
      <w:ind w:left="283"/>
    </w:pPr>
    <w:rPr>
      <w:lang w:val="en-GB"/>
    </w:rPr>
  </w:style>
  <w:style w:type="paragraph" w:styleId="BlockText">
    <w:name w:val="Block Text"/>
    <w:basedOn w:val="Normal"/>
    <w:semiHidden/>
    <w:rsid w:val="00D92F83"/>
    <w:pPr>
      <w:ind w:left="1440" w:right="1440"/>
    </w:pPr>
    <w:rPr>
      <w:lang w:val="en-GB"/>
    </w:rPr>
  </w:style>
  <w:style w:type="character" w:styleId="CommentReference">
    <w:name w:val="annotation reference"/>
    <w:semiHidden/>
    <w:rsid w:val="00D92F83"/>
    <w:rPr>
      <w:sz w:val="6"/>
    </w:rPr>
  </w:style>
  <w:style w:type="paragraph" w:styleId="CommentText">
    <w:name w:val="annotation text"/>
    <w:basedOn w:val="Normal"/>
    <w:link w:val="CommentTextChar2"/>
    <w:semiHidden/>
    <w:rsid w:val="00D92F83"/>
    <w:rPr>
      <w:lang w:val="en-GB"/>
    </w:rPr>
  </w:style>
  <w:style w:type="character" w:styleId="LineNumber">
    <w:name w:val="line number"/>
    <w:semiHidden/>
    <w:rsid w:val="00D92F83"/>
    <w:rPr>
      <w:sz w:val="14"/>
    </w:rPr>
  </w:style>
  <w:style w:type="numbering" w:styleId="111111">
    <w:name w:val="Outline List 2"/>
    <w:basedOn w:val="NoList"/>
    <w:rsid w:val="00D92F83"/>
    <w:pPr>
      <w:numPr>
        <w:numId w:val="18"/>
      </w:numPr>
    </w:pPr>
  </w:style>
  <w:style w:type="numbering" w:styleId="1ai">
    <w:name w:val="Outline List 1"/>
    <w:basedOn w:val="NoList"/>
    <w:rsid w:val="00D92F83"/>
    <w:pPr>
      <w:numPr>
        <w:numId w:val="19"/>
      </w:numPr>
    </w:pPr>
  </w:style>
  <w:style w:type="numbering" w:styleId="ArticleSection">
    <w:name w:val="Outline List 3"/>
    <w:basedOn w:val="NoList"/>
    <w:rsid w:val="00D92F83"/>
    <w:pPr>
      <w:numPr>
        <w:numId w:val="20"/>
      </w:numPr>
    </w:pPr>
  </w:style>
  <w:style w:type="paragraph" w:styleId="BodyText2">
    <w:name w:val="Body Text 2"/>
    <w:basedOn w:val="Normal"/>
    <w:link w:val="BodyText2Char1"/>
    <w:semiHidden/>
    <w:rsid w:val="00D92F83"/>
    <w:pPr>
      <w:spacing w:after="120" w:line="480" w:lineRule="auto"/>
    </w:pPr>
    <w:rPr>
      <w:lang w:val="en-GB"/>
    </w:rPr>
  </w:style>
  <w:style w:type="paragraph" w:styleId="BodyText3">
    <w:name w:val="Body Text 3"/>
    <w:basedOn w:val="Normal"/>
    <w:link w:val="BodyText3Char1"/>
    <w:semiHidden/>
    <w:rsid w:val="00D92F83"/>
    <w:pPr>
      <w:spacing w:after="120"/>
    </w:pPr>
    <w:rPr>
      <w:sz w:val="16"/>
      <w:szCs w:val="16"/>
      <w:lang w:val="en-GB"/>
    </w:rPr>
  </w:style>
  <w:style w:type="paragraph" w:styleId="BodyTextFirstIndent">
    <w:name w:val="Body Text First Indent"/>
    <w:basedOn w:val="BodyText"/>
    <w:link w:val="BodyTextFirstIndentChar1"/>
    <w:semiHidden/>
    <w:rsid w:val="00D92F83"/>
    <w:pPr>
      <w:spacing w:after="120"/>
      <w:ind w:firstLine="210"/>
    </w:pPr>
  </w:style>
  <w:style w:type="paragraph" w:styleId="BodyTextFirstIndent2">
    <w:name w:val="Body Text First Indent 2"/>
    <w:basedOn w:val="BodyTextIndent"/>
    <w:link w:val="BodyTextFirstIndent2Char1"/>
    <w:semiHidden/>
    <w:rsid w:val="00D92F83"/>
    <w:pPr>
      <w:ind w:firstLine="210"/>
    </w:pPr>
  </w:style>
  <w:style w:type="paragraph" w:styleId="BodyTextIndent2">
    <w:name w:val="Body Text Indent 2"/>
    <w:basedOn w:val="Normal"/>
    <w:link w:val="BodyTextIndent2Char1"/>
    <w:semiHidden/>
    <w:rsid w:val="00D92F83"/>
    <w:pPr>
      <w:spacing w:after="120" w:line="480" w:lineRule="auto"/>
      <w:ind w:left="283"/>
    </w:pPr>
    <w:rPr>
      <w:lang w:val="en-GB"/>
    </w:rPr>
  </w:style>
  <w:style w:type="paragraph" w:styleId="BodyTextIndent3">
    <w:name w:val="Body Text Indent 3"/>
    <w:basedOn w:val="Normal"/>
    <w:link w:val="BodyTextIndent3Char1"/>
    <w:semiHidden/>
    <w:rsid w:val="00D92F83"/>
    <w:pPr>
      <w:spacing w:after="120"/>
      <w:ind w:left="283"/>
    </w:pPr>
    <w:rPr>
      <w:sz w:val="16"/>
      <w:szCs w:val="16"/>
      <w:lang w:val="en-GB"/>
    </w:rPr>
  </w:style>
  <w:style w:type="paragraph" w:styleId="Closing">
    <w:name w:val="Closing"/>
    <w:basedOn w:val="Normal"/>
    <w:link w:val="ClosingChar1"/>
    <w:semiHidden/>
    <w:rsid w:val="00D92F83"/>
    <w:pPr>
      <w:ind w:left="4252"/>
    </w:pPr>
    <w:rPr>
      <w:lang w:val="en-GB"/>
    </w:rPr>
  </w:style>
  <w:style w:type="paragraph" w:styleId="Date">
    <w:name w:val="Date"/>
    <w:basedOn w:val="Normal"/>
    <w:next w:val="Normal"/>
    <w:link w:val="DateChar1"/>
    <w:semiHidden/>
    <w:rsid w:val="00D92F83"/>
    <w:rPr>
      <w:lang w:val="en-GB"/>
    </w:rPr>
  </w:style>
  <w:style w:type="paragraph" w:styleId="E-mailSignature">
    <w:name w:val="E-mail Signature"/>
    <w:basedOn w:val="Normal"/>
    <w:link w:val="E-mailSignatureChar1"/>
    <w:semiHidden/>
    <w:rsid w:val="00D92F83"/>
    <w:rPr>
      <w:lang w:val="en-GB"/>
    </w:rPr>
  </w:style>
  <w:style w:type="character" w:styleId="Emphasis">
    <w:name w:val="Emphasis"/>
    <w:qFormat/>
    <w:rsid w:val="00D92F83"/>
    <w:rPr>
      <w:i/>
      <w:iCs/>
    </w:rPr>
  </w:style>
  <w:style w:type="paragraph" w:styleId="EnvelopeReturn">
    <w:name w:val="envelope return"/>
    <w:basedOn w:val="Normal"/>
    <w:semiHidden/>
    <w:rsid w:val="00D92F83"/>
    <w:rPr>
      <w:rFonts w:ascii="Arial" w:hAnsi="Arial" w:cs="Arial"/>
      <w:lang w:val="en-GB"/>
    </w:rPr>
  </w:style>
  <w:style w:type="character" w:styleId="HTMLAcronym">
    <w:name w:val="HTML Acronym"/>
    <w:basedOn w:val="DefaultParagraphFont"/>
    <w:semiHidden/>
    <w:rsid w:val="00D92F83"/>
  </w:style>
  <w:style w:type="paragraph" w:styleId="HTMLAddress">
    <w:name w:val="HTML Address"/>
    <w:basedOn w:val="Normal"/>
    <w:link w:val="HTMLAddressChar1"/>
    <w:semiHidden/>
    <w:rsid w:val="00D92F83"/>
    <w:rPr>
      <w:i/>
      <w:iCs/>
      <w:lang w:val="en-GB"/>
    </w:rPr>
  </w:style>
  <w:style w:type="character" w:styleId="HTMLCite">
    <w:name w:val="HTML Cite"/>
    <w:semiHidden/>
    <w:rsid w:val="00D92F83"/>
    <w:rPr>
      <w:i/>
      <w:iCs/>
    </w:rPr>
  </w:style>
  <w:style w:type="character" w:styleId="HTMLCode">
    <w:name w:val="HTML Code"/>
    <w:semiHidden/>
    <w:rsid w:val="00D92F83"/>
    <w:rPr>
      <w:rFonts w:ascii="Courier New" w:hAnsi="Courier New" w:cs="Courier New"/>
      <w:sz w:val="20"/>
      <w:szCs w:val="20"/>
    </w:rPr>
  </w:style>
  <w:style w:type="character" w:styleId="HTMLDefinition">
    <w:name w:val="HTML Definition"/>
    <w:semiHidden/>
    <w:rsid w:val="00D92F83"/>
    <w:rPr>
      <w:i/>
      <w:iCs/>
    </w:rPr>
  </w:style>
  <w:style w:type="character" w:styleId="HTMLKeyboard">
    <w:name w:val="HTML Keyboard"/>
    <w:semiHidden/>
    <w:rsid w:val="00D92F83"/>
    <w:rPr>
      <w:rFonts w:ascii="Courier New" w:hAnsi="Courier New" w:cs="Courier New"/>
      <w:sz w:val="20"/>
      <w:szCs w:val="20"/>
    </w:rPr>
  </w:style>
  <w:style w:type="paragraph" w:styleId="HTMLPreformatted">
    <w:name w:val="HTML Preformatted"/>
    <w:basedOn w:val="Normal"/>
    <w:link w:val="HTMLPreformattedChar1"/>
    <w:semiHidden/>
    <w:rsid w:val="00D92F83"/>
    <w:rPr>
      <w:rFonts w:ascii="Courier New" w:hAnsi="Courier New" w:cs="Courier New"/>
      <w:lang w:val="en-GB"/>
    </w:rPr>
  </w:style>
  <w:style w:type="character" w:styleId="HTMLSample">
    <w:name w:val="HTML Sample"/>
    <w:semiHidden/>
    <w:rsid w:val="00D92F83"/>
    <w:rPr>
      <w:rFonts w:ascii="Courier New" w:hAnsi="Courier New" w:cs="Courier New"/>
    </w:rPr>
  </w:style>
  <w:style w:type="character" w:styleId="HTMLTypewriter">
    <w:name w:val="HTML Typewriter"/>
    <w:semiHidden/>
    <w:rsid w:val="00D92F83"/>
    <w:rPr>
      <w:rFonts w:ascii="Courier New" w:hAnsi="Courier New" w:cs="Courier New"/>
      <w:sz w:val="20"/>
      <w:szCs w:val="20"/>
    </w:rPr>
  </w:style>
  <w:style w:type="character" w:styleId="HTMLVariable">
    <w:name w:val="HTML Variable"/>
    <w:semiHidden/>
    <w:rsid w:val="00D92F83"/>
    <w:rPr>
      <w:i/>
      <w:iCs/>
    </w:rPr>
  </w:style>
  <w:style w:type="paragraph" w:styleId="List">
    <w:name w:val="List"/>
    <w:basedOn w:val="Normal"/>
    <w:semiHidden/>
    <w:rsid w:val="00D92F83"/>
    <w:pPr>
      <w:ind w:left="283" w:hanging="283"/>
    </w:pPr>
    <w:rPr>
      <w:lang w:val="en-GB"/>
    </w:rPr>
  </w:style>
  <w:style w:type="paragraph" w:styleId="List2">
    <w:name w:val="List 2"/>
    <w:basedOn w:val="Normal"/>
    <w:semiHidden/>
    <w:rsid w:val="00D92F83"/>
    <w:pPr>
      <w:numPr>
        <w:numId w:val="22"/>
      </w:numPr>
      <w:tabs>
        <w:tab w:val="clear" w:pos="2268"/>
      </w:tabs>
      <w:ind w:left="566" w:hanging="283"/>
    </w:pPr>
    <w:rPr>
      <w:lang w:val="en-GB"/>
    </w:rPr>
  </w:style>
  <w:style w:type="paragraph" w:styleId="List3">
    <w:name w:val="List 3"/>
    <w:basedOn w:val="Normal"/>
    <w:semiHidden/>
    <w:rsid w:val="00D92F83"/>
    <w:pPr>
      <w:ind w:left="849" w:hanging="283"/>
    </w:pPr>
    <w:rPr>
      <w:lang w:val="en-GB"/>
    </w:rPr>
  </w:style>
  <w:style w:type="paragraph" w:styleId="List4">
    <w:name w:val="List 4"/>
    <w:basedOn w:val="Normal"/>
    <w:semiHidden/>
    <w:rsid w:val="00D92F83"/>
    <w:pPr>
      <w:ind w:left="1132" w:hanging="283"/>
    </w:pPr>
    <w:rPr>
      <w:lang w:val="en-GB"/>
    </w:rPr>
  </w:style>
  <w:style w:type="paragraph" w:styleId="List5">
    <w:name w:val="List 5"/>
    <w:basedOn w:val="Normal"/>
    <w:semiHidden/>
    <w:rsid w:val="00D92F83"/>
    <w:pPr>
      <w:ind w:left="1415" w:hanging="283"/>
    </w:pPr>
    <w:rPr>
      <w:lang w:val="en-GB"/>
    </w:rPr>
  </w:style>
  <w:style w:type="paragraph" w:styleId="ListBullet">
    <w:name w:val="List Bullet"/>
    <w:basedOn w:val="Normal"/>
    <w:semiHidden/>
    <w:rsid w:val="00D92F83"/>
    <w:pPr>
      <w:numPr>
        <w:numId w:val="13"/>
      </w:numPr>
    </w:pPr>
    <w:rPr>
      <w:lang w:val="en-GB"/>
    </w:rPr>
  </w:style>
  <w:style w:type="paragraph" w:styleId="ListBullet2">
    <w:name w:val="List Bullet 2"/>
    <w:basedOn w:val="Normal"/>
    <w:semiHidden/>
    <w:rsid w:val="00D92F83"/>
    <w:pPr>
      <w:numPr>
        <w:numId w:val="14"/>
      </w:numPr>
    </w:pPr>
    <w:rPr>
      <w:lang w:val="en-GB"/>
    </w:rPr>
  </w:style>
  <w:style w:type="paragraph" w:styleId="ListBullet3">
    <w:name w:val="List Bullet 3"/>
    <w:basedOn w:val="Normal"/>
    <w:semiHidden/>
    <w:rsid w:val="00D92F83"/>
    <w:pPr>
      <w:numPr>
        <w:numId w:val="15"/>
      </w:numPr>
    </w:pPr>
    <w:rPr>
      <w:lang w:val="en-GB"/>
    </w:rPr>
  </w:style>
  <w:style w:type="paragraph" w:styleId="ListBullet4">
    <w:name w:val="List Bullet 4"/>
    <w:basedOn w:val="Normal"/>
    <w:semiHidden/>
    <w:rsid w:val="00D92F83"/>
    <w:pPr>
      <w:numPr>
        <w:numId w:val="16"/>
      </w:numPr>
    </w:pPr>
    <w:rPr>
      <w:lang w:val="en-GB"/>
    </w:rPr>
  </w:style>
  <w:style w:type="paragraph" w:styleId="ListBullet5">
    <w:name w:val="List Bullet 5"/>
    <w:basedOn w:val="Normal"/>
    <w:semiHidden/>
    <w:rsid w:val="00D92F83"/>
    <w:pPr>
      <w:numPr>
        <w:numId w:val="17"/>
      </w:numPr>
    </w:pPr>
    <w:rPr>
      <w:lang w:val="en-GB"/>
    </w:rPr>
  </w:style>
  <w:style w:type="paragraph" w:styleId="ListContinue">
    <w:name w:val="List Continue"/>
    <w:basedOn w:val="Normal"/>
    <w:semiHidden/>
    <w:rsid w:val="00D92F83"/>
    <w:pPr>
      <w:spacing w:after="120"/>
      <w:ind w:left="283"/>
    </w:pPr>
    <w:rPr>
      <w:lang w:val="en-GB"/>
    </w:rPr>
  </w:style>
  <w:style w:type="paragraph" w:styleId="ListContinue2">
    <w:name w:val="List Continue 2"/>
    <w:basedOn w:val="Normal"/>
    <w:semiHidden/>
    <w:rsid w:val="00D92F83"/>
    <w:pPr>
      <w:spacing w:after="120"/>
      <w:ind w:left="566"/>
    </w:pPr>
    <w:rPr>
      <w:lang w:val="en-GB"/>
    </w:rPr>
  </w:style>
  <w:style w:type="paragraph" w:styleId="ListContinue3">
    <w:name w:val="List Continue 3"/>
    <w:basedOn w:val="Normal"/>
    <w:semiHidden/>
    <w:rsid w:val="00D92F83"/>
    <w:pPr>
      <w:spacing w:after="120"/>
      <w:ind w:left="849"/>
    </w:pPr>
    <w:rPr>
      <w:lang w:val="en-GB"/>
    </w:rPr>
  </w:style>
  <w:style w:type="paragraph" w:styleId="ListContinue4">
    <w:name w:val="List Continue 4"/>
    <w:basedOn w:val="Normal"/>
    <w:semiHidden/>
    <w:rsid w:val="00D92F83"/>
    <w:pPr>
      <w:spacing w:after="120"/>
      <w:ind w:left="1132"/>
    </w:pPr>
    <w:rPr>
      <w:lang w:val="en-GB"/>
    </w:rPr>
  </w:style>
  <w:style w:type="paragraph" w:styleId="ListContinue5">
    <w:name w:val="List Continue 5"/>
    <w:basedOn w:val="Normal"/>
    <w:semiHidden/>
    <w:rsid w:val="00D92F83"/>
    <w:pPr>
      <w:spacing w:after="120"/>
      <w:ind w:left="1415"/>
    </w:pPr>
    <w:rPr>
      <w:lang w:val="en-GB"/>
    </w:rPr>
  </w:style>
  <w:style w:type="paragraph" w:styleId="ListNumber">
    <w:name w:val="List Number"/>
    <w:basedOn w:val="Normal"/>
    <w:semiHidden/>
    <w:rsid w:val="00D92F83"/>
    <w:pPr>
      <w:numPr>
        <w:numId w:val="12"/>
      </w:numPr>
    </w:pPr>
    <w:rPr>
      <w:lang w:val="en-GB"/>
    </w:rPr>
  </w:style>
  <w:style w:type="paragraph" w:styleId="ListNumber2">
    <w:name w:val="List Number 2"/>
    <w:basedOn w:val="Normal"/>
    <w:semiHidden/>
    <w:rsid w:val="00D92F83"/>
    <w:pPr>
      <w:numPr>
        <w:numId w:val="11"/>
      </w:numPr>
    </w:pPr>
    <w:rPr>
      <w:lang w:val="en-GB"/>
    </w:rPr>
  </w:style>
  <w:style w:type="paragraph" w:styleId="ListNumber3">
    <w:name w:val="List Number 3"/>
    <w:basedOn w:val="Normal"/>
    <w:semiHidden/>
    <w:rsid w:val="00D92F83"/>
    <w:pPr>
      <w:numPr>
        <w:numId w:val="10"/>
      </w:numPr>
    </w:pPr>
    <w:rPr>
      <w:lang w:val="en-GB"/>
    </w:rPr>
  </w:style>
  <w:style w:type="paragraph" w:styleId="ListNumber4">
    <w:name w:val="List Number 4"/>
    <w:basedOn w:val="Normal"/>
    <w:semiHidden/>
    <w:rsid w:val="00D92F83"/>
    <w:pPr>
      <w:numPr>
        <w:numId w:val="8"/>
      </w:numPr>
    </w:pPr>
    <w:rPr>
      <w:lang w:val="en-GB"/>
    </w:rPr>
  </w:style>
  <w:style w:type="paragraph" w:styleId="ListNumber5">
    <w:name w:val="List Number 5"/>
    <w:basedOn w:val="Normal"/>
    <w:semiHidden/>
    <w:rsid w:val="00D92F83"/>
    <w:pPr>
      <w:numPr>
        <w:numId w:val="9"/>
      </w:numPr>
    </w:pPr>
    <w:rPr>
      <w:lang w:val="en-GB"/>
    </w:rPr>
  </w:style>
  <w:style w:type="paragraph" w:styleId="MessageHeader">
    <w:name w:val="Message Header"/>
    <w:basedOn w:val="Normal"/>
    <w:link w:val="MessageHeaderChar1"/>
    <w:semiHidden/>
    <w:rsid w:val="00D92F8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paragraph" w:styleId="NormalWeb">
    <w:name w:val="Normal (Web)"/>
    <w:basedOn w:val="Normal"/>
    <w:rsid w:val="00D92F83"/>
    <w:rPr>
      <w:sz w:val="24"/>
      <w:szCs w:val="24"/>
      <w:lang w:val="en-GB"/>
    </w:rPr>
  </w:style>
  <w:style w:type="paragraph" w:styleId="NormalIndent">
    <w:name w:val="Normal Indent"/>
    <w:basedOn w:val="Normal"/>
    <w:semiHidden/>
    <w:rsid w:val="00D92F83"/>
    <w:pPr>
      <w:ind w:left="567"/>
    </w:pPr>
    <w:rPr>
      <w:lang w:val="en-GB"/>
    </w:rPr>
  </w:style>
  <w:style w:type="paragraph" w:styleId="NoteHeading">
    <w:name w:val="Note Heading"/>
    <w:basedOn w:val="Normal"/>
    <w:next w:val="Normal"/>
    <w:link w:val="NoteHeadingChar1"/>
    <w:semiHidden/>
    <w:rsid w:val="00D92F83"/>
    <w:rPr>
      <w:lang w:val="en-GB"/>
    </w:rPr>
  </w:style>
  <w:style w:type="paragraph" w:styleId="Salutation">
    <w:name w:val="Salutation"/>
    <w:basedOn w:val="Normal"/>
    <w:next w:val="Normal"/>
    <w:link w:val="SalutationChar1"/>
    <w:semiHidden/>
    <w:rsid w:val="00D92F83"/>
    <w:rPr>
      <w:lang w:val="en-GB"/>
    </w:rPr>
  </w:style>
  <w:style w:type="paragraph" w:styleId="Signature">
    <w:name w:val="Signature"/>
    <w:basedOn w:val="Normal"/>
    <w:link w:val="SignatureChar1"/>
    <w:semiHidden/>
    <w:rsid w:val="00D92F83"/>
    <w:pPr>
      <w:ind w:left="4252"/>
    </w:pPr>
    <w:rPr>
      <w:lang w:val="en-GB"/>
    </w:rPr>
  </w:style>
  <w:style w:type="character" w:styleId="Strong">
    <w:name w:val="Strong"/>
    <w:qFormat/>
    <w:rsid w:val="00D92F83"/>
    <w:rPr>
      <w:b/>
      <w:bCs/>
    </w:rPr>
  </w:style>
  <w:style w:type="paragraph" w:styleId="Subtitle">
    <w:name w:val="Subtitle"/>
    <w:basedOn w:val="Normal"/>
    <w:link w:val="SubtitleChar1"/>
    <w:qFormat/>
    <w:rsid w:val="00D92F83"/>
    <w:pPr>
      <w:spacing w:after="60"/>
      <w:jc w:val="center"/>
      <w:outlineLvl w:val="1"/>
    </w:pPr>
    <w:rPr>
      <w:rFonts w:ascii="Arial" w:hAnsi="Arial" w:cs="Arial"/>
      <w:sz w:val="24"/>
      <w:szCs w:val="24"/>
      <w:lang w:val="en-GB"/>
    </w:rPr>
  </w:style>
  <w:style w:type="table" w:styleId="Table3Deffects1">
    <w:name w:val="Table 3D effects 1"/>
    <w:basedOn w:val="TableNormal"/>
    <w:semiHidden/>
    <w:rsid w:val="00D92F83"/>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92F83"/>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92F83"/>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92F83"/>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92F83"/>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92F83"/>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92F83"/>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92F83"/>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92F83"/>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92F83"/>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92F83"/>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92F83"/>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92F83"/>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92F83"/>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92F83"/>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92F83"/>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92F83"/>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D92F83"/>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92F83"/>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92F83"/>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92F83"/>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92F83"/>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92F83"/>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92F83"/>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92F83"/>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92F83"/>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92F83"/>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92F83"/>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92F83"/>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92F83"/>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92F83"/>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92F83"/>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92F83"/>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92F83"/>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92F83"/>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92F83"/>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92F83"/>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92F83"/>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92F83"/>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92F8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92F83"/>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92F83"/>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92F83"/>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1"/>
    <w:qFormat/>
    <w:rsid w:val="00D92F83"/>
    <w:pPr>
      <w:spacing w:before="240" w:after="60"/>
      <w:jc w:val="center"/>
      <w:outlineLvl w:val="0"/>
    </w:pPr>
    <w:rPr>
      <w:rFonts w:ascii="Arial" w:hAnsi="Arial" w:cs="Arial"/>
      <w:b/>
      <w:bCs/>
      <w:kern w:val="28"/>
      <w:sz w:val="32"/>
      <w:szCs w:val="32"/>
      <w:lang w:val="en-GB"/>
    </w:rPr>
  </w:style>
  <w:style w:type="paragraph" w:styleId="EnvelopeAddress">
    <w:name w:val="envelope address"/>
    <w:basedOn w:val="Normal"/>
    <w:semiHidden/>
    <w:rsid w:val="00D92F83"/>
    <w:pPr>
      <w:framePr w:w="7920" w:h="1980" w:hRule="exact" w:hSpace="180" w:wrap="auto" w:hAnchor="page" w:xAlign="center" w:yAlign="bottom"/>
      <w:ind w:left="2880"/>
    </w:pPr>
    <w:rPr>
      <w:rFonts w:ascii="Arial" w:hAnsi="Arial" w:cs="Arial"/>
      <w:sz w:val="24"/>
      <w:szCs w:val="24"/>
      <w:lang w:val="en-GB"/>
    </w:rPr>
  </w:style>
  <w:style w:type="paragraph" w:styleId="BalloonText">
    <w:name w:val="Balloon Text"/>
    <w:basedOn w:val="Normal"/>
    <w:link w:val="BalloonTextChar"/>
    <w:rsid w:val="00D92F83"/>
    <w:pPr>
      <w:spacing w:line="240" w:lineRule="auto"/>
    </w:pPr>
    <w:rPr>
      <w:rFonts w:ascii="Tahoma" w:hAnsi="Tahoma" w:cs="Tahoma"/>
      <w:sz w:val="16"/>
      <w:szCs w:val="16"/>
      <w:lang w:val="en-GB"/>
    </w:rPr>
  </w:style>
  <w:style w:type="character" w:customStyle="1" w:styleId="BalloonTextChar">
    <w:name w:val="Balloon Text Char"/>
    <w:link w:val="BalloonText"/>
    <w:rsid w:val="00D92F83"/>
    <w:rPr>
      <w:rFonts w:ascii="Tahoma" w:hAnsi="Tahoma" w:cs="Tahoma"/>
      <w:sz w:val="16"/>
      <w:szCs w:val="16"/>
      <w:lang w:val="en-GB" w:eastAsia="en-US" w:bidi="ar-SA"/>
    </w:rPr>
  </w:style>
  <w:style w:type="character" w:customStyle="1" w:styleId="FootnoteTextChar1">
    <w:name w:val="Footnote Text Char1"/>
    <w:aliases w:val="5_G Char1"/>
    <w:link w:val="FootnoteText"/>
    <w:locked/>
    <w:rsid w:val="00D92F83"/>
    <w:rPr>
      <w:sz w:val="18"/>
      <w:lang w:val="fr-CH" w:eastAsia="en-US" w:bidi="ar-SA"/>
    </w:rPr>
  </w:style>
  <w:style w:type="character" w:customStyle="1" w:styleId="SingleTxtGChar">
    <w:name w:val="_ Single Txt_G Char"/>
    <w:locked/>
    <w:rsid w:val="00D92F83"/>
    <w:rPr>
      <w:lang w:eastAsia="en-US"/>
    </w:rPr>
  </w:style>
  <w:style w:type="paragraph" w:styleId="Caption">
    <w:name w:val="caption"/>
    <w:basedOn w:val="Normal"/>
    <w:next w:val="Normal"/>
    <w:qFormat/>
    <w:rsid w:val="00D92F83"/>
    <w:rPr>
      <w:b/>
      <w:bCs/>
      <w:lang w:val="en-GB"/>
    </w:rPr>
  </w:style>
  <w:style w:type="character" w:customStyle="1" w:styleId="Heading1Char">
    <w:name w:val="Heading 1 Char"/>
    <w:aliases w:val="Table_G Char"/>
    <w:link w:val="Heading1"/>
    <w:rsid w:val="00D92F83"/>
    <w:rPr>
      <w:lang w:val="fr-CH" w:eastAsia="en-US" w:bidi="ar-SA"/>
    </w:rPr>
  </w:style>
  <w:style w:type="character" w:customStyle="1" w:styleId="Heading2Char">
    <w:name w:val="Heading 2 Char"/>
    <w:link w:val="Heading2"/>
    <w:rsid w:val="00D92F83"/>
    <w:rPr>
      <w:lang w:val="fr-CH" w:eastAsia="en-US" w:bidi="ar-SA"/>
    </w:rPr>
  </w:style>
  <w:style w:type="character" w:customStyle="1" w:styleId="Heading3Char">
    <w:name w:val="Heading 3 Char"/>
    <w:link w:val="Heading3"/>
    <w:rsid w:val="00D92F83"/>
    <w:rPr>
      <w:lang w:val="fr-CH" w:eastAsia="en-US" w:bidi="ar-SA"/>
    </w:rPr>
  </w:style>
  <w:style w:type="character" w:customStyle="1" w:styleId="Heading4Char">
    <w:name w:val="Heading 4 Char"/>
    <w:link w:val="Heading4"/>
    <w:rsid w:val="00D92F83"/>
    <w:rPr>
      <w:lang w:val="fr-CH" w:eastAsia="en-US" w:bidi="ar-SA"/>
    </w:rPr>
  </w:style>
  <w:style w:type="character" w:customStyle="1" w:styleId="Heading5Char">
    <w:name w:val="Heading 5 Char"/>
    <w:link w:val="Heading5"/>
    <w:rsid w:val="00D92F83"/>
    <w:rPr>
      <w:lang w:val="fr-CH" w:eastAsia="en-US" w:bidi="ar-SA"/>
    </w:rPr>
  </w:style>
  <w:style w:type="character" w:customStyle="1" w:styleId="Heading6Char">
    <w:name w:val="Heading 6 Char"/>
    <w:link w:val="Heading6"/>
    <w:rsid w:val="00D92F83"/>
    <w:rPr>
      <w:lang w:val="fr-CH" w:eastAsia="en-US" w:bidi="ar-SA"/>
    </w:rPr>
  </w:style>
  <w:style w:type="character" w:customStyle="1" w:styleId="Heading7Char">
    <w:name w:val="Heading 7 Char"/>
    <w:link w:val="Heading7"/>
    <w:rsid w:val="00D92F83"/>
    <w:rPr>
      <w:lang w:val="fr-CH" w:eastAsia="en-US" w:bidi="ar-SA"/>
    </w:rPr>
  </w:style>
  <w:style w:type="character" w:customStyle="1" w:styleId="Heading8Char">
    <w:name w:val="Heading 8 Char"/>
    <w:link w:val="Heading8"/>
    <w:rsid w:val="00D92F83"/>
    <w:rPr>
      <w:lang w:val="fr-CH" w:eastAsia="en-US" w:bidi="ar-SA"/>
    </w:rPr>
  </w:style>
  <w:style w:type="character" w:customStyle="1" w:styleId="Heading9Char">
    <w:name w:val="Heading 9 Char"/>
    <w:link w:val="Heading9"/>
    <w:rsid w:val="00D92F83"/>
    <w:rPr>
      <w:lang w:val="fr-CH" w:eastAsia="en-US" w:bidi="ar-SA"/>
    </w:rPr>
  </w:style>
  <w:style w:type="character" w:customStyle="1" w:styleId="EndnoteTextChar">
    <w:name w:val="Endnote Text Char"/>
    <w:aliases w:val="2_G Char"/>
    <w:link w:val="EndnoteText"/>
    <w:rsid w:val="00D92F83"/>
    <w:rPr>
      <w:sz w:val="18"/>
      <w:lang w:val="fr-CH" w:eastAsia="en-US" w:bidi="ar-SA"/>
    </w:rPr>
  </w:style>
  <w:style w:type="character" w:customStyle="1" w:styleId="FootnoteTextChar">
    <w:name w:val="Footnote Text Char"/>
    <w:aliases w:val="5_G Char"/>
    <w:rsid w:val="00D92F83"/>
    <w:rPr>
      <w:sz w:val="18"/>
    </w:rPr>
  </w:style>
  <w:style w:type="character" w:customStyle="1" w:styleId="FooterChar">
    <w:name w:val="Footer Char"/>
    <w:aliases w:val="3_G Char"/>
    <w:link w:val="Footer"/>
    <w:uiPriority w:val="99"/>
    <w:rsid w:val="00D92F83"/>
    <w:rPr>
      <w:sz w:val="16"/>
      <w:lang w:val="fr-CH" w:eastAsia="en-US" w:bidi="ar-SA"/>
    </w:rPr>
  </w:style>
  <w:style w:type="character" w:customStyle="1" w:styleId="HeaderChar">
    <w:name w:val="Header Char"/>
    <w:aliases w:val="6_G Char"/>
    <w:link w:val="Header"/>
    <w:rsid w:val="00D92F83"/>
    <w:rPr>
      <w:b/>
      <w:sz w:val="18"/>
      <w:lang w:val="fr-CH" w:eastAsia="en-US" w:bidi="ar-SA"/>
    </w:rPr>
  </w:style>
  <w:style w:type="character" w:customStyle="1" w:styleId="Heading1Char1">
    <w:name w:val="Heading 1 Char1"/>
    <w:aliases w:val="Table_G Char1"/>
    <w:locked/>
    <w:rsid w:val="00D92F83"/>
    <w:rPr>
      <w:rFonts w:ascii="Cambria" w:hAnsi="Cambria" w:cs="Times New Roman"/>
      <w:b/>
      <w:bCs/>
      <w:kern w:val="32"/>
      <w:sz w:val="32"/>
      <w:szCs w:val="32"/>
      <w:lang w:val="en-GB" w:eastAsia="x-none"/>
    </w:rPr>
  </w:style>
  <w:style w:type="character" w:customStyle="1" w:styleId="Heading2Char1">
    <w:name w:val="Heading 2 Char1"/>
    <w:semiHidden/>
    <w:locked/>
    <w:rsid w:val="00D92F83"/>
    <w:rPr>
      <w:rFonts w:ascii="Cambria" w:hAnsi="Cambria" w:cs="Times New Roman"/>
      <w:b/>
      <w:bCs/>
      <w:i/>
      <w:iCs/>
      <w:sz w:val="28"/>
      <w:szCs w:val="28"/>
      <w:lang w:val="en-GB" w:eastAsia="x-none"/>
    </w:rPr>
  </w:style>
  <w:style w:type="character" w:customStyle="1" w:styleId="Heading3Char1">
    <w:name w:val="Heading 3 Char1"/>
    <w:semiHidden/>
    <w:locked/>
    <w:rsid w:val="00D92F83"/>
    <w:rPr>
      <w:rFonts w:ascii="Cambria" w:hAnsi="Cambria" w:cs="Times New Roman"/>
      <w:b/>
      <w:bCs/>
      <w:sz w:val="26"/>
      <w:szCs w:val="26"/>
      <w:lang w:val="en-GB" w:eastAsia="x-none"/>
    </w:rPr>
  </w:style>
  <w:style w:type="character" w:customStyle="1" w:styleId="Heading4Char1">
    <w:name w:val="Heading 4 Char1"/>
    <w:semiHidden/>
    <w:locked/>
    <w:rsid w:val="00D92F83"/>
    <w:rPr>
      <w:rFonts w:ascii="Calibri" w:hAnsi="Calibri" w:cs="Times New Roman"/>
      <w:b/>
      <w:bCs/>
      <w:sz w:val="28"/>
      <w:szCs w:val="28"/>
      <w:lang w:val="en-GB" w:eastAsia="x-none"/>
    </w:rPr>
  </w:style>
  <w:style w:type="character" w:customStyle="1" w:styleId="Heading5Char1">
    <w:name w:val="Heading 5 Char1"/>
    <w:semiHidden/>
    <w:locked/>
    <w:rsid w:val="00D92F83"/>
    <w:rPr>
      <w:rFonts w:ascii="Calibri" w:hAnsi="Calibri" w:cs="Times New Roman"/>
      <w:b/>
      <w:bCs/>
      <w:i/>
      <w:iCs/>
      <w:sz w:val="26"/>
      <w:szCs w:val="26"/>
      <w:lang w:val="en-GB" w:eastAsia="x-none"/>
    </w:rPr>
  </w:style>
  <w:style w:type="character" w:customStyle="1" w:styleId="Heading6Char1">
    <w:name w:val="Heading 6 Char1"/>
    <w:semiHidden/>
    <w:locked/>
    <w:rsid w:val="00D92F83"/>
    <w:rPr>
      <w:rFonts w:ascii="Calibri" w:hAnsi="Calibri" w:cs="Times New Roman"/>
      <w:b/>
      <w:bCs/>
      <w:lang w:val="en-GB" w:eastAsia="x-none"/>
    </w:rPr>
  </w:style>
  <w:style w:type="character" w:customStyle="1" w:styleId="Heading7Char1">
    <w:name w:val="Heading 7 Char1"/>
    <w:semiHidden/>
    <w:locked/>
    <w:rsid w:val="00D92F83"/>
    <w:rPr>
      <w:rFonts w:ascii="Calibri" w:hAnsi="Calibri" w:cs="Times New Roman"/>
      <w:sz w:val="24"/>
      <w:szCs w:val="24"/>
      <w:lang w:val="en-GB" w:eastAsia="x-none"/>
    </w:rPr>
  </w:style>
  <w:style w:type="character" w:customStyle="1" w:styleId="Heading8Char1">
    <w:name w:val="Heading 8 Char1"/>
    <w:semiHidden/>
    <w:locked/>
    <w:rsid w:val="00D92F83"/>
    <w:rPr>
      <w:rFonts w:ascii="Calibri" w:hAnsi="Calibri" w:cs="Times New Roman"/>
      <w:i/>
      <w:iCs/>
      <w:sz w:val="24"/>
      <w:szCs w:val="24"/>
      <w:lang w:val="en-GB" w:eastAsia="x-none"/>
    </w:rPr>
  </w:style>
  <w:style w:type="character" w:customStyle="1" w:styleId="Heading9Char1">
    <w:name w:val="Heading 9 Char1"/>
    <w:semiHidden/>
    <w:locked/>
    <w:rsid w:val="00D92F83"/>
    <w:rPr>
      <w:rFonts w:ascii="Cambria" w:hAnsi="Cambria" w:cs="Times New Roman"/>
      <w:lang w:val="en-GB" w:eastAsia="x-none"/>
    </w:rPr>
  </w:style>
  <w:style w:type="paragraph" w:customStyle="1" w:styleId="ParaNoG">
    <w:name w:val="_ParaNo._G"/>
    <w:basedOn w:val="SingleTxtG"/>
    <w:rsid w:val="00D92F83"/>
    <w:pPr>
      <w:numPr>
        <w:numId w:val="23"/>
      </w:numPr>
      <w:tabs>
        <w:tab w:val="clear" w:pos="1494"/>
      </w:tabs>
    </w:pPr>
    <w:rPr>
      <w:lang w:val="en-US"/>
    </w:rPr>
  </w:style>
  <w:style w:type="character" w:customStyle="1" w:styleId="PlainTextChar">
    <w:name w:val="Plain Text Char"/>
    <w:semiHidden/>
    <w:rsid w:val="00D92F83"/>
    <w:rPr>
      <w:rFonts w:ascii="Consolas" w:hAnsi="Consolas" w:cs="Consolas"/>
      <w:sz w:val="21"/>
      <w:szCs w:val="21"/>
    </w:rPr>
  </w:style>
  <w:style w:type="character" w:customStyle="1" w:styleId="PlainTextChar1">
    <w:name w:val="Plain Text Char1"/>
    <w:link w:val="PlainText"/>
    <w:semiHidden/>
    <w:locked/>
    <w:rsid w:val="00D92F83"/>
    <w:rPr>
      <w:rFonts w:cs="Courier New"/>
      <w:lang w:val="en-GB" w:eastAsia="en-US" w:bidi="ar-SA"/>
    </w:rPr>
  </w:style>
  <w:style w:type="character" w:customStyle="1" w:styleId="BodyTextChar">
    <w:name w:val="Body Text Char"/>
    <w:semiHidden/>
    <w:rsid w:val="00D92F83"/>
  </w:style>
  <w:style w:type="character" w:customStyle="1" w:styleId="BodyTextChar1">
    <w:name w:val="Body Text Char1"/>
    <w:link w:val="BodyText"/>
    <w:semiHidden/>
    <w:locked/>
    <w:rsid w:val="00D92F83"/>
    <w:rPr>
      <w:lang w:val="en-GB" w:eastAsia="en-US" w:bidi="ar-SA"/>
    </w:rPr>
  </w:style>
  <w:style w:type="character" w:customStyle="1" w:styleId="BodyTextIndentChar">
    <w:name w:val="Body Text Indent Char"/>
    <w:semiHidden/>
    <w:rsid w:val="00D92F83"/>
  </w:style>
  <w:style w:type="character" w:customStyle="1" w:styleId="BodyTextIndentChar1">
    <w:name w:val="Body Text Indent Char1"/>
    <w:link w:val="BodyTextIndent"/>
    <w:semiHidden/>
    <w:locked/>
    <w:rsid w:val="00D92F83"/>
    <w:rPr>
      <w:lang w:val="en-GB" w:eastAsia="en-US" w:bidi="ar-SA"/>
    </w:rPr>
  </w:style>
  <w:style w:type="character" w:customStyle="1" w:styleId="EndnoteTextChar1">
    <w:name w:val="Endnote Text Char1"/>
    <w:aliases w:val="2_G Char1"/>
    <w:semiHidden/>
    <w:locked/>
    <w:rsid w:val="00D92F83"/>
    <w:rPr>
      <w:rFonts w:cs="Times New Roman"/>
      <w:sz w:val="20"/>
      <w:szCs w:val="20"/>
      <w:lang w:val="en-GB" w:eastAsia="x-none"/>
    </w:rPr>
  </w:style>
  <w:style w:type="character" w:customStyle="1" w:styleId="CommentTextChar">
    <w:name w:val="Comment Text Char"/>
    <w:semiHidden/>
    <w:rsid w:val="00D92F83"/>
  </w:style>
  <w:style w:type="character" w:customStyle="1" w:styleId="CommentTextChar1">
    <w:name w:val="Comment Text Char1"/>
    <w:semiHidden/>
    <w:locked/>
    <w:rsid w:val="00D92F83"/>
  </w:style>
  <w:style w:type="character" w:customStyle="1" w:styleId="BodyText2Char">
    <w:name w:val="Body Text 2 Char"/>
    <w:semiHidden/>
    <w:rsid w:val="00D92F83"/>
  </w:style>
  <w:style w:type="character" w:customStyle="1" w:styleId="BodyText2Char1">
    <w:name w:val="Body Text 2 Char1"/>
    <w:link w:val="BodyText2"/>
    <w:semiHidden/>
    <w:locked/>
    <w:rsid w:val="00D92F83"/>
    <w:rPr>
      <w:lang w:val="en-GB" w:eastAsia="en-US" w:bidi="ar-SA"/>
    </w:rPr>
  </w:style>
  <w:style w:type="character" w:customStyle="1" w:styleId="BodyText3Char">
    <w:name w:val="Body Text 3 Char"/>
    <w:semiHidden/>
    <w:rsid w:val="00D92F83"/>
    <w:rPr>
      <w:sz w:val="16"/>
      <w:szCs w:val="16"/>
    </w:rPr>
  </w:style>
  <w:style w:type="character" w:customStyle="1" w:styleId="BodyText3Char1">
    <w:name w:val="Body Text 3 Char1"/>
    <w:link w:val="BodyText3"/>
    <w:semiHidden/>
    <w:locked/>
    <w:rsid w:val="00D92F83"/>
    <w:rPr>
      <w:sz w:val="16"/>
      <w:szCs w:val="16"/>
      <w:lang w:val="en-GB" w:eastAsia="en-US" w:bidi="ar-SA"/>
    </w:rPr>
  </w:style>
  <w:style w:type="character" w:customStyle="1" w:styleId="BodyTextFirstIndentChar">
    <w:name w:val="Body Text First Indent Char"/>
    <w:semiHidden/>
    <w:rsid w:val="00D92F83"/>
  </w:style>
  <w:style w:type="character" w:customStyle="1" w:styleId="BodyTextFirstIndentChar1">
    <w:name w:val="Body Text First Indent Char1"/>
    <w:link w:val="BodyTextFirstIndent"/>
    <w:semiHidden/>
    <w:locked/>
    <w:rsid w:val="00D92F83"/>
    <w:rPr>
      <w:lang w:val="en-GB" w:eastAsia="en-US" w:bidi="ar-SA"/>
    </w:rPr>
  </w:style>
  <w:style w:type="character" w:customStyle="1" w:styleId="BodyTextFirstIndent2Char">
    <w:name w:val="Body Text First Indent 2 Char"/>
    <w:semiHidden/>
    <w:rsid w:val="00D92F83"/>
  </w:style>
  <w:style w:type="character" w:customStyle="1" w:styleId="BodyTextFirstIndent2Char1">
    <w:name w:val="Body Text First Indent 2 Char1"/>
    <w:link w:val="BodyTextFirstIndent2"/>
    <w:semiHidden/>
    <w:locked/>
    <w:rsid w:val="00D92F83"/>
    <w:rPr>
      <w:lang w:val="en-GB" w:eastAsia="en-US" w:bidi="ar-SA"/>
    </w:rPr>
  </w:style>
  <w:style w:type="character" w:customStyle="1" w:styleId="BodyTextIndent2Char">
    <w:name w:val="Body Text Indent 2 Char"/>
    <w:semiHidden/>
    <w:rsid w:val="00D92F83"/>
  </w:style>
  <w:style w:type="character" w:customStyle="1" w:styleId="BodyTextIndent2Char1">
    <w:name w:val="Body Text Indent 2 Char1"/>
    <w:link w:val="BodyTextIndent2"/>
    <w:semiHidden/>
    <w:locked/>
    <w:rsid w:val="00D92F83"/>
    <w:rPr>
      <w:lang w:val="en-GB" w:eastAsia="en-US" w:bidi="ar-SA"/>
    </w:rPr>
  </w:style>
  <w:style w:type="character" w:customStyle="1" w:styleId="BodyTextIndent3Char">
    <w:name w:val="Body Text Indent 3 Char"/>
    <w:semiHidden/>
    <w:rsid w:val="00D92F83"/>
    <w:rPr>
      <w:sz w:val="16"/>
      <w:szCs w:val="16"/>
    </w:rPr>
  </w:style>
  <w:style w:type="character" w:customStyle="1" w:styleId="BodyTextIndent3Char1">
    <w:name w:val="Body Text Indent 3 Char1"/>
    <w:link w:val="BodyTextIndent3"/>
    <w:semiHidden/>
    <w:locked/>
    <w:rsid w:val="00D92F83"/>
    <w:rPr>
      <w:sz w:val="16"/>
      <w:szCs w:val="16"/>
      <w:lang w:val="en-GB" w:eastAsia="en-US" w:bidi="ar-SA"/>
    </w:rPr>
  </w:style>
  <w:style w:type="character" w:customStyle="1" w:styleId="ClosingChar">
    <w:name w:val="Closing Char"/>
    <w:semiHidden/>
    <w:rsid w:val="00D92F83"/>
  </w:style>
  <w:style w:type="character" w:customStyle="1" w:styleId="ClosingChar1">
    <w:name w:val="Closing Char1"/>
    <w:link w:val="Closing"/>
    <w:semiHidden/>
    <w:locked/>
    <w:rsid w:val="00D92F83"/>
    <w:rPr>
      <w:lang w:val="en-GB" w:eastAsia="en-US" w:bidi="ar-SA"/>
    </w:rPr>
  </w:style>
  <w:style w:type="character" w:customStyle="1" w:styleId="DateChar">
    <w:name w:val="Date Char"/>
    <w:semiHidden/>
    <w:rsid w:val="00D92F83"/>
  </w:style>
  <w:style w:type="character" w:customStyle="1" w:styleId="DateChar1">
    <w:name w:val="Date Char1"/>
    <w:link w:val="Date"/>
    <w:semiHidden/>
    <w:locked/>
    <w:rsid w:val="00D92F83"/>
    <w:rPr>
      <w:lang w:val="en-GB" w:eastAsia="en-US" w:bidi="ar-SA"/>
    </w:rPr>
  </w:style>
  <w:style w:type="character" w:customStyle="1" w:styleId="E-mailSignatureChar">
    <w:name w:val="E-mail Signature Char"/>
    <w:semiHidden/>
    <w:rsid w:val="00D92F83"/>
  </w:style>
  <w:style w:type="character" w:customStyle="1" w:styleId="E-mailSignatureChar1">
    <w:name w:val="E-mail Signature Char1"/>
    <w:link w:val="E-mailSignature"/>
    <w:semiHidden/>
    <w:locked/>
    <w:rsid w:val="00D92F83"/>
    <w:rPr>
      <w:lang w:val="en-GB" w:eastAsia="en-US" w:bidi="ar-SA"/>
    </w:rPr>
  </w:style>
  <w:style w:type="character" w:customStyle="1" w:styleId="HTMLAddressChar">
    <w:name w:val="HTML Address Char"/>
    <w:semiHidden/>
    <w:rsid w:val="00D92F83"/>
    <w:rPr>
      <w:i/>
      <w:iCs/>
    </w:rPr>
  </w:style>
  <w:style w:type="character" w:customStyle="1" w:styleId="HTMLAddressChar1">
    <w:name w:val="HTML Address Char1"/>
    <w:link w:val="HTMLAddress"/>
    <w:semiHidden/>
    <w:locked/>
    <w:rsid w:val="00D92F83"/>
    <w:rPr>
      <w:i/>
      <w:iCs/>
      <w:lang w:val="en-GB" w:eastAsia="en-US" w:bidi="ar-SA"/>
    </w:rPr>
  </w:style>
  <w:style w:type="character" w:customStyle="1" w:styleId="HTMLPreformattedChar">
    <w:name w:val="HTML Preformatted Char"/>
    <w:semiHidden/>
    <w:rsid w:val="00D92F83"/>
    <w:rPr>
      <w:rFonts w:ascii="Consolas" w:hAnsi="Consolas" w:cs="Consolas"/>
    </w:rPr>
  </w:style>
  <w:style w:type="character" w:customStyle="1" w:styleId="HTMLPreformattedChar1">
    <w:name w:val="HTML Preformatted Char1"/>
    <w:link w:val="HTMLPreformatted"/>
    <w:semiHidden/>
    <w:locked/>
    <w:rsid w:val="00D92F83"/>
    <w:rPr>
      <w:rFonts w:ascii="Courier New" w:hAnsi="Courier New" w:cs="Courier New"/>
      <w:lang w:val="en-GB" w:eastAsia="en-US" w:bidi="ar-SA"/>
    </w:rPr>
  </w:style>
  <w:style w:type="character" w:customStyle="1" w:styleId="MessageHeaderChar">
    <w:name w:val="Message Header Char"/>
    <w:semiHidden/>
    <w:rsid w:val="00D92F83"/>
    <w:rPr>
      <w:rFonts w:ascii="Cambria" w:eastAsia="Times New Roman" w:hAnsi="Cambria" w:cs="Times New Roman"/>
      <w:sz w:val="24"/>
      <w:szCs w:val="24"/>
      <w:shd w:val="pct20" w:color="auto" w:fill="auto"/>
    </w:rPr>
  </w:style>
  <w:style w:type="character" w:customStyle="1" w:styleId="MessageHeaderChar1">
    <w:name w:val="Message Header Char1"/>
    <w:link w:val="MessageHeader"/>
    <w:semiHidden/>
    <w:locked/>
    <w:rsid w:val="00D92F83"/>
    <w:rPr>
      <w:rFonts w:ascii="Arial" w:hAnsi="Arial" w:cs="Arial"/>
      <w:sz w:val="24"/>
      <w:szCs w:val="24"/>
      <w:lang w:val="en-GB" w:eastAsia="en-US" w:bidi="ar-SA"/>
    </w:rPr>
  </w:style>
  <w:style w:type="character" w:customStyle="1" w:styleId="NoteHeadingChar">
    <w:name w:val="Note Heading Char"/>
    <w:semiHidden/>
    <w:rsid w:val="00D92F83"/>
  </w:style>
  <w:style w:type="character" w:customStyle="1" w:styleId="NoteHeadingChar1">
    <w:name w:val="Note Heading Char1"/>
    <w:link w:val="NoteHeading"/>
    <w:semiHidden/>
    <w:locked/>
    <w:rsid w:val="00D92F83"/>
    <w:rPr>
      <w:lang w:val="en-GB" w:eastAsia="en-US" w:bidi="ar-SA"/>
    </w:rPr>
  </w:style>
  <w:style w:type="character" w:customStyle="1" w:styleId="SalutationChar">
    <w:name w:val="Salutation Char"/>
    <w:semiHidden/>
    <w:rsid w:val="00D92F83"/>
  </w:style>
  <w:style w:type="character" w:customStyle="1" w:styleId="SalutationChar1">
    <w:name w:val="Salutation Char1"/>
    <w:link w:val="Salutation"/>
    <w:semiHidden/>
    <w:locked/>
    <w:rsid w:val="00D92F83"/>
    <w:rPr>
      <w:lang w:val="en-GB" w:eastAsia="en-US" w:bidi="ar-SA"/>
    </w:rPr>
  </w:style>
  <w:style w:type="character" w:customStyle="1" w:styleId="SignatureChar">
    <w:name w:val="Signature Char"/>
    <w:semiHidden/>
    <w:rsid w:val="00D92F83"/>
  </w:style>
  <w:style w:type="character" w:customStyle="1" w:styleId="SignatureChar1">
    <w:name w:val="Signature Char1"/>
    <w:link w:val="Signature"/>
    <w:semiHidden/>
    <w:locked/>
    <w:rsid w:val="00D92F83"/>
    <w:rPr>
      <w:lang w:val="en-GB" w:eastAsia="en-US" w:bidi="ar-SA"/>
    </w:rPr>
  </w:style>
  <w:style w:type="character" w:customStyle="1" w:styleId="SubtitleChar">
    <w:name w:val="Subtitle Char"/>
    <w:rsid w:val="00D92F83"/>
    <w:rPr>
      <w:rFonts w:ascii="Cambria" w:eastAsia="Times New Roman" w:hAnsi="Cambria" w:cs="Times New Roman"/>
      <w:i/>
      <w:iCs/>
      <w:color w:val="4F81BD"/>
      <w:spacing w:val="15"/>
      <w:sz w:val="24"/>
      <w:szCs w:val="24"/>
    </w:rPr>
  </w:style>
  <w:style w:type="character" w:customStyle="1" w:styleId="SubtitleChar1">
    <w:name w:val="Subtitle Char1"/>
    <w:link w:val="Subtitle"/>
    <w:locked/>
    <w:rsid w:val="00D92F83"/>
    <w:rPr>
      <w:rFonts w:ascii="Arial" w:hAnsi="Arial" w:cs="Arial"/>
      <w:sz w:val="24"/>
      <w:szCs w:val="24"/>
      <w:lang w:val="en-GB" w:eastAsia="en-US" w:bidi="ar-SA"/>
    </w:rPr>
  </w:style>
  <w:style w:type="character" w:customStyle="1" w:styleId="TitleChar">
    <w:name w:val="Title Char"/>
    <w:rsid w:val="00D92F83"/>
    <w:rPr>
      <w:rFonts w:ascii="Cambria" w:eastAsia="Times New Roman" w:hAnsi="Cambria" w:cs="Times New Roman"/>
      <w:color w:val="17365D"/>
      <w:spacing w:val="5"/>
      <w:kern w:val="28"/>
      <w:sz w:val="52"/>
      <w:szCs w:val="52"/>
    </w:rPr>
  </w:style>
  <w:style w:type="character" w:customStyle="1" w:styleId="TitleChar1">
    <w:name w:val="Title Char1"/>
    <w:link w:val="Title"/>
    <w:locked/>
    <w:rsid w:val="00D92F83"/>
    <w:rPr>
      <w:rFonts w:ascii="Arial" w:hAnsi="Arial" w:cs="Arial"/>
      <w:b/>
      <w:bCs/>
      <w:kern w:val="28"/>
      <w:sz w:val="32"/>
      <w:szCs w:val="32"/>
      <w:lang w:val="en-GB" w:eastAsia="en-US" w:bidi="ar-SA"/>
    </w:rPr>
  </w:style>
  <w:style w:type="character" w:customStyle="1" w:styleId="FooterChar1">
    <w:name w:val="Footer Char1"/>
    <w:aliases w:val="3_G Char1"/>
    <w:locked/>
    <w:rsid w:val="00D92F83"/>
    <w:rPr>
      <w:rFonts w:cs="Times New Roman"/>
      <w:sz w:val="16"/>
      <w:lang w:val="en-GB" w:eastAsia="en-US"/>
    </w:rPr>
  </w:style>
  <w:style w:type="character" w:customStyle="1" w:styleId="HeaderChar1">
    <w:name w:val="Header Char1"/>
    <w:aliases w:val="6_G Char1"/>
    <w:semiHidden/>
    <w:locked/>
    <w:rsid w:val="00D92F83"/>
    <w:rPr>
      <w:rFonts w:cs="Times New Roman"/>
      <w:sz w:val="20"/>
      <w:szCs w:val="20"/>
      <w:lang w:val="en-GB" w:eastAsia="x-none"/>
    </w:rPr>
  </w:style>
  <w:style w:type="character" w:customStyle="1" w:styleId="BalloonTextChar1">
    <w:name w:val="Balloon Text Char1"/>
    <w:locked/>
    <w:rsid w:val="00D92F83"/>
    <w:rPr>
      <w:rFonts w:ascii="Tahoma" w:hAnsi="Tahoma"/>
      <w:sz w:val="16"/>
      <w:szCs w:val="16"/>
      <w:lang w:val="en-US"/>
    </w:rPr>
  </w:style>
  <w:style w:type="paragraph" w:styleId="CommentSubject">
    <w:name w:val="annotation subject"/>
    <w:basedOn w:val="CommentText"/>
    <w:next w:val="CommentText"/>
    <w:link w:val="CommentSubjectChar1"/>
    <w:rsid w:val="00D92F83"/>
    <w:rPr>
      <w:b/>
      <w:bCs/>
    </w:rPr>
  </w:style>
  <w:style w:type="character" w:customStyle="1" w:styleId="CommentTextChar2">
    <w:name w:val="Comment Text Char2"/>
    <w:link w:val="CommentText"/>
    <w:semiHidden/>
    <w:rsid w:val="00D92F83"/>
    <w:rPr>
      <w:lang w:val="en-GB" w:eastAsia="en-US" w:bidi="ar-SA"/>
    </w:rPr>
  </w:style>
  <w:style w:type="character" w:customStyle="1" w:styleId="CommentSubjectChar">
    <w:name w:val="Comment Subject Char"/>
    <w:rsid w:val="00D92F83"/>
    <w:rPr>
      <w:b/>
      <w:bCs/>
      <w:lang w:eastAsia="en-US"/>
    </w:rPr>
  </w:style>
  <w:style w:type="character" w:customStyle="1" w:styleId="CommentSubjectChar1">
    <w:name w:val="Comment Subject Char1"/>
    <w:link w:val="CommentSubject"/>
    <w:locked/>
    <w:rsid w:val="00D92F83"/>
    <w:rPr>
      <w:b/>
      <w:bCs/>
      <w:lang w:val="en-GB" w:eastAsia="en-US" w:bidi="ar-SA"/>
    </w:rPr>
  </w:style>
  <w:style w:type="paragraph" w:customStyle="1" w:styleId="ManualHeading4">
    <w:name w:val="Manual Heading 4"/>
    <w:basedOn w:val="Normal"/>
    <w:next w:val="Normal"/>
    <w:rsid w:val="00D92F83"/>
    <w:pPr>
      <w:keepNext/>
      <w:keepLines/>
      <w:numPr>
        <w:ilvl w:val="12"/>
      </w:numPr>
      <w:tabs>
        <w:tab w:val="left" w:pos="1418"/>
      </w:tabs>
      <w:suppressAutoHyphens w:val="0"/>
      <w:autoSpaceDE w:val="0"/>
      <w:autoSpaceDN w:val="0"/>
      <w:adjustRightInd w:val="0"/>
      <w:spacing w:line="240" w:lineRule="auto"/>
      <w:jc w:val="both"/>
    </w:pPr>
    <w:rPr>
      <w:sz w:val="22"/>
      <w:szCs w:val="22"/>
      <w:lang w:val="en-GB" w:eastAsia="fr-FR"/>
    </w:rPr>
  </w:style>
  <w:style w:type="paragraph" w:styleId="ListParagraph">
    <w:name w:val="List Paragraph"/>
    <w:basedOn w:val="Normal"/>
    <w:qFormat/>
    <w:rsid w:val="00D92F83"/>
    <w:pPr>
      <w:ind w:left="720"/>
      <w:contextualSpacing/>
    </w:pPr>
    <w:rPr>
      <w:rFonts w:eastAsia="MS Minngs"/>
      <w:lang w:val="en-GB"/>
    </w:rPr>
  </w:style>
  <w:style w:type="paragraph" w:customStyle="1" w:styleId="Nummerierung">
    <w:name w:val="Nummerierung"/>
    <w:basedOn w:val="Normal"/>
    <w:rsid w:val="00380736"/>
    <w:pPr>
      <w:numPr>
        <w:numId w:val="25"/>
      </w:numPr>
      <w:suppressAutoHyphens w:val="0"/>
      <w:spacing w:line="240" w:lineRule="auto"/>
    </w:pPr>
    <w:rPr>
      <w:sz w:val="24"/>
      <w:szCs w:val="24"/>
      <w:lang w:val="en-US"/>
    </w:rPr>
  </w:style>
  <w:style w:type="paragraph" w:customStyle="1" w:styleId="UNParagraphStyle">
    <w:name w:val="UN Paragraph Style"/>
    <w:basedOn w:val="SingleTxtG"/>
    <w:link w:val="UNParagraphStyleChar"/>
    <w:qFormat/>
    <w:rsid w:val="00CB5142"/>
    <w:pPr>
      <w:numPr>
        <w:numId w:val="28"/>
      </w:numPr>
      <w:ind w:left="1134" w:firstLine="0"/>
    </w:pPr>
    <w:rPr>
      <w:lang w:val="en-CA"/>
    </w:rPr>
  </w:style>
  <w:style w:type="paragraph" w:customStyle="1" w:styleId="UNSectionTitle">
    <w:name w:val="UN Section Title"/>
    <w:basedOn w:val="HChG"/>
    <w:link w:val="UNSectionTitleChar"/>
    <w:qFormat/>
    <w:rsid w:val="00162DBF"/>
    <w:pPr>
      <w:spacing w:before="240" w:after="120"/>
      <w:ind w:firstLine="0"/>
    </w:pPr>
    <w:rPr>
      <w:lang w:val="en-CA"/>
    </w:rPr>
  </w:style>
  <w:style w:type="character" w:customStyle="1" w:styleId="UNParagraphStyleChar">
    <w:name w:val="UN Paragraph Style Char"/>
    <w:basedOn w:val="SingleTxtGCar"/>
    <w:link w:val="UNParagraphStyle"/>
    <w:rsid w:val="00CB5142"/>
    <w:rPr>
      <w:lang w:val="fr-CH" w:eastAsia="en-US" w:bidi="ar-SA"/>
    </w:rPr>
  </w:style>
  <w:style w:type="character" w:customStyle="1" w:styleId="UNSectionTitleChar">
    <w:name w:val="UN Section Title Char"/>
    <w:link w:val="UNSectionTitle"/>
    <w:rsid w:val="00162DBF"/>
    <w:rPr>
      <w:b/>
      <w:sz w:val="28"/>
      <w:lang w:val="fr-CH" w:eastAsia="en-US" w:bidi="ar-SA"/>
    </w:rPr>
  </w:style>
  <w:style w:type="paragraph" w:customStyle="1" w:styleId="UNParagraph">
    <w:name w:val="UN Paragraph"/>
    <w:basedOn w:val="Normal"/>
    <w:link w:val="UNParagraphChar"/>
    <w:qFormat/>
    <w:rsid w:val="00394572"/>
    <w:pPr>
      <w:numPr>
        <w:numId w:val="33"/>
      </w:numPr>
      <w:ind w:left="1134" w:right="1127" w:firstLine="0"/>
      <w:jc w:val="both"/>
    </w:pPr>
  </w:style>
  <w:style w:type="character" w:customStyle="1" w:styleId="UNParagraphChar">
    <w:name w:val="UN Paragraph Char"/>
    <w:link w:val="UNParagraph"/>
    <w:rsid w:val="00394572"/>
    <w:rPr>
      <w:lang w:val="fr-CH" w:eastAsia="en-US"/>
    </w:rPr>
  </w:style>
  <w:style w:type="character" w:customStyle="1" w:styleId="Caractresdenotedebasdepage">
    <w:name w:val="Caractères de note de bas de page"/>
    <w:rsid w:val="005E6530"/>
    <w:rPr>
      <w:rFonts w:ascii="Times New Roman" w:hAnsi="Times New Roman" w:cs="Times New Roman"/>
      <w:sz w:val="18"/>
      <w:vertAlign w:val="superscript"/>
      <w:lang w:val="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00E4"/>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7D00E4"/>
    <w:pPr>
      <w:keepNext/>
      <w:keepLines/>
      <w:spacing w:after="0" w:line="240" w:lineRule="auto"/>
      <w:ind w:right="0"/>
      <w:jc w:val="left"/>
      <w:outlineLvl w:val="0"/>
    </w:pPr>
  </w:style>
  <w:style w:type="paragraph" w:styleId="Heading2">
    <w:name w:val="heading 2"/>
    <w:basedOn w:val="Normal"/>
    <w:next w:val="Normal"/>
    <w:link w:val="Heading2Char"/>
    <w:qFormat/>
    <w:rsid w:val="007D00E4"/>
    <w:pPr>
      <w:outlineLvl w:val="1"/>
    </w:pPr>
  </w:style>
  <w:style w:type="paragraph" w:styleId="Heading3">
    <w:name w:val="heading 3"/>
    <w:basedOn w:val="Normal"/>
    <w:next w:val="Normal"/>
    <w:link w:val="Heading3Char"/>
    <w:qFormat/>
    <w:rsid w:val="007D00E4"/>
    <w:pPr>
      <w:outlineLvl w:val="2"/>
    </w:pPr>
  </w:style>
  <w:style w:type="paragraph" w:styleId="Heading4">
    <w:name w:val="heading 4"/>
    <w:basedOn w:val="Normal"/>
    <w:next w:val="Normal"/>
    <w:link w:val="Heading4Char"/>
    <w:qFormat/>
    <w:rsid w:val="007D00E4"/>
    <w:pPr>
      <w:outlineLvl w:val="3"/>
    </w:pPr>
  </w:style>
  <w:style w:type="paragraph" w:styleId="Heading5">
    <w:name w:val="heading 5"/>
    <w:basedOn w:val="Normal"/>
    <w:next w:val="Normal"/>
    <w:link w:val="Heading5Char"/>
    <w:qFormat/>
    <w:rsid w:val="007D00E4"/>
    <w:pPr>
      <w:outlineLvl w:val="4"/>
    </w:pPr>
  </w:style>
  <w:style w:type="paragraph" w:styleId="Heading6">
    <w:name w:val="heading 6"/>
    <w:basedOn w:val="Normal"/>
    <w:next w:val="Normal"/>
    <w:link w:val="Heading6Char"/>
    <w:qFormat/>
    <w:rsid w:val="007D00E4"/>
    <w:pPr>
      <w:outlineLvl w:val="5"/>
    </w:pPr>
  </w:style>
  <w:style w:type="paragraph" w:styleId="Heading7">
    <w:name w:val="heading 7"/>
    <w:basedOn w:val="Normal"/>
    <w:next w:val="Normal"/>
    <w:link w:val="Heading7Char"/>
    <w:qFormat/>
    <w:rsid w:val="007D00E4"/>
    <w:pPr>
      <w:outlineLvl w:val="6"/>
    </w:pPr>
  </w:style>
  <w:style w:type="paragraph" w:styleId="Heading8">
    <w:name w:val="heading 8"/>
    <w:basedOn w:val="Normal"/>
    <w:next w:val="Normal"/>
    <w:link w:val="Heading8Char"/>
    <w:qFormat/>
    <w:rsid w:val="007D00E4"/>
    <w:pPr>
      <w:outlineLvl w:val="7"/>
    </w:pPr>
  </w:style>
  <w:style w:type="paragraph" w:styleId="Heading9">
    <w:name w:val="heading 9"/>
    <w:basedOn w:val="Normal"/>
    <w:next w:val="Normal"/>
    <w:link w:val="Heading9Char"/>
    <w:qFormat/>
    <w:rsid w:val="007D00E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7D00E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7D00E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7D00E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D00E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D00E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D00E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ar"/>
    <w:rsid w:val="007D00E4"/>
    <w:pPr>
      <w:spacing w:after="120"/>
      <w:ind w:left="1134" w:right="1134"/>
      <w:jc w:val="both"/>
    </w:pPr>
  </w:style>
  <w:style w:type="paragraph" w:customStyle="1" w:styleId="SLG">
    <w:name w:val="__S_L_G"/>
    <w:basedOn w:val="Normal"/>
    <w:next w:val="Normal"/>
    <w:rsid w:val="007D00E4"/>
    <w:pPr>
      <w:keepNext/>
      <w:keepLines/>
      <w:spacing w:before="240" w:after="240" w:line="580" w:lineRule="exact"/>
      <w:ind w:left="1134" w:right="1134"/>
    </w:pPr>
    <w:rPr>
      <w:b/>
      <w:sz w:val="56"/>
    </w:rPr>
  </w:style>
  <w:style w:type="paragraph" w:customStyle="1" w:styleId="SMG">
    <w:name w:val="__S_M_G"/>
    <w:basedOn w:val="Normal"/>
    <w:next w:val="Normal"/>
    <w:rsid w:val="007D00E4"/>
    <w:pPr>
      <w:keepNext/>
      <w:keepLines/>
      <w:spacing w:before="240" w:after="240" w:line="420" w:lineRule="exact"/>
      <w:ind w:left="1134" w:right="1134"/>
    </w:pPr>
    <w:rPr>
      <w:b/>
      <w:sz w:val="40"/>
    </w:rPr>
  </w:style>
  <w:style w:type="paragraph" w:customStyle="1" w:styleId="SSG">
    <w:name w:val="__S_S_G"/>
    <w:basedOn w:val="Normal"/>
    <w:next w:val="Normal"/>
    <w:rsid w:val="007D00E4"/>
    <w:pPr>
      <w:keepNext/>
      <w:keepLines/>
      <w:spacing w:before="240" w:after="240" w:line="300" w:lineRule="exact"/>
      <w:ind w:left="1134" w:right="1134"/>
    </w:pPr>
    <w:rPr>
      <w:b/>
      <w:sz w:val="28"/>
    </w:rPr>
  </w:style>
  <w:style w:type="paragraph" w:customStyle="1" w:styleId="XLargeG">
    <w:name w:val="__XLarge_G"/>
    <w:basedOn w:val="Normal"/>
    <w:next w:val="Normal"/>
    <w:rsid w:val="007D00E4"/>
    <w:pPr>
      <w:keepNext/>
      <w:keepLines/>
      <w:spacing w:before="240" w:after="240" w:line="420" w:lineRule="exact"/>
      <w:ind w:left="1134" w:right="1134"/>
    </w:pPr>
    <w:rPr>
      <w:b/>
      <w:sz w:val="40"/>
    </w:rPr>
  </w:style>
  <w:style w:type="paragraph" w:customStyle="1" w:styleId="Bullet1G">
    <w:name w:val="_Bullet 1_G"/>
    <w:basedOn w:val="Normal"/>
    <w:rsid w:val="007D00E4"/>
    <w:pPr>
      <w:numPr>
        <w:numId w:val="4"/>
      </w:numPr>
      <w:spacing w:after="120"/>
      <w:ind w:right="1134"/>
      <w:jc w:val="both"/>
    </w:pPr>
  </w:style>
  <w:style w:type="paragraph" w:customStyle="1" w:styleId="Bullet2G">
    <w:name w:val="_Bullet 2_G"/>
    <w:basedOn w:val="Normal"/>
    <w:rsid w:val="007D00E4"/>
    <w:pPr>
      <w:numPr>
        <w:numId w:val="5"/>
      </w:numPr>
      <w:spacing w:after="120"/>
      <w:ind w:right="1134"/>
      <w:jc w:val="both"/>
    </w:pPr>
  </w:style>
  <w:style w:type="character" w:styleId="FootnoteReference">
    <w:name w:val="footnote reference"/>
    <w:aliases w:val="4_G,Footnote Reference/"/>
    <w:rsid w:val="007D00E4"/>
    <w:rPr>
      <w:rFonts w:ascii="Times New Roman" w:hAnsi="Times New Roman"/>
      <w:sz w:val="18"/>
      <w:vertAlign w:val="superscript"/>
      <w:lang w:val="fr-CH"/>
    </w:rPr>
  </w:style>
  <w:style w:type="character" w:styleId="EndnoteReference">
    <w:name w:val="endnote reference"/>
    <w:aliases w:val="1_G"/>
    <w:basedOn w:val="FootnoteReference"/>
    <w:rsid w:val="007D00E4"/>
    <w:rPr>
      <w:rFonts w:ascii="Times New Roman" w:hAnsi="Times New Roman"/>
      <w:sz w:val="18"/>
      <w:vertAlign w:val="superscript"/>
      <w:lang w:val="fr-CH"/>
    </w:rPr>
  </w:style>
  <w:style w:type="paragraph" w:styleId="Header">
    <w:name w:val="header"/>
    <w:aliases w:val="6_G"/>
    <w:basedOn w:val="Normal"/>
    <w:next w:val="Normal"/>
    <w:link w:val="HeaderChar"/>
    <w:rsid w:val="007D00E4"/>
    <w:pPr>
      <w:pBdr>
        <w:bottom w:val="single" w:sz="4" w:space="4" w:color="auto"/>
      </w:pBdr>
      <w:spacing w:line="240" w:lineRule="auto"/>
    </w:pPr>
    <w:rPr>
      <w:b/>
      <w:sz w:val="18"/>
    </w:rPr>
  </w:style>
  <w:style w:type="paragraph" w:styleId="FootnoteText">
    <w:name w:val="footnote text"/>
    <w:aliases w:val="5_G"/>
    <w:basedOn w:val="Normal"/>
    <w:link w:val="FootnoteTextChar1"/>
    <w:rsid w:val="007D00E4"/>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7D00E4"/>
  </w:style>
  <w:style w:type="character" w:styleId="PageNumber">
    <w:name w:val="page number"/>
    <w:aliases w:val="7_G"/>
    <w:rsid w:val="007D00E4"/>
    <w:rPr>
      <w:rFonts w:ascii="Times New Roman" w:hAnsi="Times New Roman"/>
      <w:b/>
      <w:sz w:val="18"/>
      <w:lang w:val="fr-CH"/>
    </w:rPr>
  </w:style>
  <w:style w:type="paragraph" w:styleId="Footer">
    <w:name w:val="footer"/>
    <w:aliases w:val="3_G"/>
    <w:basedOn w:val="Normal"/>
    <w:next w:val="Normal"/>
    <w:link w:val="FooterChar"/>
    <w:uiPriority w:val="99"/>
    <w:rsid w:val="007D00E4"/>
    <w:pPr>
      <w:spacing w:line="240" w:lineRule="auto"/>
    </w:pPr>
    <w:rPr>
      <w:sz w:val="16"/>
    </w:rPr>
  </w:style>
  <w:style w:type="character" w:styleId="Hyperlink">
    <w:name w:val="Hyperlink"/>
    <w:semiHidden/>
    <w:rsid w:val="007D00E4"/>
    <w:rPr>
      <w:color w:val="0000FF"/>
      <w:u w:val="none"/>
    </w:rPr>
  </w:style>
  <w:style w:type="character" w:styleId="FollowedHyperlink">
    <w:name w:val="FollowedHyperlink"/>
    <w:semiHidden/>
    <w:rsid w:val="007D00E4"/>
    <w:rPr>
      <w:color w:val="0000FF"/>
      <w:u w:val="none"/>
    </w:rPr>
  </w:style>
  <w:style w:type="paragraph" w:customStyle="1" w:styleId="ParNoG">
    <w:name w:val="_ParNo_G"/>
    <w:basedOn w:val="SingleTxtG"/>
    <w:rsid w:val="007D00E4"/>
    <w:pPr>
      <w:numPr>
        <w:numId w:val="6"/>
      </w:numPr>
    </w:pPr>
  </w:style>
  <w:style w:type="table" w:styleId="TableGrid">
    <w:name w:val="Table Grid"/>
    <w:basedOn w:val="TableNormal"/>
    <w:semiHidden/>
    <w:rsid w:val="007D00E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1GChar">
    <w:name w:val="_ H_1_G Char"/>
    <w:link w:val="H1G"/>
    <w:rsid w:val="00B84DEE"/>
    <w:rPr>
      <w:b/>
      <w:sz w:val="24"/>
      <w:lang w:val="fr-CH" w:eastAsia="en-US" w:bidi="ar-SA"/>
    </w:rPr>
  </w:style>
  <w:style w:type="character" w:customStyle="1" w:styleId="SingleTxtGCar">
    <w:name w:val="_ Single Txt_G Car"/>
    <w:link w:val="SingleTxtG"/>
    <w:locked/>
    <w:rsid w:val="00B84DEE"/>
    <w:rPr>
      <w:lang w:val="fr-CH" w:eastAsia="en-US" w:bidi="ar-SA"/>
    </w:rPr>
  </w:style>
  <w:style w:type="paragraph" w:styleId="PlainText">
    <w:name w:val="Plain Text"/>
    <w:basedOn w:val="Normal"/>
    <w:link w:val="PlainTextChar1"/>
    <w:semiHidden/>
    <w:rsid w:val="00D92F83"/>
    <w:rPr>
      <w:rFonts w:cs="Courier New"/>
      <w:lang w:val="en-GB"/>
    </w:rPr>
  </w:style>
  <w:style w:type="character" w:customStyle="1" w:styleId="HChGChar">
    <w:name w:val="_ H _Ch_G Char"/>
    <w:link w:val="HChG"/>
    <w:locked/>
    <w:rsid w:val="00456AF6"/>
    <w:rPr>
      <w:b/>
      <w:sz w:val="28"/>
      <w:lang w:val="fr-CH" w:eastAsia="en-US" w:bidi="ar-SA"/>
    </w:rPr>
  </w:style>
  <w:style w:type="paragraph" w:styleId="BodyText">
    <w:name w:val="Body Text"/>
    <w:basedOn w:val="Normal"/>
    <w:next w:val="Normal"/>
    <w:link w:val="BodyTextChar1"/>
    <w:semiHidden/>
    <w:rsid w:val="00D92F83"/>
    <w:rPr>
      <w:lang w:val="en-GB"/>
    </w:rPr>
  </w:style>
  <w:style w:type="paragraph" w:styleId="BodyTextIndent">
    <w:name w:val="Body Text Indent"/>
    <w:basedOn w:val="Normal"/>
    <w:link w:val="BodyTextIndentChar1"/>
    <w:semiHidden/>
    <w:rsid w:val="00D92F83"/>
    <w:pPr>
      <w:spacing w:after="120"/>
      <w:ind w:left="283"/>
    </w:pPr>
    <w:rPr>
      <w:lang w:val="en-GB"/>
    </w:rPr>
  </w:style>
  <w:style w:type="paragraph" w:styleId="BlockText">
    <w:name w:val="Block Text"/>
    <w:basedOn w:val="Normal"/>
    <w:semiHidden/>
    <w:rsid w:val="00D92F83"/>
    <w:pPr>
      <w:ind w:left="1440" w:right="1440"/>
    </w:pPr>
    <w:rPr>
      <w:lang w:val="en-GB"/>
    </w:rPr>
  </w:style>
  <w:style w:type="character" w:styleId="CommentReference">
    <w:name w:val="annotation reference"/>
    <w:semiHidden/>
    <w:rsid w:val="00D92F83"/>
    <w:rPr>
      <w:sz w:val="6"/>
    </w:rPr>
  </w:style>
  <w:style w:type="paragraph" w:styleId="CommentText">
    <w:name w:val="annotation text"/>
    <w:basedOn w:val="Normal"/>
    <w:link w:val="CommentTextChar2"/>
    <w:semiHidden/>
    <w:rsid w:val="00D92F83"/>
    <w:rPr>
      <w:lang w:val="en-GB"/>
    </w:rPr>
  </w:style>
  <w:style w:type="character" w:styleId="LineNumber">
    <w:name w:val="line number"/>
    <w:semiHidden/>
    <w:rsid w:val="00D92F83"/>
    <w:rPr>
      <w:sz w:val="14"/>
    </w:rPr>
  </w:style>
  <w:style w:type="numbering" w:styleId="111111">
    <w:name w:val="Outline List 2"/>
    <w:basedOn w:val="NoList"/>
    <w:rsid w:val="00D92F83"/>
    <w:pPr>
      <w:numPr>
        <w:numId w:val="18"/>
      </w:numPr>
    </w:pPr>
  </w:style>
  <w:style w:type="numbering" w:styleId="1ai">
    <w:name w:val="Outline List 1"/>
    <w:basedOn w:val="NoList"/>
    <w:rsid w:val="00D92F83"/>
    <w:pPr>
      <w:numPr>
        <w:numId w:val="19"/>
      </w:numPr>
    </w:pPr>
  </w:style>
  <w:style w:type="numbering" w:styleId="ArticleSection">
    <w:name w:val="Outline List 3"/>
    <w:basedOn w:val="NoList"/>
    <w:rsid w:val="00D92F83"/>
    <w:pPr>
      <w:numPr>
        <w:numId w:val="20"/>
      </w:numPr>
    </w:pPr>
  </w:style>
  <w:style w:type="paragraph" w:styleId="BodyText2">
    <w:name w:val="Body Text 2"/>
    <w:basedOn w:val="Normal"/>
    <w:link w:val="BodyText2Char1"/>
    <w:semiHidden/>
    <w:rsid w:val="00D92F83"/>
    <w:pPr>
      <w:spacing w:after="120" w:line="480" w:lineRule="auto"/>
    </w:pPr>
    <w:rPr>
      <w:lang w:val="en-GB"/>
    </w:rPr>
  </w:style>
  <w:style w:type="paragraph" w:styleId="BodyText3">
    <w:name w:val="Body Text 3"/>
    <w:basedOn w:val="Normal"/>
    <w:link w:val="BodyText3Char1"/>
    <w:semiHidden/>
    <w:rsid w:val="00D92F83"/>
    <w:pPr>
      <w:spacing w:after="120"/>
    </w:pPr>
    <w:rPr>
      <w:sz w:val="16"/>
      <w:szCs w:val="16"/>
      <w:lang w:val="en-GB"/>
    </w:rPr>
  </w:style>
  <w:style w:type="paragraph" w:styleId="BodyTextFirstIndent">
    <w:name w:val="Body Text First Indent"/>
    <w:basedOn w:val="BodyText"/>
    <w:link w:val="BodyTextFirstIndentChar1"/>
    <w:semiHidden/>
    <w:rsid w:val="00D92F83"/>
    <w:pPr>
      <w:spacing w:after="120"/>
      <w:ind w:firstLine="210"/>
    </w:pPr>
  </w:style>
  <w:style w:type="paragraph" w:styleId="BodyTextFirstIndent2">
    <w:name w:val="Body Text First Indent 2"/>
    <w:basedOn w:val="BodyTextIndent"/>
    <w:link w:val="BodyTextFirstIndent2Char1"/>
    <w:semiHidden/>
    <w:rsid w:val="00D92F83"/>
    <w:pPr>
      <w:ind w:firstLine="210"/>
    </w:pPr>
  </w:style>
  <w:style w:type="paragraph" w:styleId="BodyTextIndent2">
    <w:name w:val="Body Text Indent 2"/>
    <w:basedOn w:val="Normal"/>
    <w:link w:val="BodyTextIndent2Char1"/>
    <w:semiHidden/>
    <w:rsid w:val="00D92F83"/>
    <w:pPr>
      <w:spacing w:after="120" w:line="480" w:lineRule="auto"/>
      <w:ind w:left="283"/>
    </w:pPr>
    <w:rPr>
      <w:lang w:val="en-GB"/>
    </w:rPr>
  </w:style>
  <w:style w:type="paragraph" w:styleId="BodyTextIndent3">
    <w:name w:val="Body Text Indent 3"/>
    <w:basedOn w:val="Normal"/>
    <w:link w:val="BodyTextIndent3Char1"/>
    <w:semiHidden/>
    <w:rsid w:val="00D92F83"/>
    <w:pPr>
      <w:spacing w:after="120"/>
      <w:ind w:left="283"/>
    </w:pPr>
    <w:rPr>
      <w:sz w:val="16"/>
      <w:szCs w:val="16"/>
      <w:lang w:val="en-GB"/>
    </w:rPr>
  </w:style>
  <w:style w:type="paragraph" w:styleId="Closing">
    <w:name w:val="Closing"/>
    <w:basedOn w:val="Normal"/>
    <w:link w:val="ClosingChar1"/>
    <w:semiHidden/>
    <w:rsid w:val="00D92F83"/>
    <w:pPr>
      <w:ind w:left="4252"/>
    </w:pPr>
    <w:rPr>
      <w:lang w:val="en-GB"/>
    </w:rPr>
  </w:style>
  <w:style w:type="paragraph" w:styleId="Date">
    <w:name w:val="Date"/>
    <w:basedOn w:val="Normal"/>
    <w:next w:val="Normal"/>
    <w:link w:val="DateChar1"/>
    <w:semiHidden/>
    <w:rsid w:val="00D92F83"/>
    <w:rPr>
      <w:lang w:val="en-GB"/>
    </w:rPr>
  </w:style>
  <w:style w:type="paragraph" w:styleId="E-mailSignature">
    <w:name w:val="E-mail Signature"/>
    <w:basedOn w:val="Normal"/>
    <w:link w:val="E-mailSignatureChar1"/>
    <w:semiHidden/>
    <w:rsid w:val="00D92F83"/>
    <w:rPr>
      <w:lang w:val="en-GB"/>
    </w:rPr>
  </w:style>
  <w:style w:type="character" w:styleId="Emphasis">
    <w:name w:val="Emphasis"/>
    <w:qFormat/>
    <w:rsid w:val="00D92F83"/>
    <w:rPr>
      <w:i/>
      <w:iCs/>
    </w:rPr>
  </w:style>
  <w:style w:type="paragraph" w:styleId="EnvelopeReturn">
    <w:name w:val="envelope return"/>
    <w:basedOn w:val="Normal"/>
    <w:semiHidden/>
    <w:rsid w:val="00D92F83"/>
    <w:rPr>
      <w:rFonts w:ascii="Arial" w:hAnsi="Arial" w:cs="Arial"/>
      <w:lang w:val="en-GB"/>
    </w:rPr>
  </w:style>
  <w:style w:type="character" w:styleId="HTMLAcronym">
    <w:name w:val="HTML Acronym"/>
    <w:basedOn w:val="DefaultParagraphFont"/>
    <w:semiHidden/>
    <w:rsid w:val="00D92F83"/>
  </w:style>
  <w:style w:type="paragraph" w:styleId="HTMLAddress">
    <w:name w:val="HTML Address"/>
    <w:basedOn w:val="Normal"/>
    <w:link w:val="HTMLAddressChar1"/>
    <w:semiHidden/>
    <w:rsid w:val="00D92F83"/>
    <w:rPr>
      <w:i/>
      <w:iCs/>
      <w:lang w:val="en-GB"/>
    </w:rPr>
  </w:style>
  <w:style w:type="character" w:styleId="HTMLCite">
    <w:name w:val="HTML Cite"/>
    <w:semiHidden/>
    <w:rsid w:val="00D92F83"/>
    <w:rPr>
      <w:i/>
      <w:iCs/>
    </w:rPr>
  </w:style>
  <w:style w:type="character" w:styleId="HTMLCode">
    <w:name w:val="HTML Code"/>
    <w:semiHidden/>
    <w:rsid w:val="00D92F83"/>
    <w:rPr>
      <w:rFonts w:ascii="Courier New" w:hAnsi="Courier New" w:cs="Courier New"/>
      <w:sz w:val="20"/>
      <w:szCs w:val="20"/>
    </w:rPr>
  </w:style>
  <w:style w:type="character" w:styleId="HTMLDefinition">
    <w:name w:val="HTML Definition"/>
    <w:semiHidden/>
    <w:rsid w:val="00D92F83"/>
    <w:rPr>
      <w:i/>
      <w:iCs/>
    </w:rPr>
  </w:style>
  <w:style w:type="character" w:styleId="HTMLKeyboard">
    <w:name w:val="HTML Keyboard"/>
    <w:semiHidden/>
    <w:rsid w:val="00D92F83"/>
    <w:rPr>
      <w:rFonts w:ascii="Courier New" w:hAnsi="Courier New" w:cs="Courier New"/>
      <w:sz w:val="20"/>
      <w:szCs w:val="20"/>
    </w:rPr>
  </w:style>
  <w:style w:type="paragraph" w:styleId="HTMLPreformatted">
    <w:name w:val="HTML Preformatted"/>
    <w:basedOn w:val="Normal"/>
    <w:link w:val="HTMLPreformattedChar1"/>
    <w:semiHidden/>
    <w:rsid w:val="00D92F83"/>
    <w:rPr>
      <w:rFonts w:ascii="Courier New" w:hAnsi="Courier New" w:cs="Courier New"/>
      <w:lang w:val="en-GB"/>
    </w:rPr>
  </w:style>
  <w:style w:type="character" w:styleId="HTMLSample">
    <w:name w:val="HTML Sample"/>
    <w:semiHidden/>
    <w:rsid w:val="00D92F83"/>
    <w:rPr>
      <w:rFonts w:ascii="Courier New" w:hAnsi="Courier New" w:cs="Courier New"/>
    </w:rPr>
  </w:style>
  <w:style w:type="character" w:styleId="HTMLTypewriter">
    <w:name w:val="HTML Typewriter"/>
    <w:semiHidden/>
    <w:rsid w:val="00D92F83"/>
    <w:rPr>
      <w:rFonts w:ascii="Courier New" w:hAnsi="Courier New" w:cs="Courier New"/>
      <w:sz w:val="20"/>
      <w:szCs w:val="20"/>
    </w:rPr>
  </w:style>
  <w:style w:type="character" w:styleId="HTMLVariable">
    <w:name w:val="HTML Variable"/>
    <w:semiHidden/>
    <w:rsid w:val="00D92F83"/>
    <w:rPr>
      <w:i/>
      <w:iCs/>
    </w:rPr>
  </w:style>
  <w:style w:type="paragraph" w:styleId="List">
    <w:name w:val="List"/>
    <w:basedOn w:val="Normal"/>
    <w:semiHidden/>
    <w:rsid w:val="00D92F83"/>
    <w:pPr>
      <w:ind w:left="283" w:hanging="283"/>
    </w:pPr>
    <w:rPr>
      <w:lang w:val="en-GB"/>
    </w:rPr>
  </w:style>
  <w:style w:type="paragraph" w:styleId="List2">
    <w:name w:val="List 2"/>
    <w:basedOn w:val="Normal"/>
    <w:semiHidden/>
    <w:rsid w:val="00D92F83"/>
    <w:pPr>
      <w:numPr>
        <w:numId w:val="22"/>
      </w:numPr>
      <w:tabs>
        <w:tab w:val="clear" w:pos="2268"/>
      </w:tabs>
      <w:ind w:left="566" w:hanging="283"/>
    </w:pPr>
    <w:rPr>
      <w:lang w:val="en-GB"/>
    </w:rPr>
  </w:style>
  <w:style w:type="paragraph" w:styleId="List3">
    <w:name w:val="List 3"/>
    <w:basedOn w:val="Normal"/>
    <w:semiHidden/>
    <w:rsid w:val="00D92F83"/>
    <w:pPr>
      <w:ind w:left="849" w:hanging="283"/>
    </w:pPr>
    <w:rPr>
      <w:lang w:val="en-GB"/>
    </w:rPr>
  </w:style>
  <w:style w:type="paragraph" w:styleId="List4">
    <w:name w:val="List 4"/>
    <w:basedOn w:val="Normal"/>
    <w:semiHidden/>
    <w:rsid w:val="00D92F83"/>
    <w:pPr>
      <w:ind w:left="1132" w:hanging="283"/>
    </w:pPr>
    <w:rPr>
      <w:lang w:val="en-GB"/>
    </w:rPr>
  </w:style>
  <w:style w:type="paragraph" w:styleId="List5">
    <w:name w:val="List 5"/>
    <w:basedOn w:val="Normal"/>
    <w:semiHidden/>
    <w:rsid w:val="00D92F83"/>
    <w:pPr>
      <w:ind w:left="1415" w:hanging="283"/>
    </w:pPr>
    <w:rPr>
      <w:lang w:val="en-GB"/>
    </w:rPr>
  </w:style>
  <w:style w:type="paragraph" w:styleId="ListBullet">
    <w:name w:val="List Bullet"/>
    <w:basedOn w:val="Normal"/>
    <w:semiHidden/>
    <w:rsid w:val="00D92F83"/>
    <w:pPr>
      <w:numPr>
        <w:numId w:val="13"/>
      </w:numPr>
    </w:pPr>
    <w:rPr>
      <w:lang w:val="en-GB"/>
    </w:rPr>
  </w:style>
  <w:style w:type="paragraph" w:styleId="ListBullet2">
    <w:name w:val="List Bullet 2"/>
    <w:basedOn w:val="Normal"/>
    <w:semiHidden/>
    <w:rsid w:val="00D92F83"/>
    <w:pPr>
      <w:numPr>
        <w:numId w:val="14"/>
      </w:numPr>
    </w:pPr>
    <w:rPr>
      <w:lang w:val="en-GB"/>
    </w:rPr>
  </w:style>
  <w:style w:type="paragraph" w:styleId="ListBullet3">
    <w:name w:val="List Bullet 3"/>
    <w:basedOn w:val="Normal"/>
    <w:semiHidden/>
    <w:rsid w:val="00D92F83"/>
    <w:pPr>
      <w:numPr>
        <w:numId w:val="15"/>
      </w:numPr>
    </w:pPr>
    <w:rPr>
      <w:lang w:val="en-GB"/>
    </w:rPr>
  </w:style>
  <w:style w:type="paragraph" w:styleId="ListBullet4">
    <w:name w:val="List Bullet 4"/>
    <w:basedOn w:val="Normal"/>
    <w:semiHidden/>
    <w:rsid w:val="00D92F83"/>
    <w:pPr>
      <w:numPr>
        <w:numId w:val="16"/>
      </w:numPr>
    </w:pPr>
    <w:rPr>
      <w:lang w:val="en-GB"/>
    </w:rPr>
  </w:style>
  <w:style w:type="paragraph" w:styleId="ListBullet5">
    <w:name w:val="List Bullet 5"/>
    <w:basedOn w:val="Normal"/>
    <w:semiHidden/>
    <w:rsid w:val="00D92F83"/>
    <w:pPr>
      <w:numPr>
        <w:numId w:val="17"/>
      </w:numPr>
    </w:pPr>
    <w:rPr>
      <w:lang w:val="en-GB"/>
    </w:rPr>
  </w:style>
  <w:style w:type="paragraph" w:styleId="ListContinue">
    <w:name w:val="List Continue"/>
    <w:basedOn w:val="Normal"/>
    <w:semiHidden/>
    <w:rsid w:val="00D92F83"/>
    <w:pPr>
      <w:spacing w:after="120"/>
      <w:ind w:left="283"/>
    </w:pPr>
    <w:rPr>
      <w:lang w:val="en-GB"/>
    </w:rPr>
  </w:style>
  <w:style w:type="paragraph" w:styleId="ListContinue2">
    <w:name w:val="List Continue 2"/>
    <w:basedOn w:val="Normal"/>
    <w:semiHidden/>
    <w:rsid w:val="00D92F83"/>
    <w:pPr>
      <w:spacing w:after="120"/>
      <w:ind w:left="566"/>
    </w:pPr>
    <w:rPr>
      <w:lang w:val="en-GB"/>
    </w:rPr>
  </w:style>
  <w:style w:type="paragraph" w:styleId="ListContinue3">
    <w:name w:val="List Continue 3"/>
    <w:basedOn w:val="Normal"/>
    <w:semiHidden/>
    <w:rsid w:val="00D92F83"/>
    <w:pPr>
      <w:spacing w:after="120"/>
      <w:ind w:left="849"/>
    </w:pPr>
    <w:rPr>
      <w:lang w:val="en-GB"/>
    </w:rPr>
  </w:style>
  <w:style w:type="paragraph" w:styleId="ListContinue4">
    <w:name w:val="List Continue 4"/>
    <w:basedOn w:val="Normal"/>
    <w:semiHidden/>
    <w:rsid w:val="00D92F83"/>
    <w:pPr>
      <w:spacing w:after="120"/>
      <w:ind w:left="1132"/>
    </w:pPr>
    <w:rPr>
      <w:lang w:val="en-GB"/>
    </w:rPr>
  </w:style>
  <w:style w:type="paragraph" w:styleId="ListContinue5">
    <w:name w:val="List Continue 5"/>
    <w:basedOn w:val="Normal"/>
    <w:semiHidden/>
    <w:rsid w:val="00D92F83"/>
    <w:pPr>
      <w:spacing w:after="120"/>
      <w:ind w:left="1415"/>
    </w:pPr>
    <w:rPr>
      <w:lang w:val="en-GB"/>
    </w:rPr>
  </w:style>
  <w:style w:type="paragraph" w:styleId="ListNumber">
    <w:name w:val="List Number"/>
    <w:basedOn w:val="Normal"/>
    <w:semiHidden/>
    <w:rsid w:val="00D92F83"/>
    <w:pPr>
      <w:numPr>
        <w:numId w:val="12"/>
      </w:numPr>
    </w:pPr>
    <w:rPr>
      <w:lang w:val="en-GB"/>
    </w:rPr>
  </w:style>
  <w:style w:type="paragraph" w:styleId="ListNumber2">
    <w:name w:val="List Number 2"/>
    <w:basedOn w:val="Normal"/>
    <w:semiHidden/>
    <w:rsid w:val="00D92F83"/>
    <w:pPr>
      <w:numPr>
        <w:numId w:val="11"/>
      </w:numPr>
    </w:pPr>
    <w:rPr>
      <w:lang w:val="en-GB"/>
    </w:rPr>
  </w:style>
  <w:style w:type="paragraph" w:styleId="ListNumber3">
    <w:name w:val="List Number 3"/>
    <w:basedOn w:val="Normal"/>
    <w:semiHidden/>
    <w:rsid w:val="00D92F83"/>
    <w:pPr>
      <w:numPr>
        <w:numId w:val="10"/>
      </w:numPr>
    </w:pPr>
    <w:rPr>
      <w:lang w:val="en-GB"/>
    </w:rPr>
  </w:style>
  <w:style w:type="paragraph" w:styleId="ListNumber4">
    <w:name w:val="List Number 4"/>
    <w:basedOn w:val="Normal"/>
    <w:semiHidden/>
    <w:rsid w:val="00D92F83"/>
    <w:pPr>
      <w:numPr>
        <w:numId w:val="8"/>
      </w:numPr>
    </w:pPr>
    <w:rPr>
      <w:lang w:val="en-GB"/>
    </w:rPr>
  </w:style>
  <w:style w:type="paragraph" w:styleId="ListNumber5">
    <w:name w:val="List Number 5"/>
    <w:basedOn w:val="Normal"/>
    <w:semiHidden/>
    <w:rsid w:val="00D92F83"/>
    <w:pPr>
      <w:numPr>
        <w:numId w:val="9"/>
      </w:numPr>
    </w:pPr>
    <w:rPr>
      <w:lang w:val="en-GB"/>
    </w:rPr>
  </w:style>
  <w:style w:type="paragraph" w:styleId="MessageHeader">
    <w:name w:val="Message Header"/>
    <w:basedOn w:val="Normal"/>
    <w:link w:val="MessageHeaderChar1"/>
    <w:semiHidden/>
    <w:rsid w:val="00D92F8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paragraph" w:styleId="NormalWeb">
    <w:name w:val="Normal (Web)"/>
    <w:basedOn w:val="Normal"/>
    <w:rsid w:val="00D92F83"/>
    <w:rPr>
      <w:sz w:val="24"/>
      <w:szCs w:val="24"/>
      <w:lang w:val="en-GB"/>
    </w:rPr>
  </w:style>
  <w:style w:type="paragraph" w:styleId="NormalIndent">
    <w:name w:val="Normal Indent"/>
    <w:basedOn w:val="Normal"/>
    <w:semiHidden/>
    <w:rsid w:val="00D92F83"/>
    <w:pPr>
      <w:ind w:left="567"/>
    </w:pPr>
    <w:rPr>
      <w:lang w:val="en-GB"/>
    </w:rPr>
  </w:style>
  <w:style w:type="paragraph" w:styleId="NoteHeading">
    <w:name w:val="Note Heading"/>
    <w:basedOn w:val="Normal"/>
    <w:next w:val="Normal"/>
    <w:link w:val="NoteHeadingChar1"/>
    <w:semiHidden/>
    <w:rsid w:val="00D92F83"/>
    <w:rPr>
      <w:lang w:val="en-GB"/>
    </w:rPr>
  </w:style>
  <w:style w:type="paragraph" w:styleId="Salutation">
    <w:name w:val="Salutation"/>
    <w:basedOn w:val="Normal"/>
    <w:next w:val="Normal"/>
    <w:link w:val="SalutationChar1"/>
    <w:semiHidden/>
    <w:rsid w:val="00D92F83"/>
    <w:rPr>
      <w:lang w:val="en-GB"/>
    </w:rPr>
  </w:style>
  <w:style w:type="paragraph" w:styleId="Signature">
    <w:name w:val="Signature"/>
    <w:basedOn w:val="Normal"/>
    <w:link w:val="SignatureChar1"/>
    <w:semiHidden/>
    <w:rsid w:val="00D92F83"/>
    <w:pPr>
      <w:ind w:left="4252"/>
    </w:pPr>
    <w:rPr>
      <w:lang w:val="en-GB"/>
    </w:rPr>
  </w:style>
  <w:style w:type="character" w:styleId="Strong">
    <w:name w:val="Strong"/>
    <w:qFormat/>
    <w:rsid w:val="00D92F83"/>
    <w:rPr>
      <w:b/>
      <w:bCs/>
    </w:rPr>
  </w:style>
  <w:style w:type="paragraph" w:styleId="Subtitle">
    <w:name w:val="Subtitle"/>
    <w:basedOn w:val="Normal"/>
    <w:link w:val="SubtitleChar1"/>
    <w:qFormat/>
    <w:rsid w:val="00D92F83"/>
    <w:pPr>
      <w:spacing w:after="60"/>
      <w:jc w:val="center"/>
      <w:outlineLvl w:val="1"/>
    </w:pPr>
    <w:rPr>
      <w:rFonts w:ascii="Arial" w:hAnsi="Arial" w:cs="Arial"/>
      <w:sz w:val="24"/>
      <w:szCs w:val="24"/>
      <w:lang w:val="en-GB"/>
    </w:rPr>
  </w:style>
  <w:style w:type="table" w:styleId="Table3Deffects1">
    <w:name w:val="Table 3D effects 1"/>
    <w:basedOn w:val="TableNormal"/>
    <w:semiHidden/>
    <w:rsid w:val="00D92F83"/>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92F83"/>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92F83"/>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92F83"/>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92F83"/>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92F83"/>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92F83"/>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92F83"/>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92F83"/>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92F83"/>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92F83"/>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92F83"/>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92F83"/>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92F83"/>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92F83"/>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92F83"/>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92F83"/>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D92F83"/>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92F83"/>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92F83"/>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92F83"/>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92F83"/>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92F83"/>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92F83"/>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92F83"/>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92F83"/>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92F83"/>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92F83"/>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92F83"/>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92F83"/>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92F83"/>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92F83"/>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92F83"/>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92F83"/>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92F83"/>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92F83"/>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92F83"/>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92F83"/>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92F83"/>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92F8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92F83"/>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92F83"/>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92F83"/>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1"/>
    <w:qFormat/>
    <w:rsid w:val="00D92F83"/>
    <w:pPr>
      <w:spacing w:before="240" w:after="60"/>
      <w:jc w:val="center"/>
      <w:outlineLvl w:val="0"/>
    </w:pPr>
    <w:rPr>
      <w:rFonts w:ascii="Arial" w:hAnsi="Arial" w:cs="Arial"/>
      <w:b/>
      <w:bCs/>
      <w:kern w:val="28"/>
      <w:sz w:val="32"/>
      <w:szCs w:val="32"/>
      <w:lang w:val="en-GB"/>
    </w:rPr>
  </w:style>
  <w:style w:type="paragraph" w:styleId="EnvelopeAddress">
    <w:name w:val="envelope address"/>
    <w:basedOn w:val="Normal"/>
    <w:semiHidden/>
    <w:rsid w:val="00D92F83"/>
    <w:pPr>
      <w:framePr w:w="7920" w:h="1980" w:hRule="exact" w:hSpace="180" w:wrap="auto" w:hAnchor="page" w:xAlign="center" w:yAlign="bottom"/>
      <w:ind w:left="2880"/>
    </w:pPr>
    <w:rPr>
      <w:rFonts w:ascii="Arial" w:hAnsi="Arial" w:cs="Arial"/>
      <w:sz w:val="24"/>
      <w:szCs w:val="24"/>
      <w:lang w:val="en-GB"/>
    </w:rPr>
  </w:style>
  <w:style w:type="paragraph" w:styleId="BalloonText">
    <w:name w:val="Balloon Text"/>
    <w:basedOn w:val="Normal"/>
    <w:link w:val="BalloonTextChar"/>
    <w:rsid w:val="00D92F83"/>
    <w:pPr>
      <w:spacing w:line="240" w:lineRule="auto"/>
    </w:pPr>
    <w:rPr>
      <w:rFonts w:ascii="Tahoma" w:hAnsi="Tahoma" w:cs="Tahoma"/>
      <w:sz w:val="16"/>
      <w:szCs w:val="16"/>
      <w:lang w:val="en-GB"/>
    </w:rPr>
  </w:style>
  <w:style w:type="character" w:customStyle="1" w:styleId="BalloonTextChar">
    <w:name w:val="Balloon Text Char"/>
    <w:link w:val="BalloonText"/>
    <w:rsid w:val="00D92F83"/>
    <w:rPr>
      <w:rFonts w:ascii="Tahoma" w:hAnsi="Tahoma" w:cs="Tahoma"/>
      <w:sz w:val="16"/>
      <w:szCs w:val="16"/>
      <w:lang w:val="en-GB" w:eastAsia="en-US" w:bidi="ar-SA"/>
    </w:rPr>
  </w:style>
  <w:style w:type="character" w:customStyle="1" w:styleId="FootnoteTextChar1">
    <w:name w:val="Footnote Text Char1"/>
    <w:aliases w:val="5_G Char1"/>
    <w:link w:val="FootnoteText"/>
    <w:locked/>
    <w:rsid w:val="00D92F83"/>
    <w:rPr>
      <w:sz w:val="18"/>
      <w:lang w:val="fr-CH" w:eastAsia="en-US" w:bidi="ar-SA"/>
    </w:rPr>
  </w:style>
  <w:style w:type="character" w:customStyle="1" w:styleId="SingleTxtGChar">
    <w:name w:val="_ Single Txt_G Char"/>
    <w:locked/>
    <w:rsid w:val="00D92F83"/>
    <w:rPr>
      <w:lang w:eastAsia="en-US"/>
    </w:rPr>
  </w:style>
  <w:style w:type="paragraph" w:styleId="Caption">
    <w:name w:val="caption"/>
    <w:basedOn w:val="Normal"/>
    <w:next w:val="Normal"/>
    <w:qFormat/>
    <w:rsid w:val="00D92F83"/>
    <w:rPr>
      <w:b/>
      <w:bCs/>
      <w:lang w:val="en-GB"/>
    </w:rPr>
  </w:style>
  <w:style w:type="character" w:customStyle="1" w:styleId="Heading1Char">
    <w:name w:val="Heading 1 Char"/>
    <w:aliases w:val="Table_G Char"/>
    <w:link w:val="Heading1"/>
    <w:rsid w:val="00D92F83"/>
    <w:rPr>
      <w:lang w:val="fr-CH" w:eastAsia="en-US" w:bidi="ar-SA"/>
    </w:rPr>
  </w:style>
  <w:style w:type="character" w:customStyle="1" w:styleId="Heading2Char">
    <w:name w:val="Heading 2 Char"/>
    <w:link w:val="Heading2"/>
    <w:rsid w:val="00D92F83"/>
    <w:rPr>
      <w:lang w:val="fr-CH" w:eastAsia="en-US" w:bidi="ar-SA"/>
    </w:rPr>
  </w:style>
  <w:style w:type="character" w:customStyle="1" w:styleId="Heading3Char">
    <w:name w:val="Heading 3 Char"/>
    <w:link w:val="Heading3"/>
    <w:rsid w:val="00D92F83"/>
    <w:rPr>
      <w:lang w:val="fr-CH" w:eastAsia="en-US" w:bidi="ar-SA"/>
    </w:rPr>
  </w:style>
  <w:style w:type="character" w:customStyle="1" w:styleId="Heading4Char">
    <w:name w:val="Heading 4 Char"/>
    <w:link w:val="Heading4"/>
    <w:rsid w:val="00D92F83"/>
    <w:rPr>
      <w:lang w:val="fr-CH" w:eastAsia="en-US" w:bidi="ar-SA"/>
    </w:rPr>
  </w:style>
  <w:style w:type="character" w:customStyle="1" w:styleId="Heading5Char">
    <w:name w:val="Heading 5 Char"/>
    <w:link w:val="Heading5"/>
    <w:rsid w:val="00D92F83"/>
    <w:rPr>
      <w:lang w:val="fr-CH" w:eastAsia="en-US" w:bidi="ar-SA"/>
    </w:rPr>
  </w:style>
  <w:style w:type="character" w:customStyle="1" w:styleId="Heading6Char">
    <w:name w:val="Heading 6 Char"/>
    <w:link w:val="Heading6"/>
    <w:rsid w:val="00D92F83"/>
    <w:rPr>
      <w:lang w:val="fr-CH" w:eastAsia="en-US" w:bidi="ar-SA"/>
    </w:rPr>
  </w:style>
  <w:style w:type="character" w:customStyle="1" w:styleId="Heading7Char">
    <w:name w:val="Heading 7 Char"/>
    <w:link w:val="Heading7"/>
    <w:rsid w:val="00D92F83"/>
    <w:rPr>
      <w:lang w:val="fr-CH" w:eastAsia="en-US" w:bidi="ar-SA"/>
    </w:rPr>
  </w:style>
  <w:style w:type="character" w:customStyle="1" w:styleId="Heading8Char">
    <w:name w:val="Heading 8 Char"/>
    <w:link w:val="Heading8"/>
    <w:rsid w:val="00D92F83"/>
    <w:rPr>
      <w:lang w:val="fr-CH" w:eastAsia="en-US" w:bidi="ar-SA"/>
    </w:rPr>
  </w:style>
  <w:style w:type="character" w:customStyle="1" w:styleId="Heading9Char">
    <w:name w:val="Heading 9 Char"/>
    <w:link w:val="Heading9"/>
    <w:rsid w:val="00D92F83"/>
    <w:rPr>
      <w:lang w:val="fr-CH" w:eastAsia="en-US" w:bidi="ar-SA"/>
    </w:rPr>
  </w:style>
  <w:style w:type="character" w:customStyle="1" w:styleId="EndnoteTextChar">
    <w:name w:val="Endnote Text Char"/>
    <w:aliases w:val="2_G Char"/>
    <w:link w:val="EndnoteText"/>
    <w:rsid w:val="00D92F83"/>
    <w:rPr>
      <w:sz w:val="18"/>
      <w:lang w:val="fr-CH" w:eastAsia="en-US" w:bidi="ar-SA"/>
    </w:rPr>
  </w:style>
  <w:style w:type="character" w:customStyle="1" w:styleId="FootnoteTextChar">
    <w:name w:val="Footnote Text Char"/>
    <w:aliases w:val="5_G Char"/>
    <w:rsid w:val="00D92F83"/>
    <w:rPr>
      <w:sz w:val="18"/>
    </w:rPr>
  </w:style>
  <w:style w:type="character" w:customStyle="1" w:styleId="FooterChar">
    <w:name w:val="Footer Char"/>
    <w:aliases w:val="3_G Char"/>
    <w:link w:val="Footer"/>
    <w:uiPriority w:val="99"/>
    <w:rsid w:val="00D92F83"/>
    <w:rPr>
      <w:sz w:val="16"/>
      <w:lang w:val="fr-CH" w:eastAsia="en-US" w:bidi="ar-SA"/>
    </w:rPr>
  </w:style>
  <w:style w:type="character" w:customStyle="1" w:styleId="HeaderChar">
    <w:name w:val="Header Char"/>
    <w:aliases w:val="6_G Char"/>
    <w:link w:val="Header"/>
    <w:rsid w:val="00D92F83"/>
    <w:rPr>
      <w:b/>
      <w:sz w:val="18"/>
      <w:lang w:val="fr-CH" w:eastAsia="en-US" w:bidi="ar-SA"/>
    </w:rPr>
  </w:style>
  <w:style w:type="character" w:customStyle="1" w:styleId="Heading1Char1">
    <w:name w:val="Heading 1 Char1"/>
    <w:aliases w:val="Table_G Char1"/>
    <w:locked/>
    <w:rsid w:val="00D92F83"/>
    <w:rPr>
      <w:rFonts w:ascii="Cambria" w:hAnsi="Cambria" w:cs="Times New Roman"/>
      <w:b/>
      <w:bCs/>
      <w:kern w:val="32"/>
      <w:sz w:val="32"/>
      <w:szCs w:val="32"/>
      <w:lang w:val="en-GB" w:eastAsia="x-none"/>
    </w:rPr>
  </w:style>
  <w:style w:type="character" w:customStyle="1" w:styleId="Heading2Char1">
    <w:name w:val="Heading 2 Char1"/>
    <w:semiHidden/>
    <w:locked/>
    <w:rsid w:val="00D92F83"/>
    <w:rPr>
      <w:rFonts w:ascii="Cambria" w:hAnsi="Cambria" w:cs="Times New Roman"/>
      <w:b/>
      <w:bCs/>
      <w:i/>
      <w:iCs/>
      <w:sz w:val="28"/>
      <w:szCs w:val="28"/>
      <w:lang w:val="en-GB" w:eastAsia="x-none"/>
    </w:rPr>
  </w:style>
  <w:style w:type="character" w:customStyle="1" w:styleId="Heading3Char1">
    <w:name w:val="Heading 3 Char1"/>
    <w:semiHidden/>
    <w:locked/>
    <w:rsid w:val="00D92F83"/>
    <w:rPr>
      <w:rFonts w:ascii="Cambria" w:hAnsi="Cambria" w:cs="Times New Roman"/>
      <w:b/>
      <w:bCs/>
      <w:sz w:val="26"/>
      <w:szCs w:val="26"/>
      <w:lang w:val="en-GB" w:eastAsia="x-none"/>
    </w:rPr>
  </w:style>
  <w:style w:type="character" w:customStyle="1" w:styleId="Heading4Char1">
    <w:name w:val="Heading 4 Char1"/>
    <w:semiHidden/>
    <w:locked/>
    <w:rsid w:val="00D92F83"/>
    <w:rPr>
      <w:rFonts w:ascii="Calibri" w:hAnsi="Calibri" w:cs="Times New Roman"/>
      <w:b/>
      <w:bCs/>
      <w:sz w:val="28"/>
      <w:szCs w:val="28"/>
      <w:lang w:val="en-GB" w:eastAsia="x-none"/>
    </w:rPr>
  </w:style>
  <w:style w:type="character" w:customStyle="1" w:styleId="Heading5Char1">
    <w:name w:val="Heading 5 Char1"/>
    <w:semiHidden/>
    <w:locked/>
    <w:rsid w:val="00D92F83"/>
    <w:rPr>
      <w:rFonts w:ascii="Calibri" w:hAnsi="Calibri" w:cs="Times New Roman"/>
      <w:b/>
      <w:bCs/>
      <w:i/>
      <w:iCs/>
      <w:sz w:val="26"/>
      <w:szCs w:val="26"/>
      <w:lang w:val="en-GB" w:eastAsia="x-none"/>
    </w:rPr>
  </w:style>
  <w:style w:type="character" w:customStyle="1" w:styleId="Heading6Char1">
    <w:name w:val="Heading 6 Char1"/>
    <w:semiHidden/>
    <w:locked/>
    <w:rsid w:val="00D92F83"/>
    <w:rPr>
      <w:rFonts w:ascii="Calibri" w:hAnsi="Calibri" w:cs="Times New Roman"/>
      <w:b/>
      <w:bCs/>
      <w:lang w:val="en-GB" w:eastAsia="x-none"/>
    </w:rPr>
  </w:style>
  <w:style w:type="character" w:customStyle="1" w:styleId="Heading7Char1">
    <w:name w:val="Heading 7 Char1"/>
    <w:semiHidden/>
    <w:locked/>
    <w:rsid w:val="00D92F83"/>
    <w:rPr>
      <w:rFonts w:ascii="Calibri" w:hAnsi="Calibri" w:cs="Times New Roman"/>
      <w:sz w:val="24"/>
      <w:szCs w:val="24"/>
      <w:lang w:val="en-GB" w:eastAsia="x-none"/>
    </w:rPr>
  </w:style>
  <w:style w:type="character" w:customStyle="1" w:styleId="Heading8Char1">
    <w:name w:val="Heading 8 Char1"/>
    <w:semiHidden/>
    <w:locked/>
    <w:rsid w:val="00D92F83"/>
    <w:rPr>
      <w:rFonts w:ascii="Calibri" w:hAnsi="Calibri" w:cs="Times New Roman"/>
      <w:i/>
      <w:iCs/>
      <w:sz w:val="24"/>
      <w:szCs w:val="24"/>
      <w:lang w:val="en-GB" w:eastAsia="x-none"/>
    </w:rPr>
  </w:style>
  <w:style w:type="character" w:customStyle="1" w:styleId="Heading9Char1">
    <w:name w:val="Heading 9 Char1"/>
    <w:semiHidden/>
    <w:locked/>
    <w:rsid w:val="00D92F83"/>
    <w:rPr>
      <w:rFonts w:ascii="Cambria" w:hAnsi="Cambria" w:cs="Times New Roman"/>
      <w:lang w:val="en-GB" w:eastAsia="x-none"/>
    </w:rPr>
  </w:style>
  <w:style w:type="paragraph" w:customStyle="1" w:styleId="ParaNoG">
    <w:name w:val="_ParaNo._G"/>
    <w:basedOn w:val="SingleTxtG"/>
    <w:rsid w:val="00D92F83"/>
    <w:pPr>
      <w:numPr>
        <w:numId w:val="23"/>
      </w:numPr>
      <w:tabs>
        <w:tab w:val="clear" w:pos="1494"/>
      </w:tabs>
    </w:pPr>
    <w:rPr>
      <w:lang w:val="en-US"/>
    </w:rPr>
  </w:style>
  <w:style w:type="character" w:customStyle="1" w:styleId="PlainTextChar">
    <w:name w:val="Plain Text Char"/>
    <w:semiHidden/>
    <w:rsid w:val="00D92F83"/>
    <w:rPr>
      <w:rFonts w:ascii="Consolas" w:hAnsi="Consolas" w:cs="Consolas"/>
      <w:sz w:val="21"/>
      <w:szCs w:val="21"/>
    </w:rPr>
  </w:style>
  <w:style w:type="character" w:customStyle="1" w:styleId="PlainTextChar1">
    <w:name w:val="Plain Text Char1"/>
    <w:link w:val="PlainText"/>
    <w:semiHidden/>
    <w:locked/>
    <w:rsid w:val="00D92F83"/>
    <w:rPr>
      <w:rFonts w:cs="Courier New"/>
      <w:lang w:val="en-GB" w:eastAsia="en-US" w:bidi="ar-SA"/>
    </w:rPr>
  </w:style>
  <w:style w:type="character" w:customStyle="1" w:styleId="BodyTextChar">
    <w:name w:val="Body Text Char"/>
    <w:semiHidden/>
    <w:rsid w:val="00D92F83"/>
  </w:style>
  <w:style w:type="character" w:customStyle="1" w:styleId="BodyTextChar1">
    <w:name w:val="Body Text Char1"/>
    <w:link w:val="BodyText"/>
    <w:semiHidden/>
    <w:locked/>
    <w:rsid w:val="00D92F83"/>
    <w:rPr>
      <w:lang w:val="en-GB" w:eastAsia="en-US" w:bidi="ar-SA"/>
    </w:rPr>
  </w:style>
  <w:style w:type="character" w:customStyle="1" w:styleId="BodyTextIndentChar">
    <w:name w:val="Body Text Indent Char"/>
    <w:semiHidden/>
    <w:rsid w:val="00D92F83"/>
  </w:style>
  <w:style w:type="character" w:customStyle="1" w:styleId="BodyTextIndentChar1">
    <w:name w:val="Body Text Indent Char1"/>
    <w:link w:val="BodyTextIndent"/>
    <w:semiHidden/>
    <w:locked/>
    <w:rsid w:val="00D92F83"/>
    <w:rPr>
      <w:lang w:val="en-GB" w:eastAsia="en-US" w:bidi="ar-SA"/>
    </w:rPr>
  </w:style>
  <w:style w:type="character" w:customStyle="1" w:styleId="EndnoteTextChar1">
    <w:name w:val="Endnote Text Char1"/>
    <w:aliases w:val="2_G Char1"/>
    <w:semiHidden/>
    <w:locked/>
    <w:rsid w:val="00D92F83"/>
    <w:rPr>
      <w:rFonts w:cs="Times New Roman"/>
      <w:sz w:val="20"/>
      <w:szCs w:val="20"/>
      <w:lang w:val="en-GB" w:eastAsia="x-none"/>
    </w:rPr>
  </w:style>
  <w:style w:type="character" w:customStyle="1" w:styleId="CommentTextChar">
    <w:name w:val="Comment Text Char"/>
    <w:semiHidden/>
    <w:rsid w:val="00D92F83"/>
  </w:style>
  <w:style w:type="character" w:customStyle="1" w:styleId="CommentTextChar1">
    <w:name w:val="Comment Text Char1"/>
    <w:semiHidden/>
    <w:locked/>
    <w:rsid w:val="00D92F83"/>
  </w:style>
  <w:style w:type="character" w:customStyle="1" w:styleId="BodyText2Char">
    <w:name w:val="Body Text 2 Char"/>
    <w:semiHidden/>
    <w:rsid w:val="00D92F83"/>
  </w:style>
  <w:style w:type="character" w:customStyle="1" w:styleId="BodyText2Char1">
    <w:name w:val="Body Text 2 Char1"/>
    <w:link w:val="BodyText2"/>
    <w:semiHidden/>
    <w:locked/>
    <w:rsid w:val="00D92F83"/>
    <w:rPr>
      <w:lang w:val="en-GB" w:eastAsia="en-US" w:bidi="ar-SA"/>
    </w:rPr>
  </w:style>
  <w:style w:type="character" w:customStyle="1" w:styleId="BodyText3Char">
    <w:name w:val="Body Text 3 Char"/>
    <w:semiHidden/>
    <w:rsid w:val="00D92F83"/>
    <w:rPr>
      <w:sz w:val="16"/>
      <w:szCs w:val="16"/>
    </w:rPr>
  </w:style>
  <w:style w:type="character" w:customStyle="1" w:styleId="BodyText3Char1">
    <w:name w:val="Body Text 3 Char1"/>
    <w:link w:val="BodyText3"/>
    <w:semiHidden/>
    <w:locked/>
    <w:rsid w:val="00D92F83"/>
    <w:rPr>
      <w:sz w:val="16"/>
      <w:szCs w:val="16"/>
      <w:lang w:val="en-GB" w:eastAsia="en-US" w:bidi="ar-SA"/>
    </w:rPr>
  </w:style>
  <w:style w:type="character" w:customStyle="1" w:styleId="BodyTextFirstIndentChar">
    <w:name w:val="Body Text First Indent Char"/>
    <w:semiHidden/>
    <w:rsid w:val="00D92F83"/>
  </w:style>
  <w:style w:type="character" w:customStyle="1" w:styleId="BodyTextFirstIndentChar1">
    <w:name w:val="Body Text First Indent Char1"/>
    <w:link w:val="BodyTextFirstIndent"/>
    <w:semiHidden/>
    <w:locked/>
    <w:rsid w:val="00D92F83"/>
    <w:rPr>
      <w:lang w:val="en-GB" w:eastAsia="en-US" w:bidi="ar-SA"/>
    </w:rPr>
  </w:style>
  <w:style w:type="character" w:customStyle="1" w:styleId="BodyTextFirstIndent2Char">
    <w:name w:val="Body Text First Indent 2 Char"/>
    <w:semiHidden/>
    <w:rsid w:val="00D92F83"/>
  </w:style>
  <w:style w:type="character" w:customStyle="1" w:styleId="BodyTextFirstIndent2Char1">
    <w:name w:val="Body Text First Indent 2 Char1"/>
    <w:link w:val="BodyTextFirstIndent2"/>
    <w:semiHidden/>
    <w:locked/>
    <w:rsid w:val="00D92F83"/>
    <w:rPr>
      <w:lang w:val="en-GB" w:eastAsia="en-US" w:bidi="ar-SA"/>
    </w:rPr>
  </w:style>
  <w:style w:type="character" w:customStyle="1" w:styleId="BodyTextIndent2Char">
    <w:name w:val="Body Text Indent 2 Char"/>
    <w:semiHidden/>
    <w:rsid w:val="00D92F83"/>
  </w:style>
  <w:style w:type="character" w:customStyle="1" w:styleId="BodyTextIndent2Char1">
    <w:name w:val="Body Text Indent 2 Char1"/>
    <w:link w:val="BodyTextIndent2"/>
    <w:semiHidden/>
    <w:locked/>
    <w:rsid w:val="00D92F83"/>
    <w:rPr>
      <w:lang w:val="en-GB" w:eastAsia="en-US" w:bidi="ar-SA"/>
    </w:rPr>
  </w:style>
  <w:style w:type="character" w:customStyle="1" w:styleId="BodyTextIndent3Char">
    <w:name w:val="Body Text Indent 3 Char"/>
    <w:semiHidden/>
    <w:rsid w:val="00D92F83"/>
    <w:rPr>
      <w:sz w:val="16"/>
      <w:szCs w:val="16"/>
    </w:rPr>
  </w:style>
  <w:style w:type="character" w:customStyle="1" w:styleId="BodyTextIndent3Char1">
    <w:name w:val="Body Text Indent 3 Char1"/>
    <w:link w:val="BodyTextIndent3"/>
    <w:semiHidden/>
    <w:locked/>
    <w:rsid w:val="00D92F83"/>
    <w:rPr>
      <w:sz w:val="16"/>
      <w:szCs w:val="16"/>
      <w:lang w:val="en-GB" w:eastAsia="en-US" w:bidi="ar-SA"/>
    </w:rPr>
  </w:style>
  <w:style w:type="character" w:customStyle="1" w:styleId="ClosingChar">
    <w:name w:val="Closing Char"/>
    <w:semiHidden/>
    <w:rsid w:val="00D92F83"/>
  </w:style>
  <w:style w:type="character" w:customStyle="1" w:styleId="ClosingChar1">
    <w:name w:val="Closing Char1"/>
    <w:link w:val="Closing"/>
    <w:semiHidden/>
    <w:locked/>
    <w:rsid w:val="00D92F83"/>
    <w:rPr>
      <w:lang w:val="en-GB" w:eastAsia="en-US" w:bidi="ar-SA"/>
    </w:rPr>
  </w:style>
  <w:style w:type="character" w:customStyle="1" w:styleId="DateChar">
    <w:name w:val="Date Char"/>
    <w:semiHidden/>
    <w:rsid w:val="00D92F83"/>
  </w:style>
  <w:style w:type="character" w:customStyle="1" w:styleId="DateChar1">
    <w:name w:val="Date Char1"/>
    <w:link w:val="Date"/>
    <w:semiHidden/>
    <w:locked/>
    <w:rsid w:val="00D92F83"/>
    <w:rPr>
      <w:lang w:val="en-GB" w:eastAsia="en-US" w:bidi="ar-SA"/>
    </w:rPr>
  </w:style>
  <w:style w:type="character" w:customStyle="1" w:styleId="E-mailSignatureChar">
    <w:name w:val="E-mail Signature Char"/>
    <w:semiHidden/>
    <w:rsid w:val="00D92F83"/>
  </w:style>
  <w:style w:type="character" w:customStyle="1" w:styleId="E-mailSignatureChar1">
    <w:name w:val="E-mail Signature Char1"/>
    <w:link w:val="E-mailSignature"/>
    <w:semiHidden/>
    <w:locked/>
    <w:rsid w:val="00D92F83"/>
    <w:rPr>
      <w:lang w:val="en-GB" w:eastAsia="en-US" w:bidi="ar-SA"/>
    </w:rPr>
  </w:style>
  <w:style w:type="character" w:customStyle="1" w:styleId="HTMLAddressChar">
    <w:name w:val="HTML Address Char"/>
    <w:semiHidden/>
    <w:rsid w:val="00D92F83"/>
    <w:rPr>
      <w:i/>
      <w:iCs/>
    </w:rPr>
  </w:style>
  <w:style w:type="character" w:customStyle="1" w:styleId="HTMLAddressChar1">
    <w:name w:val="HTML Address Char1"/>
    <w:link w:val="HTMLAddress"/>
    <w:semiHidden/>
    <w:locked/>
    <w:rsid w:val="00D92F83"/>
    <w:rPr>
      <w:i/>
      <w:iCs/>
      <w:lang w:val="en-GB" w:eastAsia="en-US" w:bidi="ar-SA"/>
    </w:rPr>
  </w:style>
  <w:style w:type="character" w:customStyle="1" w:styleId="HTMLPreformattedChar">
    <w:name w:val="HTML Preformatted Char"/>
    <w:semiHidden/>
    <w:rsid w:val="00D92F83"/>
    <w:rPr>
      <w:rFonts w:ascii="Consolas" w:hAnsi="Consolas" w:cs="Consolas"/>
    </w:rPr>
  </w:style>
  <w:style w:type="character" w:customStyle="1" w:styleId="HTMLPreformattedChar1">
    <w:name w:val="HTML Preformatted Char1"/>
    <w:link w:val="HTMLPreformatted"/>
    <w:semiHidden/>
    <w:locked/>
    <w:rsid w:val="00D92F83"/>
    <w:rPr>
      <w:rFonts w:ascii="Courier New" w:hAnsi="Courier New" w:cs="Courier New"/>
      <w:lang w:val="en-GB" w:eastAsia="en-US" w:bidi="ar-SA"/>
    </w:rPr>
  </w:style>
  <w:style w:type="character" w:customStyle="1" w:styleId="MessageHeaderChar">
    <w:name w:val="Message Header Char"/>
    <w:semiHidden/>
    <w:rsid w:val="00D92F83"/>
    <w:rPr>
      <w:rFonts w:ascii="Cambria" w:eastAsia="Times New Roman" w:hAnsi="Cambria" w:cs="Times New Roman"/>
      <w:sz w:val="24"/>
      <w:szCs w:val="24"/>
      <w:shd w:val="pct20" w:color="auto" w:fill="auto"/>
    </w:rPr>
  </w:style>
  <w:style w:type="character" w:customStyle="1" w:styleId="MessageHeaderChar1">
    <w:name w:val="Message Header Char1"/>
    <w:link w:val="MessageHeader"/>
    <w:semiHidden/>
    <w:locked/>
    <w:rsid w:val="00D92F83"/>
    <w:rPr>
      <w:rFonts w:ascii="Arial" w:hAnsi="Arial" w:cs="Arial"/>
      <w:sz w:val="24"/>
      <w:szCs w:val="24"/>
      <w:lang w:val="en-GB" w:eastAsia="en-US" w:bidi="ar-SA"/>
    </w:rPr>
  </w:style>
  <w:style w:type="character" w:customStyle="1" w:styleId="NoteHeadingChar">
    <w:name w:val="Note Heading Char"/>
    <w:semiHidden/>
    <w:rsid w:val="00D92F83"/>
  </w:style>
  <w:style w:type="character" w:customStyle="1" w:styleId="NoteHeadingChar1">
    <w:name w:val="Note Heading Char1"/>
    <w:link w:val="NoteHeading"/>
    <w:semiHidden/>
    <w:locked/>
    <w:rsid w:val="00D92F83"/>
    <w:rPr>
      <w:lang w:val="en-GB" w:eastAsia="en-US" w:bidi="ar-SA"/>
    </w:rPr>
  </w:style>
  <w:style w:type="character" w:customStyle="1" w:styleId="SalutationChar">
    <w:name w:val="Salutation Char"/>
    <w:semiHidden/>
    <w:rsid w:val="00D92F83"/>
  </w:style>
  <w:style w:type="character" w:customStyle="1" w:styleId="SalutationChar1">
    <w:name w:val="Salutation Char1"/>
    <w:link w:val="Salutation"/>
    <w:semiHidden/>
    <w:locked/>
    <w:rsid w:val="00D92F83"/>
    <w:rPr>
      <w:lang w:val="en-GB" w:eastAsia="en-US" w:bidi="ar-SA"/>
    </w:rPr>
  </w:style>
  <w:style w:type="character" w:customStyle="1" w:styleId="SignatureChar">
    <w:name w:val="Signature Char"/>
    <w:semiHidden/>
    <w:rsid w:val="00D92F83"/>
  </w:style>
  <w:style w:type="character" w:customStyle="1" w:styleId="SignatureChar1">
    <w:name w:val="Signature Char1"/>
    <w:link w:val="Signature"/>
    <w:semiHidden/>
    <w:locked/>
    <w:rsid w:val="00D92F83"/>
    <w:rPr>
      <w:lang w:val="en-GB" w:eastAsia="en-US" w:bidi="ar-SA"/>
    </w:rPr>
  </w:style>
  <w:style w:type="character" w:customStyle="1" w:styleId="SubtitleChar">
    <w:name w:val="Subtitle Char"/>
    <w:rsid w:val="00D92F83"/>
    <w:rPr>
      <w:rFonts w:ascii="Cambria" w:eastAsia="Times New Roman" w:hAnsi="Cambria" w:cs="Times New Roman"/>
      <w:i/>
      <w:iCs/>
      <w:color w:val="4F81BD"/>
      <w:spacing w:val="15"/>
      <w:sz w:val="24"/>
      <w:szCs w:val="24"/>
    </w:rPr>
  </w:style>
  <w:style w:type="character" w:customStyle="1" w:styleId="SubtitleChar1">
    <w:name w:val="Subtitle Char1"/>
    <w:link w:val="Subtitle"/>
    <w:locked/>
    <w:rsid w:val="00D92F83"/>
    <w:rPr>
      <w:rFonts w:ascii="Arial" w:hAnsi="Arial" w:cs="Arial"/>
      <w:sz w:val="24"/>
      <w:szCs w:val="24"/>
      <w:lang w:val="en-GB" w:eastAsia="en-US" w:bidi="ar-SA"/>
    </w:rPr>
  </w:style>
  <w:style w:type="character" w:customStyle="1" w:styleId="TitleChar">
    <w:name w:val="Title Char"/>
    <w:rsid w:val="00D92F83"/>
    <w:rPr>
      <w:rFonts w:ascii="Cambria" w:eastAsia="Times New Roman" w:hAnsi="Cambria" w:cs="Times New Roman"/>
      <w:color w:val="17365D"/>
      <w:spacing w:val="5"/>
      <w:kern w:val="28"/>
      <w:sz w:val="52"/>
      <w:szCs w:val="52"/>
    </w:rPr>
  </w:style>
  <w:style w:type="character" w:customStyle="1" w:styleId="TitleChar1">
    <w:name w:val="Title Char1"/>
    <w:link w:val="Title"/>
    <w:locked/>
    <w:rsid w:val="00D92F83"/>
    <w:rPr>
      <w:rFonts w:ascii="Arial" w:hAnsi="Arial" w:cs="Arial"/>
      <w:b/>
      <w:bCs/>
      <w:kern w:val="28"/>
      <w:sz w:val="32"/>
      <w:szCs w:val="32"/>
      <w:lang w:val="en-GB" w:eastAsia="en-US" w:bidi="ar-SA"/>
    </w:rPr>
  </w:style>
  <w:style w:type="character" w:customStyle="1" w:styleId="FooterChar1">
    <w:name w:val="Footer Char1"/>
    <w:aliases w:val="3_G Char1"/>
    <w:locked/>
    <w:rsid w:val="00D92F83"/>
    <w:rPr>
      <w:rFonts w:cs="Times New Roman"/>
      <w:sz w:val="16"/>
      <w:lang w:val="en-GB" w:eastAsia="en-US"/>
    </w:rPr>
  </w:style>
  <w:style w:type="character" w:customStyle="1" w:styleId="HeaderChar1">
    <w:name w:val="Header Char1"/>
    <w:aliases w:val="6_G Char1"/>
    <w:semiHidden/>
    <w:locked/>
    <w:rsid w:val="00D92F83"/>
    <w:rPr>
      <w:rFonts w:cs="Times New Roman"/>
      <w:sz w:val="20"/>
      <w:szCs w:val="20"/>
      <w:lang w:val="en-GB" w:eastAsia="x-none"/>
    </w:rPr>
  </w:style>
  <w:style w:type="character" w:customStyle="1" w:styleId="BalloonTextChar1">
    <w:name w:val="Balloon Text Char1"/>
    <w:locked/>
    <w:rsid w:val="00D92F83"/>
    <w:rPr>
      <w:rFonts w:ascii="Tahoma" w:hAnsi="Tahoma"/>
      <w:sz w:val="16"/>
      <w:szCs w:val="16"/>
      <w:lang w:val="en-US"/>
    </w:rPr>
  </w:style>
  <w:style w:type="paragraph" w:styleId="CommentSubject">
    <w:name w:val="annotation subject"/>
    <w:basedOn w:val="CommentText"/>
    <w:next w:val="CommentText"/>
    <w:link w:val="CommentSubjectChar1"/>
    <w:rsid w:val="00D92F83"/>
    <w:rPr>
      <w:b/>
      <w:bCs/>
    </w:rPr>
  </w:style>
  <w:style w:type="character" w:customStyle="1" w:styleId="CommentTextChar2">
    <w:name w:val="Comment Text Char2"/>
    <w:link w:val="CommentText"/>
    <w:semiHidden/>
    <w:rsid w:val="00D92F83"/>
    <w:rPr>
      <w:lang w:val="en-GB" w:eastAsia="en-US" w:bidi="ar-SA"/>
    </w:rPr>
  </w:style>
  <w:style w:type="character" w:customStyle="1" w:styleId="CommentSubjectChar">
    <w:name w:val="Comment Subject Char"/>
    <w:rsid w:val="00D92F83"/>
    <w:rPr>
      <w:b/>
      <w:bCs/>
      <w:lang w:eastAsia="en-US"/>
    </w:rPr>
  </w:style>
  <w:style w:type="character" w:customStyle="1" w:styleId="CommentSubjectChar1">
    <w:name w:val="Comment Subject Char1"/>
    <w:link w:val="CommentSubject"/>
    <w:locked/>
    <w:rsid w:val="00D92F83"/>
    <w:rPr>
      <w:b/>
      <w:bCs/>
      <w:lang w:val="en-GB" w:eastAsia="en-US" w:bidi="ar-SA"/>
    </w:rPr>
  </w:style>
  <w:style w:type="paragraph" w:customStyle="1" w:styleId="ManualHeading4">
    <w:name w:val="Manual Heading 4"/>
    <w:basedOn w:val="Normal"/>
    <w:next w:val="Normal"/>
    <w:rsid w:val="00D92F83"/>
    <w:pPr>
      <w:keepNext/>
      <w:keepLines/>
      <w:numPr>
        <w:ilvl w:val="12"/>
      </w:numPr>
      <w:tabs>
        <w:tab w:val="left" w:pos="1418"/>
      </w:tabs>
      <w:suppressAutoHyphens w:val="0"/>
      <w:autoSpaceDE w:val="0"/>
      <w:autoSpaceDN w:val="0"/>
      <w:adjustRightInd w:val="0"/>
      <w:spacing w:line="240" w:lineRule="auto"/>
      <w:jc w:val="both"/>
    </w:pPr>
    <w:rPr>
      <w:sz w:val="22"/>
      <w:szCs w:val="22"/>
      <w:lang w:val="en-GB" w:eastAsia="fr-FR"/>
    </w:rPr>
  </w:style>
  <w:style w:type="paragraph" w:styleId="ListParagraph">
    <w:name w:val="List Paragraph"/>
    <w:basedOn w:val="Normal"/>
    <w:qFormat/>
    <w:rsid w:val="00D92F83"/>
    <w:pPr>
      <w:ind w:left="720"/>
      <w:contextualSpacing/>
    </w:pPr>
    <w:rPr>
      <w:rFonts w:eastAsia="MS Minngs"/>
      <w:lang w:val="en-GB"/>
    </w:rPr>
  </w:style>
  <w:style w:type="paragraph" w:customStyle="1" w:styleId="Nummerierung">
    <w:name w:val="Nummerierung"/>
    <w:basedOn w:val="Normal"/>
    <w:rsid w:val="00380736"/>
    <w:pPr>
      <w:numPr>
        <w:numId w:val="25"/>
      </w:numPr>
      <w:suppressAutoHyphens w:val="0"/>
      <w:spacing w:line="240" w:lineRule="auto"/>
    </w:pPr>
    <w:rPr>
      <w:sz w:val="24"/>
      <w:szCs w:val="24"/>
      <w:lang w:val="en-US"/>
    </w:rPr>
  </w:style>
  <w:style w:type="paragraph" w:customStyle="1" w:styleId="UNParagraphStyle">
    <w:name w:val="UN Paragraph Style"/>
    <w:basedOn w:val="SingleTxtG"/>
    <w:link w:val="UNParagraphStyleChar"/>
    <w:qFormat/>
    <w:rsid w:val="00CB5142"/>
    <w:pPr>
      <w:numPr>
        <w:numId w:val="28"/>
      </w:numPr>
      <w:ind w:left="1134" w:firstLine="0"/>
    </w:pPr>
    <w:rPr>
      <w:lang w:val="en-CA"/>
    </w:rPr>
  </w:style>
  <w:style w:type="paragraph" w:customStyle="1" w:styleId="UNSectionTitle">
    <w:name w:val="UN Section Title"/>
    <w:basedOn w:val="HChG"/>
    <w:link w:val="UNSectionTitleChar"/>
    <w:qFormat/>
    <w:rsid w:val="00162DBF"/>
    <w:pPr>
      <w:spacing w:before="240" w:after="120"/>
      <w:ind w:firstLine="0"/>
    </w:pPr>
    <w:rPr>
      <w:lang w:val="en-CA"/>
    </w:rPr>
  </w:style>
  <w:style w:type="character" w:customStyle="1" w:styleId="UNParagraphStyleChar">
    <w:name w:val="UN Paragraph Style Char"/>
    <w:basedOn w:val="SingleTxtGCar"/>
    <w:link w:val="UNParagraphStyle"/>
    <w:rsid w:val="00CB5142"/>
    <w:rPr>
      <w:lang w:val="fr-CH" w:eastAsia="en-US" w:bidi="ar-SA"/>
    </w:rPr>
  </w:style>
  <w:style w:type="character" w:customStyle="1" w:styleId="UNSectionTitleChar">
    <w:name w:val="UN Section Title Char"/>
    <w:link w:val="UNSectionTitle"/>
    <w:rsid w:val="00162DBF"/>
    <w:rPr>
      <w:b/>
      <w:sz w:val="28"/>
      <w:lang w:val="fr-CH" w:eastAsia="en-US" w:bidi="ar-SA"/>
    </w:rPr>
  </w:style>
  <w:style w:type="paragraph" w:customStyle="1" w:styleId="UNParagraph">
    <w:name w:val="UN Paragraph"/>
    <w:basedOn w:val="Normal"/>
    <w:link w:val="UNParagraphChar"/>
    <w:qFormat/>
    <w:rsid w:val="00394572"/>
    <w:pPr>
      <w:numPr>
        <w:numId w:val="33"/>
      </w:numPr>
      <w:ind w:left="1134" w:right="1127" w:firstLine="0"/>
      <w:jc w:val="both"/>
    </w:pPr>
  </w:style>
  <w:style w:type="character" w:customStyle="1" w:styleId="UNParagraphChar">
    <w:name w:val="UN Paragraph Char"/>
    <w:link w:val="UNParagraph"/>
    <w:rsid w:val="00394572"/>
    <w:rPr>
      <w:lang w:val="fr-CH" w:eastAsia="en-US"/>
    </w:rPr>
  </w:style>
  <w:style w:type="character" w:customStyle="1" w:styleId="Caractresdenotedebasdepage">
    <w:name w:val="Caractères de note de bas de page"/>
    <w:rsid w:val="005E6530"/>
    <w:rPr>
      <w:rFonts w:ascii="Times New Roman" w:hAnsi="Times New Roman" w:cs="Times New Roman"/>
      <w:sz w:val="18"/>
      <w:vertAlign w:val="superscript"/>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148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38D5F-7A8C-4DEC-B347-05378B018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13</Pages>
  <Words>3993</Words>
  <Characters>21238</Characters>
  <Application>Microsoft Office Word</Application>
  <DocSecurity>0</DocSecurity>
  <Lines>176</Lines>
  <Paragraphs>50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ST/SG/AC.10/C.3/2014/62</vt:lpstr>
      <vt:lpstr>ST/SG/AC.10/C.3/2014/62</vt:lpstr>
    </vt:vector>
  </TitlesOfParts>
  <Company>Corinne</Company>
  <LinksUpToDate>false</LinksUpToDate>
  <CharactersWithSpaces>25181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ST/SG/AC.10/C.3/2014/62</dc:title>
  <dc:creator>CHAUTAGNAT</dc:creator>
  <cp:lastModifiedBy>Laurence Berthet</cp:lastModifiedBy>
  <cp:revision>24</cp:revision>
  <cp:lastPrinted>2016-04-15T13:25:00Z</cp:lastPrinted>
  <dcterms:created xsi:type="dcterms:W3CDTF">2016-04-13T14:24:00Z</dcterms:created>
  <dcterms:modified xsi:type="dcterms:W3CDTF">2016-04-15T15:35:00Z</dcterms:modified>
</cp:coreProperties>
</file>