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26" w:rsidRPr="00A14E79" w:rsidRDefault="001F2A26" w:rsidP="001F2A26">
      <w:pPr>
        <w:spacing w:line="60" w:lineRule="exact"/>
        <w:rPr>
          <w:color w:val="010000"/>
          <w:sz w:val="6"/>
        </w:rPr>
        <w:sectPr w:rsidR="001F2A26" w:rsidRPr="00A14E79" w:rsidSect="001F2A2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A14E79">
        <w:rPr>
          <w:rStyle w:val="CommentReference"/>
        </w:rPr>
        <w:commentReference w:id="0"/>
      </w:r>
      <w:bookmarkStart w:id="1" w:name="_GoBack"/>
      <w:bookmarkEnd w:id="1"/>
    </w:p>
    <w:p w:rsidR="00A14E79" w:rsidRPr="009802A8" w:rsidRDefault="00A14E79" w:rsidP="00A14E79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sz w:val="28"/>
          <w:szCs w:val="28"/>
        </w:rPr>
      </w:pPr>
      <w:r w:rsidRPr="00A14E79">
        <w:rPr>
          <w:sz w:val="28"/>
          <w:szCs w:val="28"/>
        </w:rPr>
        <w:lastRenderedPageBreak/>
        <w:t>Европейская экономическая комиссия</w:t>
      </w:r>
    </w:p>
    <w:p w:rsidR="00A14E79" w:rsidRPr="009802A8" w:rsidRDefault="00A14E79" w:rsidP="00A14E79">
      <w:pPr>
        <w:spacing w:line="120" w:lineRule="exact"/>
        <w:rPr>
          <w:sz w:val="10"/>
        </w:rPr>
      </w:pPr>
    </w:p>
    <w:p w:rsidR="00A14E79" w:rsidRPr="009802A8" w:rsidRDefault="00A14E79" w:rsidP="00A14E79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sz w:val="28"/>
          <w:szCs w:val="28"/>
        </w:rPr>
      </w:pPr>
      <w:r w:rsidRPr="00A14E79">
        <w:rPr>
          <w:b w:val="0"/>
          <w:sz w:val="28"/>
          <w:szCs w:val="28"/>
        </w:rPr>
        <w:t>Комитет по внутреннему транспорту</w:t>
      </w:r>
    </w:p>
    <w:p w:rsidR="00A14E79" w:rsidRPr="009802A8" w:rsidRDefault="00A14E79" w:rsidP="00A14E79">
      <w:pPr>
        <w:spacing w:line="120" w:lineRule="exact"/>
        <w:rPr>
          <w:sz w:val="10"/>
        </w:rPr>
      </w:pPr>
    </w:p>
    <w:p w:rsidR="00A14E79" w:rsidRPr="009802A8" w:rsidRDefault="00A14E79" w:rsidP="00A14E79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A14E79">
        <w:t xml:space="preserve">Всемирный форум для согласования </w:t>
      </w:r>
      <w:r w:rsidRPr="00A14E79">
        <w:br/>
        <w:t>правил в области транспортных средств</w:t>
      </w:r>
    </w:p>
    <w:p w:rsidR="00A14E79" w:rsidRPr="009802A8" w:rsidRDefault="00A14E79" w:rsidP="00A14E79">
      <w:pPr>
        <w:spacing w:line="120" w:lineRule="exact"/>
        <w:rPr>
          <w:sz w:val="10"/>
        </w:rPr>
      </w:pPr>
    </w:p>
    <w:p w:rsidR="00A14E79" w:rsidRPr="009802A8" w:rsidRDefault="00A14E79" w:rsidP="00A14E79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A14E79">
        <w:t>Рабочая группа по общим предписаниям,</w:t>
      </w:r>
      <w:r w:rsidRPr="00A14E79">
        <w:br/>
        <w:t>касающимся безопасности</w:t>
      </w:r>
    </w:p>
    <w:p w:rsidR="00A14E79" w:rsidRPr="009802A8" w:rsidRDefault="00A14E79" w:rsidP="00A14E79">
      <w:pPr>
        <w:spacing w:line="120" w:lineRule="exact"/>
        <w:rPr>
          <w:sz w:val="10"/>
        </w:rPr>
      </w:pPr>
    </w:p>
    <w:p w:rsidR="00A14E79" w:rsidRPr="00A14E79" w:rsidRDefault="00A14E79" w:rsidP="00A14E79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A14E79">
        <w:t>109-я сессия</w:t>
      </w:r>
    </w:p>
    <w:p w:rsidR="00A14E79" w:rsidRPr="00A14E79" w:rsidRDefault="00A14E79" w:rsidP="00A14E79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A14E79">
        <w:t>Женева, 29 сентября – 2 октября 2015 года</w:t>
      </w:r>
    </w:p>
    <w:p w:rsidR="00A14E79" w:rsidRPr="00A14E79" w:rsidRDefault="00A14E79" w:rsidP="00A14E79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A14E79">
        <w:t>Пункт 9 предварительной повестки дня</w:t>
      </w:r>
    </w:p>
    <w:p w:rsidR="00A14E79" w:rsidRPr="009802A8" w:rsidRDefault="00A14E79" w:rsidP="00A14E79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A14E79">
        <w:t xml:space="preserve">Правила № 67 (оборудование для сжиженного </w:t>
      </w:r>
      <w:r w:rsidRPr="00A14E79">
        <w:br/>
        <w:t>нефтяного газа (СНГ))</w:t>
      </w:r>
    </w:p>
    <w:p w:rsidR="00A14E79" w:rsidRPr="009802A8" w:rsidRDefault="00A14E79" w:rsidP="00A14E79">
      <w:pPr>
        <w:spacing w:line="120" w:lineRule="exact"/>
        <w:rPr>
          <w:sz w:val="10"/>
        </w:rPr>
      </w:pPr>
    </w:p>
    <w:p w:rsidR="00A14E79" w:rsidRPr="009802A8" w:rsidRDefault="00A14E79" w:rsidP="00A14E79">
      <w:pPr>
        <w:spacing w:line="120" w:lineRule="exact"/>
        <w:rPr>
          <w:sz w:val="10"/>
        </w:rPr>
      </w:pPr>
    </w:p>
    <w:p w:rsidR="00A14E79" w:rsidRPr="009802A8" w:rsidRDefault="00A14E79" w:rsidP="00A14E79">
      <w:pPr>
        <w:spacing w:line="120" w:lineRule="exact"/>
        <w:rPr>
          <w:sz w:val="10"/>
        </w:rPr>
      </w:pPr>
    </w:p>
    <w:p w:rsidR="00A14E79" w:rsidRPr="00A14E79" w:rsidRDefault="00A14E79" w:rsidP="00A14E7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802A8">
        <w:tab/>
      </w:r>
      <w:r w:rsidRPr="009802A8">
        <w:tab/>
      </w:r>
      <w:r w:rsidRPr="00A14E79">
        <w:t>Предложение по поправкам к поправкам серии 01 к</w:t>
      </w:r>
      <w:r w:rsidRPr="00A14E79">
        <w:rPr>
          <w:lang w:val="en-US"/>
        </w:rPr>
        <w:t> </w:t>
      </w:r>
      <w:r w:rsidRPr="00A14E79">
        <w:t>Правилам № 67 (</w:t>
      </w:r>
      <w:r w:rsidRPr="00A14E79">
        <w:rPr>
          <w:bCs/>
        </w:rPr>
        <w:t>оборудование для сжиженного нефтяного газа)</w:t>
      </w:r>
    </w:p>
    <w:p w:rsidR="001F2A26" w:rsidRPr="00A14E79" w:rsidRDefault="001F2A26" w:rsidP="00A14E79">
      <w:pPr>
        <w:pStyle w:val="SingleTxt"/>
        <w:spacing w:after="0" w:line="120" w:lineRule="exact"/>
        <w:rPr>
          <w:sz w:val="10"/>
        </w:rPr>
      </w:pPr>
    </w:p>
    <w:p w:rsidR="00A14E79" w:rsidRPr="00A14E79" w:rsidRDefault="00A14E79" w:rsidP="00A14E79">
      <w:pPr>
        <w:pStyle w:val="SingleTxt"/>
        <w:spacing w:after="0" w:line="120" w:lineRule="exact"/>
        <w:rPr>
          <w:sz w:val="10"/>
        </w:rPr>
      </w:pPr>
    </w:p>
    <w:p w:rsidR="00A14E79" w:rsidRPr="00A14E79" w:rsidRDefault="00A14E79" w:rsidP="00A14E7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802A8">
        <w:tab/>
      </w:r>
      <w:r w:rsidRPr="009802A8">
        <w:tab/>
      </w:r>
      <w:r w:rsidRPr="006407E1">
        <w:t xml:space="preserve">Представлено экспертом от </w:t>
      </w:r>
      <w:r>
        <w:t>Европейской ассоциации по</w:t>
      </w:r>
      <w:r>
        <w:rPr>
          <w:lang w:val="en-US"/>
        </w:rPr>
        <w:t> </w:t>
      </w:r>
      <w:r w:rsidRPr="006407E1">
        <w:t>сжиженным нефтяным газам</w:t>
      </w:r>
      <w:r w:rsidRPr="006A09CF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A14E79" w:rsidRPr="006A09CF" w:rsidRDefault="00A14E79" w:rsidP="006A09CF">
      <w:pPr>
        <w:pStyle w:val="SingleTxt"/>
        <w:spacing w:after="0" w:line="120" w:lineRule="exact"/>
        <w:rPr>
          <w:sz w:val="10"/>
        </w:rPr>
      </w:pPr>
    </w:p>
    <w:p w:rsidR="006A09CF" w:rsidRPr="006A09CF" w:rsidRDefault="006A09CF" w:rsidP="006A09CF">
      <w:pPr>
        <w:pStyle w:val="SingleTxt"/>
        <w:spacing w:after="0" w:line="120" w:lineRule="exact"/>
        <w:rPr>
          <w:sz w:val="10"/>
        </w:rPr>
      </w:pPr>
    </w:p>
    <w:p w:rsidR="006A09CF" w:rsidRPr="00A14E79" w:rsidRDefault="003C20C1" w:rsidP="001F2A26">
      <w:pPr>
        <w:pStyle w:val="SingleTxt"/>
      </w:pPr>
      <w:r>
        <w:tab/>
      </w:r>
      <w:r w:rsidR="006A09CF" w:rsidRPr="006407E1">
        <w:t>Воспроизведенный ниже текст был подготовлен экспертом от Европейской ассоциации по сжиженным нефтяным газам (ЕАСНГ)</w:t>
      </w:r>
      <w:r w:rsidR="006A09CF">
        <w:t xml:space="preserve"> с целью включения в Пр</w:t>
      </w:r>
      <w:r w:rsidR="006A09CF">
        <w:t>а</w:t>
      </w:r>
      <w:r w:rsidR="006A09CF">
        <w:t>вила</w:t>
      </w:r>
      <w:r w:rsidR="006A09CF">
        <w:rPr>
          <w:lang w:val="en-US"/>
        </w:rPr>
        <w:t> </w:t>
      </w:r>
      <w:r w:rsidR="006A09CF" w:rsidRPr="006407E1">
        <w:t>№ 67 ООН, касающиеся систем, работающих на сжиженном нефтяном газе (СНГ) и имеющих гидравлические соединения с бензиновой или дизельной то</w:t>
      </w:r>
      <w:r w:rsidR="006A09CF" w:rsidRPr="006407E1">
        <w:t>п</w:t>
      </w:r>
      <w:r w:rsidR="006A09CF" w:rsidRPr="006407E1">
        <w:t>ливной системой, по которым может происходить взаимное проникновение то</w:t>
      </w:r>
      <w:r w:rsidR="006A09CF" w:rsidRPr="006407E1">
        <w:t>п</w:t>
      </w:r>
      <w:r w:rsidR="006A09CF" w:rsidRPr="006407E1">
        <w:t>лива, новых предписаний, касающихся безопасности. Изменения к нынешнему тексту Правил № 67 выделены жирным шрифтом.</w:t>
      </w:r>
    </w:p>
    <w:p w:rsidR="006A09CF" w:rsidRPr="009802A8" w:rsidRDefault="006A09CF" w:rsidP="006A09C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Pr="009802A8">
        <w:lastRenderedPageBreak/>
        <w:tab/>
      </w:r>
      <w:r w:rsidRPr="006A09CF">
        <w:rPr>
          <w:lang w:val="en-GB"/>
        </w:rPr>
        <w:t>I</w:t>
      </w:r>
      <w:r w:rsidRPr="006A09CF">
        <w:t>.</w:t>
      </w:r>
      <w:r w:rsidRPr="006A09CF">
        <w:tab/>
        <w:t>Предложение</w:t>
      </w:r>
    </w:p>
    <w:p w:rsidR="006A09CF" w:rsidRPr="009802A8" w:rsidRDefault="006A09CF" w:rsidP="006A09CF">
      <w:pPr>
        <w:pStyle w:val="SingleTxt"/>
        <w:spacing w:after="0" w:line="120" w:lineRule="exact"/>
        <w:rPr>
          <w:sz w:val="10"/>
        </w:rPr>
      </w:pPr>
    </w:p>
    <w:p w:rsidR="006A09CF" w:rsidRPr="009802A8" w:rsidRDefault="006A09CF" w:rsidP="006A09CF">
      <w:pPr>
        <w:pStyle w:val="SingleTxt"/>
        <w:spacing w:after="0" w:line="120" w:lineRule="exact"/>
        <w:rPr>
          <w:sz w:val="10"/>
        </w:rPr>
      </w:pPr>
    </w:p>
    <w:p w:rsidR="006A09CF" w:rsidRPr="006A09CF" w:rsidRDefault="006A09CF" w:rsidP="006A09CF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267" w:right="1267"/>
        <w:jc w:val="both"/>
        <w:rPr>
          <w:rFonts w:cstheme="minorBidi"/>
        </w:rPr>
      </w:pPr>
      <w:r w:rsidRPr="006A09CF">
        <w:rPr>
          <w:rFonts w:cstheme="minorBidi"/>
          <w:i/>
        </w:rPr>
        <w:t>Включить новые пункты 2.21−2.23</w:t>
      </w:r>
      <w:r w:rsidRPr="006A09CF">
        <w:rPr>
          <w:rFonts w:cstheme="minorBidi"/>
        </w:rPr>
        <w:t xml:space="preserve"> следующего содержания:</w:t>
      </w:r>
    </w:p>
    <w:p w:rsidR="006A09CF" w:rsidRPr="006A09CF" w:rsidRDefault="006A09CF" w:rsidP="006A09CF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2218" w:right="1267" w:hanging="951"/>
        <w:jc w:val="both"/>
        <w:rPr>
          <w:rFonts w:cstheme="minorBidi"/>
          <w:b/>
        </w:rPr>
      </w:pPr>
      <w:r w:rsidRPr="006A09CF">
        <w:rPr>
          <w:rFonts w:cstheme="minorBidi"/>
        </w:rPr>
        <w:t>«</w:t>
      </w:r>
      <w:r w:rsidRPr="006A09CF">
        <w:rPr>
          <w:rFonts w:cstheme="minorBidi"/>
          <w:b/>
        </w:rPr>
        <w:t>2.21</w:t>
      </w:r>
      <w:r w:rsidRPr="006A09CF">
        <w:rPr>
          <w:rFonts w:cstheme="minorBidi"/>
          <w:b/>
        </w:rPr>
        <w:tab/>
        <w:t>"</w:t>
      </w:r>
      <w:r w:rsidRPr="006A09CF">
        <w:rPr>
          <w:rFonts w:cstheme="minorBidi"/>
          <w:b/>
          <w:i/>
          <w:iCs/>
        </w:rPr>
        <w:t>Система СНГ</w:t>
      </w:r>
      <w:r w:rsidRPr="006A09CF">
        <w:rPr>
          <w:rFonts w:cstheme="minorBidi"/>
          <w:b/>
        </w:rPr>
        <w:t>" означает комплект специального оборудования СНГ, предназначенный для установки на транспортном средстве в качестве единого функционального блока с целью обеспечения р</w:t>
      </w:r>
      <w:r w:rsidRPr="006A09CF">
        <w:rPr>
          <w:rFonts w:cstheme="minorBidi"/>
          <w:b/>
        </w:rPr>
        <w:t>а</w:t>
      </w:r>
      <w:r w:rsidRPr="006A09CF">
        <w:rPr>
          <w:rFonts w:cstheme="minorBidi"/>
          <w:b/>
        </w:rPr>
        <w:t>боты двигателя на СНГ.</w:t>
      </w:r>
    </w:p>
    <w:p w:rsidR="006A09CF" w:rsidRPr="006A09CF" w:rsidRDefault="006A09CF" w:rsidP="006A09CF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2218" w:right="1267" w:hanging="951"/>
        <w:jc w:val="both"/>
        <w:rPr>
          <w:rFonts w:cstheme="minorBidi"/>
          <w:b/>
        </w:rPr>
      </w:pPr>
      <w:r w:rsidRPr="006A09CF">
        <w:rPr>
          <w:rFonts w:cstheme="minorBidi"/>
          <w:b/>
        </w:rPr>
        <w:t>2.22</w:t>
      </w:r>
      <w:r w:rsidRPr="006A09CF">
        <w:rPr>
          <w:rFonts w:cstheme="minorBidi"/>
          <w:b/>
        </w:rPr>
        <w:tab/>
      </w:r>
      <w:r>
        <w:rPr>
          <w:rFonts w:cstheme="minorBidi"/>
          <w:b/>
        </w:rPr>
        <w:tab/>
      </w:r>
      <w:r w:rsidRPr="006A09CF">
        <w:rPr>
          <w:rFonts w:cstheme="minorBidi"/>
          <w:b/>
        </w:rPr>
        <w:t>"</w:t>
      </w:r>
      <w:r w:rsidRPr="006A09CF">
        <w:rPr>
          <w:rFonts w:cstheme="minorBidi"/>
          <w:b/>
          <w:i/>
          <w:iCs/>
        </w:rPr>
        <w:t>Сообщающаяся</w:t>
      </w:r>
      <w:r w:rsidRPr="006A09CF">
        <w:rPr>
          <w:rFonts w:cstheme="minorBidi"/>
          <w:b/>
        </w:rPr>
        <w:t xml:space="preserve"> </w:t>
      </w:r>
      <w:r w:rsidRPr="006A09CF">
        <w:rPr>
          <w:rFonts w:cstheme="minorBidi"/>
          <w:b/>
          <w:i/>
          <w:iCs/>
        </w:rPr>
        <w:t>система СНГ</w:t>
      </w:r>
      <w:r w:rsidRPr="006A09CF">
        <w:rPr>
          <w:rFonts w:cstheme="minorBidi"/>
          <w:b/>
        </w:rPr>
        <w:t>" означает систему СНГ, имеющую соединения с бензиновой или дизельной топливной системой, включая гидравлический патрубок, по которому может происх</w:t>
      </w:r>
      <w:r w:rsidRPr="006A09CF">
        <w:rPr>
          <w:rFonts w:cstheme="minorBidi"/>
          <w:b/>
        </w:rPr>
        <w:t>о</w:t>
      </w:r>
      <w:r w:rsidRPr="006A09CF">
        <w:rPr>
          <w:rFonts w:cstheme="minorBidi"/>
          <w:b/>
        </w:rPr>
        <w:t xml:space="preserve">дить поступление бензинового или </w:t>
      </w:r>
      <w:r w:rsidRPr="006A09CF">
        <w:rPr>
          <w:rFonts w:cstheme="minorBidi"/>
          <w:b/>
          <w:bCs/>
        </w:rPr>
        <w:t>дизельного топлива в бак СНГ, либо наоборот.</w:t>
      </w:r>
    </w:p>
    <w:p w:rsidR="006A09CF" w:rsidRPr="006A09CF" w:rsidRDefault="006A09CF" w:rsidP="006A09CF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2218" w:right="1267" w:hanging="951"/>
        <w:jc w:val="both"/>
        <w:rPr>
          <w:rFonts w:cstheme="minorBidi"/>
          <w:b/>
        </w:rPr>
      </w:pPr>
      <w:r w:rsidRPr="006A09CF">
        <w:rPr>
          <w:rFonts w:cstheme="minorBidi"/>
          <w:b/>
        </w:rPr>
        <w:t>2.23</w:t>
      </w:r>
      <w:r w:rsidRPr="006A09CF">
        <w:rPr>
          <w:rFonts w:cstheme="minorBidi"/>
          <w:b/>
        </w:rPr>
        <w:tab/>
      </w:r>
      <w:r>
        <w:rPr>
          <w:rFonts w:cstheme="minorBidi"/>
          <w:b/>
        </w:rPr>
        <w:tab/>
      </w:r>
      <w:r w:rsidRPr="006A09CF">
        <w:rPr>
          <w:rFonts w:cstheme="minorBidi"/>
          <w:b/>
        </w:rPr>
        <w:t>"</w:t>
      </w:r>
      <w:r w:rsidRPr="006A09CF">
        <w:rPr>
          <w:rFonts w:cstheme="minorBidi"/>
          <w:b/>
          <w:i/>
          <w:iCs/>
        </w:rPr>
        <w:t>Комбинация элементов</w:t>
      </w:r>
      <w:r w:rsidRPr="006A09CF">
        <w:rPr>
          <w:rFonts w:cstheme="minorBidi"/>
          <w:b/>
        </w:rPr>
        <w:t>" означает устройство, состоящее из сп</w:t>
      </w:r>
      <w:r w:rsidRPr="006A09CF">
        <w:rPr>
          <w:rFonts w:cstheme="minorBidi"/>
          <w:b/>
        </w:rPr>
        <w:t>е</w:t>
      </w:r>
      <w:r w:rsidRPr="006A09CF">
        <w:rPr>
          <w:rFonts w:cstheme="minorBidi"/>
          <w:b/>
        </w:rPr>
        <w:t>циального оборудования, упоминаемого в пункте 2.2, либо из части этого оборудования</w:t>
      </w:r>
      <w:r>
        <w:rPr>
          <w:rFonts w:cstheme="minorBidi"/>
        </w:rPr>
        <w:t>»</w:t>
      </w:r>
      <w:r w:rsidRPr="006A09CF">
        <w:rPr>
          <w:rFonts w:cstheme="minorBidi"/>
        </w:rPr>
        <w:t>.</w:t>
      </w:r>
    </w:p>
    <w:p w:rsidR="006A09CF" w:rsidRPr="006A09CF" w:rsidRDefault="006A09CF" w:rsidP="006A09CF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267" w:right="1267"/>
        <w:jc w:val="both"/>
        <w:rPr>
          <w:rFonts w:cstheme="minorBidi"/>
        </w:rPr>
      </w:pPr>
      <w:r w:rsidRPr="006A09CF">
        <w:rPr>
          <w:rFonts w:cstheme="minorBidi"/>
          <w:i/>
        </w:rPr>
        <w:t>Пункты 6.4−6.14 (прежние),</w:t>
      </w:r>
      <w:r w:rsidRPr="006A09CF">
        <w:rPr>
          <w:rFonts w:cstheme="minorBidi"/>
        </w:rPr>
        <w:t xml:space="preserve"> изменить следующим образом (включив новый пункт 6.15):</w:t>
      </w:r>
    </w:p>
    <w:p w:rsidR="006A09CF" w:rsidRPr="006A09CF" w:rsidRDefault="000C161C" w:rsidP="006A09CF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267" w:right="1267"/>
        <w:jc w:val="both"/>
        <w:rPr>
          <w:rFonts w:cstheme="minorBidi"/>
        </w:rPr>
      </w:pPr>
      <w:r>
        <w:rPr>
          <w:rFonts w:cstheme="minorBidi"/>
        </w:rPr>
        <w:t>«</w:t>
      </w:r>
      <w:r w:rsidR="006A09CF" w:rsidRPr="006A09CF">
        <w:rPr>
          <w:rFonts w:cstheme="minorBidi"/>
        </w:rPr>
        <w:t>6.4</w:t>
      </w:r>
      <w:r w:rsidR="006A09CF">
        <w:rPr>
          <w:rFonts w:cstheme="minorBidi"/>
        </w:rPr>
        <w:t>–</w:t>
      </w:r>
      <w:r w:rsidR="006A09CF" w:rsidRPr="006A09CF">
        <w:rPr>
          <w:rFonts w:cstheme="minorBidi"/>
        </w:rPr>
        <w:t>6.</w:t>
      </w:r>
      <w:r w:rsidR="006A09CF" w:rsidRPr="006A09CF">
        <w:rPr>
          <w:rFonts w:cstheme="minorBidi"/>
          <w:b/>
        </w:rPr>
        <w:t>15</w:t>
      </w:r>
      <w:r w:rsidR="006A09CF" w:rsidRPr="006A09CF">
        <w:rPr>
          <w:rFonts w:cstheme="minorBidi"/>
        </w:rPr>
        <w:tab/>
        <w:t>Положения, касающиеся других элементов оборудования</w:t>
      </w:r>
    </w:p>
    <w:p w:rsidR="006A09CF" w:rsidRDefault="006A09CF" w:rsidP="006A09CF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2218" w:right="1267"/>
        <w:jc w:val="both"/>
        <w:rPr>
          <w:rFonts w:cstheme="minorBidi"/>
        </w:rPr>
      </w:pPr>
      <w:r w:rsidRPr="006A09CF">
        <w:rPr>
          <w:rFonts w:cstheme="minorBidi"/>
        </w:rPr>
        <w:t>Другие элементы оборудования, перечисленные в таблице 1, офиц</w:t>
      </w:r>
      <w:r w:rsidRPr="006A09CF">
        <w:rPr>
          <w:rFonts w:cstheme="minorBidi"/>
        </w:rPr>
        <w:t>и</w:t>
      </w:r>
      <w:r w:rsidRPr="006A09CF">
        <w:rPr>
          <w:rFonts w:cstheme="minorBidi"/>
        </w:rPr>
        <w:t>ально утверждают по типу конструкции в соответствии с положениями приложений, указанных в таблице.</w:t>
      </w:r>
    </w:p>
    <w:p w:rsidR="000C161C" w:rsidRPr="000C161C" w:rsidRDefault="000C161C" w:rsidP="000C161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2218" w:right="1267"/>
        <w:jc w:val="both"/>
        <w:rPr>
          <w:rFonts w:cstheme="minorBidi"/>
          <w:sz w:val="10"/>
        </w:rPr>
      </w:pPr>
    </w:p>
    <w:p w:rsidR="006A09CF" w:rsidRDefault="006A09CF" w:rsidP="006A09C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</w:rPr>
      </w:pPr>
      <w:r w:rsidRPr="000C161C">
        <w:rPr>
          <w:b w:val="0"/>
        </w:rPr>
        <w:tab/>
      </w:r>
      <w:r w:rsidRPr="000C161C">
        <w:rPr>
          <w:b w:val="0"/>
        </w:rPr>
        <w:tab/>
        <w:t>Таблица</w:t>
      </w:r>
      <w:r w:rsidRPr="000C161C">
        <w:rPr>
          <w:b w:val="0"/>
          <w:lang w:val="en-GB"/>
        </w:rPr>
        <w:t xml:space="preserve"> 1</w:t>
      </w:r>
    </w:p>
    <w:p w:rsidR="000C161C" w:rsidRPr="000C161C" w:rsidRDefault="000C161C" w:rsidP="000C161C">
      <w:pPr>
        <w:pStyle w:val="SingleTxt"/>
        <w:spacing w:after="0" w:line="120" w:lineRule="exact"/>
        <w:rPr>
          <w:sz w:val="10"/>
        </w:rPr>
      </w:pPr>
    </w:p>
    <w:p w:rsidR="000C161C" w:rsidRPr="000C161C" w:rsidRDefault="000C161C" w:rsidP="000C161C">
      <w:pPr>
        <w:pStyle w:val="SingleTxt"/>
        <w:spacing w:after="0" w:line="120" w:lineRule="exact"/>
        <w:rPr>
          <w:sz w:val="10"/>
        </w:rPr>
      </w:pPr>
    </w:p>
    <w:tbl>
      <w:tblPr>
        <w:tblW w:w="7524" w:type="dxa"/>
        <w:tblInd w:w="12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1"/>
        <w:gridCol w:w="3745"/>
        <w:gridCol w:w="1638"/>
      </w:tblGrid>
      <w:tr w:rsidR="006A09CF" w:rsidRPr="00541F23" w:rsidTr="006A09CF">
        <w:trPr>
          <w:cantSplit/>
          <w:tblHeader/>
        </w:trPr>
        <w:tc>
          <w:tcPr>
            <w:tcW w:w="214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A09CF" w:rsidRPr="00541F23" w:rsidRDefault="006A09CF" w:rsidP="00541F23">
            <w:pPr>
              <w:suppressAutoHyphens/>
              <w:spacing w:before="80" w:after="80" w:line="160" w:lineRule="exact"/>
              <w:ind w:left="115" w:right="115"/>
              <w:rPr>
                <w:rFonts w:eastAsia="Times New Roman"/>
                <w:i/>
                <w:sz w:val="14"/>
                <w:szCs w:val="14"/>
              </w:rPr>
            </w:pPr>
            <w:r w:rsidRPr="00541F23">
              <w:rPr>
                <w:rFonts w:eastAsia="Times New Roman"/>
                <w:i/>
                <w:sz w:val="14"/>
                <w:szCs w:val="14"/>
              </w:rPr>
              <w:t>Пункт</w:t>
            </w:r>
          </w:p>
        </w:tc>
        <w:tc>
          <w:tcPr>
            <w:tcW w:w="374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A09CF" w:rsidRPr="00541F23" w:rsidRDefault="006A09CF" w:rsidP="00541F23">
            <w:pPr>
              <w:suppressAutoHyphens/>
              <w:spacing w:before="80" w:after="80" w:line="160" w:lineRule="exact"/>
              <w:ind w:left="115" w:right="115"/>
              <w:rPr>
                <w:rFonts w:eastAsia="Times New Roman"/>
                <w:i/>
                <w:sz w:val="14"/>
                <w:szCs w:val="14"/>
              </w:rPr>
            </w:pPr>
            <w:r w:rsidRPr="00541F23">
              <w:rPr>
                <w:rFonts w:eastAsia="Times New Roman"/>
                <w:i/>
                <w:sz w:val="14"/>
                <w:szCs w:val="14"/>
              </w:rPr>
              <w:t>Элемент оборудования</w:t>
            </w:r>
          </w:p>
        </w:tc>
        <w:tc>
          <w:tcPr>
            <w:tcW w:w="163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A09CF" w:rsidRPr="00541F23" w:rsidRDefault="006A09CF" w:rsidP="00541F23">
            <w:pPr>
              <w:suppressAutoHyphens/>
              <w:spacing w:before="80" w:after="80" w:line="160" w:lineRule="exact"/>
              <w:ind w:left="115" w:right="115"/>
              <w:rPr>
                <w:rFonts w:eastAsia="Times New Roman"/>
                <w:i/>
                <w:sz w:val="14"/>
                <w:szCs w:val="14"/>
              </w:rPr>
            </w:pPr>
            <w:r w:rsidRPr="00541F23">
              <w:rPr>
                <w:rFonts w:eastAsia="Times New Roman"/>
                <w:i/>
                <w:sz w:val="14"/>
                <w:szCs w:val="14"/>
              </w:rPr>
              <w:t>Приложение</w:t>
            </w:r>
          </w:p>
        </w:tc>
      </w:tr>
      <w:tr w:rsidR="006A09CF" w:rsidRPr="006A09CF" w:rsidTr="006A09CF">
        <w:trPr>
          <w:cantSplit/>
        </w:trPr>
        <w:tc>
          <w:tcPr>
            <w:tcW w:w="2141" w:type="dxa"/>
            <w:tcBorders>
              <w:top w:val="single" w:sz="12" w:space="0" w:color="auto"/>
            </w:tcBorders>
            <w:shd w:val="clear" w:color="auto" w:fill="auto"/>
          </w:tcPr>
          <w:p w:rsidR="006A09CF" w:rsidRPr="006A09CF" w:rsidRDefault="006A09CF" w:rsidP="00541F23">
            <w:pPr>
              <w:suppressAutoHyphens/>
              <w:spacing w:before="40" w:after="80"/>
              <w:ind w:left="115" w:right="115"/>
              <w:rPr>
                <w:rFonts w:eastAsia="Times New Roman"/>
                <w:szCs w:val="20"/>
              </w:rPr>
            </w:pPr>
            <w:r w:rsidRPr="006A09CF">
              <w:rPr>
                <w:rFonts w:eastAsia="Times New Roman"/>
                <w:szCs w:val="20"/>
                <w:lang w:val="en-GB"/>
              </w:rPr>
              <w:t>6.4</w:t>
            </w:r>
          </w:p>
        </w:tc>
        <w:tc>
          <w:tcPr>
            <w:tcW w:w="374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A09CF" w:rsidRPr="006A09CF" w:rsidRDefault="006A09CF" w:rsidP="00541F23">
            <w:pPr>
              <w:suppressAutoHyphens/>
              <w:spacing w:before="40" w:after="80"/>
              <w:ind w:left="115" w:right="115"/>
              <w:rPr>
                <w:rFonts w:eastAsia="Times New Roman"/>
                <w:szCs w:val="20"/>
                <w:lang w:val="en-GB"/>
              </w:rPr>
            </w:pPr>
            <w:proofErr w:type="spellStart"/>
            <w:r w:rsidRPr="006A09CF">
              <w:rPr>
                <w:rFonts w:eastAsia="Times New Roman"/>
                <w:szCs w:val="20"/>
                <w:lang w:val="en-GB"/>
              </w:rPr>
              <w:t>Топливный</w:t>
            </w:r>
            <w:proofErr w:type="spellEnd"/>
            <w:r w:rsidRPr="006A09CF">
              <w:rPr>
                <w:rFonts w:eastAsia="Times New Roman"/>
                <w:szCs w:val="20"/>
                <w:lang w:val="en-GB"/>
              </w:rPr>
              <w:t xml:space="preserve"> </w:t>
            </w:r>
            <w:proofErr w:type="spellStart"/>
            <w:r w:rsidRPr="006A09CF">
              <w:rPr>
                <w:rFonts w:eastAsia="Times New Roman"/>
                <w:szCs w:val="20"/>
                <w:lang w:val="en-GB"/>
              </w:rPr>
              <w:t>насос</w:t>
            </w:r>
            <w:proofErr w:type="spellEnd"/>
          </w:p>
        </w:tc>
        <w:tc>
          <w:tcPr>
            <w:tcW w:w="1638" w:type="dxa"/>
            <w:tcBorders>
              <w:top w:val="single" w:sz="12" w:space="0" w:color="auto"/>
            </w:tcBorders>
            <w:shd w:val="clear" w:color="auto" w:fill="auto"/>
          </w:tcPr>
          <w:p w:rsidR="006A09CF" w:rsidRPr="006A09CF" w:rsidRDefault="006A09CF" w:rsidP="00541F23">
            <w:pPr>
              <w:suppressAutoHyphens/>
              <w:spacing w:before="40" w:after="80"/>
              <w:ind w:left="115" w:right="115"/>
              <w:rPr>
                <w:rFonts w:eastAsia="Times New Roman"/>
                <w:szCs w:val="20"/>
                <w:lang w:val="en-GB"/>
              </w:rPr>
            </w:pPr>
            <w:r w:rsidRPr="006A09CF">
              <w:rPr>
                <w:rFonts w:eastAsia="Times New Roman"/>
                <w:szCs w:val="20"/>
                <w:lang w:val="en-GB"/>
              </w:rPr>
              <w:t>4</w:t>
            </w:r>
          </w:p>
        </w:tc>
      </w:tr>
      <w:tr w:rsidR="006A09CF" w:rsidRPr="006A09CF" w:rsidTr="006A09CF">
        <w:trPr>
          <w:cantSplit/>
        </w:trPr>
        <w:tc>
          <w:tcPr>
            <w:tcW w:w="2141" w:type="dxa"/>
            <w:shd w:val="clear" w:color="auto" w:fill="auto"/>
          </w:tcPr>
          <w:p w:rsidR="006A09CF" w:rsidRPr="006A09CF" w:rsidRDefault="006A09CF" w:rsidP="00541F23">
            <w:pPr>
              <w:suppressAutoHyphens/>
              <w:spacing w:before="40" w:after="80"/>
              <w:ind w:left="115" w:right="115"/>
              <w:rPr>
                <w:rFonts w:eastAsia="Times New Roman"/>
                <w:szCs w:val="20"/>
              </w:rPr>
            </w:pPr>
            <w:r w:rsidRPr="006A09CF">
              <w:rPr>
                <w:rFonts w:eastAsia="Times New Roman"/>
                <w:szCs w:val="20"/>
                <w:lang w:val="en-GB"/>
              </w:rPr>
              <w:t>6.5</w:t>
            </w:r>
          </w:p>
        </w:tc>
        <w:tc>
          <w:tcPr>
            <w:tcW w:w="3745" w:type="dxa"/>
            <w:tcBorders>
              <w:top w:val="single" w:sz="2" w:space="0" w:color="auto"/>
            </w:tcBorders>
            <w:shd w:val="clear" w:color="auto" w:fill="auto"/>
          </w:tcPr>
          <w:p w:rsidR="006A09CF" w:rsidRPr="006A09CF" w:rsidRDefault="006A09CF" w:rsidP="00541F23">
            <w:pPr>
              <w:suppressAutoHyphens/>
              <w:spacing w:before="40" w:after="80"/>
              <w:ind w:left="115" w:right="115"/>
              <w:rPr>
                <w:rFonts w:eastAsia="Times New Roman"/>
                <w:szCs w:val="20"/>
                <w:lang w:val="en-GB"/>
              </w:rPr>
            </w:pPr>
            <w:r w:rsidRPr="006A09CF">
              <w:rPr>
                <w:rFonts w:eastAsia="Times New Roman"/>
                <w:szCs w:val="20"/>
                <w:lang w:val="en-GB"/>
              </w:rPr>
              <w:t>Испаритель</w:t>
            </w:r>
            <w:r w:rsidRPr="006A09CF">
              <w:rPr>
                <w:rFonts w:eastAsia="Times New Roman"/>
                <w:szCs w:val="20"/>
                <w:vertAlign w:val="superscript"/>
                <w:lang w:val="en-GB"/>
              </w:rPr>
              <w:t>1</w:t>
            </w:r>
          </w:p>
          <w:p w:rsidR="006A09CF" w:rsidRPr="006A09CF" w:rsidRDefault="006A09CF" w:rsidP="00541F23">
            <w:pPr>
              <w:suppressAutoHyphens/>
              <w:spacing w:before="40" w:after="80"/>
              <w:ind w:left="115" w:right="115"/>
              <w:rPr>
                <w:rFonts w:eastAsia="Times New Roman"/>
                <w:szCs w:val="20"/>
                <w:lang w:val="en-GB"/>
              </w:rPr>
            </w:pPr>
            <w:proofErr w:type="spellStart"/>
            <w:r w:rsidRPr="006A09CF">
              <w:rPr>
                <w:rFonts w:eastAsia="Times New Roman"/>
                <w:szCs w:val="20"/>
                <w:lang w:val="en-GB"/>
              </w:rPr>
              <w:t>Регулятор</w:t>
            </w:r>
            <w:proofErr w:type="spellEnd"/>
            <w:r w:rsidRPr="006A09CF">
              <w:rPr>
                <w:rFonts w:eastAsia="Times New Roman"/>
                <w:szCs w:val="20"/>
                <w:lang w:val="en-GB"/>
              </w:rPr>
              <w:t xml:space="preserve"> давления</w:t>
            </w:r>
            <w:r w:rsidRPr="006A09CF">
              <w:rPr>
                <w:rFonts w:eastAsia="Times New Roman"/>
                <w:szCs w:val="20"/>
                <w:vertAlign w:val="superscript"/>
                <w:lang w:val="en-GB"/>
              </w:rPr>
              <w:t>1</w:t>
            </w:r>
          </w:p>
        </w:tc>
        <w:tc>
          <w:tcPr>
            <w:tcW w:w="1638" w:type="dxa"/>
            <w:shd w:val="clear" w:color="auto" w:fill="auto"/>
          </w:tcPr>
          <w:p w:rsidR="006A09CF" w:rsidRPr="006A09CF" w:rsidRDefault="006A09CF" w:rsidP="00541F23">
            <w:pPr>
              <w:suppressAutoHyphens/>
              <w:spacing w:before="40" w:after="80"/>
              <w:ind w:left="115" w:right="115"/>
              <w:rPr>
                <w:rFonts w:eastAsia="Times New Roman"/>
                <w:szCs w:val="20"/>
                <w:lang w:val="en-GB"/>
              </w:rPr>
            </w:pPr>
            <w:r w:rsidRPr="006A09CF">
              <w:rPr>
                <w:rFonts w:eastAsia="Times New Roman"/>
                <w:szCs w:val="20"/>
                <w:lang w:val="en-GB"/>
              </w:rPr>
              <w:t>6</w:t>
            </w:r>
          </w:p>
        </w:tc>
      </w:tr>
      <w:tr w:rsidR="006A09CF" w:rsidRPr="006A09CF" w:rsidTr="006A09CF">
        <w:trPr>
          <w:cantSplit/>
        </w:trPr>
        <w:tc>
          <w:tcPr>
            <w:tcW w:w="2141" w:type="dxa"/>
            <w:shd w:val="clear" w:color="auto" w:fill="auto"/>
          </w:tcPr>
          <w:p w:rsidR="006A09CF" w:rsidRPr="006A09CF" w:rsidRDefault="006A09CF" w:rsidP="00541F23">
            <w:pPr>
              <w:suppressAutoHyphens/>
              <w:spacing w:before="40" w:after="80"/>
              <w:ind w:left="115" w:right="115"/>
              <w:rPr>
                <w:rFonts w:eastAsia="Times New Roman"/>
                <w:szCs w:val="20"/>
              </w:rPr>
            </w:pPr>
            <w:r w:rsidRPr="006A09CF">
              <w:rPr>
                <w:rFonts w:eastAsia="Times New Roman"/>
                <w:szCs w:val="20"/>
                <w:lang w:val="en-GB"/>
              </w:rPr>
              <w:t>6.6</w:t>
            </w:r>
          </w:p>
        </w:tc>
        <w:tc>
          <w:tcPr>
            <w:tcW w:w="3745" w:type="dxa"/>
            <w:shd w:val="clear" w:color="auto" w:fill="auto"/>
          </w:tcPr>
          <w:p w:rsidR="006A09CF" w:rsidRPr="006A09CF" w:rsidRDefault="006A09CF" w:rsidP="00541F23">
            <w:pPr>
              <w:suppressAutoHyphens/>
              <w:spacing w:before="40" w:after="80"/>
              <w:ind w:left="115" w:right="115"/>
              <w:rPr>
                <w:rFonts w:eastAsia="Times New Roman"/>
                <w:szCs w:val="20"/>
              </w:rPr>
            </w:pPr>
            <w:r w:rsidRPr="006A09CF">
              <w:rPr>
                <w:rFonts w:eastAsia="Times New Roman"/>
                <w:szCs w:val="20"/>
              </w:rPr>
              <w:t>Запорные клапаны</w:t>
            </w:r>
          </w:p>
          <w:p w:rsidR="006A09CF" w:rsidRPr="006A09CF" w:rsidRDefault="006A09CF" w:rsidP="00541F23">
            <w:pPr>
              <w:suppressAutoHyphens/>
              <w:spacing w:before="40" w:after="80"/>
              <w:ind w:left="115" w:right="115"/>
              <w:rPr>
                <w:rFonts w:eastAsia="Times New Roman"/>
                <w:szCs w:val="20"/>
              </w:rPr>
            </w:pPr>
            <w:r w:rsidRPr="006A09CF">
              <w:rPr>
                <w:rFonts w:eastAsia="Times New Roman"/>
                <w:szCs w:val="20"/>
              </w:rPr>
              <w:t>Обратные клапаны</w:t>
            </w:r>
          </w:p>
          <w:p w:rsidR="006A09CF" w:rsidRPr="006A09CF" w:rsidRDefault="006A09CF" w:rsidP="00541F23">
            <w:pPr>
              <w:suppressAutoHyphens/>
              <w:spacing w:before="40" w:after="80"/>
              <w:ind w:left="115" w:right="115"/>
              <w:rPr>
                <w:rFonts w:eastAsia="Times New Roman"/>
                <w:szCs w:val="20"/>
              </w:rPr>
            </w:pPr>
            <w:r w:rsidRPr="006A09CF">
              <w:rPr>
                <w:rFonts w:eastAsia="Times New Roman"/>
                <w:szCs w:val="20"/>
              </w:rPr>
              <w:t>Предохранительные клапаны газопровода</w:t>
            </w:r>
          </w:p>
          <w:p w:rsidR="006A09CF" w:rsidRPr="006A09CF" w:rsidRDefault="006A09CF" w:rsidP="00541F23">
            <w:pPr>
              <w:suppressAutoHyphens/>
              <w:spacing w:before="40" w:after="80"/>
              <w:ind w:left="115" w:right="115"/>
              <w:rPr>
                <w:rFonts w:eastAsia="Times New Roman"/>
                <w:szCs w:val="20"/>
              </w:rPr>
            </w:pPr>
            <w:r w:rsidRPr="006A09CF">
              <w:rPr>
                <w:rFonts w:eastAsia="Times New Roman"/>
                <w:szCs w:val="20"/>
              </w:rPr>
              <w:t>Соединительные патрубки подачи резервного топлива</w:t>
            </w:r>
          </w:p>
        </w:tc>
        <w:tc>
          <w:tcPr>
            <w:tcW w:w="1638" w:type="dxa"/>
            <w:shd w:val="clear" w:color="auto" w:fill="auto"/>
          </w:tcPr>
          <w:p w:rsidR="006A09CF" w:rsidRPr="006A09CF" w:rsidRDefault="006A09CF" w:rsidP="00541F23">
            <w:pPr>
              <w:suppressAutoHyphens/>
              <w:spacing w:before="40" w:after="80"/>
              <w:ind w:left="115" w:right="115"/>
              <w:rPr>
                <w:rFonts w:eastAsia="Times New Roman"/>
                <w:szCs w:val="20"/>
                <w:lang w:val="en-GB"/>
              </w:rPr>
            </w:pPr>
            <w:r w:rsidRPr="006A09CF">
              <w:rPr>
                <w:rFonts w:eastAsia="Times New Roman"/>
                <w:szCs w:val="20"/>
                <w:lang w:val="en-GB"/>
              </w:rPr>
              <w:t>7</w:t>
            </w:r>
          </w:p>
        </w:tc>
      </w:tr>
      <w:tr w:rsidR="006A09CF" w:rsidRPr="006A09CF" w:rsidTr="006A09CF">
        <w:trPr>
          <w:cantSplit/>
        </w:trPr>
        <w:tc>
          <w:tcPr>
            <w:tcW w:w="2141" w:type="dxa"/>
            <w:shd w:val="clear" w:color="auto" w:fill="auto"/>
          </w:tcPr>
          <w:p w:rsidR="006A09CF" w:rsidRPr="006A09CF" w:rsidRDefault="006A09CF" w:rsidP="00541F23">
            <w:pPr>
              <w:suppressAutoHyphens/>
              <w:spacing w:before="40" w:after="80"/>
              <w:ind w:left="115" w:right="115"/>
              <w:rPr>
                <w:rFonts w:eastAsia="Times New Roman"/>
                <w:szCs w:val="20"/>
              </w:rPr>
            </w:pPr>
            <w:r w:rsidRPr="006A09CF">
              <w:rPr>
                <w:rFonts w:eastAsia="Times New Roman"/>
                <w:szCs w:val="20"/>
                <w:lang w:val="en-GB"/>
              </w:rPr>
              <w:t>6.7</w:t>
            </w:r>
          </w:p>
        </w:tc>
        <w:tc>
          <w:tcPr>
            <w:tcW w:w="3745" w:type="dxa"/>
            <w:shd w:val="clear" w:color="auto" w:fill="auto"/>
          </w:tcPr>
          <w:p w:rsidR="006A09CF" w:rsidRPr="006A09CF" w:rsidRDefault="006A09CF" w:rsidP="00541F23">
            <w:pPr>
              <w:suppressAutoHyphens/>
              <w:spacing w:before="40" w:after="80"/>
              <w:ind w:left="115" w:right="115"/>
              <w:rPr>
                <w:rFonts w:eastAsia="Times New Roman"/>
                <w:szCs w:val="20"/>
                <w:lang w:val="en-GB"/>
              </w:rPr>
            </w:pPr>
            <w:proofErr w:type="spellStart"/>
            <w:r w:rsidRPr="006A09CF">
              <w:rPr>
                <w:rFonts w:eastAsia="Times New Roman"/>
                <w:szCs w:val="20"/>
                <w:lang w:val="en-GB"/>
              </w:rPr>
              <w:t>Гибкие</w:t>
            </w:r>
            <w:proofErr w:type="spellEnd"/>
            <w:r w:rsidRPr="006A09CF">
              <w:rPr>
                <w:rFonts w:eastAsia="Times New Roman"/>
                <w:szCs w:val="20"/>
                <w:lang w:val="en-GB"/>
              </w:rPr>
              <w:t xml:space="preserve"> </w:t>
            </w:r>
            <w:proofErr w:type="spellStart"/>
            <w:r w:rsidRPr="006A09CF">
              <w:rPr>
                <w:rFonts w:eastAsia="Times New Roman"/>
                <w:szCs w:val="20"/>
                <w:lang w:val="en-GB"/>
              </w:rPr>
              <w:t>шланги</w:t>
            </w:r>
            <w:proofErr w:type="spellEnd"/>
          </w:p>
        </w:tc>
        <w:tc>
          <w:tcPr>
            <w:tcW w:w="1638" w:type="dxa"/>
            <w:shd w:val="clear" w:color="auto" w:fill="auto"/>
          </w:tcPr>
          <w:p w:rsidR="006A09CF" w:rsidRPr="006A09CF" w:rsidRDefault="006A09CF" w:rsidP="00541F23">
            <w:pPr>
              <w:suppressAutoHyphens/>
              <w:spacing w:before="40" w:after="80"/>
              <w:ind w:left="115" w:right="115"/>
              <w:rPr>
                <w:rFonts w:eastAsia="Times New Roman"/>
                <w:szCs w:val="20"/>
                <w:lang w:val="en-GB"/>
              </w:rPr>
            </w:pPr>
            <w:r w:rsidRPr="006A09CF">
              <w:rPr>
                <w:rFonts w:eastAsia="Times New Roman"/>
                <w:szCs w:val="20"/>
                <w:lang w:val="en-GB"/>
              </w:rPr>
              <w:t>8</w:t>
            </w:r>
          </w:p>
        </w:tc>
      </w:tr>
      <w:tr w:rsidR="006A09CF" w:rsidRPr="006A09CF" w:rsidTr="006A09CF">
        <w:trPr>
          <w:cantSplit/>
        </w:trPr>
        <w:tc>
          <w:tcPr>
            <w:tcW w:w="2141" w:type="dxa"/>
            <w:shd w:val="clear" w:color="auto" w:fill="auto"/>
          </w:tcPr>
          <w:p w:rsidR="006A09CF" w:rsidRPr="006A09CF" w:rsidRDefault="006A09CF" w:rsidP="00541F23">
            <w:pPr>
              <w:suppressAutoHyphens/>
              <w:spacing w:before="40" w:after="80"/>
              <w:ind w:left="115" w:right="115"/>
              <w:rPr>
                <w:rFonts w:eastAsia="Times New Roman"/>
                <w:szCs w:val="20"/>
              </w:rPr>
            </w:pPr>
            <w:r w:rsidRPr="006A09CF">
              <w:rPr>
                <w:rFonts w:eastAsia="Times New Roman"/>
                <w:szCs w:val="20"/>
                <w:lang w:val="en-GB"/>
              </w:rPr>
              <w:t>6.8</w:t>
            </w:r>
          </w:p>
        </w:tc>
        <w:tc>
          <w:tcPr>
            <w:tcW w:w="3745" w:type="dxa"/>
            <w:shd w:val="clear" w:color="auto" w:fill="auto"/>
          </w:tcPr>
          <w:p w:rsidR="006A09CF" w:rsidRPr="006A09CF" w:rsidRDefault="006A09CF" w:rsidP="00541F23">
            <w:pPr>
              <w:suppressAutoHyphens/>
              <w:spacing w:before="40" w:after="80"/>
              <w:ind w:left="115" w:right="115"/>
              <w:rPr>
                <w:rFonts w:eastAsia="Times New Roman"/>
                <w:szCs w:val="20"/>
                <w:lang w:val="en-GB"/>
              </w:rPr>
            </w:pPr>
            <w:proofErr w:type="spellStart"/>
            <w:r w:rsidRPr="006A09CF">
              <w:rPr>
                <w:rFonts w:eastAsia="Times New Roman"/>
                <w:szCs w:val="20"/>
                <w:lang w:val="en-GB"/>
              </w:rPr>
              <w:t>Заправочный</w:t>
            </w:r>
            <w:proofErr w:type="spellEnd"/>
            <w:r w:rsidRPr="006A09CF">
              <w:rPr>
                <w:rFonts w:eastAsia="Times New Roman"/>
                <w:szCs w:val="20"/>
                <w:lang w:val="en-GB"/>
              </w:rPr>
              <w:t xml:space="preserve"> </w:t>
            </w:r>
            <w:proofErr w:type="spellStart"/>
            <w:r w:rsidRPr="006A09CF">
              <w:rPr>
                <w:rFonts w:eastAsia="Times New Roman"/>
                <w:szCs w:val="20"/>
                <w:lang w:val="en-GB"/>
              </w:rPr>
              <w:t>блок</w:t>
            </w:r>
            <w:proofErr w:type="spellEnd"/>
          </w:p>
        </w:tc>
        <w:tc>
          <w:tcPr>
            <w:tcW w:w="1638" w:type="dxa"/>
            <w:shd w:val="clear" w:color="auto" w:fill="auto"/>
          </w:tcPr>
          <w:p w:rsidR="006A09CF" w:rsidRPr="006A09CF" w:rsidRDefault="006A09CF" w:rsidP="00541F23">
            <w:pPr>
              <w:suppressAutoHyphens/>
              <w:spacing w:before="40" w:after="80"/>
              <w:ind w:left="115" w:right="115"/>
              <w:rPr>
                <w:rFonts w:eastAsia="Times New Roman"/>
                <w:szCs w:val="20"/>
                <w:lang w:val="en-GB"/>
              </w:rPr>
            </w:pPr>
            <w:r w:rsidRPr="006A09CF">
              <w:rPr>
                <w:rFonts w:eastAsia="Times New Roman"/>
                <w:szCs w:val="20"/>
                <w:lang w:val="en-GB"/>
              </w:rPr>
              <w:t>9</w:t>
            </w:r>
          </w:p>
        </w:tc>
      </w:tr>
      <w:tr w:rsidR="006A09CF" w:rsidRPr="006A09CF" w:rsidTr="006A09CF">
        <w:trPr>
          <w:cantSplit/>
        </w:trPr>
        <w:tc>
          <w:tcPr>
            <w:tcW w:w="2141" w:type="dxa"/>
            <w:shd w:val="clear" w:color="auto" w:fill="auto"/>
          </w:tcPr>
          <w:p w:rsidR="006A09CF" w:rsidRPr="006A09CF" w:rsidRDefault="006A09CF" w:rsidP="00541F23">
            <w:pPr>
              <w:suppressAutoHyphens/>
              <w:spacing w:before="40" w:after="80"/>
              <w:ind w:left="115" w:right="115"/>
              <w:rPr>
                <w:rFonts w:eastAsia="Times New Roman"/>
                <w:szCs w:val="20"/>
              </w:rPr>
            </w:pPr>
            <w:r w:rsidRPr="006A09CF">
              <w:rPr>
                <w:rFonts w:eastAsia="Times New Roman"/>
                <w:szCs w:val="20"/>
                <w:lang w:val="en-GB"/>
              </w:rPr>
              <w:t>6.9</w:t>
            </w:r>
          </w:p>
        </w:tc>
        <w:tc>
          <w:tcPr>
            <w:tcW w:w="3745" w:type="dxa"/>
            <w:shd w:val="clear" w:color="auto" w:fill="auto"/>
          </w:tcPr>
          <w:p w:rsidR="006A09CF" w:rsidRPr="006A09CF" w:rsidRDefault="006A09CF" w:rsidP="00541F23">
            <w:pPr>
              <w:suppressAutoHyphens/>
              <w:spacing w:before="40" w:after="80"/>
              <w:ind w:left="115" w:right="115"/>
              <w:rPr>
                <w:rFonts w:eastAsia="Times New Roman"/>
                <w:szCs w:val="20"/>
                <w:lang w:val="en-GB"/>
              </w:rPr>
            </w:pPr>
            <w:proofErr w:type="spellStart"/>
            <w:r w:rsidRPr="006A09CF">
              <w:rPr>
                <w:rFonts w:eastAsia="Times New Roman"/>
                <w:szCs w:val="20"/>
                <w:lang w:val="en-GB"/>
              </w:rPr>
              <w:t>Газонагнетатели</w:t>
            </w:r>
            <w:proofErr w:type="spellEnd"/>
            <w:r w:rsidRPr="006A09CF">
              <w:rPr>
                <w:rFonts w:eastAsia="Times New Roman"/>
                <w:szCs w:val="20"/>
                <w:lang w:val="en-GB"/>
              </w:rPr>
              <w:t>/газосмеситель</w:t>
            </w:r>
            <w:r w:rsidRPr="006A09CF">
              <w:rPr>
                <w:rFonts w:eastAsia="Times New Roman"/>
                <w:szCs w:val="20"/>
                <w:vertAlign w:val="superscript"/>
                <w:lang w:val="en-GB"/>
              </w:rPr>
              <w:t>3</w:t>
            </w:r>
          </w:p>
          <w:p w:rsidR="006A09CF" w:rsidRPr="006A09CF" w:rsidRDefault="006A09CF" w:rsidP="00541F23">
            <w:pPr>
              <w:suppressAutoHyphens/>
              <w:spacing w:before="40" w:after="80"/>
              <w:ind w:left="115" w:right="115"/>
              <w:rPr>
                <w:rFonts w:eastAsia="Times New Roman"/>
                <w:szCs w:val="20"/>
              </w:rPr>
            </w:pPr>
            <w:r w:rsidRPr="006A09CF">
              <w:rPr>
                <w:rFonts w:eastAsia="Times New Roman"/>
                <w:szCs w:val="20"/>
              </w:rPr>
              <w:t>или</w:t>
            </w:r>
          </w:p>
          <w:p w:rsidR="006A09CF" w:rsidRPr="006A09CF" w:rsidRDefault="006A09CF" w:rsidP="00541F23">
            <w:pPr>
              <w:suppressAutoHyphens/>
              <w:spacing w:before="40" w:after="80"/>
              <w:ind w:left="115" w:right="115"/>
              <w:rPr>
                <w:rFonts w:eastAsia="Times New Roman"/>
                <w:szCs w:val="20"/>
                <w:lang w:val="en-GB"/>
              </w:rPr>
            </w:pPr>
            <w:proofErr w:type="spellStart"/>
            <w:r w:rsidRPr="006A09CF">
              <w:rPr>
                <w:rFonts w:eastAsia="Times New Roman"/>
                <w:szCs w:val="20"/>
                <w:lang w:val="en-GB"/>
              </w:rPr>
              <w:t>инжекторы</w:t>
            </w:r>
            <w:proofErr w:type="spellEnd"/>
          </w:p>
        </w:tc>
        <w:tc>
          <w:tcPr>
            <w:tcW w:w="1638" w:type="dxa"/>
            <w:shd w:val="clear" w:color="auto" w:fill="auto"/>
          </w:tcPr>
          <w:p w:rsidR="006A09CF" w:rsidRPr="006A09CF" w:rsidRDefault="006A09CF" w:rsidP="00541F23">
            <w:pPr>
              <w:suppressAutoHyphens/>
              <w:spacing w:before="40" w:after="80"/>
              <w:ind w:left="115" w:right="115"/>
              <w:rPr>
                <w:rFonts w:eastAsia="Times New Roman"/>
                <w:szCs w:val="20"/>
                <w:lang w:val="en-GB"/>
              </w:rPr>
            </w:pPr>
            <w:r w:rsidRPr="006A09CF">
              <w:rPr>
                <w:rFonts w:eastAsia="Times New Roman"/>
                <w:szCs w:val="20"/>
                <w:lang w:val="en-GB"/>
              </w:rPr>
              <w:t>11</w:t>
            </w:r>
          </w:p>
        </w:tc>
      </w:tr>
      <w:tr w:rsidR="006A09CF" w:rsidRPr="006A09CF" w:rsidTr="006A09CF">
        <w:trPr>
          <w:cantSplit/>
        </w:trPr>
        <w:tc>
          <w:tcPr>
            <w:tcW w:w="2141" w:type="dxa"/>
            <w:shd w:val="clear" w:color="auto" w:fill="auto"/>
          </w:tcPr>
          <w:p w:rsidR="006A09CF" w:rsidRPr="006A09CF" w:rsidRDefault="006A09CF" w:rsidP="00541F23">
            <w:pPr>
              <w:suppressAutoHyphens/>
              <w:spacing w:before="40" w:after="80"/>
              <w:ind w:left="115" w:right="115"/>
              <w:rPr>
                <w:rFonts w:eastAsia="Times New Roman"/>
                <w:szCs w:val="20"/>
              </w:rPr>
            </w:pPr>
            <w:r w:rsidRPr="006A09CF">
              <w:rPr>
                <w:rFonts w:eastAsia="Times New Roman"/>
                <w:szCs w:val="20"/>
                <w:lang w:val="en-GB"/>
              </w:rPr>
              <w:t>6.10</w:t>
            </w:r>
          </w:p>
        </w:tc>
        <w:tc>
          <w:tcPr>
            <w:tcW w:w="3745" w:type="dxa"/>
            <w:shd w:val="clear" w:color="auto" w:fill="auto"/>
          </w:tcPr>
          <w:p w:rsidR="006A09CF" w:rsidRPr="006A09CF" w:rsidRDefault="006A09CF" w:rsidP="00541F23">
            <w:pPr>
              <w:suppressAutoHyphens/>
              <w:spacing w:before="40" w:after="80"/>
              <w:ind w:left="115" w:right="115"/>
              <w:rPr>
                <w:rFonts w:eastAsia="Times New Roman"/>
                <w:szCs w:val="20"/>
                <w:lang w:val="en-GB"/>
              </w:rPr>
            </w:pPr>
            <w:proofErr w:type="spellStart"/>
            <w:r w:rsidRPr="006A09CF">
              <w:rPr>
                <w:rFonts w:eastAsia="Times New Roman"/>
                <w:szCs w:val="20"/>
                <w:lang w:val="en-GB"/>
              </w:rPr>
              <w:t>Газовые</w:t>
            </w:r>
            <w:proofErr w:type="spellEnd"/>
            <w:r w:rsidRPr="006A09CF">
              <w:rPr>
                <w:rFonts w:eastAsia="Times New Roman"/>
                <w:szCs w:val="20"/>
                <w:lang w:val="en-GB"/>
              </w:rPr>
              <w:t xml:space="preserve"> дозаторы</w:t>
            </w:r>
            <w:r w:rsidRPr="006A09CF">
              <w:rPr>
                <w:rFonts w:eastAsia="Times New Roman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1638" w:type="dxa"/>
            <w:shd w:val="clear" w:color="auto" w:fill="auto"/>
          </w:tcPr>
          <w:p w:rsidR="006A09CF" w:rsidRPr="006A09CF" w:rsidRDefault="006A09CF" w:rsidP="00541F23">
            <w:pPr>
              <w:suppressAutoHyphens/>
              <w:spacing w:before="40" w:after="80"/>
              <w:ind w:left="115" w:right="115"/>
              <w:rPr>
                <w:rFonts w:eastAsia="Times New Roman"/>
                <w:szCs w:val="20"/>
                <w:lang w:val="en-GB"/>
              </w:rPr>
            </w:pPr>
            <w:r w:rsidRPr="006A09CF">
              <w:rPr>
                <w:rFonts w:eastAsia="Times New Roman"/>
                <w:szCs w:val="20"/>
                <w:lang w:val="en-GB"/>
              </w:rPr>
              <w:t>12</w:t>
            </w:r>
          </w:p>
        </w:tc>
      </w:tr>
      <w:tr w:rsidR="006A09CF" w:rsidRPr="006A09CF" w:rsidTr="006A09CF">
        <w:trPr>
          <w:cantSplit/>
        </w:trPr>
        <w:tc>
          <w:tcPr>
            <w:tcW w:w="2141" w:type="dxa"/>
            <w:shd w:val="clear" w:color="auto" w:fill="auto"/>
          </w:tcPr>
          <w:p w:rsidR="006A09CF" w:rsidRPr="006A09CF" w:rsidRDefault="006A09CF" w:rsidP="00541F23">
            <w:pPr>
              <w:suppressAutoHyphens/>
              <w:spacing w:before="40" w:after="80"/>
              <w:ind w:left="115" w:right="115"/>
              <w:rPr>
                <w:rFonts w:eastAsia="Times New Roman"/>
                <w:szCs w:val="20"/>
              </w:rPr>
            </w:pPr>
            <w:r w:rsidRPr="006A09CF">
              <w:rPr>
                <w:rFonts w:eastAsia="Times New Roman"/>
                <w:szCs w:val="20"/>
                <w:lang w:val="en-GB"/>
              </w:rPr>
              <w:t>6.11</w:t>
            </w:r>
          </w:p>
        </w:tc>
        <w:tc>
          <w:tcPr>
            <w:tcW w:w="3745" w:type="dxa"/>
            <w:shd w:val="clear" w:color="auto" w:fill="auto"/>
          </w:tcPr>
          <w:p w:rsidR="006A09CF" w:rsidRPr="006A09CF" w:rsidRDefault="006A09CF" w:rsidP="00541F23">
            <w:pPr>
              <w:suppressAutoHyphens/>
              <w:spacing w:before="40" w:after="80"/>
              <w:ind w:left="115" w:right="115"/>
              <w:rPr>
                <w:rFonts w:eastAsia="Times New Roman"/>
                <w:szCs w:val="20"/>
                <w:lang w:val="en-GB"/>
              </w:rPr>
            </w:pPr>
            <w:proofErr w:type="spellStart"/>
            <w:r w:rsidRPr="006A09CF">
              <w:rPr>
                <w:rFonts w:eastAsia="Times New Roman"/>
                <w:szCs w:val="20"/>
                <w:lang w:val="en-GB"/>
              </w:rPr>
              <w:t>Датчики</w:t>
            </w:r>
            <w:proofErr w:type="spellEnd"/>
            <w:r w:rsidRPr="006A09CF">
              <w:rPr>
                <w:rFonts w:eastAsia="Times New Roman"/>
                <w:szCs w:val="20"/>
                <w:lang w:val="en-GB"/>
              </w:rPr>
              <w:t xml:space="preserve"> </w:t>
            </w:r>
            <w:proofErr w:type="spellStart"/>
            <w:r w:rsidRPr="006A09CF">
              <w:rPr>
                <w:rFonts w:eastAsia="Times New Roman"/>
                <w:szCs w:val="20"/>
                <w:lang w:val="en-GB"/>
              </w:rPr>
              <w:t>давления</w:t>
            </w:r>
            <w:proofErr w:type="spellEnd"/>
          </w:p>
          <w:p w:rsidR="006A09CF" w:rsidRPr="006A09CF" w:rsidRDefault="006A09CF" w:rsidP="00541F23">
            <w:pPr>
              <w:suppressAutoHyphens/>
              <w:spacing w:before="40" w:after="80"/>
              <w:ind w:left="115" w:right="115"/>
              <w:rPr>
                <w:rFonts w:eastAsia="Times New Roman"/>
                <w:szCs w:val="20"/>
                <w:lang w:val="en-GB"/>
              </w:rPr>
            </w:pPr>
            <w:proofErr w:type="spellStart"/>
            <w:r w:rsidRPr="006A09CF">
              <w:rPr>
                <w:rFonts w:eastAsia="Times New Roman"/>
                <w:szCs w:val="20"/>
                <w:lang w:val="en-GB"/>
              </w:rPr>
              <w:t>Датчики</w:t>
            </w:r>
            <w:proofErr w:type="spellEnd"/>
            <w:r w:rsidRPr="006A09CF">
              <w:rPr>
                <w:rFonts w:eastAsia="Times New Roman"/>
                <w:szCs w:val="20"/>
                <w:lang w:val="en-GB"/>
              </w:rPr>
              <w:t xml:space="preserve"> </w:t>
            </w:r>
            <w:proofErr w:type="spellStart"/>
            <w:r w:rsidRPr="006A09CF">
              <w:rPr>
                <w:rFonts w:eastAsia="Times New Roman"/>
                <w:szCs w:val="20"/>
                <w:lang w:val="en-GB"/>
              </w:rPr>
              <w:t>температуры</w:t>
            </w:r>
            <w:proofErr w:type="spellEnd"/>
          </w:p>
        </w:tc>
        <w:tc>
          <w:tcPr>
            <w:tcW w:w="1638" w:type="dxa"/>
            <w:shd w:val="clear" w:color="auto" w:fill="auto"/>
          </w:tcPr>
          <w:p w:rsidR="006A09CF" w:rsidRPr="006A09CF" w:rsidRDefault="006A09CF" w:rsidP="00541F23">
            <w:pPr>
              <w:suppressAutoHyphens/>
              <w:spacing w:before="40" w:after="80"/>
              <w:ind w:left="115" w:right="115"/>
              <w:rPr>
                <w:rFonts w:eastAsia="Times New Roman"/>
                <w:szCs w:val="20"/>
                <w:lang w:val="en-GB"/>
              </w:rPr>
            </w:pPr>
            <w:r w:rsidRPr="006A09CF">
              <w:rPr>
                <w:rFonts w:eastAsia="Times New Roman"/>
                <w:szCs w:val="20"/>
                <w:lang w:val="en-GB"/>
              </w:rPr>
              <w:t>13</w:t>
            </w:r>
          </w:p>
        </w:tc>
      </w:tr>
      <w:tr w:rsidR="006A09CF" w:rsidRPr="006A09CF" w:rsidTr="006A09CF">
        <w:trPr>
          <w:cantSplit/>
        </w:trPr>
        <w:tc>
          <w:tcPr>
            <w:tcW w:w="2141" w:type="dxa"/>
            <w:shd w:val="clear" w:color="auto" w:fill="auto"/>
          </w:tcPr>
          <w:p w:rsidR="006A09CF" w:rsidRPr="006A09CF" w:rsidRDefault="006A09CF" w:rsidP="00541F23">
            <w:pPr>
              <w:suppressAutoHyphens/>
              <w:spacing w:before="40" w:after="80"/>
              <w:ind w:left="115" w:right="115"/>
              <w:rPr>
                <w:rFonts w:eastAsia="Times New Roman"/>
                <w:szCs w:val="20"/>
                <w:lang w:val="en-GB"/>
              </w:rPr>
            </w:pPr>
            <w:r w:rsidRPr="006A09CF">
              <w:rPr>
                <w:rFonts w:eastAsia="Times New Roman"/>
                <w:szCs w:val="20"/>
                <w:lang w:val="en-GB"/>
              </w:rPr>
              <w:t>6.12</w:t>
            </w:r>
          </w:p>
        </w:tc>
        <w:tc>
          <w:tcPr>
            <w:tcW w:w="3745" w:type="dxa"/>
            <w:shd w:val="clear" w:color="auto" w:fill="auto"/>
          </w:tcPr>
          <w:p w:rsidR="006A09CF" w:rsidRPr="006A09CF" w:rsidRDefault="006A09CF" w:rsidP="00541F23">
            <w:pPr>
              <w:suppressAutoHyphens/>
              <w:spacing w:before="40" w:after="80"/>
              <w:ind w:left="115" w:right="115"/>
              <w:rPr>
                <w:rFonts w:eastAsia="Times New Roman"/>
                <w:szCs w:val="20"/>
                <w:lang w:val="en-GB"/>
              </w:rPr>
            </w:pPr>
            <w:proofErr w:type="spellStart"/>
            <w:r w:rsidRPr="006A09CF">
              <w:rPr>
                <w:rFonts w:eastAsia="Times New Roman"/>
                <w:szCs w:val="20"/>
                <w:lang w:val="en-GB"/>
              </w:rPr>
              <w:t>Электронный</w:t>
            </w:r>
            <w:proofErr w:type="spellEnd"/>
            <w:r w:rsidRPr="006A09CF">
              <w:rPr>
                <w:rFonts w:eastAsia="Times New Roman"/>
                <w:szCs w:val="20"/>
                <w:lang w:val="en-GB"/>
              </w:rPr>
              <w:t xml:space="preserve"> </w:t>
            </w:r>
            <w:proofErr w:type="spellStart"/>
            <w:r w:rsidRPr="006A09CF">
              <w:rPr>
                <w:rFonts w:eastAsia="Times New Roman"/>
                <w:szCs w:val="20"/>
                <w:lang w:val="en-GB"/>
              </w:rPr>
              <w:t>блок</w:t>
            </w:r>
            <w:proofErr w:type="spellEnd"/>
            <w:r w:rsidRPr="006A09CF">
              <w:rPr>
                <w:rFonts w:eastAsia="Times New Roman"/>
                <w:szCs w:val="20"/>
                <w:lang w:val="en-GB"/>
              </w:rPr>
              <w:t xml:space="preserve"> </w:t>
            </w:r>
            <w:proofErr w:type="spellStart"/>
            <w:r w:rsidRPr="006A09CF">
              <w:rPr>
                <w:rFonts w:eastAsia="Times New Roman"/>
                <w:szCs w:val="20"/>
                <w:lang w:val="en-GB"/>
              </w:rPr>
              <w:t>управления</w:t>
            </w:r>
            <w:proofErr w:type="spellEnd"/>
          </w:p>
        </w:tc>
        <w:tc>
          <w:tcPr>
            <w:tcW w:w="1638" w:type="dxa"/>
            <w:shd w:val="clear" w:color="auto" w:fill="auto"/>
          </w:tcPr>
          <w:p w:rsidR="006A09CF" w:rsidRPr="006A09CF" w:rsidRDefault="006A09CF" w:rsidP="00541F23">
            <w:pPr>
              <w:suppressAutoHyphens/>
              <w:spacing w:before="40" w:after="80"/>
              <w:ind w:left="115" w:right="115"/>
              <w:rPr>
                <w:rFonts w:eastAsia="Times New Roman"/>
                <w:szCs w:val="20"/>
                <w:lang w:val="en-GB"/>
              </w:rPr>
            </w:pPr>
            <w:r w:rsidRPr="006A09CF">
              <w:rPr>
                <w:rFonts w:eastAsia="Times New Roman"/>
                <w:szCs w:val="20"/>
                <w:lang w:val="en-GB"/>
              </w:rPr>
              <w:t>14</w:t>
            </w:r>
          </w:p>
        </w:tc>
      </w:tr>
      <w:tr w:rsidR="006A09CF" w:rsidRPr="006A09CF" w:rsidTr="006A09CF">
        <w:trPr>
          <w:cantSplit/>
        </w:trPr>
        <w:tc>
          <w:tcPr>
            <w:tcW w:w="2141" w:type="dxa"/>
            <w:shd w:val="clear" w:color="auto" w:fill="auto"/>
          </w:tcPr>
          <w:p w:rsidR="006A09CF" w:rsidRPr="006A09CF" w:rsidRDefault="006A09CF" w:rsidP="00541F23">
            <w:pPr>
              <w:suppressAutoHyphens/>
              <w:spacing w:before="40" w:after="80"/>
              <w:ind w:left="115" w:right="115"/>
              <w:rPr>
                <w:rFonts w:eastAsia="Times New Roman"/>
                <w:szCs w:val="20"/>
                <w:lang w:val="en-GB"/>
              </w:rPr>
            </w:pPr>
            <w:r w:rsidRPr="006A09CF">
              <w:rPr>
                <w:rFonts w:eastAsia="Times New Roman"/>
                <w:szCs w:val="20"/>
                <w:lang w:val="en-GB"/>
              </w:rPr>
              <w:lastRenderedPageBreak/>
              <w:t>6.13</w:t>
            </w:r>
          </w:p>
        </w:tc>
        <w:tc>
          <w:tcPr>
            <w:tcW w:w="3745" w:type="dxa"/>
            <w:shd w:val="clear" w:color="auto" w:fill="auto"/>
          </w:tcPr>
          <w:p w:rsidR="006A09CF" w:rsidRPr="006A09CF" w:rsidRDefault="006A09CF" w:rsidP="00541F23">
            <w:pPr>
              <w:suppressAutoHyphens/>
              <w:spacing w:before="40" w:after="80"/>
              <w:ind w:left="115" w:right="115"/>
              <w:rPr>
                <w:rFonts w:eastAsia="Times New Roman"/>
                <w:szCs w:val="20"/>
                <w:lang w:val="en-GB"/>
              </w:rPr>
            </w:pPr>
            <w:proofErr w:type="spellStart"/>
            <w:r w:rsidRPr="006A09CF">
              <w:rPr>
                <w:rFonts w:eastAsia="Times New Roman"/>
                <w:szCs w:val="20"/>
                <w:lang w:val="en-GB"/>
              </w:rPr>
              <w:t>Фильтры</w:t>
            </w:r>
            <w:proofErr w:type="spellEnd"/>
            <w:r w:rsidRPr="006A09CF">
              <w:rPr>
                <w:rFonts w:eastAsia="Times New Roman"/>
                <w:szCs w:val="20"/>
                <w:lang w:val="en-GB"/>
              </w:rPr>
              <w:t xml:space="preserve"> СНГ</w:t>
            </w:r>
          </w:p>
        </w:tc>
        <w:tc>
          <w:tcPr>
            <w:tcW w:w="1638" w:type="dxa"/>
            <w:shd w:val="clear" w:color="auto" w:fill="auto"/>
          </w:tcPr>
          <w:p w:rsidR="006A09CF" w:rsidRPr="006A09CF" w:rsidRDefault="006A09CF" w:rsidP="00541F23">
            <w:pPr>
              <w:suppressAutoHyphens/>
              <w:spacing w:before="40" w:after="80"/>
              <w:ind w:left="115" w:right="115"/>
              <w:rPr>
                <w:rFonts w:eastAsia="Times New Roman"/>
                <w:szCs w:val="20"/>
                <w:lang w:val="en-GB"/>
              </w:rPr>
            </w:pPr>
            <w:r w:rsidRPr="006A09CF">
              <w:rPr>
                <w:rFonts w:eastAsia="Times New Roman"/>
                <w:szCs w:val="20"/>
                <w:lang w:val="en-GB"/>
              </w:rPr>
              <w:t>5</w:t>
            </w:r>
          </w:p>
        </w:tc>
      </w:tr>
      <w:tr w:rsidR="006A09CF" w:rsidRPr="006A09CF" w:rsidTr="006A09CF">
        <w:trPr>
          <w:cantSplit/>
        </w:trPr>
        <w:tc>
          <w:tcPr>
            <w:tcW w:w="2141" w:type="dxa"/>
            <w:shd w:val="clear" w:color="auto" w:fill="auto"/>
          </w:tcPr>
          <w:p w:rsidR="006A09CF" w:rsidRPr="006A09CF" w:rsidRDefault="006A09CF" w:rsidP="00541F23">
            <w:pPr>
              <w:suppressAutoHyphens/>
              <w:spacing w:before="40" w:after="80"/>
              <w:ind w:left="115" w:right="115"/>
              <w:rPr>
                <w:rFonts w:eastAsia="Times New Roman"/>
                <w:szCs w:val="20"/>
                <w:lang w:val="en-GB"/>
              </w:rPr>
            </w:pPr>
            <w:r w:rsidRPr="006A09CF">
              <w:rPr>
                <w:rFonts w:eastAsia="Times New Roman"/>
                <w:szCs w:val="20"/>
                <w:lang w:val="en-GB"/>
              </w:rPr>
              <w:t>6.14</w:t>
            </w:r>
          </w:p>
        </w:tc>
        <w:tc>
          <w:tcPr>
            <w:tcW w:w="3745" w:type="dxa"/>
            <w:shd w:val="clear" w:color="auto" w:fill="auto"/>
          </w:tcPr>
          <w:p w:rsidR="006A09CF" w:rsidRPr="006A09CF" w:rsidRDefault="006A09CF" w:rsidP="00541F23">
            <w:pPr>
              <w:suppressAutoHyphens/>
              <w:spacing w:before="40" w:after="80"/>
              <w:ind w:left="115" w:right="115"/>
              <w:rPr>
                <w:rFonts w:eastAsia="Times New Roman"/>
                <w:szCs w:val="20"/>
                <w:lang w:val="en-GB"/>
              </w:rPr>
            </w:pPr>
            <w:r w:rsidRPr="006A09CF">
              <w:rPr>
                <w:rFonts w:eastAsia="Times New Roman"/>
                <w:szCs w:val="20"/>
              </w:rPr>
              <w:t>О</w:t>
            </w:r>
            <w:proofErr w:type="spellStart"/>
            <w:r w:rsidRPr="006A09CF">
              <w:rPr>
                <w:rFonts w:eastAsia="Times New Roman"/>
                <w:szCs w:val="20"/>
                <w:lang w:val="en-GB"/>
              </w:rPr>
              <w:t>граничитель</w:t>
            </w:r>
            <w:proofErr w:type="spellEnd"/>
            <w:r w:rsidRPr="006A09CF">
              <w:rPr>
                <w:rFonts w:eastAsia="Times New Roman"/>
                <w:szCs w:val="20"/>
                <w:lang w:val="en-GB"/>
              </w:rPr>
              <w:t xml:space="preserve"> </w:t>
            </w:r>
            <w:proofErr w:type="spellStart"/>
            <w:r w:rsidRPr="006A09CF">
              <w:rPr>
                <w:rFonts w:eastAsia="Times New Roman"/>
                <w:szCs w:val="20"/>
                <w:lang w:val="en-GB"/>
              </w:rPr>
              <w:t>давления</w:t>
            </w:r>
            <w:proofErr w:type="spellEnd"/>
          </w:p>
        </w:tc>
        <w:tc>
          <w:tcPr>
            <w:tcW w:w="1638" w:type="dxa"/>
            <w:shd w:val="clear" w:color="auto" w:fill="auto"/>
          </w:tcPr>
          <w:p w:rsidR="006A09CF" w:rsidRPr="006A09CF" w:rsidRDefault="006A09CF" w:rsidP="00541F23">
            <w:pPr>
              <w:suppressAutoHyphens/>
              <w:spacing w:before="40" w:after="80"/>
              <w:ind w:left="115" w:right="115"/>
              <w:rPr>
                <w:rFonts w:eastAsia="Times New Roman"/>
                <w:szCs w:val="20"/>
                <w:lang w:val="en-GB"/>
              </w:rPr>
            </w:pPr>
            <w:r w:rsidRPr="006A09CF">
              <w:rPr>
                <w:rFonts w:eastAsia="Times New Roman"/>
                <w:szCs w:val="20"/>
                <w:lang w:val="en-GB"/>
              </w:rPr>
              <w:t>3</w:t>
            </w:r>
          </w:p>
        </w:tc>
      </w:tr>
      <w:tr w:rsidR="006A09CF" w:rsidRPr="006A09CF" w:rsidTr="006A09CF">
        <w:trPr>
          <w:cantSplit/>
        </w:trPr>
        <w:tc>
          <w:tcPr>
            <w:tcW w:w="2141" w:type="dxa"/>
            <w:tcBorders>
              <w:bottom w:val="single" w:sz="12" w:space="0" w:color="auto"/>
            </w:tcBorders>
            <w:shd w:val="clear" w:color="auto" w:fill="auto"/>
          </w:tcPr>
          <w:p w:rsidR="006A09CF" w:rsidRPr="006A09CF" w:rsidRDefault="006A09CF" w:rsidP="00541F23">
            <w:pPr>
              <w:spacing w:before="40" w:after="80"/>
              <w:ind w:left="115" w:right="115"/>
              <w:rPr>
                <w:rFonts w:eastAsia="Times New Roman"/>
                <w:b/>
                <w:szCs w:val="20"/>
              </w:rPr>
            </w:pPr>
            <w:r w:rsidRPr="006A09CF">
              <w:rPr>
                <w:rFonts w:eastAsia="Times New Roman"/>
                <w:b/>
                <w:szCs w:val="20"/>
                <w:lang w:val="en-GB"/>
              </w:rPr>
              <w:t>6.15</w:t>
            </w:r>
          </w:p>
        </w:tc>
        <w:tc>
          <w:tcPr>
            <w:tcW w:w="3745" w:type="dxa"/>
            <w:tcBorders>
              <w:bottom w:val="single" w:sz="12" w:space="0" w:color="auto"/>
            </w:tcBorders>
            <w:shd w:val="clear" w:color="auto" w:fill="auto"/>
          </w:tcPr>
          <w:p w:rsidR="006A09CF" w:rsidRPr="006A09CF" w:rsidRDefault="006A09CF" w:rsidP="00541F23">
            <w:pPr>
              <w:spacing w:before="40" w:after="80"/>
              <w:ind w:left="115" w:right="115"/>
              <w:rPr>
                <w:rFonts w:eastAsia="Times New Roman"/>
                <w:b/>
                <w:szCs w:val="20"/>
                <w:lang w:val="en-GB"/>
              </w:rPr>
            </w:pPr>
            <w:r w:rsidRPr="006A09CF">
              <w:rPr>
                <w:rFonts w:eastAsia="Times New Roman"/>
                <w:b/>
                <w:szCs w:val="20"/>
              </w:rPr>
              <w:t>Комбинация элементов</w:t>
            </w:r>
          </w:p>
        </w:tc>
        <w:tc>
          <w:tcPr>
            <w:tcW w:w="1638" w:type="dxa"/>
            <w:tcBorders>
              <w:bottom w:val="single" w:sz="12" w:space="0" w:color="auto"/>
            </w:tcBorders>
            <w:shd w:val="clear" w:color="auto" w:fill="auto"/>
          </w:tcPr>
          <w:p w:rsidR="006A09CF" w:rsidRPr="006A09CF" w:rsidRDefault="006A09CF" w:rsidP="00541F23">
            <w:pPr>
              <w:spacing w:before="40" w:after="80"/>
              <w:ind w:left="115" w:right="115"/>
              <w:rPr>
                <w:rFonts w:eastAsia="Times New Roman"/>
                <w:b/>
                <w:szCs w:val="20"/>
              </w:rPr>
            </w:pPr>
            <w:r w:rsidRPr="006A09CF">
              <w:rPr>
                <w:rFonts w:eastAsia="Times New Roman"/>
                <w:b/>
                <w:szCs w:val="20"/>
              </w:rPr>
              <w:t>Приложения, применимые к отдельным элементам оборудования</w:t>
            </w:r>
          </w:p>
        </w:tc>
      </w:tr>
    </w:tbl>
    <w:p w:rsidR="000C161C" w:rsidRPr="000C161C" w:rsidRDefault="000C161C" w:rsidP="000C161C">
      <w:pPr>
        <w:pStyle w:val="SingleTxt"/>
        <w:spacing w:after="0" w:line="120" w:lineRule="exact"/>
        <w:rPr>
          <w:sz w:val="10"/>
        </w:rPr>
      </w:pPr>
    </w:p>
    <w:p w:rsidR="000C161C" w:rsidRDefault="000C161C" w:rsidP="000C161C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  <w:rPr>
          <w:b/>
        </w:rPr>
      </w:pPr>
      <w:r>
        <w:rPr>
          <w:vertAlign w:val="superscript"/>
        </w:rPr>
        <w:tab/>
      </w:r>
      <w:r w:rsidRPr="000C161C">
        <w:rPr>
          <w:vertAlign w:val="superscript"/>
        </w:rPr>
        <w:t>1</w:t>
      </w:r>
      <w:proofErr w:type="gramStart"/>
      <w:r w:rsidRPr="000C161C">
        <w:tab/>
        <w:t>Л</w:t>
      </w:r>
      <w:proofErr w:type="gramEnd"/>
      <w:r w:rsidRPr="000C161C">
        <w:t>ибо совмещены в одном узле, либо имеют раздельную конструкцию.</w:t>
      </w:r>
      <w:r w:rsidRPr="000C161C">
        <w:rPr>
          <w:b/>
        </w:rPr>
        <w:t xml:space="preserve"> </w:t>
      </w:r>
    </w:p>
    <w:p w:rsidR="000C161C" w:rsidRDefault="000C161C" w:rsidP="000C161C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>
        <w:rPr>
          <w:vertAlign w:val="superscript"/>
        </w:rPr>
        <w:tab/>
      </w:r>
      <w:r w:rsidRPr="000C161C">
        <w:rPr>
          <w:vertAlign w:val="superscript"/>
        </w:rPr>
        <w:t>2</w:t>
      </w:r>
      <w:r w:rsidRPr="000C161C">
        <w:tab/>
        <w:t>Применимо только в том случае, если пускатель газового дозатора не встро</w:t>
      </w:r>
      <w:r>
        <w:t xml:space="preserve">ен </w:t>
      </w:r>
      <w:r>
        <w:br/>
        <w:t>в</w:t>
      </w:r>
      <w:r w:rsidRPr="000C161C">
        <w:tab/>
      </w:r>
      <w:r>
        <w:t xml:space="preserve"> </w:t>
      </w:r>
      <w:proofErr w:type="spellStart"/>
      <w:r w:rsidRPr="000C161C">
        <w:t>газонагнетатель</w:t>
      </w:r>
      <w:proofErr w:type="spellEnd"/>
      <w:r w:rsidRPr="000C161C">
        <w:t xml:space="preserve">. </w:t>
      </w:r>
    </w:p>
    <w:p w:rsidR="000C161C" w:rsidRDefault="000C161C" w:rsidP="000C161C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>
        <w:tab/>
      </w:r>
      <w:r w:rsidRPr="000C161C">
        <w:rPr>
          <w:vertAlign w:val="superscript"/>
        </w:rPr>
        <w:t>3</w:t>
      </w:r>
      <w:r w:rsidRPr="000C161C">
        <w:tab/>
        <w:t xml:space="preserve">Применимо только в том случае, когда рабочее давление </w:t>
      </w:r>
      <w:proofErr w:type="spellStart"/>
      <w:r w:rsidRPr="000C161C">
        <w:t>газосмесителя</w:t>
      </w:r>
      <w:proofErr w:type="spellEnd"/>
      <w:r w:rsidRPr="000C161C">
        <w:t xml:space="preserve"> пре</w:t>
      </w:r>
      <w:r>
        <w:t>вышает 20 </w:t>
      </w:r>
      <w:r w:rsidRPr="000C161C">
        <w:t>кПа (класс 2)</w:t>
      </w:r>
      <w:r>
        <w:t>»</w:t>
      </w:r>
      <w:r w:rsidRPr="000C161C">
        <w:t>.</w:t>
      </w:r>
    </w:p>
    <w:p w:rsidR="000C161C" w:rsidRPr="000C161C" w:rsidRDefault="000C161C" w:rsidP="000C161C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spacing w:line="120" w:lineRule="exact"/>
        <w:ind w:left="1548" w:right="1267" w:hanging="288"/>
        <w:rPr>
          <w:sz w:val="10"/>
        </w:rPr>
      </w:pPr>
    </w:p>
    <w:p w:rsidR="000C161C" w:rsidRPr="000C161C" w:rsidRDefault="000C161C" w:rsidP="000C161C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spacing w:line="120" w:lineRule="exact"/>
        <w:ind w:left="1548" w:right="1267" w:hanging="288"/>
        <w:rPr>
          <w:sz w:val="10"/>
        </w:rPr>
      </w:pPr>
    </w:p>
    <w:p w:rsidR="000C161C" w:rsidRPr="000C161C" w:rsidRDefault="000C161C" w:rsidP="000C161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267" w:right="1267"/>
        <w:jc w:val="both"/>
        <w:rPr>
          <w:rFonts w:cstheme="minorBidi"/>
          <w:i/>
        </w:rPr>
      </w:pPr>
      <w:r w:rsidRPr="000C161C">
        <w:rPr>
          <w:rFonts w:cstheme="minorBidi"/>
          <w:i/>
        </w:rPr>
        <w:t xml:space="preserve">Пункты 6.15−6.15.1.5 (прежние) </w:t>
      </w:r>
      <w:r w:rsidRPr="000C161C">
        <w:rPr>
          <w:rFonts w:cstheme="minorBidi"/>
        </w:rPr>
        <w:t>пронумеровать как пункты 6.16</w:t>
      </w:r>
      <w:r w:rsidRPr="000C161C">
        <w:rPr>
          <w:rFonts w:cstheme="minorBidi"/>
          <w:iCs/>
        </w:rPr>
        <w:t>−</w:t>
      </w:r>
      <w:r w:rsidRPr="000C161C">
        <w:rPr>
          <w:rFonts w:cstheme="minorBidi"/>
        </w:rPr>
        <w:t>6.16.1.5.</w:t>
      </w:r>
    </w:p>
    <w:p w:rsidR="000C161C" w:rsidRPr="000C161C" w:rsidRDefault="000C161C" w:rsidP="000C161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267" w:right="1267"/>
        <w:jc w:val="both"/>
        <w:rPr>
          <w:rFonts w:cstheme="minorBidi"/>
        </w:rPr>
      </w:pPr>
      <w:r w:rsidRPr="000C161C">
        <w:rPr>
          <w:rFonts w:cstheme="minorBidi"/>
          <w:i/>
        </w:rPr>
        <w:t xml:space="preserve">Включить новый пункт 6.16.1.6 </w:t>
      </w:r>
      <w:r w:rsidRPr="000C161C">
        <w:rPr>
          <w:rFonts w:cstheme="minorBidi"/>
        </w:rPr>
        <w:t>следующего содержания:</w:t>
      </w:r>
    </w:p>
    <w:p w:rsidR="000C161C" w:rsidRPr="000C161C" w:rsidRDefault="000C161C" w:rsidP="000C161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2218" w:right="1267" w:hanging="951"/>
        <w:jc w:val="both"/>
        <w:rPr>
          <w:rFonts w:cstheme="minorBidi"/>
          <w:b/>
        </w:rPr>
      </w:pPr>
      <w:r>
        <w:rPr>
          <w:rFonts w:cstheme="minorBidi"/>
        </w:rPr>
        <w:t>«</w:t>
      </w:r>
      <w:r w:rsidRPr="000C161C">
        <w:rPr>
          <w:rFonts w:cstheme="minorBidi"/>
          <w:b/>
        </w:rPr>
        <w:t>6.16.1.6</w:t>
      </w:r>
      <w:proofErr w:type="gramStart"/>
      <w:r w:rsidRPr="000C161C">
        <w:rPr>
          <w:rFonts w:cstheme="minorBidi"/>
          <w:b/>
        </w:rPr>
        <w:tab/>
        <w:t>Е</w:t>
      </w:r>
      <w:proofErr w:type="gramEnd"/>
      <w:r w:rsidRPr="000C161C">
        <w:rPr>
          <w:rFonts w:cstheme="minorBidi"/>
          <w:b/>
        </w:rPr>
        <w:t>сли 80-процентный стопорный клапан предназначен для уст</w:t>
      </w:r>
      <w:r w:rsidRPr="000C161C">
        <w:rPr>
          <w:rFonts w:cstheme="minorBidi"/>
          <w:b/>
        </w:rPr>
        <w:t>а</w:t>
      </w:r>
      <w:r w:rsidRPr="000C161C">
        <w:rPr>
          <w:rFonts w:cstheme="minorBidi"/>
          <w:b/>
        </w:rPr>
        <w:t>новки в качестве элемента оборудования сообщающейся системы СНГ, то изготовитель подтверждает органу по официальному утверждению типа, что концепция безопасности системы СНГ и</w:t>
      </w:r>
      <w:r w:rsidRPr="000C161C">
        <w:rPr>
          <w:rFonts w:cstheme="minorBidi"/>
          <w:b/>
        </w:rPr>
        <w:t>с</w:t>
      </w:r>
      <w:r w:rsidRPr="000C161C">
        <w:rPr>
          <w:rFonts w:cstheme="minorBidi"/>
          <w:b/>
        </w:rPr>
        <w:t>ключает возможность переполнения баллона</w:t>
      </w:r>
      <w:r>
        <w:rPr>
          <w:rFonts w:cstheme="minorBidi"/>
        </w:rPr>
        <w:t>»</w:t>
      </w:r>
      <w:r w:rsidRPr="000C161C">
        <w:rPr>
          <w:rFonts w:cstheme="minorBidi"/>
        </w:rPr>
        <w:t>.</w:t>
      </w:r>
    </w:p>
    <w:p w:rsidR="000C161C" w:rsidRPr="000C161C" w:rsidRDefault="000C161C" w:rsidP="000C161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267" w:right="1267"/>
        <w:jc w:val="both"/>
        <w:rPr>
          <w:rFonts w:cstheme="minorBidi"/>
          <w:i/>
        </w:rPr>
      </w:pPr>
      <w:r w:rsidRPr="000C161C">
        <w:rPr>
          <w:rFonts w:cstheme="minorBidi"/>
          <w:i/>
        </w:rPr>
        <w:t xml:space="preserve">Пункты 6.15.2−6.15.13.2.4 (прежние) </w:t>
      </w:r>
      <w:r w:rsidRPr="000C161C">
        <w:rPr>
          <w:rFonts w:cstheme="minorBidi"/>
        </w:rPr>
        <w:t>пронумеровать как пункты 6.16.2</w:t>
      </w:r>
      <w:r w:rsidRPr="000C161C">
        <w:rPr>
          <w:rFonts w:cstheme="minorBidi"/>
          <w:iCs/>
        </w:rPr>
        <w:t>−</w:t>
      </w:r>
      <w:r>
        <w:rPr>
          <w:rFonts w:cstheme="minorBidi"/>
          <w:iCs/>
        </w:rPr>
        <w:br/>
      </w:r>
      <w:r w:rsidRPr="000C161C">
        <w:rPr>
          <w:rFonts w:cstheme="minorBidi"/>
        </w:rPr>
        <w:t>6.16.13.2.4.</w:t>
      </w:r>
    </w:p>
    <w:p w:rsidR="000C161C" w:rsidRPr="000C161C" w:rsidRDefault="000C161C" w:rsidP="000C161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267" w:right="1267"/>
        <w:jc w:val="both"/>
        <w:rPr>
          <w:rFonts w:cstheme="minorBidi"/>
          <w:b/>
          <w:bCs/>
        </w:rPr>
      </w:pPr>
      <w:r w:rsidRPr="000C161C">
        <w:rPr>
          <w:rFonts w:cstheme="minorBidi"/>
          <w:i/>
        </w:rPr>
        <w:t xml:space="preserve">Включить новый пункт 6.17 </w:t>
      </w:r>
      <w:r w:rsidRPr="000C161C">
        <w:rPr>
          <w:rFonts w:cstheme="minorBidi"/>
        </w:rPr>
        <w:t>следующего содержания:</w:t>
      </w:r>
    </w:p>
    <w:p w:rsidR="000C161C" w:rsidRPr="000C161C" w:rsidRDefault="000C161C" w:rsidP="000C161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2218" w:right="1267" w:hanging="951"/>
        <w:jc w:val="both"/>
        <w:rPr>
          <w:rFonts w:cstheme="minorBidi"/>
          <w:b/>
          <w:bCs/>
        </w:rPr>
      </w:pPr>
      <w:proofErr w:type="gramStart"/>
      <w:r>
        <w:rPr>
          <w:rFonts w:cstheme="minorBidi"/>
          <w:bCs/>
        </w:rPr>
        <w:t>«</w:t>
      </w:r>
      <w:r w:rsidRPr="000C161C">
        <w:rPr>
          <w:rFonts w:cstheme="minorBidi"/>
          <w:b/>
          <w:bCs/>
        </w:rPr>
        <w:t>6.17</w:t>
      </w:r>
      <w:r w:rsidRPr="000C161C">
        <w:rPr>
          <w:rFonts w:cstheme="minorBidi"/>
          <w:b/>
          <w:bCs/>
        </w:rPr>
        <w:tab/>
        <w:t xml:space="preserve">Предназначенные для </w:t>
      </w:r>
      <w:r w:rsidRPr="000C161C">
        <w:rPr>
          <w:rFonts w:cstheme="minorBidi"/>
          <w:b/>
        </w:rPr>
        <w:t>установки в качестве элементов оборудов</w:t>
      </w:r>
      <w:r w:rsidRPr="000C161C">
        <w:rPr>
          <w:rFonts w:cstheme="minorBidi"/>
          <w:b/>
        </w:rPr>
        <w:t>а</w:t>
      </w:r>
      <w:r w:rsidRPr="000C161C">
        <w:rPr>
          <w:rFonts w:cstheme="minorBidi"/>
          <w:b/>
        </w:rPr>
        <w:t xml:space="preserve">ния или частей сообщающейся </w:t>
      </w:r>
      <w:r w:rsidRPr="000C161C">
        <w:rPr>
          <w:rFonts w:cstheme="minorBidi"/>
          <w:b/>
          <w:bCs/>
        </w:rPr>
        <w:t>системы СНГ неметаллические, металлические либо смешанные (металлические/</w:t>
      </w:r>
      <w:proofErr w:type="spellStart"/>
      <w:r w:rsidRPr="000C161C">
        <w:rPr>
          <w:rFonts w:cstheme="minorBidi"/>
          <w:b/>
          <w:bCs/>
        </w:rPr>
        <w:t>неметалличес</w:t>
      </w:r>
      <w:proofErr w:type="spellEnd"/>
      <w:r>
        <w:rPr>
          <w:rFonts w:cstheme="minorBidi"/>
          <w:b/>
          <w:bCs/>
        </w:rPr>
        <w:t>-</w:t>
      </w:r>
      <w:r w:rsidRPr="000C161C">
        <w:rPr>
          <w:rFonts w:cstheme="minorBidi"/>
          <w:b/>
          <w:bCs/>
        </w:rPr>
        <w:t>кие) элементы оборудования СНГ, включая гибкие шланги и их элементы, а также неметаллические, металлические либо смеша</w:t>
      </w:r>
      <w:r w:rsidRPr="000C161C">
        <w:rPr>
          <w:rFonts w:cstheme="minorBidi"/>
          <w:b/>
          <w:bCs/>
        </w:rPr>
        <w:t>н</w:t>
      </w:r>
      <w:r w:rsidRPr="000C161C">
        <w:rPr>
          <w:rFonts w:cstheme="minorBidi"/>
          <w:b/>
          <w:bCs/>
        </w:rPr>
        <w:t>ные (металлические/неметаллические) части элементов оборуд</w:t>
      </w:r>
      <w:r w:rsidRPr="000C161C">
        <w:rPr>
          <w:rFonts w:cstheme="minorBidi"/>
          <w:b/>
          <w:bCs/>
        </w:rPr>
        <w:t>о</w:t>
      </w:r>
      <w:r w:rsidRPr="000C161C">
        <w:rPr>
          <w:rFonts w:cstheme="minorBidi"/>
          <w:b/>
          <w:bCs/>
        </w:rPr>
        <w:t>вания СНГ, которые могут вступать в контакт с бензиновым то</w:t>
      </w:r>
      <w:r w:rsidRPr="000C161C">
        <w:rPr>
          <w:rFonts w:cstheme="minorBidi"/>
          <w:b/>
          <w:bCs/>
        </w:rPr>
        <w:t>п</w:t>
      </w:r>
      <w:r w:rsidRPr="000C161C">
        <w:rPr>
          <w:rFonts w:cstheme="minorBidi"/>
          <w:b/>
          <w:bCs/>
        </w:rPr>
        <w:t>ливом, должны отвечать требованиям, указанным в прилож</w:t>
      </w:r>
      <w:r w:rsidRPr="000C161C">
        <w:rPr>
          <w:rFonts w:cstheme="minorBidi"/>
          <w:b/>
          <w:bCs/>
        </w:rPr>
        <w:t>е</w:t>
      </w:r>
      <w:r>
        <w:rPr>
          <w:rFonts w:cstheme="minorBidi"/>
          <w:b/>
          <w:bCs/>
        </w:rPr>
        <w:t>нии </w:t>
      </w:r>
      <w:r w:rsidRPr="000C161C">
        <w:rPr>
          <w:rFonts w:cstheme="minorBidi"/>
          <w:b/>
          <w:bCs/>
        </w:rPr>
        <w:t>18 к настоящим Правилам.</w:t>
      </w:r>
      <w:proofErr w:type="gramEnd"/>
    </w:p>
    <w:p w:rsidR="000C161C" w:rsidRPr="000C161C" w:rsidRDefault="000C161C" w:rsidP="000C161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2218" w:right="1267" w:hanging="951"/>
        <w:jc w:val="both"/>
        <w:rPr>
          <w:rFonts w:cstheme="minorBidi"/>
          <w:b/>
          <w:bCs/>
        </w:rPr>
      </w:pPr>
      <w:r w:rsidRPr="000C161C">
        <w:rPr>
          <w:rFonts w:cstheme="minorBidi"/>
          <w:b/>
          <w:bCs/>
        </w:rPr>
        <w:tab/>
      </w:r>
      <w:r>
        <w:rPr>
          <w:rFonts w:cstheme="minorBidi"/>
          <w:b/>
          <w:bCs/>
        </w:rPr>
        <w:tab/>
      </w:r>
      <w:r w:rsidRPr="000C161C">
        <w:rPr>
          <w:rFonts w:cstheme="minorBidi"/>
          <w:b/>
          <w:bCs/>
        </w:rPr>
        <w:t>На неметаллические, металлические либо смешанные (металлич</w:t>
      </w:r>
      <w:r w:rsidRPr="000C161C">
        <w:rPr>
          <w:rFonts w:cstheme="minorBidi"/>
          <w:b/>
          <w:bCs/>
        </w:rPr>
        <w:t>е</w:t>
      </w:r>
      <w:r w:rsidRPr="000C161C">
        <w:rPr>
          <w:rFonts w:cstheme="minorBidi"/>
          <w:b/>
          <w:bCs/>
        </w:rPr>
        <w:t>ские/неметаллические) элементы оборудования или элементы об</w:t>
      </w:r>
      <w:r w:rsidRPr="000C161C">
        <w:rPr>
          <w:rFonts w:cstheme="minorBidi"/>
          <w:b/>
          <w:bCs/>
        </w:rPr>
        <w:t>о</w:t>
      </w:r>
      <w:r w:rsidRPr="000C161C">
        <w:rPr>
          <w:rFonts w:cstheme="minorBidi"/>
          <w:b/>
          <w:bCs/>
        </w:rPr>
        <w:t>рудования, содержащие неметаллические части, наносят знак официального утверждения, предусмотренный в добавлении 1 к приложению</w:t>
      </w:r>
      <w:proofErr w:type="gramStart"/>
      <w:r w:rsidRPr="000C161C">
        <w:rPr>
          <w:rFonts w:cstheme="minorBidi"/>
          <w:b/>
          <w:bCs/>
        </w:rPr>
        <w:t xml:space="preserve"> А</w:t>
      </w:r>
      <w:proofErr w:type="gramEnd"/>
      <w:r>
        <w:rPr>
          <w:rFonts w:cstheme="minorBidi"/>
          <w:bCs/>
        </w:rPr>
        <w:t>»</w:t>
      </w:r>
      <w:r w:rsidRPr="000C161C">
        <w:rPr>
          <w:rFonts w:cstheme="minorBidi"/>
          <w:bCs/>
        </w:rPr>
        <w:t>.</w:t>
      </w:r>
    </w:p>
    <w:p w:rsidR="000C161C" w:rsidRPr="000C161C" w:rsidRDefault="000C161C" w:rsidP="000C161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267" w:right="1267"/>
        <w:jc w:val="both"/>
        <w:rPr>
          <w:rFonts w:cstheme="minorBidi"/>
          <w:b/>
          <w:bCs/>
        </w:rPr>
      </w:pPr>
      <w:r w:rsidRPr="000C161C">
        <w:rPr>
          <w:rFonts w:cstheme="minorBidi"/>
          <w:i/>
        </w:rPr>
        <w:t xml:space="preserve">Включить новые пункты 17.13−17.13.2.4 </w:t>
      </w:r>
      <w:r w:rsidRPr="000C161C">
        <w:rPr>
          <w:rFonts w:cstheme="minorBidi"/>
        </w:rPr>
        <w:t>следующего содержания:</w:t>
      </w:r>
    </w:p>
    <w:p w:rsidR="000C161C" w:rsidRPr="000C161C" w:rsidRDefault="000C161C" w:rsidP="000C161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267" w:right="1267"/>
        <w:jc w:val="both"/>
        <w:rPr>
          <w:rFonts w:cstheme="minorBidi"/>
          <w:b/>
          <w:bCs/>
        </w:rPr>
      </w:pPr>
      <w:r>
        <w:rPr>
          <w:rFonts w:cstheme="minorBidi"/>
          <w:bCs/>
        </w:rPr>
        <w:t>«</w:t>
      </w:r>
      <w:r w:rsidRPr="000C161C">
        <w:rPr>
          <w:rFonts w:cstheme="minorBidi"/>
          <w:b/>
          <w:bCs/>
        </w:rPr>
        <w:t>17.13</w:t>
      </w:r>
      <w:r w:rsidRPr="000C161C">
        <w:rPr>
          <w:rFonts w:cstheme="minorBidi"/>
          <w:b/>
          <w:bCs/>
        </w:rPr>
        <w:tab/>
        <w:t xml:space="preserve">Конкретные положения, касающиеся </w:t>
      </w:r>
      <w:r w:rsidRPr="000C161C">
        <w:rPr>
          <w:rFonts w:cstheme="minorBidi"/>
          <w:b/>
        </w:rPr>
        <w:t xml:space="preserve">сообщающихся </w:t>
      </w:r>
      <w:r w:rsidRPr="000C161C">
        <w:rPr>
          <w:rFonts w:cstheme="minorBidi"/>
          <w:b/>
          <w:bCs/>
        </w:rPr>
        <w:t>систем СНГ</w:t>
      </w:r>
    </w:p>
    <w:p w:rsidR="000C161C" w:rsidRPr="000C161C" w:rsidRDefault="000C161C" w:rsidP="000C161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2218" w:right="1267" w:hanging="951"/>
        <w:jc w:val="both"/>
        <w:rPr>
          <w:rFonts w:cstheme="minorBidi"/>
          <w:b/>
          <w:bCs/>
        </w:rPr>
      </w:pPr>
      <w:r w:rsidRPr="000C161C">
        <w:rPr>
          <w:rFonts w:cstheme="minorBidi"/>
          <w:b/>
          <w:bCs/>
        </w:rPr>
        <w:t>17.13.1</w:t>
      </w:r>
      <w:r w:rsidRPr="000C161C">
        <w:rPr>
          <w:rFonts w:cstheme="minorBidi"/>
          <w:b/>
          <w:bCs/>
        </w:rPr>
        <w:tab/>
        <w:t xml:space="preserve">Система СНГ для </w:t>
      </w:r>
      <w:proofErr w:type="spellStart"/>
      <w:r w:rsidRPr="000C161C">
        <w:rPr>
          <w:rFonts w:cstheme="minorBidi"/>
          <w:b/>
          <w:bCs/>
        </w:rPr>
        <w:t>двухтопливного</w:t>
      </w:r>
      <w:proofErr w:type="spellEnd"/>
      <w:r w:rsidRPr="000C161C">
        <w:rPr>
          <w:rFonts w:cstheme="minorBidi"/>
          <w:b/>
          <w:bCs/>
        </w:rPr>
        <w:t xml:space="preserve"> (</w:t>
      </w:r>
      <w:proofErr w:type="gramStart"/>
      <w:r w:rsidRPr="000C161C">
        <w:rPr>
          <w:rFonts w:cstheme="minorBidi"/>
          <w:b/>
          <w:bCs/>
        </w:rPr>
        <w:t>СНГ-дизельное</w:t>
      </w:r>
      <w:proofErr w:type="gramEnd"/>
      <w:r w:rsidRPr="000C161C">
        <w:rPr>
          <w:rFonts w:cstheme="minorBidi"/>
          <w:b/>
          <w:bCs/>
        </w:rPr>
        <w:t xml:space="preserve"> топливо) транспортного средства</w:t>
      </w:r>
    </w:p>
    <w:p w:rsidR="000C161C" w:rsidRPr="000C161C" w:rsidRDefault="000C161C" w:rsidP="000C161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2218" w:right="1267" w:hanging="951"/>
        <w:jc w:val="both"/>
        <w:rPr>
          <w:rFonts w:cstheme="minorBidi"/>
          <w:b/>
          <w:bCs/>
        </w:rPr>
      </w:pPr>
      <w:r w:rsidRPr="000C161C">
        <w:rPr>
          <w:rFonts w:cstheme="minorBidi"/>
          <w:b/>
          <w:bCs/>
        </w:rPr>
        <w:t>17.13.1.1</w:t>
      </w:r>
      <w:r w:rsidRPr="000C161C">
        <w:rPr>
          <w:rFonts w:cstheme="minorBidi"/>
          <w:b/>
          <w:bCs/>
        </w:rPr>
        <w:tab/>
        <w:t>Изготовитель должен представить технической службе доказател</w:t>
      </w:r>
      <w:r w:rsidRPr="000C161C">
        <w:rPr>
          <w:rFonts w:cstheme="minorBidi"/>
          <w:b/>
          <w:bCs/>
        </w:rPr>
        <w:t>ь</w:t>
      </w:r>
      <w:r w:rsidRPr="000C161C">
        <w:rPr>
          <w:rFonts w:cstheme="minorBidi"/>
          <w:b/>
          <w:bCs/>
        </w:rPr>
        <w:t xml:space="preserve">ства того, что </w:t>
      </w:r>
      <w:r w:rsidRPr="000C161C">
        <w:rPr>
          <w:rFonts w:cstheme="minorBidi"/>
          <w:b/>
        </w:rPr>
        <w:t xml:space="preserve">концепция безопасности системы СНГ исключает возможность какого-либо поступления СНГ </w:t>
      </w:r>
      <w:r w:rsidRPr="000C161C">
        <w:rPr>
          <w:rFonts w:cstheme="minorBidi"/>
          <w:b/>
          <w:bCs/>
        </w:rPr>
        <w:t>в бак с дизельным топливом.</w:t>
      </w:r>
    </w:p>
    <w:p w:rsidR="000C161C" w:rsidRPr="000C161C" w:rsidRDefault="000C161C" w:rsidP="000C161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2218" w:right="1267" w:hanging="951"/>
        <w:jc w:val="both"/>
        <w:rPr>
          <w:rFonts w:cstheme="minorBidi"/>
          <w:b/>
          <w:bCs/>
        </w:rPr>
      </w:pPr>
      <w:r w:rsidRPr="000C161C">
        <w:rPr>
          <w:rFonts w:cstheme="minorBidi"/>
          <w:b/>
          <w:bCs/>
        </w:rPr>
        <w:lastRenderedPageBreak/>
        <w:tab/>
      </w:r>
      <w:r>
        <w:rPr>
          <w:rFonts w:cstheme="minorBidi"/>
          <w:b/>
          <w:bCs/>
        </w:rPr>
        <w:tab/>
      </w:r>
      <w:r w:rsidRPr="000C161C">
        <w:rPr>
          <w:rFonts w:cstheme="minorBidi"/>
          <w:b/>
          <w:bCs/>
        </w:rPr>
        <w:t xml:space="preserve">Если техническая служба считает, что </w:t>
      </w:r>
      <w:r w:rsidRPr="000C161C">
        <w:rPr>
          <w:rFonts w:cstheme="minorBidi"/>
          <w:b/>
        </w:rPr>
        <w:t>концепция безопасности</w:t>
      </w:r>
      <w:r w:rsidRPr="000C161C">
        <w:rPr>
          <w:rFonts w:cstheme="minorBidi"/>
          <w:b/>
          <w:bCs/>
        </w:rPr>
        <w:t xml:space="preserve"> не в полной мере обеспечивает исключение возможности такого п</w:t>
      </w:r>
      <w:r w:rsidRPr="000C161C">
        <w:rPr>
          <w:rFonts w:cstheme="minorBidi"/>
          <w:b/>
          <w:bCs/>
        </w:rPr>
        <w:t>о</w:t>
      </w:r>
      <w:r w:rsidRPr="000C161C">
        <w:rPr>
          <w:rFonts w:cstheme="minorBidi"/>
          <w:b/>
          <w:bCs/>
        </w:rPr>
        <w:t xml:space="preserve">ступления, она может потребовать принятия соответствующих мер по удалению из бака с дизельным </w:t>
      </w:r>
      <w:proofErr w:type="gramStart"/>
      <w:r w:rsidRPr="000C161C">
        <w:rPr>
          <w:rFonts w:cstheme="minorBidi"/>
          <w:b/>
          <w:bCs/>
        </w:rPr>
        <w:t>топливом</w:t>
      </w:r>
      <w:proofErr w:type="gramEnd"/>
      <w:r w:rsidRPr="000C161C">
        <w:rPr>
          <w:rFonts w:cstheme="minorBidi"/>
          <w:b/>
          <w:bCs/>
        </w:rPr>
        <w:t xml:space="preserve"> </w:t>
      </w:r>
      <w:r w:rsidRPr="000C161C">
        <w:rPr>
          <w:rFonts w:cstheme="minorBidi"/>
          <w:iCs/>
        </w:rPr>
        <w:t>−</w:t>
      </w:r>
      <w:r w:rsidRPr="000C161C">
        <w:rPr>
          <w:rFonts w:cstheme="minorBidi"/>
          <w:b/>
          <w:bCs/>
        </w:rPr>
        <w:t xml:space="preserve"> как только тран</w:t>
      </w:r>
      <w:r w:rsidRPr="000C161C">
        <w:rPr>
          <w:rFonts w:cstheme="minorBidi"/>
          <w:b/>
          <w:bCs/>
        </w:rPr>
        <w:t>с</w:t>
      </w:r>
      <w:r w:rsidRPr="000C161C">
        <w:rPr>
          <w:rFonts w:cstheme="minorBidi"/>
          <w:b/>
          <w:bCs/>
        </w:rPr>
        <w:t xml:space="preserve">портное средство переключается на работу в дизельном режиме </w:t>
      </w:r>
      <w:r w:rsidRPr="000C161C">
        <w:rPr>
          <w:rFonts w:cstheme="minorBidi"/>
          <w:b/>
          <w:bCs/>
          <w:iCs/>
        </w:rPr>
        <w:t>− любого количества СНГ, которое может попасть в него</w:t>
      </w:r>
      <w:r w:rsidRPr="000C161C">
        <w:rPr>
          <w:rFonts w:cstheme="minorBidi"/>
          <w:b/>
          <w:bCs/>
        </w:rPr>
        <w:t>.</w:t>
      </w:r>
    </w:p>
    <w:p w:rsidR="000C161C" w:rsidRPr="000C161C" w:rsidRDefault="000C161C" w:rsidP="000C161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2218" w:right="1267" w:hanging="951"/>
        <w:jc w:val="both"/>
        <w:rPr>
          <w:rFonts w:cstheme="minorBidi"/>
          <w:b/>
          <w:bCs/>
        </w:rPr>
      </w:pPr>
      <w:r w:rsidRPr="000C161C">
        <w:rPr>
          <w:rFonts w:cstheme="minorBidi"/>
          <w:b/>
          <w:bCs/>
        </w:rPr>
        <w:t>17.13.1.2</w:t>
      </w:r>
      <w:r w:rsidRPr="000C161C">
        <w:rPr>
          <w:rFonts w:cstheme="minorBidi"/>
          <w:b/>
          <w:bCs/>
        </w:rPr>
        <w:tab/>
        <w:t>Изготовитель должен представить технической службе доказател</w:t>
      </w:r>
      <w:r w:rsidRPr="000C161C">
        <w:rPr>
          <w:rFonts w:cstheme="minorBidi"/>
          <w:b/>
          <w:bCs/>
        </w:rPr>
        <w:t>ь</w:t>
      </w:r>
      <w:r w:rsidRPr="000C161C">
        <w:rPr>
          <w:rFonts w:cstheme="minorBidi"/>
          <w:b/>
          <w:bCs/>
        </w:rPr>
        <w:t xml:space="preserve">ства того, что </w:t>
      </w:r>
      <w:r w:rsidRPr="000C161C">
        <w:rPr>
          <w:rFonts w:cstheme="minorBidi"/>
          <w:b/>
        </w:rPr>
        <w:t xml:space="preserve">концепция безопасности системы СНГ исключает возможность какого-либо поступления </w:t>
      </w:r>
      <w:r w:rsidRPr="000C161C">
        <w:rPr>
          <w:rFonts w:cstheme="minorBidi"/>
          <w:b/>
          <w:bCs/>
        </w:rPr>
        <w:t>дизельного топлива в ба</w:t>
      </w:r>
      <w:r w:rsidRPr="000C161C">
        <w:rPr>
          <w:rFonts w:cstheme="minorBidi"/>
          <w:b/>
          <w:bCs/>
        </w:rPr>
        <w:t>л</w:t>
      </w:r>
      <w:r w:rsidRPr="000C161C">
        <w:rPr>
          <w:rFonts w:cstheme="minorBidi"/>
          <w:b/>
          <w:bCs/>
        </w:rPr>
        <w:t>лон СНГ.</w:t>
      </w:r>
    </w:p>
    <w:p w:rsidR="000C161C" w:rsidRPr="000C161C" w:rsidRDefault="000C161C" w:rsidP="000C161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2218" w:right="1267" w:hanging="951"/>
        <w:jc w:val="both"/>
        <w:rPr>
          <w:rFonts w:cstheme="minorBidi"/>
          <w:b/>
          <w:bCs/>
        </w:rPr>
      </w:pPr>
      <w:r w:rsidRPr="000C161C">
        <w:rPr>
          <w:rFonts w:cstheme="minorBidi"/>
          <w:b/>
          <w:bCs/>
        </w:rPr>
        <w:tab/>
      </w:r>
      <w:r>
        <w:rPr>
          <w:rFonts w:cstheme="minorBidi"/>
          <w:b/>
          <w:bCs/>
        </w:rPr>
        <w:tab/>
      </w:r>
      <w:r w:rsidRPr="000C161C">
        <w:rPr>
          <w:rFonts w:cstheme="minorBidi"/>
          <w:b/>
          <w:bCs/>
        </w:rPr>
        <w:t xml:space="preserve">Если техническая служба считает, что </w:t>
      </w:r>
      <w:r w:rsidRPr="000C161C">
        <w:rPr>
          <w:rFonts w:cstheme="minorBidi"/>
          <w:b/>
        </w:rPr>
        <w:t>концепция безопасности</w:t>
      </w:r>
      <w:r w:rsidRPr="000C161C">
        <w:rPr>
          <w:rFonts w:cstheme="minorBidi"/>
          <w:b/>
          <w:bCs/>
        </w:rPr>
        <w:t xml:space="preserve"> не в полной мере обеспечивает исключение возможности такого п</w:t>
      </w:r>
      <w:r w:rsidRPr="000C161C">
        <w:rPr>
          <w:rFonts w:cstheme="minorBidi"/>
          <w:b/>
          <w:bCs/>
        </w:rPr>
        <w:t>о</w:t>
      </w:r>
      <w:r w:rsidRPr="000C161C">
        <w:rPr>
          <w:rFonts w:cstheme="minorBidi"/>
          <w:b/>
          <w:bCs/>
        </w:rPr>
        <w:t xml:space="preserve">ступления, она может потребовать принятия соответствующих мер по удалению из баллона </w:t>
      </w:r>
      <w:proofErr w:type="gramStart"/>
      <w:r w:rsidRPr="000C161C">
        <w:rPr>
          <w:rFonts w:cstheme="minorBidi"/>
          <w:b/>
          <w:bCs/>
        </w:rPr>
        <w:t>СНГ</w:t>
      </w:r>
      <w:proofErr w:type="gramEnd"/>
      <w:r w:rsidRPr="000C161C">
        <w:rPr>
          <w:rFonts w:cstheme="minorBidi"/>
          <w:b/>
          <w:bCs/>
        </w:rPr>
        <w:t xml:space="preserve"> </w:t>
      </w:r>
      <w:r w:rsidRPr="000C161C">
        <w:rPr>
          <w:rFonts w:cstheme="minorBidi"/>
          <w:iCs/>
        </w:rPr>
        <w:t>−</w:t>
      </w:r>
      <w:r w:rsidRPr="000C161C">
        <w:rPr>
          <w:rFonts w:cstheme="minorBidi"/>
          <w:b/>
          <w:bCs/>
        </w:rPr>
        <w:t xml:space="preserve"> как только транспортное средство переключается на работу в </w:t>
      </w:r>
      <w:proofErr w:type="spellStart"/>
      <w:r w:rsidRPr="000C161C">
        <w:rPr>
          <w:rFonts w:cstheme="minorBidi"/>
          <w:b/>
          <w:bCs/>
        </w:rPr>
        <w:t>двухтопливном</w:t>
      </w:r>
      <w:proofErr w:type="spellEnd"/>
      <w:r w:rsidRPr="000C161C">
        <w:rPr>
          <w:rFonts w:cstheme="minorBidi"/>
          <w:b/>
          <w:bCs/>
        </w:rPr>
        <w:t xml:space="preserve"> режиме </w:t>
      </w:r>
      <w:r w:rsidRPr="000C161C">
        <w:rPr>
          <w:rFonts w:cstheme="minorBidi"/>
          <w:b/>
          <w:bCs/>
          <w:iCs/>
        </w:rPr>
        <w:t>− любого кол</w:t>
      </w:r>
      <w:r w:rsidRPr="000C161C">
        <w:rPr>
          <w:rFonts w:cstheme="minorBidi"/>
          <w:b/>
          <w:bCs/>
          <w:iCs/>
        </w:rPr>
        <w:t>и</w:t>
      </w:r>
      <w:r w:rsidRPr="000C161C">
        <w:rPr>
          <w:rFonts w:cstheme="minorBidi"/>
          <w:b/>
          <w:bCs/>
          <w:iCs/>
        </w:rPr>
        <w:t xml:space="preserve">чества </w:t>
      </w:r>
      <w:r w:rsidRPr="000C161C">
        <w:rPr>
          <w:rFonts w:cstheme="minorBidi"/>
          <w:b/>
          <w:bCs/>
        </w:rPr>
        <w:t>дизельного топлива</w:t>
      </w:r>
      <w:r w:rsidRPr="000C161C">
        <w:rPr>
          <w:rFonts w:cstheme="minorBidi"/>
          <w:b/>
          <w:bCs/>
          <w:iCs/>
        </w:rPr>
        <w:t>, которое может попасть в него</w:t>
      </w:r>
      <w:r w:rsidRPr="000C161C">
        <w:rPr>
          <w:rFonts w:cstheme="minorBidi"/>
          <w:b/>
          <w:bCs/>
        </w:rPr>
        <w:t>.</w:t>
      </w:r>
    </w:p>
    <w:p w:rsidR="000C161C" w:rsidRPr="000C161C" w:rsidRDefault="000C161C" w:rsidP="000C161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2218" w:right="1267" w:hanging="951"/>
        <w:jc w:val="both"/>
        <w:rPr>
          <w:rFonts w:cstheme="minorBidi"/>
          <w:b/>
          <w:bCs/>
        </w:rPr>
      </w:pPr>
      <w:r w:rsidRPr="000C161C">
        <w:rPr>
          <w:rFonts w:cstheme="minorBidi"/>
          <w:b/>
          <w:bCs/>
        </w:rPr>
        <w:t>17.13.2</w:t>
      </w:r>
      <w:r w:rsidRPr="000C161C">
        <w:rPr>
          <w:rFonts w:cstheme="minorBidi"/>
          <w:b/>
          <w:bCs/>
        </w:rPr>
        <w:tab/>
        <w:t>Система СНГ для транспортного средства с двумя топливными системами (СНГ-бензин)</w:t>
      </w:r>
    </w:p>
    <w:p w:rsidR="000C161C" w:rsidRPr="000C161C" w:rsidRDefault="000C161C" w:rsidP="000C161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2218" w:right="1267" w:hanging="951"/>
        <w:jc w:val="both"/>
        <w:rPr>
          <w:rFonts w:cstheme="minorBidi"/>
          <w:b/>
          <w:bCs/>
        </w:rPr>
      </w:pPr>
      <w:r w:rsidRPr="000C161C">
        <w:rPr>
          <w:rFonts w:cstheme="minorBidi"/>
          <w:b/>
          <w:bCs/>
        </w:rPr>
        <w:t>17.13.2.1</w:t>
      </w:r>
      <w:r w:rsidRPr="000C161C">
        <w:rPr>
          <w:rFonts w:cstheme="minorBidi"/>
          <w:b/>
          <w:bCs/>
        </w:rPr>
        <w:tab/>
        <w:t>Изготовитель должен представить технической службе доказател</w:t>
      </w:r>
      <w:r w:rsidRPr="000C161C">
        <w:rPr>
          <w:rFonts w:cstheme="minorBidi"/>
          <w:b/>
          <w:bCs/>
        </w:rPr>
        <w:t>ь</w:t>
      </w:r>
      <w:r w:rsidRPr="000C161C">
        <w:rPr>
          <w:rFonts w:cstheme="minorBidi"/>
          <w:b/>
          <w:bCs/>
        </w:rPr>
        <w:t xml:space="preserve">ства того, что </w:t>
      </w:r>
      <w:r w:rsidRPr="000C161C">
        <w:rPr>
          <w:rFonts w:cstheme="minorBidi"/>
          <w:b/>
        </w:rPr>
        <w:t xml:space="preserve">концепция безопасности системы СНГ исключает возможность какого-либо поступления СНГ </w:t>
      </w:r>
      <w:r w:rsidRPr="000C161C">
        <w:rPr>
          <w:rFonts w:cstheme="minorBidi"/>
          <w:b/>
          <w:bCs/>
        </w:rPr>
        <w:t>в бак с бензиновым</w:t>
      </w:r>
      <w:r w:rsidRPr="000C161C">
        <w:rPr>
          <w:rFonts w:cstheme="minorBidi"/>
        </w:rPr>
        <w:t xml:space="preserve"> </w:t>
      </w:r>
      <w:r w:rsidRPr="000C161C">
        <w:rPr>
          <w:rFonts w:cstheme="minorBidi"/>
          <w:b/>
          <w:bCs/>
        </w:rPr>
        <w:t xml:space="preserve">топливом. </w:t>
      </w:r>
    </w:p>
    <w:p w:rsidR="000C161C" w:rsidRPr="000C161C" w:rsidRDefault="000C161C" w:rsidP="000C161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2218" w:right="1267" w:hanging="951"/>
        <w:jc w:val="both"/>
        <w:rPr>
          <w:rFonts w:cstheme="minorBidi"/>
          <w:b/>
          <w:bCs/>
        </w:rPr>
      </w:pPr>
      <w:r w:rsidRPr="000C161C">
        <w:rPr>
          <w:rFonts w:cstheme="minorBidi"/>
          <w:b/>
          <w:bCs/>
        </w:rPr>
        <w:tab/>
      </w:r>
      <w:r>
        <w:rPr>
          <w:rFonts w:cstheme="minorBidi"/>
          <w:b/>
          <w:bCs/>
        </w:rPr>
        <w:tab/>
      </w:r>
      <w:r w:rsidRPr="000C161C">
        <w:rPr>
          <w:rFonts w:cstheme="minorBidi"/>
          <w:b/>
          <w:bCs/>
        </w:rPr>
        <w:t xml:space="preserve">Если техническая служба считает, что </w:t>
      </w:r>
      <w:r w:rsidRPr="000C161C">
        <w:rPr>
          <w:rFonts w:cstheme="minorBidi"/>
          <w:b/>
        </w:rPr>
        <w:t>концепция безопасности</w:t>
      </w:r>
      <w:r w:rsidRPr="000C161C">
        <w:rPr>
          <w:rFonts w:cstheme="minorBidi"/>
          <w:b/>
          <w:bCs/>
        </w:rPr>
        <w:t xml:space="preserve"> не в полной мере обеспечивает исключение возможности такого п</w:t>
      </w:r>
      <w:r w:rsidRPr="000C161C">
        <w:rPr>
          <w:rFonts w:cstheme="minorBidi"/>
          <w:b/>
          <w:bCs/>
        </w:rPr>
        <w:t>о</w:t>
      </w:r>
      <w:r w:rsidRPr="000C161C">
        <w:rPr>
          <w:rFonts w:cstheme="minorBidi"/>
          <w:b/>
          <w:bCs/>
        </w:rPr>
        <w:t>ступления, она может потребовать принятия соответствующих мер по удалению из бака с бензиновым</w:t>
      </w:r>
      <w:r w:rsidRPr="000C161C">
        <w:rPr>
          <w:rFonts w:cstheme="minorBidi"/>
        </w:rPr>
        <w:t xml:space="preserve"> </w:t>
      </w:r>
      <w:proofErr w:type="gramStart"/>
      <w:r w:rsidRPr="000C161C">
        <w:rPr>
          <w:rFonts w:cstheme="minorBidi"/>
          <w:b/>
          <w:bCs/>
        </w:rPr>
        <w:t>топливом</w:t>
      </w:r>
      <w:proofErr w:type="gramEnd"/>
      <w:r w:rsidRPr="000C161C">
        <w:rPr>
          <w:rFonts w:cstheme="minorBidi"/>
          <w:b/>
          <w:bCs/>
        </w:rPr>
        <w:t xml:space="preserve"> </w:t>
      </w:r>
      <w:r w:rsidRPr="000C161C">
        <w:rPr>
          <w:rFonts w:cstheme="minorBidi"/>
          <w:iCs/>
        </w:rPr>
        <w:t>−</w:t>
      </w:r>
      <w:r w:rsidRPr="000C161C">
        <w:rPr>
          <w:rFonts w:cstheme="minorBidi"/>
          <w:b/>
          <w:bCs/>
        </w:rPr>
        <w:t xml:space="preserve"> как только тран</w:t>
      </w:r>
      <w:r w:rsidRPr="000C161C">
        <w:rPr>
          <w:rFonts w:cstheme="minorBidi"/>
          <w:b/>
          <w:bCs/>
        </w:rPr>
        <w:t>с</w:t>
      </w:r>
      <w:r w:rsidRPr="000C161C">
        <w:rPr>
          <w:rFonts w:cstheme="minorBidi"/>
          <w:b/>
          <w:bCs/>
        </w:rPr>
        <w:t xml:space="preserve">портное средство переключается на режим работы на бензине </w:t>
      </w:r>
      <w:r w:rsidRPr="000C161C">
        <w:rPr>
          <w:rFonts w:cstheme="minorBidi"/>
          <w:b/>
          <w:bCs/>
          <w:iCs/>
        </w:rPr>
        <w:t>− любого количества СНГ, которое может попасть в него</w:t>
      </w:r>
      <w:r w:rsidRPr="000C161C">
        <w:rPr>
          <w:rFonts w:cstheme="minorBidi"/>
          <w:b/>
          <w:bCs/>
        </w:rPr>
        <w:t>.</w:t>
      </w:r>
    </w:p>
    <w:p w:rsidR="000C161C" w:rsidRPr="000C161C" w:rsidRDefault="000C161C" w:rsidP="000C161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2218" w:right="1267" w:hanging="951"/>
        <w:jc w:val="both"/>
        <w:rPr>
          <w:rFonts w:cstheme="minorBidi"/>
          <w:b/>
          <w:bCs/>
        </w:rPr>
      </w:pPr>
      <w:r w:rsidRPr="000C161C">
        <w:rPr>
          <w:rFonts w:cstheme="minorBidi"/>
          <w:b/>
          <w:bCs/>
        </w:rPr>
        <w:t>17.13.2.2</w:t>
      </w:r>
      <w:proofErr w:type="gramStart"/>
      <w:r w:rsidRPr="000C161C">
        <w:rPr>
          <w:rFonts w:cstheme="minorBidi"/>
          <w:b/>
          <w:bCs/>
        </w:rPr>
        <w:tab/>
        <w:t>В</w:t>
      </w:r>
      <w:proofErr w:type="gramEnd"/>
      <w:r w:rsidRPr="000C161C">
        <w:rPr>
          <w:rFonts w:cstheme="minorBidi"/>
          <w:b/>
          <w:bCs/>
        </w:rPr>
        <w:t xml:space="preserve"> порядке </w:t>
      </w:r>
      <w:r w:rsidRPr="000C161C">
        <w:rPr>
          <w:rFonts w:cstheme="minorBidi"/>
          <w:b/>
        </w:rPr>
        <w:t xml:space="preserve">исключения возможности поступления бензина </w:t>
      </w:r>
      <w:r w:rsidRPr="000C161C">
        <w:rPr>
          <w:rFonts w:cstheme="minorBidi"/>
          <w:b/>
          <w:bCs/>
        </w:rPr>
        <w:t>в баллон СНГ, что происходит при операциях переключения и может прив</w:t>
      </w:r>
      <w:r w:rsidRPr="000C161C">
        <w:rPr>
          <w:rFonts w:cstheme="minorBidi"/>
          <w:b/>
          <w:bCs/>
        </w:rPr>
        <w:t>е</w:t>
      </w:r>
      <w:r w:rsidRPr="000C161C">
        <w:rPr>
          <w:rFonts w:cstheme="minorBidi"/>
          <w:b/>
          <w:bCs/>
        </w:rPr>
        <w:t xml:space="preserve">сти к </w:t>
      </w:r>
      <w:r w:rsidRPr="000C161C">
        <w:rPr>
          <w:rFonts w:cstheme="minorBidi"/>
          <w:b/>
        </w:rPr>
        <w:t>переполнению бака СНГ (т.е. заполнению более чем на 80% его емкости из расчета 80% жидкого и 20% газообразного топл</w:t>
      </w:r>
      <w:r w:rsidRPr="000C161C">
        <w:rPr>
          <w:rFonts w:cstheme="minorBidi"/>
          <w:b/>
        </w:rPr>
        <w:t>и</w:t>
      </w:r>
      <w:r w:rsidRPr="000C161C">
        <w:rPr>
          <w:rFonts w:cstheme="minorBidi"/>
          <w:b/>
        </w:rPr>
        <w:t>ва), систему СНГ оснащают</w:t>
      </w:r>
      <w:r w:rsidRPr="000C161C">
        <w:rPr>
          <w:rFonts w:cstheme="minorBidi"/>
        </w:rPr>
        <w:t xml:space="preserve"> </w:t>
      </w:r>
      <w:r w:rsidRPr="000C161C">
        <w:rPr>
          <w:rFonts w:cstheme="minorBidi"/>
          <w:b/>
        </w:rPr>
        <w:t>электронным блоком управления, также отвечающим требованиям пункта 6 приложения 14.</w:t>
      </w:r>
    </w:p>
    <w:p w:rsidR="000C161C" w:rsidRPr="000C161C" w:rsidRDefault="000C161C" w:rsidP="000C161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2218" w:right="1267" w:hanging="951"/>
        <w:jc w:val="both"/>
        <w:rPr>
          <w:rFonts w:cstheme="minorBidi"/>
          <w:b/>
          <w:bCs/>
        </w:rPr>
      </w:pPr>
      <w:r w:rsidRPr="000C161C">
        <w:rPr>
          <w:rFonts w:cstheme="minorBidi"/>
          <w:b/>
          <w:bCs/>
        </w:rPr>
        <w:tab/>
      </w:r>
      <w:r>
        <w:rPr>
          <w:rFonts w:cstheme="minorBidi"/>
          <w:b/>
          <w:bCs/>
        </w:rPr>
        <w:tab/>
      </w:r>
      <w:r w:rsidRPr="000C161C">
        <w:rPr>
          <w:rFonts w:cstheme="minorBidi"/>
          <w:b/>
          <w:bCs/>
        </w:rPr>
        <w:t>Изготовитель должен представить технической службе доказател</w:t>
      </w:r>
      <w:r w:rsidRPr="000C161C">
        <w:rPr>
          <w:rFonts w:cstheme="minorBidi"/>
          <w:b/>
          <w:bCs/>
        </w:rPr>
        <w:t>ь</w:t>
      </w:r>
      <w:r w:rsidRPr="000C161C">
        <w:rPr>
          <w:rFonts w:cstheme="minorBidi"/>
          <w:b/>
          <w:bCs/>
        </w:rPr>
        <w:t xml:space="preserve">ства того, что </w:t>
      </w:r>
      <w:r w:rsidRPr="000C161C">
        <w:rPr>
          <w:rFonts w:cstheme="minorBidi"/>
          <w:b/>
        </w:rPr>
        <w:t xml:space="preserve">концепция безопасности системы СНГ исключает возможность какого-либо поступления </w:t>
      </w:r>
      <w:r w:rsidRPr="000C161C">
        <w:rPr>
          <w:rFonts w:cstheme="minorBidi"/>
          <w:b/>
          <w:bCs/>
        </w:rPr>
        <w:t>бензинового топлива в ба</w:t>
      </w:r>
      <w:r w:rsidRPr="000C161C">
        <w:rPr>
          <w:rFonts w:cstheme="minorBidi"/>
          <w:b/>
          <w:bCs/>
        </w:rPr>
        <w:t>л</w:t>
      </w:r>
      <w:r w:rsidRPr="000C161C">
        <w:rPr>
          <w:rFonts w:cstheme="minorBidi"/>
          <w:b/>
          <w:bCs/>
        </w:rPr>
        <w:t>лон СНГ в ходе любых операций, помимо операций переключения.</w:t>
      </w:r>
    </w:p>
    <w:p w:rsidR="000C161C" w:rsidRPr="000C161C" w:rsidRDefault="000C161C" w:rsidP="000C161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2218" w:right="1267" w:hanging="951"/>
        <w:jc w:val="both"/>
        <w:rPr>
          <w:rFonts w:cstheme="minorBidi"/>
          <w:b/>
          <w:bCs/>
        </w:rPr>
      </w:pPr>
      <w:r w:rsidRPr="000C161C">
        <w:rPr>
          <w:rFonts w:cstheme="minorBidi"/>
          <w:b/>
          <w:bCs/>
        </w:rPr>
        <w:tab/>
      </w:r>
      <w:r>
        <w:rPr>
          <w:rFonts w:cstheme="minorBidi"/>
          <w:b/>
          <w:bCs/>
        </w:rPr>
        <w:tab/>
      </w:r>
      <w:r w:rsidRPr="000C161C">
        <w:rPr>
          <w:rFonts w:cstheme="minorBidi"/>
          <w:b/>
          <w:bCs/>
        </w:rPr>
        <w:t xml:space="preserve">Если техническая служба считает, что </w:t>
      </w:r>
      <w:r w:rsidRPr="000C161C">
        <w:rPr>
          <w:rFonts w:cstheme="minorBidi"/>
          <w:b/>
        </w:rPr>
        <w:t>концепция безопасности</w:t>
      </w:r>
      <w:r w:rsidRPr="000C161C">
        <w:rPr>
          <w:rFonts w:cstheme="minorBidi"/>
          <w:b/>
          <w:bCs/>
        </w:rPr>
        <w:t xml:space="preserve"> не в полной мере обеспечивает исключение возможности такого п</w:t>
      </w:r>
      <w:r w:rsidRPr="000C161C">
        <w:rPr>
          <w:rFonts w:cstheme="minorBidi"/>
          <w:b/>
          <w:bCs/>
        </w:rPr>
        <w:t>о</w:t>
      </w:r>
      <w:r w:rsidRPr="000C161C">
        <w:rPr>
          <w:rFonts w:cstheme="minorBidi"/>
          <w:b/>
          <w:bCs/>
        </w:rPr>
        <w:t xml:space="preserve">ступления, она может потребовать принятия соответствующих мер по удалению из баллона </w:t>
      </w:r>
      <w:proofErr w:type="gramStart"/>
      <w:r w:rsidRPr="000C161C">
        <w:rPr>
          <w:rFonts w:cstheme="minorBidi"/>
          <w:b/>
          <w:bCs/>
        </w:rPr>
        <w:t>СНГ</w:t>
      </w:r>
      <w:proofErr w:type="gramEnd"/>
      <w:r w:rsidRPr="000C161C">
        <w:rPr>
          <w:rFonts w:cstheme="minorBidi"/>
          <w:b/>
          <w:bCs/>
        </w:rPr>
        <w:t xml:space="preserve"> </w:t>
      </w:r>
      <w:r w:rsidRPr="000C161C">
        <w:rPr>
          <w:rFonts w:cstheme="minorBidi"/>
          <w:iCs/>
        </w:rPr>
        <w:t>−</w:t>
      </w:r>
      <w:r w:rsidRPr="000C161C">
        <w:rPr>
          <w:rFonts w:cstheme="minorBidi"/>
          <w:b/>
          <w:bCs/>
        </w:rPr>
        <w:t xml:space="preserve"> как только транспортное средство переключается на режим работы на СНГ </w:t>
      </w:r>
      <w:r w:rsidRPr="000C161C">
        <w:rPr>
          <w:rFonts w:cstheme="minorBidi"/>
          <w:b/>
          <w:bCs/>
          <w:iCs/>
        </w:rPr>
        <w:t xml:space="preserve">− любого количества </w:t>
      </w:r>
      <w:r w:rsidRPr="000C161C">
        <w:rPr>
          <w:rFonts w:cstheme="minorBidi"/>
          <w:b/>
          <w:bCs/>
        </w:rPr>
        <w:t>бе</w:t>
      </w:r>
      <w:r w:rsidRPr="000C161C">
        <w:rPr>
          <w:rFonts w:cstheme="minorBidi"/>
          <w:b/>
          <w:bCs/>
        </w:rPr>
        <w:t>н</w:t>
      </w:r>
      <w:r w:rsidRPr="000C161C">
        <w:rPr>
          <w:rFonts w:cstheme="minorBidi"/>
          <w:b/>
          <w:bCs/>
        </w:rPr>
        <w:t>зинового топлива</w:t>
      </w:r>
      <w:r w:rsidRPr="000C161C">
        <w:rPr>
          <w:rFonts w:cstheme="minorBidi"/>
          <w:b/>
          <w:bCs/>
          <w:iCs/>
        </w:rPr>
        <w:t>, которое может попасть в него</w:t>
      </w:r>
      <w:r w:rsidRPr="000C161C">
        <w:rPr>
          <w:rFonts w:cstheme="minorBidi"/>
          <w:b/>
          <w:bCs/>
        </w:rPr>
        <w:t>.</w:t>
      </w:r>
    </w:p>
    <w:p w:rsidR="000C161C" w:rsidRPr="000C161C" w:rsidRDefault="000C161C" w:rsidP="000C161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2218" w:right="1267" w:hanging="951"/>
        <w:jc w:val="both"/>
        <w:rPr>
          <w:rFonts w:cstheme="minorBidi"/>
          <w:b/>
          <w:bCs/>
        </w:rPr>
      </w:pPr>
      <w:r w:rsidRPr="000C161C">
        <w:rPr>
          <w:rFonts w:cstheme="minorBidi"/>
          <w:b/>
          <w:bCs/>
        </w:rPr>
        <w:t>17.13.2.3</w:t>
      </w:r>
      <w:r w:rsidRPr="000C161C">
        <w:rPr>
          <w:rFonts w:cstheme="minorBidi"/>
          <w:b/>
          <w:bCs/>
        </w:rPr>
        <w:tab/>
        <w:t>Должны быть предусмотрены средства для предотвращения п</w:t>
      </w:r>
      <w:r w:rsidRPr="000C161C">
        <w:rPr>
          <w:rFonts w:cstheme="minorBidi"/>
          <w:b/>
          <w:bCs/>
        </w:rPr>
        <w:t>о</w:t>
      </w:r>
      <w:r w:rsidRPr="000C161C">
        <w:rPr>
          <w:rFonts w:cstheme="minorBidi"/>
          <w:b/>
          <w:bCs/>
        </w:rPr>
        <w:t>ступления бензина в топливный баллон СНГ, что может привести к содержанию бензина, превышающему 16% фактического объема топлива, находящегося в баке СНГ.</w:t>
      </w:r>
    </w:p>
    <w:p w:rsidR="000C161C" w:rsidRPr="000C161C" w:rsidRDefault="000C161C" w:rsidP="000C161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2218" w:right="1267" w:hanging="951"/>
        <w:jc w:val="both"/>
        <w:rPr>
          <w:rFonts w:cstheme="minorBidi"/>
          <w:b/>
          <w:bCs/>
        </w:rPr>
      </w:pPr>
      <w:r w:rsidRPr="000C161C">
        <w:rPr>
          <w:rFonts w:cstheme="minorBidi"/>
          <w:b/>
          <w:bCs/>
        </w:rPr>
        <w:lastRenderedPageBreak/>
        <w:tab/>
      </w:r>
      <w:r>
        <w:rPr>
          <w:rFonts w:cstheme="minorBidi"/>
          <w:b/>
          <w:bCs/>
        </w:rPr>
        <w:tab/>
      </w:r>
      <w:r w:rsidRPr="000C161C">
        <w:rPr>
          <w:rFonts w:cstheme="minorBidi"/>
          <w:b/>
          <w:bCs/>
        </w:rPr>
        <w:t>Принятие этой меры подтверждают в соответствии с процедурами, изложенными в приложении 19.</w:t>
      </w:r>
    </w:p>
    <w:p w:rsidR="000C161C" w:rsidRPr="000C161C" w:rsidRDefault="000C161C" w:rsidP="000C161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2218" w:right="1267" w:hanging="951"/>
        <w:jc w:val="both"/>
        <w:rPr>
          <w:rFonts w:cstheme="minorBidi"/>
          <w:b/>
          <w:bCs/>
        </w:rPr>
      </w:pPr>
      <w:r w:rsidRPr="000C161C">
        <w:rPr>
          <w:rFonts w:cstheme="minorBidi"/>
          <w:b/>
          <w:bCs/>
        </w:rPr>
        <w:tab/>
      </w:r>
      <w:r>
        <w:rPr>
          <w:rFonts w:cstheme="minorBidi"/>
          <w:b/>
          <w:bCs/>
        </w:rPr>
        <w:tab/>
      </w:r>
      <w:r w:rsidRPr="000C161C">
        <w:rPr>
          <w:rFonts w:cstheme="minorBidi"/>
          <w:b/>
          <w:bCs/>
        </w:rPr>
        <w:t>Настоящее требование должно также выполняться в случае сбоев, например посредством использования резервных элементов, включения режима аварийной эвакуации своим ходом или подачи сигнала о неисправности водителю.</w:t>
      </w:r>
    </w:p>
    <w:p w:rsidR="000C161C" w:rsidRPr="000C161C" w:rsidRDefault="000C161C" w:rsidP="000C161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2218" w:right="1267" w:hanging="951"/>
        <w:jc w:val="both"/>
        <w:rPr>
          <w:rFonts w:cstheme="minorBidi"/>
          <w:b/>
          <w:bCs/>
        </w:rPr>
      </w:pPr>
      <w:r w:rsidRPr="000C161C">
        <w:rPr>
          <w:rFonts w:cstheme="minorBidi"/>
          <w:b/>
          <w:bCs/>
        </w:rPr>
        <w:t>17.13.2.4</w:t>
      </w:r>
      <w:r w:rsidRPr="000C161C">
        <w:rPr>
          <w:rFonts w:cstheme="minorBidi"/>
          <w:b/>
          <w:bCs/>
        </w:rPr>
        <w:tab/>
        <w:t>Неметаллические, металлические либо смешанные (металлич</w:t>
      </w:r>
      <w:r w:rsidRPr="000C161C">
        <w:rPr>
          <w:rFonts w:cstheme="minorBidi"/>
          <w:b/>
          <w:bCs/>
        </w:rPr>
        <w:t>е</w:t>
      </w:r>
      <w:r>
        <w:rPr>
          <w:rFonts w:cstheme="minorBidi"/>
          <w:b/>
          <w:bCs/>
        </w:rPr>
        <w:t>ские/</w:t>
      </w:r>
      <w:r w:rsidRPr="000C161C">
        <w:rPr>
          <w:rFonts w:cstheme="minorBidi"/>
          <w:b/>
          <w:bCs/>
        </w:rPr>
        <w:t>неметаллические) элементы оборудования СНГ, включая гибкие шланги и их элементы, и неметаллические, металлические либо смешанные (металлические/неметаллические) части элеме</w:t>
      </w:r>
      <w:r w:rsidRPr="000C161C">
        <w:rPr>
          <w:rFonts w:cstheme="minorBidi"/>
          <w:b/>
          <w:bCs/>
        </w:rPr>
        <w:t>н</w:t>
      </w:r>
      <w:r w:rsidRPr="000C161C">
        <w:rPr>
          <w:rFonts w:cstheme="minorBidi"/>
          <w:b/>
          <w:bCs/>
        </w:rPr>
        <w:t>тов оборудования СНГ, которые могут вступать в контакт с бенз</w:t>
      </w:r>
      <w:r w:rsidRPr="000C161C">
        <w:rPr>
          <w:rFonts w:cstheme="minorBidi"/>
          <w:b/>
          <w:bCs/>
        </w:rPr>
        <w:t>и</w:t>
      </w:r>
      <w:r w:rsidRPr="000C161C">
        <w:rPr>
          <w:rFonts w:cstheme="minorBidi"/>
          <w:b/>
          <w:bCs/>
        </w:rPr>
        <w:t>новым топливом, должны соответствовать требованиям, изложе</w:t>
      </w:r>
      <w:r w:rsidRPr="000C161C">
        <w:rPr>
          <w:rFonts w:cstheme="minorBidi"/>
          <w:b/>
          <w:bCs/>
        </w:rPr>
        <w:t>н</w:t>
      </w:r>
      <w:r w:rsidRPr="000C161C">
        <w:rPr>
          <w:rFonts w:cstheme="minorBidi"/>
          <w:b/>
          <w:bCs/>
        </w:rPr>
        <w:t>ным в пункте 6.17</w:t>
      </w:r>
      <w:r>
        <w:rPr>
          <w:rFonts w:cstheme="minorBidi"/>
          <w:bCs/>
        </w:rPr>
        <w:t>»</w:t>
      </w:r>
      <w:r w:rsidRPr="000C161C">
        <w:rPr>
          <w:rFonts w:cstheme="minorBidi"/>
          <w:bCs/>
        </w:rPr>
        <w:t>.</w:t>
      </w:r>
    </w:p>
    <w:p w:rsidR="000C161C" w:rsidRPr="000C161C" w:rsidRDefault="000C161C" w:rsidP="000C161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267" w:right="1267"/>
        <w:jc w:val="both"/>
        <w:rPr>
          <w:rFonts w:cstheme="minorBidi"/>
          <w:i/>
        </w:rPr>
      </w:pPr>
      <w:r w:rsidRPr="000C161C">
        <w:rPr>
          <w:rFonts w:cstheme="minorBidi"/>
          <w:i/>
        </w:rPr>
        <w:t xml:space="preserve">Приложение 1, добавить новые позиции 1.2.6 и 1.2.7 </w:t>
      </w:r>
      <w:r w:rsidRPr="000C161C">
        <w:rPr>
          <w:rFonts w:cstheme="minorBidi"/>
        </w:rPr>
        <w:t>следующего содержания:</w:t>
      </w:r>
    </w:p>
    <w:p w:rsidR="000C161C" w:rsidRPr="000C161C" w:rsidRDefault="000C161C" w:rsidP="00162D48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right" w:leader="dot" w:pos="8739"/>
        </w:tabs>
        <w:spacing w:after="120"/>
        <w:ind w:left="2217" w:right="1267" w:hanging="950"/>
        <w:jc w:val="both"/>
        <w:rPr>
          <w:rFonts w:cstheme="minorBidi"/>
          <w:b/>
        </w:rPr>
      </w:pPr>
      <w:r>
        <w:rPr>
          <w:rFonts w:cstheme="minorBidi"/>
        </w:rPr>
        <w:t>«</w:t>
      </w:r>
      <w:r w:rsidRPr="000C161C">
        <w:rPr>
          <w:rFonts w:cstheme="minorBidi"/>
          <w:b/>
        </w:rPr>
        <w:t>1.2.6</w:t>
      </w:r>
      <w:r w:rsidRPr="000C161C">
        <w:rPr>
          <w:rFonts w:cstheme="minorBidi"/>
          <w:b/>
        </w:rPr>
        <w:tab/>
        <w:t>Документация по концепции безопасности и описание системы/</w:t>
      </w:r>
      <w:r>
        <w:rPr>
          <w:rFonts w:cstheme="minorBidi"/>
          <w:b/>
        </w:rPr>
        <w:br/>
      </w:r>
      <w:r w:rsidRPr="000C161C">
        <w:rPr>
          <w:rFonts w:cstheme="minorBidi"/>
          <w:b/>
        </w:rPr>
        <w:t>чертежи на предмет недопущения переполнения ба</w:t>
      </w:r>
      <w:r>
        <w:rPr>
          <w:rFonts w:cstheme="minorBidi"/>
          <w:b/>
        </w:rPr>
        <w:t xml:space="preserve">ка СНГ (пункт 17.13.2.2): </w:t>
      </w:r>
      <w:r>
        <w:rPr>
          <w:rFonts w:cstheme="minorBidi"/>
          <w:b/>
        </w:rPr>
        <w:tab/>
      </w:r>
    </w:p>
    <w:p w:rsidR="000C161C" w:rsidRPr="000C161C" w:rsidRDefault="000C161C" w:rsidP="00162D48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right" w:leader="dot" w:pos="8748"/>
        </w:tabs>
        <w:spacing w:after="120"/>
        <w:ind w:left="2217" w:right="1267" w:hanging="950"/>
        <w:jc w:val="both"/>
        <w:rPr>
          <w:rFonts w:cstheme="minorBidi"/>
        </w:rPr>
      </w:pPr>
      <w:r w:rsidRPr="000C161C">
        <w:rPr>
          <w:rFonts w:cstheme="minorBidi"/>
          <w:b/>
        </w:rPr>
        <w:t>1.2.7</w:t>
      </w:r>
      <w:r w:rsidRPr="000C161C">
        <w:rPr>
          <w:rFonts w:cstheme="minorBidi"/>
          <w:b/>
        </w:rPr>
        <w:tab/>
      </w:r>
      <w:r w:rsidRPr="00162D48">
        <w:rPr>
          <w:rFonts w:cstheme="minorBidi"/>
          <w:b/>
        </w:rPr>
        <w:tab/>
      </w:r>
      <w:r w:rsidRPr="000C161C">
        <w:rPr>
          <w:rFonts w:cstheme="minorBidi"/>
          <w:b/>
        </w:rPr>
        <w:t>Документация по концепции безопасности применительно к соо</w:t>
      </w:r>
      <w:r w:rsidRPr="000C161C">
        <w:rPr>
          <w:rFonts w:cstheme="minorBidi"/>
          <w:b/>
        </w:rPr>
        <w:t>б</w:t>
      </w:r>
      <w:r w:rsidRPr="000C161C">
        <w:rPr>
          <w:rFonts w:cstheme="minorBidi"/>
          <w:b/>
        </w:rPr>
        <w:t>щающимся системам СНГ (приложение 19):</w:t>
      </w:r>
      <w:r w:rsidR="00162D48">
        <w:rPr>
          <w:rFonts w:cstheme="minorBidi"/>
          <w:b/>
        </w:rPr>
        <w:t xml:space="preserve"> </w:t>
      </w:r>
      <w:r w:rsidRPr="000C161C">
        <w:rPr>
          <w:rFonts w:cstheme="minorBidi"/>
          <w:b/>
        </w:rPr>
        <w:tab/>
      </w:r>
      <w:r w:rsidR="00162D48" w:rsidRPr="00162D48">
        <w:rPr>
          <w:rFonts w:cstheme="minorBidi"/>
        </w:rPr>
        <w:t>»</w:t>
      </w:r>
    </w:p>
    <w:p w:rsidR="000C161C" w:rsidRDefault="000C161C" w:rsidP="000C161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267" w:right="1267"/>
        <w:jc w:val="both"/>
        <w:rPr>
          <w:rFonts w:cstheme="minorBidi"/>
        </w:rPr>
      </w:pPr>
      <w:r w:rsidRPr="000C161C">
        <w:rPr>
          <w:rFonts w:cstheme="minorBidi"/>
          <w:i/>
        </w:rPr>
        <w:t>Приложение 2</w:t>
      </w:r>
      <w:r w:rsidRPr="000C161C">
        <w:rPr>
          <w:rFonts w:cstheme="minorBidi"/>
          <w:i/>
          <w:lang w:val="en-GB"/>
        </w:rPr>
        <w:t>A</w:t>
      </w:r>
      <w:r w:rsidRPr="000C161C">
        <w:rPr>
          <w:rFonts w:cstheme="minorBidi"/>
          <w:i/>
        </w:rPr>
        <w:t xml:space="preserve">, включить новое добавление 1 </w:t>
      </w:r>
      <w:r w:rsidRPr="000C161C">
        <w:rPr>
          <w:rFonts w:cstheme="minorBidi"/>
        </w:rPr>
        <w:t>следующего содержания:</w:t>
      </w:r>
    </w:p>
    <w:p w:rsidR="00162D48" w:rsidRPr="00162D48" w:rsidRDefault="00162D48" w:rsidP="00162D48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rFonts w:cstheme="minorBidi"/>
          <w:sz w:val="10"/>
        </w:rPr>
      </w:pPr>
    </w:p>
    <w:p w:rsidR="00162D48" w:rsidRPr="00162D48" w:rsidRDefault="00162D48" w:rsidP="00162D48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rFonts w:cstheme="minorBidi"/>
          <w:sz w:val="10"/>
        </w:rPr>
      </w:pPr>
    </w:p>
    <w:p w:rsidR="000C161C" w:rsidRPr="000C161C" w:rsidRDefault="00162D48" w:rsidP="00162D4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62D48">
        <w:rPr>
          <w:b w:val="0"/>
          <w:sz w:val="20"/>
          <w:szCs w:val="20"/>
        </w:rPr>
        <w:t>«</w:t>
      </w:r>
      <w:r w:rsidR="000C161C" w:rsidRPr="000C161C">
        <w:t>Приложение 2</w:t>
      </w:r>
      <w:r w:rsidR="000C161C" w:rsidRPr="000C161C">
        <w:rPr>
          <w:lang w:val="en-US"/>
        </w:rPr>
        <w:t>A</w:t>
      </w:r>
      <w:r w:rsidR="000C161C" w:rsidRPr="000C161C">
        <w:t xml:space="preserve"> </w:t>
      </w:r>
      <w:r>
        <w:t>–</w:t>
      </w:r>
      <w:r w:rsidR="000C161C" w:rsidRPr="000C161C">
        <w:t xml:space="preserve"> Добавление 1</w:t>
      </w:r>
    </w:p>
    <w:p w:rsidR="00162D48" w:rsidRPr="00162D48" w:rsidRDefault="00162D48" w:rsidP="00162D48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rFonts w:cstheme="minorBidi"/>
          <w:b/>
          <w:bCs/>
          <w:sz w:val="10"/>
        </w:rPr>
      </w:pPr>
    </w:p>
    <w:p w:rsidR="00162D48" w:rsidRPr="00162D48" w:rsidRDefault="00162D48" w:rsidP="00162D48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rFonts w:cstheme="minorBidi"/>
          <w:b/>
          <w:bCs/>
          <w:sz w:val="10"/>
        </w:rPr>
      </w:pPr>
    </w:p>
    <w:p w:rsidR="000C161C" w:rsidRDefault="000C161C" w:rsidP="000C161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267" w:right="1267"/>
        <w:jc w:val="both"/>
        <w:rPr>
          <w:rFonts w:cstheme="minorBidi"/>
          <w:b/>
        </w:rPr>
      </w:pPr>
      <w:r w:rsidRPr="000C161C">
        <w:rPr>
          <w:rFonts w:cstheme="minorBidi"/>
          <w:b/>
          <w:bCs/>
        </w:rPr>
        <w:t>Схема</w:t>
      </w:r>
      <w:r w:rsidRPr="000C161C">
        <w:rPr>
          <w:rFonts w:cstheme="minorBidi"/>
        </w:rPr>
        <w:t xml:space="preserve"> </w:t>
      </w:r>
      <w:r w:rsidRPr="000C161C">
        <w:rPr>
          <w:rFonts w:cstheme="minorBidi"/>
          <w:b/>
          <w:bCs/>
        </w:rPr>
        <w:t>знака официального утверждения типа неметаллических, металлич</w:t>
      </w:r>
      <w:r w:rsidRPr="000C161C">
        <w:rPr>
          <w:rFonts w:cstheme="minorBidi"/>
          <w:b/>
          <w:bCs/>
        </w:rPr>
        <w:t>е</w:t>
      </w:r>
      <w:r w:rsidRPr="000C161C">
        <w:rPr>
          <w:rFonts w:cstheme="minorBidi"/>
          <w:b/>
          <w:bCs/>
        </w:rPr>
        <w:t>ских либо смешанных (металлических/неметаллических) элементов обор</w:t>
      </w:r>
      <w:r w:rsidRPr="000C161C">
        <w:rPr>
          <w:rFonts w:cstheme="minorBidi"/>
          <w:b/>
          <w:bCs/>
        </w:rPr>
        <w:t>у</w:t>
      </w:r>
      <w:r w:rsidRPr="000C161C">
        <w:rPr>
          <w:rFonts w:cstheme="minorBidi"/>
          <w:b/>
          <w:bCs/>
        </w:rPr>
        <w:t xml:space="preserve">дования СНГ и элементов оборудования СНГ, содержащих неметаллические, металлические либо смешанные (металлические/неметаллические) части, совместимые с бензиновым топливом. Буквой </w:t>
      </w:r>
      <w:r w:rsidRPr="000C161C">
        <w:rPr>
          <w:rFonts w:cstheme="minorBidi"/>
          <w:b/>
          <w:bCs/>
          <w:lang w:val="en-GB"/>
        </w:rPr>
        <w:t>N</w:t>
      </w:r>
      <w:r w:rsidRPr="000C161C">
        <w:rPr>
          <w:rFonts w:cstheme="minorBidi"/>
          <w:b/>
          <w:bCs/>
        </w:rPr>
        <w:t xml:space="preserve"> обозначаются неметаллич</w:t>
      </w:r>
      <w:r w:rsidRPr="000C161C">
        <w:rPr>
          <w:rFonts w:cstheme="minorBidi"/>
          <w:b/>
          <w:bCs/>
        </w:rPr>
        <w:t>е</w:t>
      </w:r>
      <w:r w:rsidRPr="000C161C">
        <w:rPr>
          <w:rFonts w:cstheme="minorBidi"/>
          <w:b/>
          <w:bCs/>
        </w:rPr>
        <w:t xml:space="preserve">ские элементы оборудования. Буквой </w:t>
      </w:r>
      <w:r w:rsidRPr="000C161C">
        <w:rPr>
          <w:rFonts w:cstheme="minorBidi"/>
          <w:b/>
          <w:bCs/>
          <w:lang w:val="en-GB"/>
        </w:rPr>
        <w:t>M</w:t>
      </w:r>
      <w:r w:rsidRPr="000C161C">
        <w:rPr>
          <w:rFonts w:cstheme="minorBidi"/>
          <w:b/>
          <w:bCs/>
        </w:rPr>
        <w:t xml:space="preserve"> обозначаются металлические эл</w:t>
      </w:r>
      <w:r w:rsidRPr="000C161C">
        <w:rPr>
          <w:rFonts w:cstheme="minorBidi"/>
          <w:b/>
          <w:bCs/>
        </w:rPr>
        <w:t>е</w:t>
      </w:r>
      <w:r w:rsidRPr="000C161C">
        <w:rPr>
          <w:rFonts w:cstheme="minorBidi"/>
          <w:b/>
          <w:bCs/>
        </w:rPr>
        <w:t xml:space="preserve">менты оборудования. Буквами </w:t>
      </w:r>
      <w:r w:rsidRPr="000C161C">
        <w:rPr>
          <w:rFonts w:cstheme="minorBidi"/>
          <w:b/>
          <w:bCs/>
          <w:lang w:val="en-GB"/>
        </w:rPr>
        <w:t>NM</w:t>
      </w:r>
      <w:r w:rsidRPr="000C161C">
        <w:rPr>
          <w:rFonts w:cstheme="minorBidi"/>
          <w:b/>
          <w:bCs/>
        </w:rPr>
        <w:t xml:space="preserve"> обозначается комбинация металлических и неметаллических элементов оборудования. (</w:t>
      </w:r>
      <w:r w:rsidRPr="000C161C">
        <w:rPr>
          <w:rFonts w:cstheme="minorBidi"/>
          <w:b/>
        </w:rPr>
        <w:t>См. пункт 6.17 настоящих Правил)</w:t>
      </w:r>
    </w:p>
    <w:p w:rsidR="00B417F5" w:rsidRPr="00B417F5" w:rsidRDefault="00B417F5" w:rsidP="00B417F5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rFonts w:cstheme="minorBidi"/>
          <w:sz w:val="10"/>
        </w:rPr>
      </w:pPr>
    </w:p>
    <w:p w:rsidR="00B417F5" w:rsidRPr="00B417F5" w:rsidRDefault="00E51E5E" w:rsidP="00B417F5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rFonts w:cstheme="minorBidi"/>
          <w:sz w:val="10"/>
        </w:rPr>
      </w:pPr>
      <w:r>
        <w:rPr>
          <w:rFonts w:cstheme="minorBidi"/>
          <w:noProof/>
          <w:w w:val="100"/>
          <w:sz w:val="10"/>
          <w:lang w:val="en-GB"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430762D" wp14:editId="1232687A">
                <wp:simplePos x="0" y="0"/>
                <wp:positionH relativeFrom="column">
                  <wp:posOffset>2935605</wp:posOffset>
                </wp:positionH>
                <wp:positionV relativeFrom="paragraph">
                  <wp:posOffset>32068</wp:posOffset>
                </wp:positionV>
                <wp:extent cx="2499995" cy="1271587"/>
                <wp:effectExtent l="0" t="0" r="0" b="508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9995" cy="12715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E5E" w:rsidRDefault="00E51E5E"/>
                          <w:p w:rsidR="00E51E5E" w:rsidRDefault="00E51E5E"/>
                          <w:p w:rsidR="00E51E5E" w:rsidRDefault="00E51E5E"/>
                          <w:p w:rsidR="00E51E5E" w:rsidRPr="009802A8" w:rsidRDefault="00E51E5E" w:rsidP="00B417F5">
                            <w:pPr>
                              <w:spacing w:line="240" w:lineRule="atLeast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417F5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67 R—012439-NM   CLASS #</w:t>
                            </w:r>
                            <w:r w:rsidRPr="009802A8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1</w:t>
                            </w:r>
                          </w:p>
                          <w:p w:rsidR="00E51E5E" w:rsidRPr="009802A8" w:rsidRDefault="00E51E5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E51E5E" w:rsidRPr="004968FB" w:rsidRDefault="00E51E5E" w:rsidP="00E51E5E">
                            <w:pPr>
                              <w:spacing w:after="120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6407E1">
                              <w:rPr>
                                <w:b/>
                                <w:bCs/>
                                <w:lang w:val="en-GB"/>
                              </w:rPr>
                              <w:t>a</w:t>
                            </w:r>
                            <w:proofErr w:type="gramEnd"/>
                            <w:r w:rsidRPr="004968F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6407E1">
                              <w:rPr>
                                <w:b/>
                                <w:bCs/>
                                <w:lang w:val="en-GB"/>
                              </w:rPr>
                              <w:sym w:font="Symbol" w:char="F0B3"/>
                            </w:r>
                            <w:r w:rsidRPr="004968FB">
                              <w:rPr>
                                <w:b/>
                                <w:bCs/>
                              </w:rPr>
                              <w:t xml:space="preserve"> 5 </w:t>
                            </w:r>
                            <w:r w:rsidRPr="006407E1">
                              <w:rPr>
                                <w:b/>
                                <w:bCs/>
                              </w:rPr>
                              <w:t>мм</w:t>
                            </w:r>
                          </w:p>
                          <w:p w:rsidR="00E51E5E" w:rsidRPr="004968FB" w:rsidRDefault="00E51E5E">
                            <w:r w:rsidRPr="004968FB">
                              <w:tab/>
                            </w:r>
                            <w:r w:rsidRPr="004968FB">
                              <w:tab/>
                            </w:r>
                            <w:r w:rsidRPr="004968FB">
                              <w:rPr>
                                <w:b/>
                                <w:bCs/>
                                <w:vertAlign w:val="superscript"/>
                              </w:rPr>
                              <w:t>1</w:t>
                            </w:r>
                            <w:r w:rsidRPr="004968FB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Pr="006407E1">
                              <w:rPr>
                                <w:b/>
                                <w:bCs/>
                              </w:rPr>
                              <w:t>Класс</w:t>
                            </w:r>
                            <w:r w:rsidRPr="004968FB">
                              <w:rPr>
                                <w:b/>
                                <w:bCs/>
                              </w:rPr>
                              <w:t xml:space="preserve"> 0, 1, 2, 2</w:t>
                            </w:r>
                            <w:r w:rsidRPr="006407E1">
                              <w:rPr>
                                <w:b/>
                                <w:bCs/>
                                <w:lang w:val="en-GB"/>
                              </w:rPr>
                              <w:t>A</w:t>
                            </w:r>
                            <w:r w:rsidRPr="004968F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6407E1">
                              <w:rPr>
                                <w:b/>
                                <w:bCs/>
                              </w:rPr>
                              <w:t>или</w:t>
                            </w:r>
                            <w:r w:rsidRPr="004968FB">
                              <w:rPr>
                                <w:b/>
                                <w:bCs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31.15pt;margin-top:2.55pt;width:196.85pt;height:100.1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" stroked="f">
                <v:stroke joinstyle="round"/>
                <v:path arrowok="t"/>
                <v:textbox inset="0,0,0,0">
                  <w:txbxContent>
                    <w:p w:rsidR="00E51E5E" w:rsidRDefault="00E51E5E"/>
                    <w:p w:rsidR="00E51E5E" w:rsidRDefault="00E51E5E"/>
                    <w:p w:rsidR="00E51E5E" w:rsidRDefault="00E51E5E"/>
                    <w:p w:rsidR="00E51E5E" w:rsidRPr="00B417F5" w:rsidRDefault="00E51E5E" w:rsidP="00B417F5">
                      <w:pPr>
                        <w:spacing w:line="240" w:lineRule="atLeas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417F5">
                        <w:rPr>
                          <w:b/>
                          <w:sz w:val="28"/>
                          <w:szCs w:val="28"/>
                          <w:lang w:val="en-GB"/>
                        </w:rPr>
                        <w:t>67 R—012439-NM   CLASS #</w:t>
                      </w:r>
                      <w:r w:rsidRPr="00B417F5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1</w:t>
                      </w:r>
                    </w:p>
                    <w:p w:rsidR="00E51E5E" w:rsidRDefault="00E51E5E"/>
                    <w:p w:rsidR="00E51E5E" w:rsidRDefault="00E51E5E" w:rsidP="00E51E5E">
                      <w:pPr>
                        <w:spacing w:after="120"/>
                        <w:rPr>
                          <w:b/>
                          <w:bCs/>
                        </w:rPr>
                      </w:pPr>
                      <w:r w:rsidRPr="006407E1">
                        <w:rPr>
                          <w:b/>
                          <w:bCs/>
                          <w:lang w:val="en-GB"/>
                        </w:rPr>
                        <w:t>a</w:t>
                      </w:r>
                      <w:r w:rsidRPr="006407E1">
                        <w:rPr>
                          <w:b/>
                          <w:bCs/>
                          <w:lang w:val="en-US"/>
                        </w:rPr>
                        <w:t xml:space="preserve"> </w:t>
                      </w:r>
                      <w:r w:rsidRPr="006407E1">
                        <w:rPr>
                          <w:b/>
                          <w:bCs/>
                          <w:lang w:val="en-GB"/>
                        </w:rPr>
                        <w:sym w:font="Symbol" w:char="F0B3"/>
                      </w:r>
                      <w:r w:rsidRPr="006407E1">
                        <w:rPr>
                          <w:b/>
                          <w:bCs/>
                          <w:lang w:val="en-US"/>
                        </w:rPr>
                        <w:t xml:space="preserve"> 5 </w:t>
                      </w:r>
                      <w:r w:rsidRPr="006407E1">
                        <w:rPr>
                          <w:b/>
                          <w:bCs/>
                        </w:rPr>
                        <w:t>мм</w:t>
                      </w:r>
                    </w:p>
                    <w:p w:rsidR="00E51E5E" w:rsidRPr="00B417F5" w:rsidRDefault="00E51E5E">
                      <w:r>
                        <w:tab/>
                      </w:r>
                      <w:r>
                        <w:tab/>
                      </w:r>
                      <w:r w:rsidRPr="006407E1">
                        <w:rPr>
                          <w:b/>
                          <w:bCs/>
                          <w:vertAlign w:val="superscript"/>
                          <w:lang w:val="en-US"/>
                        </w:rPr>
                        <w:t>1</w:t>
                      </w:r>
                      <w:r w:rsidRPr="006407E1">
                        <w:rPr>
                          <w:b/>
                          <w:bCs/>
                          <w:lang w:val="en-US"/>
                        </w:rPr>
                        <w:t xml:space="preserve">  </w:t>
                      </w:r>
                      <w:r w:rsidRPr="006407E1">
                        <w:rPr>
                          <w:b/>
                          <w:bCs/>
                        </w:rPr>
                        <w:t>Класс</w:t>
                      </w:r>
                      <w:r w:rsidRPr="006407E1">
                        <w:rPr>
                          <w:b/>
                          <w:bCs/>
                          <w:lang w:val="en-US"/>
                        </w:rPr>
                        <w:t xml:space="preserve"> 0, 1, 2, 2</w:t>
                      </w:r>
                      <w:r w:rsidRPr="006407E1">
                        <w:rPr>
                          <w:b/>
                          <w:bCs/>
                          <w:lang w:val="en-GB"/>
                        </w:rPr>
                        <w:t>A</w:t>
                      </w:r>
                      <w:r w:rsidRPr="006407E1">
                        <w:rPr>
                          <w:b/>
                          <w:bCs/>
                          <w:lang w:val="en-US"/>
                        </w:rPr>
                        <w:t xml:space="preserve"> </w:t>
                      </w:r>
                      <w:r w:rsidRPr="006407E1">
                        <w:rPr>
                          <w:b/>
                          <w:bCs/>
                        </w:rPr>
                        <w:t>или</w:t>
                      </w:r>
                      <w:r w:rsidRPr="006407E1">
                        <w:rPr>
                          <w:b/>
                          <w:bCs/>
                          <w:lang w:val="en-US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B417F5" w:rsidRPr="00B417F5" w:rsidRDefault="00B417F5" w:rsidP="00B417F5">
      <w:pPr>
        <w:suppressAutoHyphens/>
        <w:spacing w:line="240" w:lineRule="atLeast"/>
        <w:ind w:left="1134"/>
        <w:rPr>
          <w:rFonts w:eastAsia="Times New Roman"/>
          <w:szCs w:val="24"/>
          <w:lang w:val="en-GB" w:eastAsia="en-GB"/>
        </w:rPr>
      </w:pPr>
      <w:r w:rsidRPr="00B417F5">
        <w:rPr>
          <w:rFonts w:eastAsia="Times New Roman"/>
          <w:noProof/>
          <w:szCs w:val="20"/>
          <w:lang w:val="en-GB" w:eastAsia="en-GB"/>
        </w:rPr>
        <w:drawing>
          <wp:inline distT="0" distB="0" distL="0" distR="0" wp14:anchorId="25EC909A" wp14:editId="7F742DE5">
            <wp:extent cx="2118360" cy="1196340"/>
            <wp:effectExtent l="0" t="0" r="0" b="3810"/>
            <wp:docPr id="13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61C" w:rsidRPr="00E51E5E" w:rsidRDefault="000C161C" w:rsidP="00E51E5E">
      <w:pPr>
        <w:pStyle w:val="SingleTxt"/>
        <w:spacing w:after="0" w:line="120" w:lineRule="exact"/>
        <w:rPr>
          <w:sz w:val="10"/>
        </w:rPr>
      </w:pPr>
    </w:p>
    <w:p w:rsidR="00E51E5E" w:rsidRPr="00670145" w:rsidRDefault="00E51E5E" w:rsidP="00670145">
      <w:pPr>
        <w:pStyle w:val="SingleTxt"/>
        <w:spacing w:after="0" w:line="120" w:lineRule="exact"/>
        <w:rPr>
          <w:sz w:val="10"/>
        </w:rPr>
      </w:pPr>
    </w:p>
    <w:p w:rsidR="00670145" w:rsidRPr="00E51E5E" w:rsidRDefault="00670145" w:rsidP="00E51E5E">
      <w:pPr>
        <w:pStyle w:val="SingleTxt"/>
        <w:spacing w:after="0" w:line="120" w:lineRule="exact"/>
        <w:rPr>
          <w:sz w:val="10"/>
        </w:rPr>
      </w:pPr>
    </w:p>
    <w:p w:rsidR="00E51E5E" w:rsidRPr="00E51E5E" w:rsidRDefault="00E51E5E" w:rsidP="00E51E5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267" w:right="1267"/>
        <w:jc w:val="both"/>
        <w:rPr>
          <w:rFonts w:cstheme="minorBidi"/>
          <w:b/>
        </w:rPr>
      </w:pPr>
      <w:r w:rsidRPr="00E51E5E">
        <w:rPr>
          <w:rFonts w:cstheme="minorBidi"/>
          <w:b/>
          <w:lang w:val="en-US"/>
        </w:rPr>
        <w:tab/>
      </w:r>
      <w:r w:rsidRPr="00E51E5E">
        <w:rPr>
          <w:rFonts w:cstheme="minorBidi"/>
          <w:b/>
        </w:rPr>
        <w:t>Приведенный выше знак официального утверждения проставляют на элементе оборудования СНГ или</w:t>
      </w:r>
      <w:r w:rsidRPr="00E51E5E">
        <w:rPr>
          <w:rFonts w:cstheme="minorBidi"/>
          <w:b/>
          <w:iCs/>
        </w:rPr>
        <w:t xml:space="preserve"> −</w:t>
      </w:r>
      <w:r w:rsidRPr="00E51E5E">
        <w:rPr>
          <w:rFonts w:cstheme="minorBidi"/>
          <w:b/>
        </w:rPr>
        <w:t xml:space="preserve"> если этот элемент оборудования устана</w:t>
      </w:r>
      <w:r w:rsidRPr="00E51E5E">
        <w:rPr>
          <w:rFonts w:cstheme="minorBidi"/>
          <w:b/>
        </w:rPr>
        <w:t>в</w:t>
      </w:r>
      <w:r w:rsidRPr="00E51E5E">
        <w:rPr>
          <w:rFonts w:cstheme="minorBidi"/>
          <w:b/>
        </w:rPr>
        <w:t>ливается таким образом, что к нему не имеется беспрепятственного дост</w:t>
      </w:r>
      <w:r w:rsidRPr="00E51E5E">
        <w:rPr>
          <w:rFonts w:cstheme="minorBidi"/>
          <w:b/>
        </w:rPr>
        <w:t>у</w:t>
      </w:r>
      <w:r w:rsidRPr="00E51E5E">
        <w:rPr>
          <w:rFonts w:cstheme="minorBidi"/>
          <w:b/>
        </w:rPr>
        <w:t>па,</w:t>
      </w:r>
      <w:r>
        <w:rPr>
          <w:rFonts w:cstheme="minorBidi"/>
          <w:b/>
          <w:iCs/>
        </w:rPr>
        <w:t> </w:t>
      </w:r>
      <w:r w:rsidRPr="00E51E5E">
        <w:rPr>
          <w:rFonts w:cstheme="minorBidi"/>
          <w:b/>
          <w:iCs/>
        </w:rPr>
        <w:t xml:space="preserve">− </w:t>
      </w:r>
      <w:r w:rsidRPr="00E51E5E">
        <w:rPr>
          <w:rFonts w:cstheme="minorBidi"/>
          <w:b/>
        </w:rPr>
        <w:t xml:space="preserve">на опознавательной табличке, помещаемой в моторном отделении и прикрепляемой к видимой несъемной детали шасси. </w:t>
      </w:r>
    </w:p>
    <w:p w:rsidR="00E51E5E" w:rsidRPr="00E51E5E" w:rsidRDefault="00E51E5E" w:rsidP="00E51E5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267" w:right="1267"/>
        <w:jc w:val="both"/>
        <w:rPr>
          <w:rFonts w:cstheme="minorBidi"/>
          <w:b/>
        </w:rPr>
      </w:pPr>
      <w:r w:rsidRPr="00E51E5E">
        <w:rPr>
          <w:rFonts w:cstheme="minorBidi"/>
          <w:b/>
        </w:rPr>
        <w:tab/>
        <w:t xml:space="preserve">Этот знак </w:t>
      </w:r>
      <w:r w:rsidRPr="00E51E5E">
        <w:rPr>
          <w:rFonts w:cstheme="minorBidi"/>
          <w:b/>
          <w:bCs/>
        </w:rPr>
        <w:t>официального утверждения</w:t>
      </w:r>
      <w:r w:rsidRPr="00E51E5E">
        <w:rPr>
          <w:rFonts w:cstheme="minorBidi"/>
          <w:b/>
        </w:rPr>
        <w:t xml:space="preserve"> указывает, что данный элемент оборудования официально утвержден в Нидерландах (E4) на основании </w:t>
      </w:r>
      <w:r w:rsidRPr="00E51E5E">
        <w:rPr>
          <w:rFonts w:cstheme="minorBidi"/>
          <w:b/>
        </w:rPr>
        <w:lastRenderedPageBreak/>
        <w:t>Правил № 67 под номером официального утверждения 012439. Первые две цифры номера официального утверждения указывают на то, что официал</w:t>
      </w:r>
      <w:r w:rsidRPr="00E51E5E">
        <w:rPr>
          <w:rFonts w:cstheme="minorBidi"/>
          <w:b/>
        </w:rPr>
        <w:t>ь</w:t>
      </w:r>
      <w:r w:rsidRPr="00E51E5E">
        <w:rPr>
          <w:rFonts w:cstheme="minorBidi"/>
          <w:b/>
        </w:rPr>
        <w:t>ное утверждение было предоставлено в соответствии с предписаниями Пр</w:t>
      </w:r>
      <w:r w:rsidRPr="00E51E5E">
        <w:rPr>
          <w:rFonts w:cstheme="minorBidi"/>
          <w:b/>
        </w:rPr>
        <w:t>а</w:t>
      </w:r>
      <w:r w:rsidRPr="00E51E5E">
        <w:rPr>
          <w:rFonts w:cstheme="minorBidi"/>
          <w:b/>
        </w:rPr>
        <w:t>вил № 67 с внесенными в них поправками серии 01</w:t>
      </w:r>
      <w:r w:rsidR="001F6F15" w:rsidRPr="001F6F15">
        <w:rPr>
          <w:rFonts w:cstheme="minorBidi"/>
        </w:rPr>
        <w:t>»</w:t>
      </w:r>
      <w:r w:rsidRPr="001F6F15">
        <w:rPr>
          <w:rFonts w:cstheme="minorBidi"/>
        </w:rPr>
        <w:t>.</w:t>
      </w:r>
    </w:p>
    <w:p w:rsidR="00E51E5E" w:rsidRPr="00E51E5E" w:rsidRDefault="00E51E5E" w:rsidP="00E51E5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267" w:right="1267"/>
        <w:jc w:val="both"/>
        <w:rPr>
          <w:rFonts w:cstheme="minorBidi"/>
        </w:rPr>
      </w:pPr>
      <w:r w:rsidRPr="00E51E5E">
        <w:rPr>
          <w:rFonts w:cstheme="minorBidi"/>
          <w:i/>
        </w:rPr>
        <w:t>Приложение 14, включить новые пункты 6−6.2</w:t>
      </w:r>
      <w:r w:rsidRPr="00E51E5E">
        <w:rPr>
          <w:rFonts w:cstheme="minorBidi"/>
        </w:rPr>
        <w:t xml:space="preserve"> следующего содержания:</w:t>
      </w:r>
    </w:p>
    <w:p w:rsidR="00E51E5E" w:rsidRPr="00E51E5E" w:rsidRDefault="001F6F15" w:rsidP="001F6F15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2218" w:right="1267" w:hanging="951"/>
        <w:jc w:val="both"/>
        <w:rPr>
          <w:rFonts w:cstheme="minorBidi"/>
          <w:b/>
          <w:bCs/>
        </w:rPr>
      </w:pPr>
      <w:r>
        <w:rPr>
          <w:rFonts w:cstheme="minorBidi"/>
        </w:rPr>
        <w:t>«</w:t>
      </w:r>
      <w:r w:rsidR="00E51E5E" w:rsidRPr="00E51E5E">
        <w:rPr>
          <w:rFonts w:cstheme="minorBidi"/>
          <w:b/>
        </w:rPr>
        <w:t>6.</w:t>
      </w:r>
      <w:r w:rsidR="00E51E5E" w:rsidRPr="00E51E5E">
        <w:rPr>
          <w:rFonts w:cstheme="minorBidi"/>
          <w:b/>
        </w:rPr>
        <w:tab/>
      </w:r>
      <w:r>
        <w:rPr>
          <w:rFonts w:cstheme="minorBidi"/>
          <w:b/>
        </w:rPr>
        <w:tab/>
      </w:r>
      <w:proofErr w:type="gramStart"/>
      <w:r w:rsidR="00E51E5E" w:rsidRPr="00E51E5E">
        <w:rPr>
          <w:rFonts w:cstheme="minorBidi"/>
          <w:b/>
        </w:rPr>
        <w:t xml:space="preserve">Если электронный управляющий блок (ЭУБ) предназначен для установки в качестве элемента оборудования сообщающейся </w:t>
      </w:r>
      <w:r w:rsidR="00E51E5E" w:rsidRPr="00E51E5E">
        <w:rPr>
          <w:rFonts w:cstheme="minorBidi"/>
          <w:b/>
          <w:bCs/>
        </w:rPr>
        <w:t>с</w:t>
      </w:r>
      <w:r w:rsidR="00E51E5E" w:rsidRPr="00E51E5E">
        <w:rPr>
          <w:rFonts w:cstheme="minorBidi"/>
          <w:b/>
          <w:bCs/>
        </w:rPr>
        <w:t>и</w:t>
      </w:r>
      <w:r w:rsidR="00E51E5E" w:rsidRPr="00E51E5E">
        <w:rPr>
          <w:rFonts w:cstheme="minorBidi"/>
          <w:b/>
          <w:bCs/>
        </w:rPr>
        <w:t xml:space="preserve">стемы СНГ, то </w:t>
      </w:r>
      <w:r w:rsidR="00E51E5E" w:rsidRPr="00E51E5E">
        <w:rPr>
          <w:rFonts w:cstheme="minorBidi"/>
          <w:b/>
          <w:bCs/>
          <w:iCs/>
        </w:rPr>
        <w:t xml:space="preserve">после каждой операции переключения на </w:t>
      </w:r>
      <w:r w:rsidR="00E51E5E" w:rsidRPr="00E51E5E">
        <w:rPr>
          <w:rFonts w:cstheme="minorBidi"/>
          <w:b/>
          <w:bCs/>
        </w:rPr>
        <w:t>режим работы на</w:t>
      </w:r>
      <w:r w:rsidR="00E51E5E" w:rsidRPr="00E51E5E">
        <w:rPr>
          <w:rFonts w:cstheme="minorBidi"/>
          <w:b/>
          <w:bCs/>
          <w:iCs/>
        </w:rPr>
        <w:t xml:space="preserve"> СНГ</w:t>
      </w:r>
      <w:r w:rsidR="00E51E5E" w:rsidRPr="00E51E5E">
        <w:rPr>
          <w:rFonts w:cstheme="minorBidi"/>
          <w:b/>
          <w:bCs/>
        </w:rPr>
        <w:t xml:space="preserve"> он должен </w:t>
      </w:r>
      <w:r w:rsidR="00E51E5E" w:rsidRPr="00E51E5E">
        <w:rPr>
          <w:rFonts w:cstheme="minorBidi"/>
          <w:b/>
          <w:bCs/>
          <w:iCs/>
        </w:rPr>
        <w:t>− за счет регулирования</w:t>
      </w:r>
      <w:r w:rsidR="00E51E5E" w:rsidRPr="00E51E5E">
        <w:rPr>
          <w:rFonts w:cstheme="minorBidi"/>
          <w:b/>
          <w:bCs/>
        </w:rPr>
        <w:t xml:space="preserve"> системы пер</w:t>
      </w:r>
      <w:r w:rsidR="00E51E5E" w:rsidRPr="00E51E5E">
        <w:rPr>
          <w:rFonts w:cstheme="minorBidi"/>
          <w:b/>
          <w:bCs/>
        </w:rPr>
        <w:t>е</w:t>
      </w:r>
      <w:r w:rsidR="00E51E5E" w:rsidRPr="00E51E5E">
        <w:rPr>
          <w:rFonts w:cstheme="minorBidi"/>
          <w:b/>
          <w:bCs/>
        </w:rPr>
        <w:t xml:space="preserve">ключения видов топлива </w:t>
      </w:r>
      <w:r w:rsidR="00E51E5E" w:rsidRPr="00E51E5E">
        <w:rPr>
          <w:rFonts w:cstheme="minorBidi"/>
          <w:b/>
          <w:bCs/>
          <w:iCs/>
        </w:rPr>
        <w:t>− блокировать функционирование транспортного средства в режиме работы на бензине до тех пор, пока не будет израсходован объем жидкого топлива, эквивален</w:t>
      </w:r>
      <w:r w:rsidR="00E51E5E" w:rsidRPr="00E51E5E">
        <w:rPr>
          <w:rFonts w:cstheme="minorBidi"/>
          <w:b/>
          <w:bCs/>
          <w:iCs/>
        </w:rPr>
        <w:t>т</w:t>
      </w:r>
      <w:r w:rsidR="00E51E5E" w:rsidRPr="00E51E5E">
        <w:rPr>
          <w:rFonts w:cstheme="minorBidi"/>
          <w:b/>
          <w:bCs/>
          <w:iCs/>
        </w:rPr>
        <w:t>ный объему, поступившему в бак СНГ в</w:t>
      </w:r>
      <w:proofErr w:type="gramEnd"/>
      <w:r w:rsidR="00E51E5E" w:rsidRPr="00E51E5E">
        <w:rPr>
          <w:rFonts w:cstheme="minorBidi"/>
          <w:b/>
          <w:bCs/>
          <w:iCs/>
        </w:rPr>
        <w:t xml:space="preserve"> ходе такой операции.</w:t>
      </w:r>
    </w:p>
    <w:p w:rsidR="00E51E5E" w:rsidRPr="00E51E5E" w:rsidRDefault="00E51E5E" w:rsidP="001F6F15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2218" w:right="1267" w:hanging="951"/>
        <w:jc w:val="both"/>
        <w:rPr>
          <w:rFonts w:cstheme="minorBidi"/>
          <w:b/>
        </w:rPr>
      </w:pPr>
      <w:r w:rsidRPr="00E51E5E">
        <w:rPr>
          <w:rFonts w:cstheme="minorBidi"/>
          <w:b/>
        </w:rPr>
        <w:tab/>
      </w:r>
      <w:r w:rsidR="001F6F15">
        <w:rPr>
          <w:rFonts w:cstheme="minorBidi"/>
          <w:b/>
        </w:rPr>
        <w:tab/>
      </w:r>
      <w:r w:rsidRPr="00E51E5E">
        <w:rPr>
          <w:rFonts w:cstheme="minorBidi"/>
          <w:b/>
        </w:rPr>
        <w:t>Независимо от данного положения, ЭУБ может допускать пер</w:t>
      </w:r>
      <w:r w:rsidRPr="00E51E5E">
        <w:rPr>
          <w:rFonts w:cstheme="minorBidi"/>
          <w:b/>
        </w:rPr>
        <w:t>е</w:t>
      </w:r>
      <w:r w:rsidRPr="00E51E5E">
        <w:rPr>
          <w:rFonts w:cstheme="minorBidi"/>
          <w:b/>
        </w:rPr>
        <w:t xml:space="preserve">ключение на </w:t>
      </w:r>
      <w:r w:rsidRPr="00E51E5E">
        <w:rPr>
          <w:rFonts w:cstheme="minorBidi"/>
          <w:b/>
          <w:bCs/>
          <w:iCs/>
        </w:rPr>
        <w:t>режим работы на бензине, если сбой в функционир</w:t>
      </w:r>
      <w:r w:rsidRPr="00E51E5E">
        <w:rPr>
          <w:rFonts w:cstheme="minorBidi"/>
          <w:b/>
          <w:bCs/>
          <w:iCs/>
        </w:rPr>
        <w:t>о</w:t>
      </w:r>
      <w:r w:rsidRPr="00E51E5E">
        <w:rPr>
          <w:rFonts w:cstheme="minorBidi"/>
          <w:b/>
          <w:bCs/>
          <w:iCs/>
        </w:rPr>
        <w:t>вании системы СНГ делает ее неработоспособной. Такой сбой до</w:t>
      </w:r>
      <w:r w:rsidRPr="00E51E5E">
        <w:rPr>
          <w:rFonts w:cstheme="minorBidi"/>
          <w:b/>
          <w:bCs/>
          <w:iCs/>
        </w:rPr>
        <w:t>л</w:t>
      </w:r>
      <w:r w:rsidRPr="00E51E5E">
        <w:rPr>
          <w:rFonts w:cstheme="minorBidi"/>
          <w:b/>
          <w:bCs/>
          <w:iCs/>
        </w:rPr>
        <w:t>жен четко сигнализироваться водителю.</w:t>
      </w:r>
    </w:p>
    <w:p w:rsidR="00E51E5E" w:rsidRPr="00E51E5E" w:rsidRDefault="00E51E5E" w:rsidP="001F6F15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2218" w:right="1267" w:hanging="951"/>
        <w:jc w:val="both"/>
        <w:rPr>
          <w:rFonts w:cstheme="minorBidi"/>
          <w:b/>
          <w:bCs/>
        </w:rPr>
      </w:pPr>
      <w:r w:rsidRPr="00E51E5E">
        <w:rPr>
          <w:rFonts w:cstheme="minorBidi"/>
          <w:b/>
          <w:bCs/>
        </w:rPr>
        <w:tab/>
      </w:r>
      <w:r w:rsidR="001F6F15">
        <w:rPr>
          <w:rFonts w:cstheme="minorBidi"/>
          <w:b/>
          <w:bCs/>
        </w:rPr>
        <w:tab/>
      </w:r>
      <w:r w:rsidRPr="00E51E5E">
        <w:rPr>
          <w:rFonts w:cstheme="minorBidi"/>
          <w:b/>
          <w:bCs/>
        </w:rPr>
        <w:t xml:space="preserve">В случае </w:t>
      </w:r>
      <w:r w:rsidRPr="00E51E5E">
        <w:rPr>
          <w:rFonts w:cstheme="minorBidi"/>
          <w:b/>
          <w:bCs/>
          <w:iCs/>
        </w:rPr>
        <w:t>неработоспособности системы СНГ ее концепция бе</w:t>
      </w:r>
      <w:r w:rsidRPr="00E51E5E">
        <w:rPr>
          <w:rFonts w:cstheme="minorBidi"/>
          <w:b/>
          <w:bCs/>
          <w:iCs/>
        </w:rPr>
        <w:t>з</w:t>
      </w:r>
      <w:r w:rsidRPr="00E51E5E">
        <w:rPr>
          <w:rFonts w:cstheme="minorBidi"/>
          <w:b/>
          <w:bCs/>
          <w:iCs/>
        </w:rPr>
        <w:t xml:space="preserve">опасности должна </w:t>
      </w:r>
      <w:r w:rsidRPr="00E51E5E">
        <w:rPr>
          <w:rFonts w:cstheme="minorBidi"/>
          <w:b/>
        </w:rPr>
        <w:t>исключать возможность какого-либо поступл</w:t>
      </w:r>
      <w:r w:rsidRPr="00E51E5E">
        <w:rPr>
          <w:rFonts w:cstheme="minorBidi"/>
          <w:b/>
        </w:rPr>
        <w:t>е</w:t>
      </w:r>
      <w:r w:rsidRPr="00E51E5E">
        <w:rPr>
          <w:rFonts w:cstheme="minorBidi"/>
          <w:b/>
        </w:rPr>
        <w:t xml:space="preserve">ния </w:t>
      </w:r>
      <w:r w:rsidRPr="00E51E5E">
        <w:rPr>
          <w:rFonts w:cstheme="minorBidi"/>
          <w:b/>
          <w:bCs/>
        </w:rPr>
        <w:t xml:space="preserve">бензинового топлива в баллон СНГ после </w:t>
      </w:r>
      <w:r w:rsidRPr="00E51E5E">
        <w:rPr>
          <w:rFonts w:cstheme="minorBidi"/>
          <w:b/>
        </w:rPr>
        <w:t xml:space="preserve">переключения на </w:t>
      </w:r>
      <w:r w:rsidRPr="00E51E5E">
        <w:rPr>
          <w:rFonts w:cstheme="minorBidi"/>
          <w:b/>
          <w:bCs/>
          <w:iCs/>
        </w:rPr>
        <w:t>режим работы на бензине.</w:t>
      </w:r>
    </w:p>
    <w:p w:rsidR="00E51E5E" w:rsidRPr="00E51E5E" w:rsidRDefault="00E51E5E" w:rsidP="001F6F15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2218" w:right="1267" w:hanging="951"/>
        <w:jc w:val="both"/>
        <w:rPr>
          <w:rFonts w:cstheme="minorBidi"/>
          <w:b/>
          <w:bCs/>
        </w:rPr>
      </w:pPr>
      <w:r w:rsidRPr="00E51E5E">
        <w:rPr>
          <w:rFonts w:cstheme="minorBidi"/>
          <w:b/>
          <w:bCs/>
        </w:rPr>
        <w:tab/>
      </w:r>
      <w:r w:rsidR="001F6F15">
        <w:rPr>
          <w:rFonts w:cstheme="minorBidi"/>
          <w:b/>
          <w:bCs/>
        </w:rPr>
        <w:tab/>
      </w:r>
      <w:r w:rsidRPr="00E51E5E">
        <w:rPr>
          <w:rFonts w:cstheme="minorBidi"/>
          <w:b/>
          <w:bCs/>
        </w:rPr>
        <w:t>На ЭУБ наносят маркировку, содержащую следующие разборч</w:t>
      </w:r>
      <w:r w:rsidRPr="00E51E5E">
        <w:rPr>
          <w:rFonts w:cstheme="minorBidi"/>
          <w:b/>
          <w:bCs/>
        </w:rPr>
        <w:t>и</w:t>
      </w:r>
      <w:r w:rsidRPr="00E51E5E">
        <w:rPr>
          <w:rFonts w:cstheme="minorBidi"/>
          <w:b/>
          <w:bCs/>
        </w:rPr>
        <w:t>вые и нестираемые данные:</w:t>
      </w:r>
    </w:p>
    <w:p w:rsidR="00E51E5E" w:rsidRPr="00E51E5E" w:rsidRDefault="00E51E5E" w:rsidP="00E51E5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267" w:right="1267"/>
        <w:jc w:val="both"/>
        <w:rPr>
          <w:rFonts w:cstheme="minorBidi"/>
          <w:b/>
          <w:bCs/>
        </w:rPr>
      </w:pPr>
      <w:r w:rsidRPr="00E51E5E">
        <w:rPr>
          <w:rFonts w:cstheme="minorBidi"/>
          <w:b/>
          <w:bCs/>
        </w:rPr>
        <w:tab/>
      </w:r>
      <w:r w:rsidR="001F6F15">
        <w:rPr>
          <w:rFonts w:cstheme="minorBidi"/>
          <w:b/>
          <w:bCs/>
        </w:rPr>
        <w:tab/>
      </w:r>
      <w:r w:rsidRPr="00E51E5E">
        <w:rPr>
          <w:rFonts w:cstheme="minorBidi"/>
          <w:b/>
          <w:bCs/>
          <w:lang w:val="en-US"/>
        </w:rPr>
        <w:t>a</w:t>
      </w:r>
      <w:r w:rsidRPr="00E51E5E">
        <w:rPr>
          <w:rFonts w:cstheme="minorBidi"/>
          <w:b/>
          <w:bCs/>
        </w:rPr>
        <w:t>)</w:t>
      </w:r>
      <w:r w:rsidRPr="00E51E5E">
        <w:rPr>
          <w:rFonts w:cstheme="minorBidi"/>
          <w:b/>
          <w:bCs/>
        </w:rPr>
        <w:tab/>
      </w:r>
      <w:proofErr w:type="gramStart"/>
      <w:r w:rsidRPr="00E51E5E">
        <w:rPr>
          <w:rFonts w:cstheme="minorBidi"/>
          <w:b/>
          <w:bCs/>
        </w:rPr>
        <w:t>буквы</w:t>
      </w:r>
      <w:proofErr w:type="gramEnd"/>
      <w:r w:rsidRPr="00E51E5E">
        <w:rPr>
          <w:rFonts w:cstheme="minorBidi"/>
          <w:b/>
          <w:bCs/>
        </w:rPr>
        <w:t xml:space="preserve"> "</w:t>
      </w:r>
      <w:r w:rsidRPr="00E51E5E">
        <w:rPr>
          <w:rFonts w:cstheme="minorBidi"/>
          <w:b/>
          <w:bCs/>
          <w:lang w:val="en-US"/>
        </w:rPr>
        <w:t>ICS</w:t>
      </w:r>
      <w:r w:rsidRPr="00E51E5E">
        <w:rPr>
          <w:rFonts w:cstheme="minorBidi"/>
          <w:b/>
          <w:bCs/>
        </w:rPr>
        <w:t>"; и</w:t>
      </w:r>
    </w:p>
    <w:p w:rsidR="00E51E5E" w:rsidRPr="00E51E5E" w:rsidRDefault="00E51E5E" w:rsidP="001F6F15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2693" w:right="1267" w:hanging="1426"/>
        <w:jc w:val="both"/>
        <w:rPr>
          <w:rFonts w:cstheme="minorBidi"/>
          <w:b/>
          <w:bCs/>
        </w:rPr>
      </w:pPr>
      <w:r w:rsidRPr="00E51E5E">
        <w:rPr>
          <w:rFonts w:cstheme="minorBidi"/>
          <w:b/>
          <w:bCs/>
        </w:rPr>
        <w:tab/>
      </w:r>
      <w:r w:rsidR="001F6F15">
        <w:rPr>
          <w:rFonts w:cstheme="minorBidi"/>
          <w:b/>
          <w:bCs/>
        </w:rPr>
        <w:tab/>
      </w:r>
      <w:r w:rsidRPr="00E51E5E">
        <w:rPr>
          <w:rFonts w:cstheme="minorBidi"/>
          <w:b/>
          <w:bCs/>
          <w:lang w:val="en-US"/>
        </w:rPr>
        <w:t>b</w:t>
      </w:r>
      <w:r w:rsidRPr="00E51E5E">
        <w:rPr>
          <w:rFonts w:cstheme="minorBidi"/>
          <w:b/>
          <w:bCs/>
        </w:rPr>
        <w:t>)</w:t>
      </w:r>
      <w:r w:rsidRPr="00E51E5E">
        <w:rPr>
          <w:rFonts w:cstheme="minorBidi"/>
          <w:b/>
          <w:bCs/>
        </w:rPr>
        <w:tab/>
      </w:r>
      <w:proofErr w:type="gramStart"/>
      <w:r w:rsidRPr="00E51E5E">
        <w:rPr>
          <w:rFonts w:cstheme="minorBidi"/>
          <w:b/>
          <w:bCs/>
        </w:rPr>
        <w:t>знак</w:t>
      </w:r>
      <w:proofErr w:type="gramEnd"/>
      <w:r w:rsidRPr="00E51E5E">
        <w:rPr>
          <w:rFonts w:cstheme="minorBidi"/>
          <w:b/>
          <w:bCs/>
        </w:rPr>
        <w:t xml:space="preserve"> официального утверж</w:t>
      </w:r>
      <w:r w:rsidR="001F6F15">
        <w:rPr>
          <w:rFonts w:cstheme="minorBidi"/>
          <w:b/>
          <w:bCs/>
        </w:rPr>
        <w:t>дения, предусмотренный в пун</w:t>
      </w:r>
      <w:r w:rsidR="001F6F15">
        <w:rPr>
          <w:rFonts w:cstheme="minorBidi"/>
          <w:b/>
          <w:bCs/>
        </w:rPr>
        <w:t>к</w:t>
      </w:r>
      <w:r w:rsidR="001F6F15">
        <w:rPr>
          <w:rFonts w:cstheme="minorBidi"/>
          <w:b/>
          <w:bCs/>
        </w:rPr>
        <w:t>те </w:t>
      </w:r>
      <w:r w:rsidRPr="00E51E5E">
        <w:rPr>
          <w:rFonts w:cstheme="minorBidi"/>
          <w:b/>
          <w:bCs/>
        </w:rPr>
        <w:t>5.4 настоящих Правил.</w:t>
      </w:r>
    </w:p>
    <w:p w:rsidR="00E51E5E" w:rsidRPr="00E51E5E" w:rsidRDefault="00E51E5E" w:rsidP="001F6F15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2218" w:right="1267" w:hanging="951"/>
        <w:jc w:val="both"/>
        <w:rPr>
          <w:rFonts w:cstheme="minorBidi"/>
          <w:b/>
          <w:bCs/>
        </w:rPr>
      </w:pPr>
      <w:r w:rsidRPr="00E51E5E">
        <w:rPr>
          <w:rFonts w:cstheme="minorBidi"/>
          <w:b/>
          <w:bCs/>
        </w:rPr>
        <w:t>6.1</w:t>
      </w:r>
      <w:proofErr w:type="gramStart"/>
      <w:r w:rsidRPr="00E51E5E">
        <w:rPr>
          <w:rFonts w:cstheme="minorBidi"/>
          <w:b/>
          <w:bCs/>
        </w:rPr>
        <w:tab/>
      </w:r>
      <w:r w:rsidR="001F6F15">
        <w:rPr>
          <w:rFonts w:cstheme="minorBidi"/>
          <w:b/>
          <w:bCs/>
        </w:rPr>
        <w:tab/>
      </w:r>
      <w:r w:rsidRPr="00E51E5E">
        <w:rPr>
          <w:rFonts w:cstheme="minorBidi"/>
          <w:b/>
          <w:bCs/>
        </w:rPr>
        <w:t>С</w:t>
      </w:r>
      <w:proofErr w:type="gramEnd"/>
      <w:r w:rsidRPr="00E51E5E">
        <w:rPr>
          <w:rFonts w:cstheme="minorBidi"/>
          <w:b/>
          <w:bCs/>
        </w:rPr>
        <w:t xml:space="preserve"> целью измерения объема жидкого топлива, поступление котор</w:t>
      </w:r>
      <w:r w:rsidRPr="00E51E5E">
        <w:rPr>
          <w:rFonts w:cstheme="minorBidi"/>
          <w:b/>
          <w:bCs/>
        </w:rPr>
        <w:t>о</w:t>
      </w:r>
      <w:r w:rsidRPr="00E51E5E">
        <w:rPr>
          <w:rFonts w:cstheme="minorBidi"/>
          <w:b/>
          <w:bCs/>
        </w:rPr>
        <w:t>го происходит в ходе операций переключения, проводят следующее испытание:</w:t>
      </w:r>
    </w:p>
    <w:p w:rsidR="00E51E5E" w:rsidRPr="00E51E5E" w:rsidRDefault="001F6F15" w:rsidP="001F6F15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2693" w:right="1267" w:hanging="1426"/>
        <w:jc w:val="both"/>
        <w:rPr>
          <w:rFonts w:cstheme="minorBidi"/>
          <w:b/>
          <w:bCs/>
        </w:rPr>
      </w:pPr>
      <w:r>
        <w:rPr>
          <w:rFonts w:cstheme="minorBidi"/>
          <w:b/>
          <w:bCs/>
        </w:rPr>
        <w:tab/>
      </w:r>
      <w:r w:rsidR="00E51E5E" w:rsidRPr="00E51E5E">
        <w:rPr>
          <w:rFonts w:cstheme="minorBidi"/>
          <w:b/>
          <w:bCs/>
        </w:rPr>
        <w:tab/>
      </w:r>
      <w:r w:rsidR="00E51E5E" w:rsidRPr="00E51E5E">
        <w:rPr>
          <w:rFonts w:cstheme="minorBidi"/>
          <w:b/>
          <w:bCs/>
          <w:lang w:val="en-US"/>
        </w:rPr>
        <w:t>a</w:t>
      </w:r>
      <w:r w:rsidR="00E51E5E" w:rsidRPr="00E51E5E">
        <w:rPr>
          <w:rFonts w:cstheme="minorBidi"/>
          <w:b/>
          <w:bCs/>
        </w:rPr>
        <w:t>)</w:t>
      </w:r>
      <w:r w:rsidR="00E51E5E" w:rsidRPr="00E51E5E">
        <w:rPr>
          <w:rFonts w:cstheme="minorBidi"/>
          <w:b/>
          <w:bCs/>
        </w:rPr>
        <w:tab/>
      </w:r>
      <w:proofErr w:type="gramStart"/>
      <w:r w:rsidR="00E51E5E" w:rsidRPr="00E51E5E">
        <w:rPr>
          <w:rFonts w:cstheme="minorBidi"/>
          <w:b/>
          <w:bCs/>
        </w:rPr>
        <w:t>установить</w:t>
      </w:r>
      <w:proofErr w:type="gramEnd"/>
      <w:r w:rsidR="00E51E5E" w:rsidRPr="00E51E5E">
        <w:rPr>
          <w:rFonts w:cstheme="minorBidi"/>
          <w:b/>
          <w:bCs/>
        </w:rPr>
        <w:t xml:space="preserve"> систему СНГ (за исключением баллона) на тран</w:t>
      </w:r>
      <w:r w:rsidR="00E51E5E" w:rsidRPr="00E51E5E">
        <w:rPr>
          <w:rFonts w:cstheme="minorBidi"/>
          <w:b/>
          <w:bCs/>
        </w:rPr>
        <w:t>с</w:t>
      </w:r>
      <w:r w:rsidR="00E51E5E" w:rsidRPr="00E51E5E">
        <w:rPr>
          <w:rFonts w:cstheme="minorBidi"/>
          <w:b/>
          <w:bCs/>
        </w:rPr>
        <w:t>портное средство;</w:t>
      </w:r>
    </w:p>
    <w:p w:rsidR="00E51E5E" w:rsidRPr="00E51E5E" w:rsidRDefault="00E51E5E" w:rsidP="001F6F15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2693" w:right="1267" w:hanging="1426"/>
        <w:jc w:val="both"/>
        <w:rPr>
          <w:rFonts w:cstheme="minorBidi"/>
          <w:b/>
          <w:bCs/>
        </w:rPr>
      </w:pPr>
      <w:r w:rsidRPr="00E51E5E">
        <w:rPr>
          <w:rFonts w:cstheme="minorBidi"/>
          <w:b/>
          <w:bCs/>
        </w:rPr>
        <w:tab/>
      </w:r>
      <w:r w:rsidR="001F6F15">
        <w:rPr>
          <w:rFonts w:cstheme="minorBidi"/>
          <w:b/>
          <w:bCs/>
        </w:rPr>
        <w:tab/>
      </w:r>
      <w:r w:rsidRPr="00E51E5E">
        <w:rPr>
          <w:rFonts w:cstheme="minorBidi"/>
          <w:b/>
          <w:bCs/>
          <w:lang w:val="en-US"/>
        </w:rPr>
        <w:t>b</w:t>
      </w:r>
      <w:r w:rsidRPr="00E51E5E">
        <w:rPr>
          <w:rFonts w:cstheme="minorBidi"/>
          <w:b/>
          <w:bCs/>
        </w:rPr>
        <w:t>)</w:t>
      </w:r>
      <w:r w:rsidRPr="00E51E5E">
        <w:rPr>
          <w:rFonts w:cstheme="minorBidi"/>
          <w:b/>
          <w:bCs/>
        </w:rPr>
        <w:tab/>
      </w:r>
      <w:proofErr w:type="gramStart"/>
      <w:r w:rsidRPr="00E51E5E">
        <w:rPr>
          <w:rFonts w:cstheme="minorBidi"/>
          <w:b/>
          <w:bCs/>
        </w:rPr>
        <w:t>поместить</w:t>
      </w:r>
      <w:proofErr w:type="gramEnd"/>
      <w:r w:rsidRPr="00E51E5E">
        <w:rPr>
          <w:rFonts w:cstheme="minorBidi"/>
          <w:b/>
          <w:bCs/>
        </w:rPr>
        <w:t xml:space="preserve"> баллон на систему взвешивания топлива и запо</w:t>
      </w:r>
      <w:r w:rsidRPr="00E51E5E">
        <w:rPr>
          <w:rFonts w:cstheme="minorBidi"/>
          <w:b/>
          <w:bCs/>
        </w:rPr>
        <w:t>л</w:t>
      </w:r>
      <w:r w:rsidRPr="00E51E5E">
        <w:rPr>
          <w:rFonts w:cstheme="minorBidi"/>
          <w:b/>
          <w:bCs/>
        </w:rPr>
        <w:t>нить бак СНГ;</w:t>
      </w:r>
    </w:p>
    <w:p w:rsidR="00E51E5E" w:rsidRPr="00E51E5E" w:rsidRDefault="00E51E5E" w:rsidP="001F6F15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2693" w:right="1267" w:hanging="1426"/>
        <w:jc w:val="both"/>
        <w:rPr>
          <w:rFonts w:cstheme="minorBidi"/>
          <w:b/>
          <w:bCs/>
        </w:rPr>
      </w:pPr>
      <w:r w:rsidRPr="00E51E5E">
        <w:rPr>
          <w:rFonts w:cstheme="minorBidi"/>
          <w:b/>
          <w:bCs/>
        </w:rPr>
        <w:tab/>
      </w:r>
      <w:r w:rsidR="001F6F15">
        <w:rPr>
          <w:rFonts w:cstheme="minorBidi"/>
          <w:b/>
          <w:bCs/>
        </w:rPr>
        <w:tab/>
      </w:r>
      <w:r w:rsidRPr="00E51E5E">
        <w:rPr>
          <w:rFonts w:cstheme="minorBidi"/>
          <w:b/>
          <w:bCs/>
          <w:lang w:val="en-US"/>
        </w:rPr>
        <w:t>c</w:t>
      </w:r>
      <w:r w:rsidRPr="00E51E5E">
        <w:rPr>
          <w:rFonts w:cstheme="minorBidi"/>
          <w:b/>
          <w:bCs/>
        </w:rPr>
        <w:t>)</w:t>
      </w:r>
      <w:r w:rsidRPr="00E51E5E">
        <w:rPr>
          <w:rFonts w:cstheme="minorBidi"/>
          <w:b/>
          <w:bCs/>
        </w:rPr>
        <w:tab/>
      </w:r>
      <w:proofErr w:type="gramStart"/>
      <w:r w:rsidRPr="00E51E5E">
        <w:rPr>
          <w:rFonts w:cstheme="minorBidi"/>
          <w:b/>
          <w:bCs/>
        </w:rPr>
        <w:t>после</w:t>
      </w:r>
      <w:proofErr w:type="gramEnd"/>
      <w:r w:rsidRPr="00E51E5E">
        <w:rPr>
          <w:rFonts w:cstheme="minorBidi"/>
          <w:b/>
          <w:bCs/>
        </w:rPr>
        <w:t xml:space="preserve"> того, как давление в системе СНГ будет доведено до значения, соответствующего обычным условиям эксплуат</w:t>
      </w:r>
      <w:r w:rsidRPr="00E51E5E">
        <w:rPr>
          <w:rFonts w:cstheme="minorBidi"/>
          <w:b/>
          <w:bCs/>
        </w:rPr>
        <w:t>а</w:t>
      </w:r>
      <w:r w:rsidRPr="00E51E5E">
        <w:rPr>
          <w:rFonts w:cstheme="minorBidi"/>
          <w:b/>
          <w:bCs/>
        </w:rPr>
        <w:t>ции, зарегистрировать показания системы взвешивания то</w:t>
      </w:r>
      <w:r w:rsidRPr="00E51E5E">
        <w:rPr>
          <w:rFonts w:cstheme="minorBidi"/>
          <w:b/>
          <w:bCs/>
        </w:rPr>
        <w:t>п</w:t>
      </w:r>
      <w:r w:rsidRPr="00E51E5E">
        <w:rPr>
          <w:rFonts w:cstheme="minorBidi"/>
          <w:b/>
          <w:bCs/>
        </w:rPr>
        <w:t>лива (</w:t>
      </w:r>
      <w:r w:rsidRPr="00E51E5E">
        <w:rPr>
          <w:rFonts w:cstheme="minorBidi"/>
          <w:b/>
          <w:bCs/>
          <w:lang w:val="en-US"/>
        </w:rPr>
        <w:t>W</w:t>
      </w:r>
      <w:r w:rsidRPr="00E51E5E">
        <w:rPr>
          <w:rFonts w:cstheme="minorBidi"/>
          <w:b/>
          <w:bCs/>
          <w:vertAlign w:val="subscript"/>
        </w:rPr>
        <w:t>1</w:t>
      </w:r>
      <w:r w:rsidRPr="00E51E5E">
        <w:rPr>
          <w:rFonts w:cstheme="minorBidi"/>
          <w:b/>
          <w:bCs/>
        </w:rPr>
        <w:t>);</w:t>
      </w:r>
    </w:p>
    <w:p w:rsidR="00E51E5E" w:rsidRPr="00E51E5E" w:rsidRDefault="00E51E5E" w:rsidP="001F6F15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2693" w:right="1267" w:hanging="1426"/>
        <w:jc w:val="both"/>
        <w:rPr>
          <w:rFonts w:cstheme="minorBidi"/>
          <w:b/>
          <w:bCs/>
        </w:rPr>
      </w:pPr>
      <w:r w:rsidRPr="00E51E5E">
        <w:rPr>
          <w:rFonts w:cstheme="minorBidi"/>
          <w:b/>
          <w:bCs/>
        </w:rPr>
        <w:tab/>
      </w:r>
      <w:r w:rsidR="001F6F15">
        <w:rPr>
          <w:rFonts w:cstheme="minorBidi"/>
          <w:b/>
          <w:bCs/>
        </w:rPr>
        <w:tab/>
      </w:r>
      <w:r w:rsidRPr="00E51E5E">
        <w:rPr>
          <w:rFonts w:cstheme="minorBidi"/>
          <w:b/>
          <w:bCs/>
          <w:lang w:val="en-US"/>
        </w:rPr>
        <w:t>d</w:t>
      </w:r>
      <w:r w:rsidRPr="00E51E5E">
        <w:rPr>
          <w:rFonts w:cstheme="minorBidi"/>
          <w:b/>
          <w:bCs/>
        </w:rPr>
        <w:t>)</w:t>
      </w:r>
      <w:r w:rsidRPr="00E51E5E">
        <w:rPr>
          <w:rFonts w:cstheme="minorBidi"/>
          <w:b/>
          <w:bCs/>
        </w:rPr>
        <w:tab/>
      </w:r>
      <w:proofErr w:type="gramStart"/>
      <w:r w:rsidRPr="00E51E5E">
        <w:rPr>
          <w:rFonts w:cstheme="minorBidi"/>
          <w:b/>
          <w:bCs/>
        </w:rPr>
        <w:t>отключить</w:t>
      </w:r>
      <w:proofErr w:type="gramEnd"/>
      <w:r w:rsidRPr="00E51E5E">
        <w:rPr>
          <w:rFonts w:cstheme="minorBidi"/>
          <w:b/>
          <w:bCs/>
        </w:rPr>
        <w:t xml:space="preserve"> функцию </w:t>
      </w:r>
      <w:r w:rsidRPr="00E51E5E">
        <w:rPr>
          <w:rFonts w:cstheme="minorBidi"/>
          <w:b/>
        </w:rPr>
        <w:t xml:space="preserve">ЭУБ, указанную </w:t>
      </w:r>
      <w:r w:rsidRPr="00E51E5E">
        <w:rPr>
          <w:rFonts w:cstheme="minorBidi"/>
          <w:b/>
          <w:bCs/>
        </w:rPr>
        <w:t>в пункте 6 выше;</w:t>
      </w:r>
    </w:p>
    <w:p w:rsidR="00E51E5E" w:rsidRPr="00E51E5E" w:rsidRDefault="00E51E5E" w:rsidP="001F6F15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2693" w:right="1267" w:hanging="1426"/>
        <w:jc w:val="both"/>
        <w:rPr>
          <w:rFonts w:cstheme="minorBidi"/>
          <w:b/>
          <w:bCs/>
        </w:rPr>
      </w:pPr>
      <w:r w:rsidRPr="00E51E5E">
        <w:rPr>
          <w:rFonts w:cstheme="minorBidi"/>
          <w:b/>
          <w:bCs/>
        </w:rPr>
        <w:tab/>
      </w:r>
      <w:r w:rsidR="001F6F15">
        <w:rPr>
          <w:rFonts w:cstheme="minorBidi"/>
          <w:b/>
          <w:bCs/>
        </w:rPr>
        <w:tab/>
      </w:r>
      <w:r w:rsidRPr="00E51E5E">
        <w:rPr>
          <w:rFonts w:cstheme="minorBidi"/>
          <w:b/>
          <w:bCs/>
          <w:lang w:val="en-US"/>
        </w:rPr>
        <w:t>e</w:t>
      </w:r>
      <w:r w:rsidRPr="00E51E5E">
        <w:rPr>
          <w:rFonts w:cstheme="minorBidi"/>
          <w:b/>
          <w:bCs/>
        </w:rPr>
        <w:t>)</w:t>
      </w:r>
      <w:r w:rsidRPr="00E51E5E">
        <w:rPr>
          <w:rFonts w:cstheme="minorBidi"/>
          <w:b/>
          <w:bCs/>
        </w:rPr>
        <w:tab/>
      </w:r>
      <w:proofErr w:type="gramStart"/>
      <w:r w:rsidRPr="00E51E5E">
        <w:rPr>
          <w:rFonts w:cstheme="minorBidi"/>
          <w:b/>
          <w:bCs/>
        </w:rPr>
        <w:t>по</w:t>
      </w:r>
      <w:proofErr w:type="gramEnd"/>
      <w:r w:rsidRPr="00E51E5E">
        <w:rPr>
          <w:rFonts w:cstheme="minorBidi"/>
          <w:b/>
          <w:bCs/>
        </w:rPr>
        <w:t xml:space="preserve"> крайней мере 10 раз произвести переключение с режима работы на СНГ на режим работы на бензине и обратно;</w:t>
      </w:r>
    </w:p>
    <w:p w:rsidR="00E51E5E" w:rsidRPr="00E51E5E" w:rsidRDefault="00E51E5E" w:rsidP="001F6F15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2693" w:right="1267" w:hanging="1426"/>
        <w:jc w:val="both"/>
        <w:rPr>
          <w:rFonts w:cstheme="minorBidi"/>
          <w:b/>
          <w:bCs/>
        </w:rPr>
      </w:pPr>
      <w:r w:rsidRPr="00E51E5E">
        <w:rPr>
          <w:rFonts w:cstheme="minorBidi"/>
          <w:b/>
          <w:bCs/>
        </w:rPr>
        <w:tab/>
      </w:r>
      <w:r w:rsidR="001F6F15">
        <w:rPr>
          <w:rFonts w:cstheme="minorBidi"/>
          <w:b/>
          <w:bCs/>
        </w:rPr>
        <w:tab/>
      </w:r>
      <w:r w:rsidRPr="00E51E5E">
        <w:rPr>
          <w:rFonts w:cstheme="minorBidi"/>
          <w:b/>
          <w:bCs/>
          <w:lang w:val="en-US"/>
        </w:rPr>
        <w:t>f</w:t>
      </w:r>
      <w:r w:rsidRPr="00E51E5E">
        <w:rPr>
          <w:rFonts w:cstheme="minorBidi"/>
          <w:b/>
          <w:bCs/>
        </w:rPr>
        <w:t>)</w:t>
      </w:r>
      <w:r w:rsidRPr="00E51E5E">
        <w:rPr>
          <w:rFonts w:cstheme="minorBidi"/>
          <w:b/>
          <w:bCs/>
        </w:rPr>
        <w:tab/>
      </w:r>
      <w:proofErr w:type="gramStart"/>
      <w:r w:rsidRPr="00E51E5E">
        <w:rPr>
          <w:rFonts w:cstheme="minorBidi"/>
          <w:b/>
          <w:bCs/>
        </w:rPr>
        <w:t>зарегистрировать</w:t>
      </w:r>
      <w:proofErr w:type="gramEnd"/>
      <w:r w:rsidRPr="00E51E5E">
        <w:rPr>
          <w:rFonts w:cstheme="minorBidi"/>
          <w:b/>
          <w:bCs/>
        </w:rPr>
        <w:t xml:space="preserve"> показания системы взвешивания топлива (</w:t>
      </w:r>
      <w:r w:rsidRPr="00E51E5E">
        <w:rPr>
          <w:rFonts w:cstheme="minorBidi"/>
          <w:b/>
          <w:bCs/>
          <w:lang w:val="en-US"/>
        </w:rPr>
        <w:t>W</w:t>
      </w:r>
      <w:r w:rsidRPr="00E51E5E">
        <w:rPr>
          <w:rFonts w:cstheme="minorBidi"/>
          <w:b/>
          <w:bCs/>
          <w:vertAlign w:val="subscript"/>
        </w:rPr>
        <w:t>2</w:t>
      </w:r>
      <w:r w:rsidRPr="00E51E5E">
        <w:rPr>
          <w:rFonts w:cstheme="minorBidi"/>
          <w:b/>
          <w:bCs/>
        </w:rPr>
        <w:t>).</w:t>
      </w:r>
    </w:p>
    <w:p w:rsidR="00E51E5E" w:rsidRPr="00E51E5E" w:rsidRDefault="00E51E5E" w:rsidP="001F6F15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2218" w:right="1267" w:hanging="951"/>
        <w:jc w:val="both"/>
        <w:rPr>
          <w:rFonts w:cstheme="minorBidi"/>
          <w:b/>
          <w:bCs/>
        </w:rPr>
      </w:pPr>
      <w:r w:rsidRPr="00E51E5E">
        <w:rPr>
          <w:rFonts w:cstheme="minorBidi"/>
          <w:b/>
          <w:bCs/>
        </w:rPr>
        <w:tab/>
      </w:r>
      <w:r w:rsidR="001F6F15">
        <w:rPr>
          <w:rFonts w:cstheme="minorBidi"/>
          <w:b/>
          <w:bCs/>
        </w:rPr>
        <w:tab/>
      </w:r>
      <w:r w:rsidRPr="00E51E5E">
        <w:rPr>
          <w:rFonts w:cstheme="minorBidi"/>
          <w:b/>
          <w:bCs/>
        </w:rPr>
        <w:t>Объем бензина, поступающего при каждой операции переключ</w:t>
      </w:r>
      <w:r w:rsidRPr="00E51E5E">
        <w:rPr>
          <w:rFonts w:cstheme="minorBidi"/>
          <w:b/>
          <w:bCs/>
        </w:rPr>
        <w:t>е</w:t>
      </w:r>
      <w:r w:rsidRPr="00E51E5E">
        <w:rPr>
          <w:rFonts w:cstheme="minorBidi"/>
          <w:b/>
          <w:bCs/>
        </w:rPr>
        <w:t>ния, рассчитывают по следующей формуле:</w:t>
      </w:r>
    </w:p>
    <w:p w:rsidR="00E51E5E" w:rsidRPr="00E51E5E" w:rsidRDefault="00E51E5E" w:rsidP="00E51E5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267" w:right="1267"/>
        <w:jc w:val="both"/>
        <w:rPr>
          <w:rFonts w:cstheme="minorBidi"/>
          <w:b/>
          <w:bCs/>
        </w:rPr>
      </w:pPr>
      <w:r w:rsidRPr="00E51E5E">
        <w:rPr>
          <w:rFonts w:cstheme="minorBidi"/>
          <w:b/>
          <w:bCs/>
        </w:rPr>
        <w:tab/>
      </w:r>
      <w:r w:rsidRPr="00E51E5E">
        <w:rPr>
          <w:rFonts w:cstheme="minorBidi"/>
          <w:b/>
          <w:bCs/>
        </w:rPr>
        <w:tab/>
      </w:r>
      <w:r w:rsidR="001F6F15">
        <w:rPr>
          <w:rFonts w:cstheme="minorBidi"/>
          <w:b/>
          <w:bCs/>
        </w:rPr>
        <w:tab/>
      </w:r>
      <w:proofErr w:type="spellStart"/>
      <w:r w:rsidRPr="00E51E5E">
        <w:rPr>
          <w:rFonts w:cstheme="minorBidi"/>
          <w:b/>
          <w:bCs/>
          <w:lang w:val="en-US"/>
        </w:rPr>
        <w:t>V</w:t>
      </w:r>
      <w:r w:rsidRPr="00E51E5E">
        <w:rPr>
          <w:rFonts w:cstheme="minorBidi"/>
          <w:b/>
          <w:bCs/>
          <w:vertAlign w:val="subscript"/>
          <w:lang w:val="en-US"/>
        </w:rPr>
        <w:t>sw</w:t>
      </w:r>
      <w:proofErr w:type="spellEnd"/>
      <w:r w:rsidRPr="00E51E5E">
        <w:rPr>
          <w:rFonts w:cstheme="minorBidi"/>
          <w:b/>
          <w:bCs/>
        </w:rPr>
        <w:t xml:space="preserve"> = (</w:t>
      </w:r>
      <w:r w:rsidRPr="00E51E5E">
        <w:rPr>
          <w:rFonts w:cstheme="minorBidi"/>
          <w:b/>
          <w:bCs/>
          <w:lang w:val="en-US"/>
        </w:rPr>
        <w:t>W</w:t>
      </w:r>
      <w:r w:rsidRPr="00E51E5E">
        <w:rPr>
          <w:rFonts w:cstheme="minorBidi"/>
          <w:b/>
          <w:bCs/>
          <w:vertAlign w:val="subscript"/>
        </w:rPr>
        <w:t>2</w:t>
      </w:r>
      <w:r w:rsidRPr="00E51E5E">
        <w:rPr>
          <w:rFonts w:cstheme="minorBidi"/>
          <w:b/>
          <w:bCs/>
        </w:rPr>
        <w:t>-</w:t>
      </w:r>
      <w:r w:rsidRPr="00E51E5E">
        <w:rPr>
          <w:rFonts w:cstheme="minorBidi"/>
          <w:b/>
          <w:bCs/>
          <w:lang w:val="en-US"/>
        </w:rPr>
        <w:t>W</w:t>
      </w:r>
      <w:r w:rsidRPr="00E51E5E">
        <w:rPr>
          <w:rFonts w:cstheme="minorBidi"/>
          <w:b/>
          <w:bCs/>
          <w:vertAlign w:val="subscript"/>
        </w:rPr>
        <w:t>1</w:t>
      </w:r>
      <w:r w:rsidRPr="00E51E5E">
        <w:rPr>
          <w:rFonts w:cstheme="minorBidi"/>
          <w:b/>
          <w:bCs/>
        </w:rPr>
        <w:t>) / #</w:t>
      </w:r>
      <w:r w:rsidRPr="00E51E5E">
        <w:rPr>
          <w:rFonts w:cstheme="minorBidi"/>
          <w:b/>
          <w:bCs/>
          <w:lang w:val="en-US"/>
        </w:rPr>
        <w:t>SW</w:t>
      </w:r>
      <w:r w:rsidRPr="00E51E5E">
        <w:rPr>
          <w:rFonts w:cstheme="minorBidi"/>
          <w:b/>
          <w:bCs/>
        </w:rPr>
        <w:t xml:space="preserve"> / </w:t>
      </w:r>
      <w:r w:rsidRPr="00E51E5E">
        <w:rPr>
          <w:rFonts w:cstheme="minorBidi"/>
          <w:b/>
          <w:bCs/>
          <w:lang w:val="en-US"/>
        </w:rPr>
        <w:t>D</w:t>
      </w:r>
      <w:r w:rsidRPr="00E51E5E">
        <w:rPr>
          <w:rFonts w:cstheme="minorBidi"/>
          <w:b/>
          <w:bCs/>
          <w:vertAlign w:val="subscript"/>
        </w:rPr>
        <w:t>бензин</w:t>
      </w:r>
      <w:r w:rsidRPr="00E51E5E">
        <w:rPr>
          <w:rFonts w:cstheme="minorBidi"/>
          <w:b/>
          <w:bCs/>
        </w:rPr>
        <w:t>,</w:t>
      </w:r>
    </w:p>
    <w:p w:rsidR="00E51E5E" w:rsidRPr="00E51E5E" w:rsidRDefault="00E51E5E" w:rsidP="001F6F15">
      <w:pPr>
        <w:keepNext/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267" w:right="1267"/>
        <w:jc w:val="both"/>
        <w:rPr>
          <w:rFonts w:cstheme="minorBidi"/>
          <w:b/>
          <w:bCs/>
        </w:rPr>
      </w:pPr>
      <w:r w:rsidRPr="00E51E5E">
        <w:rPr>
          <w:rFonts w:cstheme="minorBidi"/>
          <w:b/>
          <w:bCs/>
        </w:rPr>
        <w:lastRenderedPageBreak/>
        <w:tab/>
      </w:r>
      <w:r w:rsidR="001F6F15">
        <w:rPr>
          <w:rFonts w:cstheme="minorBidi"/>
          <w:b/>
          <w:bCs/>
        </w:rPr>
        <w:tab/>
      </w:r>
      <w:r w:rsidRPr="00E51E5E">
        <w:rPr>
          <w:rFonts w:cstheme="minorBidi"/>
          <w:b/>
          <w:bCs/>
        </w:rPr>
        <w:t>где:</w:t>
      </w:r>
    </w:p>
    <w:p w:rsidR="00E51E5E" w:rsidRPr="00E51E5E" w:rsidRDefault="00E51E5E" w:rsidP="00670145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366"/>
          <w:tab w:val="left" w:pos="366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267" w:right="1267"/>
        <w:jc w:val="both"/>
        <w:rPr>
          <w:rFonts w:cstheme="minorBidi"/>
          <w:b/>
          <w:bCs/>
        </w:rPr>
      </w:pPr>
      <w:r w:rsidRPr="00E51E5E">
        <w:rPr>
          <w:rFonts w:cstheme="minorBidi"/>
          <w:b/>
          <w:bCs/>
        </w:rPr>
        <w:tab/>
      </w:r>
      <w:r w:rsidRPr="00E51E5E">
        <w:rPr>
          <w:rFonts w:cstheme="minorBidi"/>
          <w:b/>
          <w:bCs/>
        </w:rPr>
        <w:tab/>
      </w:r>
      <w:r w:rsidR="001F6F15">
        <w:rPr>
          <w:rFonts w:cstheme="minorBidi"/>
          <w:b/>
          <w:bCs/>
        </w:rPr>
        <w:tab/>
      </w:r>
      <w:r w:rsidRPr="00E51E5E">
        <w:rPr>
          <w:rFonts w:cstheme="minorBidi"/>
          <w:b/>
          <w:bCs/>
          <w:lang w:val="en-US"/>
        </w:rPr>
        <w:t>D</w:t>
      </w:r>
      <w:r w:rsidRPr="00E51E5E">
        <w:rPr>
          <w:rFonts w:cstheme="minorBidi"/>
          <w:b/>
          <w:bCs/>
          <w:vertAlign w:val="subscript"/>
        </w:rPr>
        <w:t>бензин</w:t>
      </w:r>
      <w:r w:rsidR="00670145">
        <w:rPr>
          <w:rFonts w:cstheme="minorBidi"/>
          <w:b/>
          <w:bCs/>
        </w:rPr>
        <w:tab/>
      </w:r>
      <w:r w:rsidRPr="00E51E5E">
        <w:rPr>
          <w:rFonts w:cstheme="minorBidi"/>
          <w:b/>
          <w:bCs/>
        </w:rPr>
        <w:t>=</w:t>
      </w:r>
      <w:r w:rsidR="00670145">
        <w:rPr>
          <w:rFonts w:cstheme="minorBidi"/>
          <w:b/>
          <w:bCs/>
        </w:rPr>
        <w:tab/>
      </w:r>
      <w:r w:rsidRPr="00E51E5E">
        <w:rPr>
          <w:rFonts w:cstheme="minorBidi"/>
          <w:b/>
          <w:bCs/>
        </w:rPr>
        <w:t>743 кг/м</w:t>
      </w:r>
      <w:r w:rsidRPr="00E51E5E">
        <w:rPr>
          <w:rFonts w:cstheme="minorBidi"/>
          <w:b/>
          <w:bCs/>
          <w:vertAlign w:val="superscript"/>
        </w:rPr>
        <w:t>3</w:t>
      </w:r>
      <w:r w:rsidRPr="00E51E5E">
        <w:rPr>
          <w:rFonts w:cstheme="minorBidi"/>
          <w:b/>
          <w:bCs/>
        </w:rPr>
        <w:t>;</w:t>
      </w:r>
    </w:p>
    <w:p w:rsidR="00E51E5E" w:rsidRPr="00E51E5E" w:rsidRDefault="00E51E5E" w:rsidP="00670145">
      <w:pPr>
        <w:tabs>
          <w:tab w:val="left" w:pos="1267"/>
          <w:tab w:val="left" w:pos="1742"/>
          <w:tab w:val="left" w:pos="2218"/>
          <w:tab w:val="left" w:pos="2693"/>
          <w:tab w:val="left" w:pos="3357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3658" w:right="1267" w:hanging="2391"/>
        <w:jc w:val="both"/>
        <w:rPr>
          <w:rFonts w:cstheme="minorBidi"/>
          <w:b/>
          <w:bCs/>
        </w:rPr>
      </w:pPr>
      <w:r w:rsidRPr="00E51E5E">
        <w:rPr>
          <w:rFonts w:cstheme="minorBidi"/>
          <w:b/>
          <w:bCs/>
        </w:rPr>
        <w:tab/>
      </w:r>
      <w:r w:rsidRPr="00E51E5E">
        <w:rPr>
          <w:rFonts w:cstheme="minorBidi"/>
          <w:b/>
          <w:bCs/>
        </w:rPr>
        <w:tab/>
      </w:r>
      <w:r w:rsidR="001F6F15">
        <w:rPr>
          <w:rFonts w:cstheme="minorBidi"/>
          <w:b/>
          <w:bCs/>
        </w:rPr>
        <w:tab/>
      </w:r>
      <w:r w:rsidRPr="00E51E5E">
        <w:rPr>
          <w:rFonts w:cstheme="minorBidi"/>
          <w:b/>
          <w:bCs/>
        </w:rPr>
        <w:t>#</w:t>
      </w:r>
      <w:r w:rsidRPr="00E51E5E">
        <w:rPr>
          <w:rFonts w:cstheme="minorBidi"/>
          <w:b/>
          <w:bCs/>
          <w:lang w:val="en-US"/>
        </w:rPr>
        <w:t>SW</w:t>
      </w:r>
      <w:r w:rsidR="00670145">
        <w:rPr>
          <w:rFonts w:cstheme="minorBidi"/>
          <w:b/>
          <w:bCs/>
        </w:rPr>
        <w:tab/>
      </w:r>
      <w:r w:rsidRPr="00E51E5E">
        <w:rPr>
          <w:rFonts w:cstheme="minorBidi"/>
          <w:b/>
          <w:bCs/>
        </w:rPr>
        <w:t>=</w:t>
      </w:r>
      <w:r w:rsidRPr="00E51E5E">
        <w:rPr>
          <w:rFonts w:cstheme="minorBidi"/>
          <w:b/>
          <w:bCs/>
        </w:rPr>
        <w:tab/>
        <w:t>количество операций переключения с режима раб</w:t>
      </w:r>
      <w:r w:rsidRPr="00E51E5E">
        <w:rPr>
          <w:rFonts w:cstheme="minorBidi"/>
          <w:b/>
          <w:bCs/>
        </w:rPr>
        <w:t>о</w:t>
      </w:r>
      <w:r w:rsidRPr="00E51E5E">
        <w:rPr>
          <w:rFonts w:cstheme="minorBidi"/>
          <w:b/>
          <w:bCs/>
        </w:rPr>
        <w:t>ты на СНГ на режим работы на бензине и обратно в ходе испытания.</w:t>
      </w:r>
    </w:p>
    <w:p w:rsidR="00E51E5E" w:rsidRPr="00E51E5E" w:rsidRDefault="00E51E5E" w:rsidP="001F6F15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2218" w:right="1267" w:hanging="951"/>
        <w:jc w:val="both"/>
        <w:rPr>
          <w:rFonts w:cstheme="minorBidi"/>
          <w:b/>
          <w:bCs/>
        </w:rPr>
      </w:pPr>
      <w:r w:rsidRPr="00E51E5E">
        <w:rPr>
          <w:rFonts w:cstheme="minorBidi"/>
          <w:b/>
          <w:bCs/>
        </w:rPr>
        <w:tab/>
      </w:r>
      <w:r w:rsidR="001F6F15">
        <w:rPr>
          <w:rFonts w:cstheme="minorBidi"/>
          <w:b/>
          <w:bCs/>
        </w:rPr>
        <w:tab/>
      </w:r>
      <w:r w:rsidRPr="00E51E5E">
        <w:rPr>
          <w:rFonts w:cstheme="minorBidi"/>
          <w:b/>
          <w:bCs/>
        </w:rPr>
        <w:t>Система взвешивания топлива должна иметь следующие характ</w:t>
      </w:r>
      <w:r w:rsidRPr="00E51E5E">
        <w:rPr>
          <w:rFonts w:cstheme="minorBidi"/>
          <w:b/>
          <w:bCs/>
        </w:rPr>
        <w:t>е</w:t>
      </w:r>
      <w:r w:rsidRPr="00E51E5E">
        <w:rPr>
          <w:rFonts w:cstheme="minorBidi"/>
          <w:b/>
          <w:bCs/>
        </w:rPr>
        <w:t>ристики:</w:t>
      </w:r>
    </w:p>
    <w:p w:rsidR="00E51E5E" w:rsidRPr="00E51E5E" w:rsidRDefault="00E51E5E" w:rsidP="001F6F15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2693" w:right="1267" w:hanging="1426"/>
        <w:jc w:val="both"/>
        <w:rPr>
          <w:rFonts w:cstheme="minorBidi"/>
          <w:b/>
          <w:bCs/>
        </w:rPr>
      </w:pPr>
      <w:r w:rsidRPr="00E51E5E">
        <w:rPr>
          <w:rFonts w:cstheme="minorBidi"/>
          <w:b/>
          <w:bCs/>
        </w:rPr>
        <w:tab/>
      </w:r>
      <w:r w:rsidR="001F6F15">
        <w:rPr>
          <w:rFonts w:cstheme="minorBidi"/>
          <w:b/>
          <w:bCs/>
        </w:rPr>
        <w:tab/>
      </w:r>
      <w:r w:rsidRPr="00E51E5E">
        <w:rPr>
          <w:rFonts w:cstheme="minorBidi"/>
          <w:b/>
          <w:bCs/>
          <w:lang w:val="en-US"/>
        </w:rPr>
        <w:t>a</w:t>
      </w:r>
      <w:r w:rsidR="001F6F15">
        <w:rPr>
          <w:rFonts w:cstheme="minorBidi"/>
          <w:b/>
          <w:bCs/>
        </w:rPr>
        <w:t>)</w:t>
      </w:r>
      <w:r w:rsidR="001F6F15">
        <w:rPr>
          <w:rFonts w:cstheme="minorBidi"/>
          <w:b/>
          <w:bCs/>
        </w:rPr>
        <w:tab/>
      </w:r>
      <w:proofErr w:type="gramStart"/>
      <w:r w:rsidR="001F6F15">
        <w:rPr>
          <w:rFonts w:cstheme="minorBidi"/>
          <w:b/>
          <w:bCs/>
        </w:rPr>
        <w:t>погрешность</w:t>
      </w:r>
      <w:proofErr w:type="gramEnd"/>
      <w:r w:rsidR="001F6F15">
        <w:rPr>
          <w:rFonts w:cstheme="minorBidi"/>
          <w:b/>
          <w:bCs/>
        </w:rPr>
        <w:t>: ±</w:t>
      </w:r>
      <w:r w:rsidRPr="00E51E5E">
        <w:rPr>
          <w:rFonts w:cstheme="minorBidi"/>
          <w:b/>
          <w:bCs/>
        </w:rPr>
        <w:t>0,02% полной шкалы или меньше;</w:t>
      </w:r>
    </w:p>
    <w:p w:rsidR="00E51E5E" w:rsidRPr="00E51E5E" w:rsidRDefault="00E51E5E" w:rsidP="001F6F15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2693" w:right="1267" w:hanging="1426"/>
        <w:jc w:val="both"/>
        <w:rPr>
          <w:rFonts w:cstheme="minorBidi"/>
          <w:b/>
          <w:bCs/>
        </w:rPr>
      </w:pPr>
      <w:r w:rsidRPr="00E51E5E">
        <w:rPr>
          <w:rFonts w:cstheme="minorBidi"/>
          <w:b/>
          <w:bCs/>
        </w:rPr>
        <w:tab/>
      </w:r>
      <w:r w:rsidR="001F6F15">
        <w:rPr>
          <w:rFonts w:cstheme="minorBidi"/>
          <w:b/>
          <w:bCs/>
        </w:rPr>
        <w:tab/>
      </w:r>
      <w:r w:rsidRPr="00E51E5E">
        <w:rPr>
          <w:rFonts w:cstheme="minorBidi"/>
          <w:b/>
          <w:bCs/>
          <w:lang w:val="en-US"/>
        </w:rPr>
        <w:t>b</w:t>
      </w:r>
      <w:r w:rsidRPr="00E51E5E">
        <w:rPr>
          <w:rFonts w:cstheme="minorBidi"/>
          <w:b/>
          <w:bCs/>
        </w:rPr>
        <w:t>)</w:t>
      </w:r>
      <w:r w:rsidRPr="00E51E5E">
        <w:rPr>
          <w:rFonts w:cstheme="minorBidi"/>
          <w:b/>
          <w:bCs/>
        </w:rPr>
        <w:tab/>
      </w:r>
      <w:proofErr w:type="gramStart"/>
      <w:r w:rsidRPr="00E51E5E">
        <w:rPr>
          <w:rFonts w:cstheme="minorBidi"/>
          <w:b/>
          <w:bCs/>
        </w:rPr>
        <w:t>разрешение</w:t>
      </w:r>
      <w:proofErr w:type="gramEnd"/>
      <w:r w:rsidRPr="00E51E5E">
        <w:rPr>
          <w:rFonts w:cstheme="minorBidi"/>
          <w:b/>
          <w:bCs/>
        </w:rPr>
        <w:t>: 20 г;</w:t>
      </w:r>
    </w:p>
    <w:p w:rsidR="00E51E5E" w:rsidRPr="00E51E5E" w:rsidRDefault="00E51E5E" w:rsidP="001F6F15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2693" w:right="1267" w:hanging="1426"/>
        <w:jc w:val="both"/>
        <w:rPr>
          <w:rFonts w:cstheme="minorBidi"/>
          <w:b/>
          <w:bCs/>
        </w:rPr>
      </w:pPr>
      <w:r w:rsidRPr="00E51E5E">
        <w:rPr>
          <w:rFonts w:cstheme="minorBidi"/>
          <w:b/>
          <w:bCs/>
        </w:rPr>
        <w:tab/>
      </w:r>
      <w:r w:rsidR="001F6F15">
        <w:rPr>
          <w:rFonts w:cstheme="minorBidi"/>
          <w:b/>
          <w:bCs/>
        </w:rPr>
        <w:tab/>
      </w:r>
      <w:r w:rsidRPr="00E51E5E">
        <w:rPr>
          <w:rFonts w:cstheme="minorBidi"/>
          <w:b/>
          <w:bCs/>
          <w:lang w:val="en-US"/>
        </w:rPr>
        <w:t>c</w:t>
      </w:r>
      <w:r w:rsidR="001F6F15">
        <w:rPr>
          <w:rFonts w:cstheme="minorBidi"/>
          <w:b/>
          <w:bCs/>
        </w:rPr>
        <w:t>)</w:t>
      </w:r>
      <w:r w:rsidR="001F6F15">
        <w:rPr>
          <w:rFonts w:cstheme="minorBidi"/>
          <w:b/>
          <w:bCs/>
        </w:rPr>
        <w:tab/>
      </w:r>
      <w:proofErr w:type="gramStart"/>
      <w:r w:rsidR="001F6F15">
        <w:rPr>
          <w:rFonts w:cstheme="minorBidi"/>
          <w:b/>
          <w:bCs/>
        </w:rPr>
        <w:t>точность</w:t>
      </w:r>
      <w:proofErr w:type="gramEnd"/>
      <w:r w:rsidR="001F6F15">
        <w:rPr>
          <w:rFonts w:cstheme="minorBidi"/>
          <w:b/>
          <w:bCs/>
        </w:rPr>
        <w:t>: ±</w:t>
      </w:r>
      <w:r w:rsidRPr="00E51E5E">
        <w:rPr>
          <w:rFonts w:cstheme="minorBidi"/>
          <w:b/>
          <w:bCs/>
        </w:rPr>
        <w:t>2% считываемых показа</w:t>
      </w:r>
      <w:r w:rsidR="001F6F15">
        <w:rPr>
          <w:rFonts w:cstheme="minorBidi"/>
          <w:b/>
          <w:bCs/>
        </w:rPr>
        <w:t>ний или ±</w:t>
      </w:r>
      <w:r w:rsidRPr="00E51E5E">
        <w:rPr>
          <w:rFonts w:cstheme="minorBidi"/>
          <w:b/>
          <w:bCs/>
        </w:rPr>
        <w:t>0,3% полной шкалы − в зависимости от того, какое из этих значений бол</w:t>
      </w:r>
      <w:r w:rsidRPr="00E51E5E">
        <w:rPr>
          <w:rFonts w:cstheme="minorBidi"/>
          <w:b/>
          <w:bCs/>
        </w:rPr>
        <w:t>ь</w:t>
      </w:r>
      <w:r w:rsidRPr="00E51E5E">
        <w:rPr>
          <w:rFonts w:cstheme="minorBidi"/>
          <w:b/>
          <w:bCs/>
        </w:rPr>
        <w:t>ше.</w:t>
      </w:r>
    </w:p>
    <w:p w:rsidR="00E51E5E" w:rsidRPr="00E51E5E" w:rsidRDefault="00E51E5E" w:rsidP="001F6F15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2218" w:right="1267" w:hanging="951"/>
        <w:jc w:val="both"/>
        <w:rPr>
          <w:rFonts w:cstheme="minorBidi"/>
          <w:b/>
          <w:bCs/>
        </w:rPr>
      </w:pPr>
      <w:r w:rsidRPr="00E51E5E">
        <w:rPr>
          <w:rFonts w:cstheme="minorBidi"/>
          <w:b/>
          <w:bCs/>
        </w:rPr>
        <w:t>6.2</w:t>
      </w:r>
      <w:proofErr w:type="gramStart"/>
      <w:r w:rsidRPr="00E51E5E">
        <w:rPr>
          <w:rFonts w:cstheme="minorBidi"/>
          <w:b/>
          <w:bCs/>
        </w:rPr>
        <w:tab/>
      </w:r>
      <w:r w:rsidR="001F6F15">
        <w:rPr>
          <w:rFonts w:cstheme="minorBidi"/>
          <w:b/>
          <w:bCs/>
        </w:rPr>
        <w:tab/>
      </w:r>
      <w:r w:rsidRPr="00E51E5E">
        <w:rPr>
          <w:rFonts w:cstheme="minorBidi"/>
          <w:b/>
          <w:bCs/>
        </w:rPr>
        <w:t>В</w:t>
      </w:r>
      <w:proofErr w:type="gramEnd"/>
      <w:r w:rsidRPr="00E51E5E">
        <w:rPr>
          <w:rFonts w:cstheme="minorBidi"/>
          <w:b/>
          <w:bCs/>
        </w:rPr>
        <w:t xml:space="preserve"> целях проверки соответствия требованиям пункта 6 настоящего приложения ЭУБ испытывают следующим образом:</w:t>
      </w:r>
    </w:p>
    <w:p w:rsidR="00E51E5E" w:rsidRPr="00E51E5E" w:rsidRDefault="001F6F15" w:rsidP="001F6F15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2693" w:right="1267" w:hanging="1426"/>
        <w:jc w:val="both"/>
        <w:rPr>
          <w:rFonts w:cstheme="minorBidi"/>
          <w:b/>
          <w:bCs/>
        </w:rPr>
      </w:pPr>
      <w:r>
        <w:rPr>
          <w:rFonts w:cstheme="minorBidi"/>
          <w:b/>
          <w:bCs/>
        </w:rPr>
        <w:tab/>
      </w:r>
      <w:r w:rsidR="00E51E5E" w:rsidRPr="00E51E5E">
        <w:rPr>
          <w:rFonts w:cstheme="minorBidi"/>
          <w:b/>
          <w:bCs/>
        </w:rPr>
        <w:tab/>
      </w:r>
      <w:r w:rsidR="00E51E5E" w:rsidRPr="00E51E5E">
        <w:rPr>
          <w:rFonts w:cstheme="minorBidi"/>
          <w:b/>
          <w:bCs/>
          <w:lang w:val="en-US"/>
        </w:rPr>
        <w:t>a</w:t>
      </w:r>
      <w:r w:rsidR="00E51E5E" w:rsidRPr="00E51E5E">
        <w:rPr>
          <w:rFonts w:cstheme="minorBidi"/>
          <w:b/>
          <w:bCs/>
        </w:rPr>
        <w:t>)</w:t>
      </w:r>
      <w:r w:rsidR="00E51E5E" w:rsidRPr="00E51E5E">
        <w:rPr>
          <w:rFonts w:cstheme="minorBidi"/>
          <w:b/>
          <w:bCs/>
        </w:rPr>
        <w:tab/>
      </w:r>
      <w:proofErr w:type="gramStart"/>
      <w:r w:rsidR="00E51E5E" w:rsidRPr="00E51E5E">
        <w:rPr>
          <w:rFonts w:cstheme="minorBidi"/>
          <w:b/>
          <w:bCs/>
        </w:rPr>
        <w:t>установить</w:t>
      </w:r>
      <w:proofErr w:type="gramEnd"/>
      <w:r w:rsidR="00E51E5E" w:rsidRPr="00E51E5E">
        <w:rPr>
          <w:rFonts w:cstheme="minorBidi"/>
          <w:b/>
          <w:bCs/>
        </w:rPr>
        <w:t xml:space="preserve"> систему СНГ на транспортное средство;</w:t>
      </w:r>
    </w:p>
    <w:p w:rsidR="00E51E5E" w:rsidRPr="00E51E5E" w:rsidRDefault="00E51E5E" w:rsidP="001F6F15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2693" w:right="1267" w:hanging="1426"/>
        <w:jc w:val="both"/>
        <w:rPr>
          <w:rFonts w:cstheme="minorBidi"/>
          <w:b/>
          <w:bCs/>
        </w:rPr>
      </w:pPr>
      <w:r w:rsidRPr="00E51E5E">
        <w:rPr>
          <w:rFonts w:cstheme="minorBidi"/>
          <w:b/>
          <w:bCs/>
        </w:rPr>
        <w:tab/>
      </w:r>
      <w:r w:rsidR="001F6F15">
        <w:rPr>
          <w:rFonts w:cstheme="minorBidi"/>
          <w:b/>
          <w:bCs/>
        </w:rPr>
        <w:tab/>
      </w:r>
      <w:r w:rsidRPr="00E51E5E">
        <w:rPr>
          <w:rFonts w:cstheme="minorBidi"/>
          <w:b/>
          <w:bCs/>
          <w:lang w:val="en-US"/>
        </w:rPr>
        <w:t>b</w:t>
      </w:r>
      <w:r w:rsidRPr="00E51E5E">
        <w:rPr>
          <w:rFonts w:cstheme="minorBidi"/>
          <w:b/>
          <w:bCs/>
        </w:rPr>
        <w:t>)</w:t>
      </w:r>
      <w:r w:rsidRPr="00E51E5E">
        <w:rPr>
          <w:rFonts w:cstheme="minorBidi"/>
          <w:b/>
          <w:bCs/>
        </w:rPr>
        <w:tab/>
      </w:r>
      <w:proofErr w:type="gramStart"/>
      <w:r w:rsidRPr="00E51E5E">
        <w:rPr>
          <w:rFonts w:cstheme="minorBidi"/>
          <w:b/>
          <w:bCs/>
        </w:rPr>
        <w:t>перевести</w:t>
      </w:r>
      <w:proofErr w:type="gramEnd"/>
      <w:r w:rsidRPr="00E51E5E">
        <w:rPr>
          <w:rFonts w:cstheme="minorBidi"/>
          <w:b/>
          <w:bCs/>
        </w:rPr>
        <w:t xml:space="preserve"> систему переключения видов топлива в режим р</w:t>
      </w:r>
      <w:r w:rsidRPr="00E51E5E">
        <w:rPr>
          <w:rFonts w:cstheme="minorBidi"/>
          <w:b/>
          <w:bCs/>
        </w:rPr>
        <w:t>а</w:t>
      </w:r>
      <w:r w:rsidRPr="00E51E5E">
        <w:rPr>
          <w:rFonts w:cstheme="minorBidi"/>
          <w:b/>
          <w:bCs/>
        </w:rPr>
        <w:t>боты на СНГ;</w:t>
      </w:r>
    </w:p>
    <w:p w:rsidR="00E51E5E" w:rsidRPr="00E51E5E" w:rsidRDefault="001F6F15" w:rsidP="001F6F15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2693" w:right="1267" w:hanging="1426"/>
        <w:jc w:val="both"/>
        <w:rPr>
          <w:rFonts w:cstheme="minorBidi"/>
          <w:b/>
          <w:bCs/>
        </w:rPr>
      </w:pPr>
      <w:r>
        <w:rPr>
          <w:rFonts w:cstheme="minorBidi"/>
          <w:b/>
          <w:bCs/>
        </w:rPr>
        <w:tab/>
      </w:r>
      <w:r w:rsidR="00E51E5E" w:rsidRPr="00E51E5E">
        <w:rPr>
          <w:rFonts w:cstheme="minorBidi"/>
          <w:b/>
          <w:bCs/>
        </w:rPr>
        <w:tab/>
      </w:r>
      <w:r w:rsidR="00E51E5E" w:rsidRPr="00E51E5E">
        <w:rPr>
          <w:rFonts w:cstheme="minorBidi"/>
          <w:b/>
          <w:bCs/>
          <w:lang w:val="en-US"/>
        </w:rPr>
        <w:t>c</w:t>
      </w:r>
      <w:r w:rsidR="00E51E5E" w:rsidRPr="00E51E5E">
        <w:rPr>
          <w:rFonts w:cstheme="minorBidi"/>
          <w:b/>
          <w:bCs/>
        </w:rPr>
        <w:t>)</w:t>
      </w:r>
      <w:r w:rsidR="00E51E5E" w:rsidRPr="00E51E5E">
        <w:rPr>
          <w:rFonts w:cstheme="minorBidi"/>
          <w:b/>
          <w:bCs/>
        </w:rPr>
        <w:tab/>
      </w:r>
      <w:proofErr w:type="gramStart"/>
      <w:r w:rsidR="00E51E5E" w:rsidRPr="00E51E5E">
        <w:rPr>
          <w:rFonts w:cstheme="minorBidi"/>
          <w:b/>
          <w:bCs/>
        </w:rPr>
        <w:t>прогревать</w:t>
      </w:r>
      <w:proofErr w:type="gramEnd"/>
      <w:r w:rsidR="00E51E5E" w:rsidRPr="00E51E5E">
        <w:rPr>
          <w:rFonts w:cstheme="minorBidi"/>
          <w:b/>
          <w:bCs/>
        </w:rPr>
        <w:t xml:space="preserve"> двигатель до тех пор, пока не будут сбалансиров</w:t>
      </w:r>
      <w:r w:rsidR="00E51E5E" w:rsidRPr="00E51E5E">
        <w:rPr>
          <w:rFonts w:cstheme="minorBidi"/>
          <w:b/>
          <w:bCs/>
        </w:rPr>
        <w:t>а</w:t>
      </w:r>
      <w:r w:rsidR="00E51E5E" w:rsidRPr="00E51E5E">
        <w:rPr>
          <w:rFonts w:cstheme="minorBidi"/>
          <w:b/>
          <w:bCs/>
        </w:rPr>
        <w:t>ны температура всех охлаждающих и смазывающих средств и давление в системе смазки;</w:t>
      </w:r>
    </w:p>
    <w:p w:rsidR="00E51E5E" w:rsidRPr="00E51E5E" w:rsidRDefault="00E51E5E" w:rsidP="001F6F15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2693" w:right="1267" w:hanging="1426"/>
        <w:jc w:val="both"/>
        <w:rPr>
          <w:rFonts w:cstheme="minorBidi"/>
          <w:b/>
          <w:bCs/>
        </w:rPr>
      </w:pPr>
      <w:r w:rsidRPr="00E51E5E">
        <w:rPr>
          <w:rFonts w:cstheme="minorBidi"/>
          <w:b/>
          <w:bCs/>
        </w:rPr>
        <w:tab/>
      </w:r>
      <w:r w:rsidR="001F6F15">
        <w:rPr>
          <w:rFonts w:cstheme="minorBidi"/>
          <w:b/>
          <w:bCs/>
        </w:rPr>
        <w:tab/>
      </w:r>
      <w:r w:rsidRPr="00E51E5E">
        <w:rPr>
          <w:rFonts w:cstheme="minorBidi"/>
          <w:b/>
          <w:bCs/>
          <w:lang w:val="en-US"/>
        </w:rPr>
        <w:t>d</w:t>
      </w:r>
      <w:r w:rsidRPr="00E51E5E">
        <w:rPr>
          <w:rFonts w:cstheme="minorBidi"/>
          <w:b/>
          <w:bCs/>
        </w:rPr>
        <w:t>)</w:t>
      </w:r>
      <w:r w:rsidRPr="00E51E5E">
        <w:rPr>
          <w:rFonts w:cstheme="minorBidi"/>
          <w:b/>
          <w:bCs/>
        </w:rPr>
        <w:tab/>
      </w:r>
      <w:proofErr w:type="gramStart"/>
      <w:r w:rsidRPr="00E51E5E">
        <w:rPr>
          <w:rFonts w:cstheme="minorBidi"/>
          <w:b/>
          <w:bCs/>
        </w:rPr>
        <w:t>двигатель</w:t>
      </w:r>
      <w:proofErr w:type="gramEnd"/>
      <w:r w:rsidRPr="00E51E5E">
        <w:rPr>
          <w:rFonts w:cstheme="minorBidi"/>
          <w:b/>
          <w:bCs/>
        </w:rPr>
        <w:t xml:space="preserve"> продолжает работать на самых малых оборотах х</w:t>
      </w:r>
      <w:r w:rsidRPr="00E51E5E">
        <w:rPr>
          <w:rFonts w:cstheme="minorBidi"/>
          <w:b/>
          <w:bCs/>
        </w:rPr>
        <w:t>о</w:t>
      </w:r>
      <w:r w:rsidRPr="00E51E5E">
        <w:rPr>
          <w:rFonts w:cstheme="minorBidi"/>
          <w:b/>
          <w:bCs/>
        </w:rPr>
        <w:t>лостого хода;</w:t>
      </w:r>
    </w:p>
    <w:p w:rsidR="00E51E5E" w:rsidRPr="00E51E5E" w:rsidRDefault="001F6F15" w:rsidP="001F6F15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2693" w:right="1267" w:hanging="1426"/>
        <w:jc w:val="both"/>
        <w:rPr>
          <w:rFonts w:cstheme="minorBidi"/>
          <w:b/>
          <w:bCs/>
        </w:rPr>
      </w:pPr>
      <w:r>
        <w:rPr>
          <w:rFonts w:cstheme="minorBidi"/>
          <w:b/>
          <w:bCs/>
        </w:rPr>
        <w:tab/>
      </w:r>
      <w:r w:rsidR="00E51E5E" w:rsidRPr="00E51E5E">
        <w:rPr>
          <w:rFonts w:cstheme="minorBidi"/>
          <w:b/>
          <w:bCs/>
        </w:rPr>
        <w:tab/>
      </w:r>
      <w:r w:rsidR="00E51E5E" w:rsidRPr="00E51E5E">
        <w:rPr>
          <w:rFonts w:cstheme="minorBidi"/>
          <w:b/>
          <w:bCs/>
          <w:lang w:val="en-US"/>
        </w:rPr>
        <w:t>e</w:t>
      </w:r>
      <w:r w:rsidR="00E51E5E" w:rsidRPr="00E51E5E">
        <w:rPr>
          <w:rFonts w:cstheme="minorBidi"/>
          <w:b/>
          <w:bCs/>
        </w:rPr>
        <w:t>)</w:t>
      </w:r>
      <w:r w:rsidR="00E51E5E" w:rsidRPr="00E51E5E">
        <w:rPr>
          <w:rFonts w:cstheme="minorBidi"/>
          <w:b/>
          <w:bCs/>
        </w:rPr>
        <w:tab/>
      </w:r>
      <w:proofErr w:type="gramStart"/>
      <w:r w:rsidR="00E51E5E" w:rsidRPr="00E51E5E">
        <w:rPr>
          <w:rFonts w:cstheme="minorBidi"/>
          <w:b/>
          <w:bCs/>
        </w:rPr>
        <w:t>произвести</w:t>
      </w:r>
      <w:proofErr w:type="gramEnd"/>
      <w:r w:rsidR="00E51E5E" w:rsidRPr="00E51E5E">
        <w:rPr>
          <w:rFonts w:cstheme="minorBidi"/>
          <w:b/>
          <w:bCs/>
        </w:rPr>
        <w:t xml:space="preserve"> переключение с режима работы на СНГ на режим работы на бензине и обратно;</w:t>
      </w:r>
    </w:p>
    <w:p w:rsidR="00E51E5E" w:rsidRPr="00E51E5E" w:rsidRDefault="00E51E5E" w:rsidP="001F6F15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2693" w:right="1267" w:hanging="1426"/>
        <w:jc w:val="both"/>
        <w:rPr>
          <w:rFonts w:cstheme="minorBidi"/>
          <w:b/>
          <w:bCs/>
        </w:rPr>
      </w:pPr>
      <w:r w:rsidRPr="00E51E5E">
        <w:rPr>
          <w:rFonts w:cstheme="minorBidi"/>
          <w:b/>
          <w:bCs/>
        </w:rPr>
        <w:tab/>
      </w:r>
      <w:r w:rsidR="001F6F15">
        <w:rPr>
          <w:rFonts w:cstheme="minorBidi"/>
          <w:b/>
          <w:bCs/>
        </w:rPr>
        <w:tab/>
      </w:r>
      <w:r w:rsidRPr="00E51E5E">
        <w:rPr>
          <w:rFonts w:cstheme="minorBidi"/>
          <w:b/>
          <w:bCs/>
          <w:lang w:val="en-US"/>
        </w:rPr>
        <w:t>f</w:t>
      </w:r>
      <w:r w:rsidRPr="00E51E5E">
        <w:rPr>
          <w:rFonts w:cstheme="minorBidi"/>
          <w:b/>
          <w:bCs/>
        </w:rPr>
        <w:t>)</w:t>
      </w:r>
      <w:r w:rsidRPr="00E51E5E">
        <w:rPr>
          <w:rFonts w:cstheme="minorBidi"/>
          <w:b/>
          <w:bCs/>
        </w:rPr>
        <w:tab/>
      </w:r>
      <w:proofErr w:type="gramStart"/>
      <w:r w:rsidRPr="00E51E5E">
        <w:rPr>
          <w:rFonts w:cstheme="minorBidi"/>
          <w:b/>
          <w:bCs/>
        </w:rPr>
        <w:t>перевести</w:t>
      </w:r>
      <w:proofErr w:type="gramEnd"/>
      <w:r w:rsidRPr="00E51E5E">
        <w:rPr>
          <w:rFonts w:cstheme="minorBidi"/>
          <w:b/>
          <w:bCs/>
        </w:rPr>
        <w:t xml:space="preserve"> систему переключения видов топлива в режим р</w:t>
      </w:r>
      <w:r w:rsidRPr="00E51E5E">
        <w:rPr>
          <w:rFonts w:cstheme="minorBidi"/>
          <w:b/>
          <w:bCs/>
        </w:rPr>
        <w:t>а</w:t>
      </w:r>
      <w:r w:rsidRPr="00E51E5E">
        <w:rPr>
          <w:rFonts w:cstheme="minorBidi"/>
          <w:b/>
          <w:bCs/>
        </w:rPr>
        <w:t>боты на бензине.</w:t>
      </w:r>
    </w:p>
    <w:p w:rsidR="00E51E5E" w:rsidRPr="00E51E5E" w:rsidRDefault="00E51E5E" w:rsidP="00E51E5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267" w:right="1267"/>
        <w:jc w:val="both"/>
        <w:rPr>
          <w:rFonts w:cstheme="minorBidi"/>
          <w:b/>
          <w:bCs/>
        </w:rPr>
      </w:pPr>
      <w:r w:rsidRPr="00E51E5E">
        <w:rPr>
          <w:rFonts w:cstheme="minorBidi"/>
          <w:b/>
          <w:bCs/>
        </w:rPr>
        <w:tab/>
      </w:r>
      <w:r w:rsidR="001F6F15">
        <w:rPr>
          <w:rFonts w:cstheme="minorBidi"/>
          <w:b/>
          <w:bCs/>
        </w:rPr>
        <w:tab/>
      </w:r>
      <w:r w:rsidRPr="00E51E5E">
        <w:rPr>
          <w:rFonts w:cstheme="minorBidi"/>
          <w:b/>
          <w:bCs/>
        </w:rPr>
        <w:t>Толкование результатов испытания</w:t>
      </w:r>
    </w:p>
    <w:p w:rsidR="00E51E5E" w:rsidRPr="00E51E5E" w:rsidRDefault="00E51E5E" w:rsidP="001F6F15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2218" w:right="1267" w:hanging="951"/>
        <w:jc w:val="both"/>
        <w:rPr>
          <w:rFonts w:cstheme="minorBidi"/>
          <w:b/>
          <w:bCs/>
        </w:rPr>
      </w:pPr>
      <w:r w:rsidRPr="00E51E5E">
        <w:rPr>
          <w:rFonts w:cstheme="minorBidi"/>
          <w:b/>
          <w:bCs/>
        </w:rPr>
        <w:tab/>
      </w:r>
      <w:r w:rsidR="001F6F15">
        <w:rPr>
          <w:rFonts w:cstheme="minorBidi"/>
          <w:b/>
          <w:bCs/>
        </w:rPr>
        <w:tab/>
      </w:r>
      <w:r w:rsidRPr="00E51E5E">
        <w:rPr>
          <w:rFonts w:cstheme="minorBidi"/>
          <w:b/>
          <w:bCs/>
        </w:rPr>
        <w:t>Для толкования результатов испытания используют следующие критерии:</w:t>
      </w:r>
    </w:p>
    <w:p w:rsidR="00E51E5E" w:rsidRPr="00E51E5E" w:rsidRDefault="00E51E5E" w:rsidP="001F6F15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3182" w:right="1267" w:hanging="1915"/>
        <w:jc w:val="both"/>
        <w:rPr>
          <w:rFonts w:cstheme="minorBidi"/>
          <w:b/>
          <w:bCs/>
        </w:rPr>
      </w:pPr>
      <w:r w:rsidRPr="00E51E5E">
        <w:rPr>
          <w:rFonts w:cstheme="minorBidi"/>
          <w:b/>
          <w:bCs/>
        </w:rPr>
        <w:tab/>
      </w:r>
      <w:r w:rsidRPr="00E51E5E">
        <w:rPr>
          <w:rFonts w:cstheme="minorBidi"/>
          <w:b/>
          <w:bCs/>
        </w:rPr>
        <w:tab/>
      </w:r>
      <w:r w:rsidR="001F6F15">
        <w:rPr>
          <w:rFonts w:cstheme="minorBidi"/>
          <w:b/>
          <w:bCs/>
        </w:rPr>
        <w:tab/>
      </w:r>
      <w:proofErr w:type="spellStart"/>
      <w:r w:rsidRPr="00E51E5E">
        <w:rPr>
          <w:rFonts w:cstheme="minorBidi"/>
          <w:b/>
          <w:bCs/>
          <w:lang w:val="en-US"/>
        </w:rPr>
        <w:t>i</w:t>
      </w:r>
      <w:proofErr w:type="spellEnd"/>
      <w:r w:rsidRPr="00E51E5E">
        <w:rPr>
          <w:rFonts w:cstheme="minorBidi"/>
          <w:b/>
          <w:bCs/>
        </w:rPr>
        <w:t>)</w:t>
      </w:r>
      <w:r w:rsidRPr="00E51E5E">
        <w:rPr>
          <w:rFonts w:cstheme="minorBidi"/>
          <w:b/>
          <w:bCs/>
        </w:rPr>
        <w:tab/>
      </w:r>
      <w:proofErr w:type="gramStart"/>
      <w:r w:rsidRPr="00E51E5E">
        <w:rPr>
          <w:rFonts w:cstheme="minorBidi"/>
          <w:b/>
          <w:bCs/>
        </w:rPr>
        <w:t>режим</w:t>
      </w:r>
      <w:proofErr w:type="gramEnd"/>
      <w:r w:rsidRPr="00E51E5E">
        <w:rPr>
          <w:rFonts w:cstheme="minorBidi"/>
          <w:b/>
          <w:bCs/>
        </w:rPr>
        <w:t xml:space="preserve"> работы на бензине отключен </w:t>
      </w:r>
      <w:r w:rsidRPr="00E51E5E">
        <w:rPr>
          <w:rFonts w:cstheme="minorBidi"/>
          <w:b/>
          <w:bCs/>
          <w:iCs/>
        </w:rPr>
        <w:t>до тех пор, пока не будет израсходован объем жидкого топлива, эквивален</w:t>
      </w:r>
      <w:r w:rsidRPr="00E51E5E">
        <w:rPr>
          <w:rFonts w:cstheme="minorBidi"/>
          <w:b/>
          <w:bCs/>
          <w:iCs/>
        </w:rPr>
        <w:t>т</w:t>
      </w:r>
      <w:r w:rsidRPr="00E51E5E">
        <w:rPr>
          <w:rFonts w:cstheme="minorBidi"/>
          <w:b/>
          <w:bCs/>
          <w:iCs/>
        </w:rPr>
        <w:t xml:space="preserve">ный </w:t>
      </w:r>
      <w:proofErr w:type="spellStart"/>
      <w:r w:rsidRPr="00E51E5E">
        <w:rPr>
          <w:rFonts w:cstheme="minorBidi"/>
          <w:b/>
          <w:bCs/>
          <w:lang w:val="en-US"/>
        </w:rPr>
        <w:t>V</w:t>
      </w:r>
      <w:r w:rsidRPr="00E51E5E">
        <w:rPr>
          <w:rFonts w:cstheme="minorBidi"/>
          <w:b/>
          <w:bCs/>
          <w:vertAlign w:val="subscript"/>
          <w:lang w:val="en-US"/>
        </w:rPr>
        <w:t>sw</w:t>
      </w:r>
      <w:proofErr w:type="spellEnd"/>
      <w:r w:rsidRPr="00E51E5E">
        <w:rPr>
          <w:rFonts w:cstheme="minorBidi"/>
          <w:b/>
          <w:bCs/>
        </w:rPr>
        <w:t xml:space="preserve"> (и рассчитанный по пункту 6.1 выше). Такое п</w:t>
      </w:r>
      <w:r w:rsidRPr="00E51E5E">
        <w:rPr>
          <w:rFonts w:cstheme="minorBidi"/>
          <w:b/>
          <w:bCs/>
        </w:rPr>
        <w:t>о</w:t>
      </w:r>
      <w:r w:rsidRPr="00E51E5E">
        <w:rPr>
          <w:rFonts w:cstheme="minorBidi"/>
          <w:b/>
          <w:bCs/>
        </w:rPr>
        <w:t>требление можно рассчитать на основе сигналов ЭУБ СПГ,</w:t>
      </w:r>
      <w:r w:rsidRPr="00E51E5E">
        <w:rPr>
          <w:rFonts w:cstheme="minorBidi"/>
        </w:rPr>
        <w:t xml:space="preserve"> </w:t>
      </w:r>
      <w:r w:rsidRPr="00E51E5E">
        <w:rPr>
          <w:rFonts w:cstheme="minorBidi"/>
          <w:b/>
          <w:bCs/>
        </w:rPr>
        <w:t>указывающих на расход топлива и считываемых при помощи соответствующего сканирующего устро</w:t>
      </w:r>
      <w:r w:rsidRPr="00E51E5E">
        <w:rPr>
          <w:rFonts w:cstheme="minorBidi"/>
          <w:b/>
          <w:bCs/>
        </w:rPr>
        <w:t>й</w:t>
      </w:r>
      <w:r w:rsidRPr="00E51E5E">
        <w:rPr>
          <w:rFonts w:cstheme="minorBidi"/>
          <w:b/>
          <w:bCs/>
        </w:rPr>
        <w:t>ства.</w:t>
      </w:r>
    </w:p>
    <w:p w:rsidR="00E51E5E" w:rsidRPr="00E51E5E" w:rsidRDefault="00E51E5E" w:rsidP="001F6F15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2218" w:right="1267" w:hanging="951"/>
        <w:jc w:val="both"/>
        <w:rPr>
          <w:rFonts w:cstheme="minorBidi"/>
          <w:bCs/>
        </w:rPr>
      </w:pPr>
      <w:r w:rsidRPr="00E51E5E">
        <w:rPr>
          <w:rFonts w:cstheme="minorBidi"/>
          <w:b/>
          <w:bCs/>
        </w:rPr>
        <w:tab/>
      </w:r>
      <w:r w:rsidR="001F6F15">
        <w:rPr>
          <w:rFonts w:cstheme="minorBidi"/>
          <w:b/>
          <w:bCs/>
        </w:rPr>
        <w:tab/>
      </w:r>
      <w:r w:rsidRPr="00E51E5E">
        <w:rPr>
          <w:rFonts w:cstheme="minorBidi"/>
          <w:b/>
          <w:bCs/>
        </w:rPr>
        <w:t>Испытание также повторяют на самых высоких оборотах холост</w:t>
      </w:r>
      <w:r w:rsidRPr="00E51E5E">
        <w:rPr>
          <w:rFonts w:cstheme="minorBidi"/>
          <w:b/>
          <w:bCs/>
        </w:rPr>
        <w:t>о</w:t>
      </w:r>
      <w:r w:rsidRPr="00E51E5E">
        <w:rPr>
          <w:rFonts w:cstheme="minorBidi"/>
          <w:b/>
          <w:bCs/>
        </w:rPr>
        <w:t>го хода</w:t>
      </w:r>
      <w:r w:rsidR="001F6F15">
        <w:rPr>
          <w:rFonts w:cstheme="minorBidi"/>
        </w:rPr>
        <w:t>»</w:t>
      </w:r>
      <w:r w:rsidRPr="001F6F15">
        <w:rPr>
          <w:rFonts w:cstheme="minorBidi"/>
        </w:rPr>
        <w:t>.</w:t>
      </w:r>
    </w:p>
    <w:p w:rsidR="00E51E5E" w:rsidRDefault="00E51E5E" w:rsidP="001F6F15">
      <w:pPr>
        <w:keepNext/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267" w:right="1267"/>
        <w:jc w:val="both"/>
        <w:rPr>
          <w:rFonts w:cstheme="minorBidi"/>
        </w:rPr>
      </w:pPr>
      <w:r w:rsidRPr="00E51E5E">
        <w:rPr>
          <w:rFonts w:cstheme="minorBidi"/>
          <w:i/>
        </w:rPr>
        <w:lastRenderedPageBreak/>
        <w:t>Включить новое приложение 18</w:t>
      </w:r>
      <w:r w:rsidRPr="00E51E5E">
        <w:rPr>
          <w:rFonts w:cstheme="minorBidi"/>
        </w:rPr>
        <w:t xml:space="preserve"> следующего содержания:</w:t>
      </w:r>
    </w:p>
    <w:p w:rsidR="001F6F15" w:rsidRPr="001F6F15" w:rsidRDefault="001F6F15" w:rsidP="001F6F15">
      <w:pPr>
        <w:keepNext/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rFonts w:cstheme="minorBidi"/>
          <w:sz w:val="10"/>
        </w:rPr>
      </w:pPr>
    </w:p>
    <w:p w:rsidR="001F6F15" w:rsidRPr="001F6F15" w:rsidRDefault="001F6F15" w:rsidP="001F6F15">
      <w:pPr>
        <w:keepNext/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rFonts w:cstheme="minorBidi"/>
          <w:i/>
          <w:sz w:val="10"/>
        </w:rPr>
      </w:pPr>
    </w:p>
    <w:p w:rsidR="00E51E5E" w:rsidRPr="00E51E5E" w:rsidRDefault="001F6F15" w:rsidP="001F6F1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Cs/>
        </w:rPr>
      </w:pPr>
      <w:r w:rsidRPr="001F6F15">
        <w:rPr>
          <w:b w:val="0"/>
          <w:sz w:val="20"/>
          <w:szCs w:val="20"/>
        </w:rPr>
        <w:t>«</w:t>
      </w:r>
      <w:r w:rsidR="00E51E5E" w:rsidRPr="00E51E5E">
        <w:t>Приложение 18</w:t>
      </w:r>
    </w:p>
    <w:p w:rsidR="001F6F15" w:rsidRPr="001F6F15" w:rsidRDefault="001F6F15" w:rsidP="001F6F15">
      <w:pPr>
        <w:keepNext/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rFonts w:cstheme="minorBidi"/>
          <w:b/>
          <w:sz w:val="10"/>
        </w:rPr>
      </w:pPr>
    </w:p>
    <w:p w:rsidR="001F6F15" w:rsidRPr="001F6F15" w:rsidRDefault="001F6F15" w:rsidP="001F6F15">
      <w:pPr>
        <w:keepNext/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rFonts w:cstheme="minorBidi"/>
          <w:b/>
          <w:sz w:val="10"/>
        </w:rPr>
      </w:pPr>
    </w:p>
    <w:p w:rsidR="00E51E5E" w:rsidRDefault="00E51E5E" w:rsidP="001F6F1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51E5E">
        <w:tab/>
      </w:r>
      <w:r w:rsidRPr="00E51E5E">
        <w:tab/>
        <w:t>Положения, касающиес</w:t>
      </w:r>
      <w:r w:rsidR="001F6F15">
        <w:t>я совместимости металлических и </w:t>
      </w:r>
      <w:r w:rsidRPr="00E51E5E">
        <w:t>неметаллических эл</w:t>
      </w:r>
      <w:r w:rsidR="001F6F15">
        <w:t>ементов оборудования и частей с бензиновым топливом</w:t>
      </w:r>
    </w:p>
    <w:p w:rsidR="001F6F15" w:rsidRPr="001F6F15" w:rsidRDefault="001F6F15" w:rsidP="001F6F15">
      <w:pPr>
        <w:pStyle w:val="SingleTxt"/>
        <w:spacing w:after="0" w:line="120" w:lineRule="exact"/>
        <w:rPr>
          <w:sz w:val="10"/>
        </w:rPr>
      </w:pPr>
    </w:p>
    <w:p w:rsidR="001F6F15" w:rsidRPr="001F6F15" w:rsidRDefault="001F6F15" w:rsidP="001F6F15">
      <w:pPr>
        <w:pStyle w:val="SingleTxt"/>
        <w:spacing w:after="0" w:line="120" w:lineRule="exact"/>
        <w:rPr>
          <w:sz w:val="10"/>
        </w:rPr>
      </w:pPr>
    </w:p>
    <w:p w:rsidR="00E51E5E" w:rsidRPr="00E51E5E" w:rsidRDefault="00E51E5E" w:rsidP="001F6F15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2218" w:right="1267" w:hanging="951"/>
        <w:jc w:val="both"/>
        <w:rPr>
          <w:rFonts w:cstheme="minorBidi"/>
          <w:b/>
        </w:rPr>
      </w:pPr>
      <w:r w:rsidRPr="00E51E5E">
        <w:rPr>
          <w:rFonts w:cstheme="minorBidi"/>
          <w:b/>
        </w:rPr>
        <w:t>1.</w:t>
      </w:r>
      <w:r w:rsidRPr="00E51E5E">
        <w:rPr>
          <w:rFonts w:cstheme="minorBidi"/>
          <w:b/>
        </w:rPr>
        <w:tab/>
      </w:r>
      <w:r w:rsidR="001F6F15">
        <w:rPr>
          <w:rFonts w:cstheme="minorBidi"/>
          <w:b/>
        </w:rPr>
        <w:tab/>
      </w:r>
      <w:r w:rsidRPr="00E51E5E">
        <w:rPr>
          <w:rFonts w:cstheme="minorBidi"/>
          <w:b/>
        </w:rPr>
        <w:t>Требования в отношении металлических и неметаллических эл</w:t>
      </w:r>
      <w:r w:rsidRPr="00E51E5E">
        <w:rPr>
          <w:rFonts w:cstheme="minorBidi"/>
          <w:b/>
        </w:rPr>
        <w:t>е</w:t>
      </w:r>
      <w:r w:rsidRPr="00E51E5E">
        <w:rPr>
          <w:rFonts w:cstheme="minorBidi"/>
          <w:b/>
        </w:rPr>
        <w:t>ментов оборудования и частей</w:t>
      </w:r>
    </w:p>
    <w:p w:rsidR="00E51E5E" w:rsidRPr="00E51E5E" w:rsidRDefault="00E51E5E" w:rsidP="001F6F15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2218" w:right="1267" w:hanging="951"/>
        <w:jc w:val="both"/>
        <w:rPr>
          <w:rFonts w:cstheme="minorBidi"/>
          <w:b/>
        </w:rPr>
      </w:pPr>
      <w:r w:rsidRPr="00E51E5E">
        <w:rPr>
          <w:rFonts w:cstheme="minorBidi"/>
          <w:b/>
        </w:rPr>
        <w:t>1.1</w:t>
      </w:r>
      <w:r w:rsidRPr="00E51E5E">
        <w:rPr>
          <w:rFonts w:cstheme="minorBidi"/>
          <w:b/>
        </w:rPr>
        <w:tab/>
      </w:r>
      <w:r w:rsidR="001F6F15">
        <w:rPr>
          <w:rFonts w:cstheme="minorBidi"/>
          <w:b/>
        </w:rPr>
        <w:tab/>
      </w:r>
      <w:r w:rsidRPr="00E51E5E">
        <w:rPr>
          <w:rFonts w:cstheme="minorBidi"/>
          <w:b/>
        </w:rPr>
        <w:t>Неметаллические элементы оборудования или части, которые м</w:t>
      </w:r>
      <w:r w:rsidRPr="00E51E5E">
        <w:rPr>
          <w:rFonts w:cstheme="minorBidi"/>
          <w:b/>
        </w:rPr>
        <w:t>о</w:t>
      </w:r>
      <w:r w:rsidRPr="00E51E5E">
        <w:rPr>
          <w:rFonts w:cstheme="minorBidi"/>
          <w:b/>
        </w:rPr>
        <w:t>гут вступать в контакт с бензиновым топливом, не претерпевают чрезмерного изменения объема или уменьшения массы.</w:t>
      </w:r>
    </w:p>
    <w:p w:rsidR="00E51E5E" w:rsidRPr="00E51E5E" w:rsidRDefault="00E51E5E" w:rsidP="001F6F15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2218" w:right="1267" w:hanging="951"/>
        <w:jc w:val="both"/>
        <w:rPr>
          <w:rFonts w:cstheme="minorBidi"/>
          <w:b/>
          <w:bCs/>
        </w:rPr>
      </w:pPr>
      <w:r w:rsidRPr="00E51E5E">
        <w:rPr>
          <w:rFonts w:cstheme="minorBidi"/>
          <w:b/>
          <w:bCs/>
        </w:rPr>
        <w:tab/>
      </w:r>
      <w:r w:rsidR="001F6F15">
        <w:rPr>
          <w:rFonts w:cstheme="minorBidi"/>
          <w:b/>
          <w:bCs/>
        </w:rPr>
        <w:tab/>
      </w:r>
      <w:r w:rsidRPr="00E51E5E">
        <w:rPr>
          <w:rFonts w:cstheme="minorBidi"/>
          <w:b/>
          <w:bCs/>
        </w:rPr>
        <w:t>Стойкость к воздействию бензинового топлива – согласно станда</w:t>
      </w:r>
      <w:r w:rsidRPr="00E51E5E">
        <w:rPr>
          <w:rFonts w:cstheme="minorBidi"/>
          <w:b/>
          <w:bCs/>
        </w:rPr>
        <w:t>р</w:t>
      </w:r>
      <w:r w:rsidRPr="00E51E5E">
        <w:rPr>
          <w:rFonts w:cstheme="minorBidi"/>
          <w:b/>
          <w:bCs/>
        </w:rPr>
        <w:t xml:space="preserve">ту </w:t>
      </w:r>
      <w:r w:rsidRPr="00E51E5E">
        <w:rPr>
          <w:rFonts w:cstheme="minorBidi"/>
          <w:b/>
          <w:bCs/>
          <w:lang w:val="en-US"/>
        </w:rPr>
        <w:t>ISO</w:t>
      </w:r>
      <w:r w:rsidRPr="00E51E5E">
        <w:rPr>
          <w:rFonts w:cstheme="minorBidi"/>
          <w:b/>
          <w:bCs/>
        </w:rPr>
        <w:t xml:space="preserve"> 1817, с соблюдением следующих условий:</w:t>
      </w:r>
    </w:p>
    <w:p w:rsidR="00E51E5E" w:rsidRPr="00E51E5E" w:rsidRDefault="00E51E5E" w:rsidP="001F6F15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2693" w:right="1267" w:hanging="1426"/>
        <w:jc w:val="both"/>
        <w:rPr>
          <w:rFonts w:cstheme="minorBidi"/>
          <w:b/>
          <w:bCs/>
        </w:rPr>
      </w:pPr>
      <w:r w:rsidRPr="00E51E5E">
        <w:rPr>
          <w:rFonts w:cstheme="minorBidi"/>
          <w:b/>
          <w:bCs/>
        </w:rPr>
        <w:tab/>
      </w:r>
      <w:r w:rsidR="001F6F15">
        <w:rPr>
          <w:rFonts w:cstheme="minorBidi"/>
          <w:b/>
          <w:bCs/>
        </w:rPr>
        <w:tab/>
      </w:r>
      <w:r w:rsidRPr="00E51E5E">
        <w:rPr>
          <w:rFonts w:cstheme="minorBidi"/>
          <w:b/>
          <w:bCs/>
          <w:lang w:val="en-US"/>
        </w:rPr>
        <w:t>a</w:t>
      </w:r>
      <w:r w:rsidRPr="00E51E5E">
        <w:rPr>
          <w:rFonts w:cstheme="minorBidi"/>
          <w:b/>
          <w:bCs/>
        </w:rPr>
        <w:t>)</w:t>
      </w:r>
      <w:r w:rsidRPr="00E51E5E">
        <w:rPr>
          <w:rFonts w:cstheme="minorBidi"/>
          <w:b/>
          <w:bCs/>
        </w:rPr>
        <w:tab/>
      </w:r>
      <w:proofErr w:type="gramStart"/>
      <w:r w:rsidRPr="00E51E5E">
        <w:rPr>
          <w:rFonts w:cstheme="minorBidi"/>
          <w:b/>
          <w:bCs/>
        </w:rPr>
        <w:t>среда</w:t>
      </w:r>
      <w:proofErr w:type="gramEnd"/>
      <w:r w:rsidRPr="00E51E5E">
        <w:rPr>
          <w:rFonts w:cstheme="minorBidi"/>
          <w:b/>
          <w:bCs/>
        </w:rPr>
        <w:t>: бензиновое топливо (</w:t>
      </w:r>
      <w:r w:rsidRPr="00E51E5E">
        <w:rPr>
          <w:rFonts w:cstheme="minorBidi"/>
          <w:b/>
          <w:bCs/>
          <w:lang w:val="en-US"/>
        </w:rPr>
        <w:t>E</w:t>
      </w:r>
      <w:r w:rsidRPr="00E51E5E">
        <w:rPr>
          <w:rFonts w:cstheme="minorBidi"/>
          <w:b/>
          <w:bCs/>
        </w:rPr>
        <w:t>10), соответствующее прилож</w:t>
      </w:r>
      <w:r w:rsidRPr="00E51E5E">
        <w:rPr>
          <w:rFonts w:cstheme="minorBidi"/>
          <w:b/>
          <w:bCs/>
        </w:rPr>
        <w:t>е</w:t>
      </w:r>
      <w:r w:rsidRPr="00E51E5E">
        <w:rPr>
          <w:rFonts w:cstheme="minorBidi"/>
          <w:b/>
          <w:bCs/>
        </w:rPr>
        <w:t>нию 10 к Правилам № 83;</w:t>
      </w:r>
    </w:p>
    <w:p w:rsidR="00E51E5E" w:rsidRPr="00E51E5E" w:rsidRDefault="00E51E5E" w:rsidP="001F6F15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2693" w:right="1267" w:hanging="1426"/>
        <w:jc w:val="both"/>
        <w:rPr>
          <w:rFonts w:cstheme="minorBidi"/>
          <w:b/>
          <w:bCs/>
        </w:rPr>
      </w:pPr>
      <w:r w:rsidRPr="00E51E5E">
        <w:rPr>
          <w:rFonts w:cstheme="minorBidi"/>
          <w:b/>
          <w:bCs/>
        </w:rPr>
        <w:tab/>
      </w:r>
      <w:r w:rsidR="001F6F15">
        <w:rPr>
          <w:rFonts w:cstheme="minorBidi"/>
          <w:b/>
          <w:bCs/>
        </w:rPr>
        <w:tab/>
      </w:r>
      <w:r w:rsidRPr="00E51E5E">
        <w:rPr>
          <w:rFonts w:cstheme="minorBidi"/>
          <w:b/>
          <w:bCs/>
          <w:lang w:val="en-US"/>
        </w:rPr>
        <w:t>b</w:t>
      </w:r>
      <w:r w:rsidRPr="00E51E5E">
        <w:rPr>
          <w:rFonts w:cstheme="minorBidi"/>
          <w:b/>
          <w:bCs/>
        </w:rPr>
        <w:t>)</w:t>
      </w:r>
      <w:r w:rsidRPr="00E51E5E">
        <w:rPr>
          <w:rFonts w:cstheme="minorBidi"/>
          <w:b/>
          <w:bCs/>
        </w:rPr>
        <w:tab/>
      </w:r>
      <w:proofErr w:type="gramStart"/>
      <w:r w:rsidRPr="00E51E5E">
        <w:rPr>
          <w:rFonts w:cstheme="minorBidi"/>
          <w:b/>
          <w:bCs/>
        </w:rPr>
        <w:t>температура</w:t>
      </w:r>
      <w:proofErr w:type="gramEnd"/>
      <w:r w:rsidRPr="00E51E5E">
        <w:rPr>
          <w:rFonts w:cstheme="minorBidi"/>
          <w:b/>
          <w:bCs/>
        </w:rPr>
        <w:t xml:space="preserve">: 23 </w:t>
      </w:r>
      <w:r w:rsidR="00670145" w:rsidRPr="00E51E5E">
        <w:rPr>
          <w:rFonts w:cstheme="minorBidi"/>
          <w:b/>
          <w:bCs/>
        </w:rPr>
        <w:t>°</w:t>
      </w:r>
      <w:r w:rsidRPr="00E51E5E">
        <w:rPr>
          <w:rFonts w:cstheme="minorBidi"/>
          <w:b/>
          <w:bCs/>
        </w:rPr>
        <w:t>С (допустимое отклонение согласно ста</w:t>
      </w:r>
      <w:r w:rsidRPr="00E51E5E">
        <w:rPr>
          <w:rFonts w:cstheme="minorBidi"/>
          <w:b/>
          <w:bCs/>
        </w:rPr>
        <w:t>н</w:t>
      </w:r>
      <w:r w:rsidRPr="00E51E5E">
        <w:rPr>
          <w:rFonts w:cstheme="minorBidi"/>
          <w:b/>
          <w:bCs/>
        </w:rPr>
        <w:t xml:space="preserve">дарту </w:t>
      </w:r>
      <w:r w:rsidRPr="00E51E5E">
        <w:rPr>
          <w:rFonts w:cstheme="minorBidi"/>
          <w:b/>
          <w:bCs/>
          <w:lang w:val="en-US"/>
        </w:rPr>
        <w:t>ISO</w:t>
      </w:r>
      <w:r w:rsidRPr="00E51E5E">
        <w:rPr>
          <w:rFonts w:cstheme="minorBidi"/>
          <w:b/>
          <w:bCs/>
        </w:rPr>
        <w:t xml:space="preserve"> 1817);</w:t>
      </w:r>
    </w:p>
    <w:p w:rsidR="00E51E5E" w:rsidRPr="00E51E5E" w:rsidRDefault="00E51E5E" w:rsidP="001F6F15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2693" w:right="1267" w:hanging="1426"/>
        <w:jc w:val="both"/>
        <w:rPr>
          <w:rFonts w:cstheme="minorBidi"/>
          <w:b/>
          <w:bCs/>
        </w:rPr>
      </w:pPr>
      <w:r w:rsidRPr="00E51E5E">
        <w:rPr>
          <w:rFonts w:cstheme="minorBidi"/>
          <w:b/>
          <w:bCs/>
        </w:rPr>
        <w:tab/>
      </w:r>
      <w:r w:rsidR="001F6F15">
        <w:rPr>
          <w:rFonts w:cstheme="minorBidi"/>
          <w:b/>
          <w:bCs/>
        </w:rPr>
        <w:tab/>
      </w:r>
      <w:r w:rsidRPr="00E51E5E">
        <w:rPr>
          <w:rFonts w:cstheme="minorBidi"/>
          <w:b/>
          <w:bCs/>
          <w:lang w:val="en-US"/>
        </w:rPr>
        <w:t>c</w:t>
      </w:r>
      <w:r w:rsidRPr="00E51E5E">
        <w:rPr>
          <w:rFonts w:cstheme="minorBidi"/>
          <w:b/>
          <w:bCs/>
        </w:rPr>
        <w:t>)</w:t>
      </w:r>
      <w:r w:rsidRPr="00E51E5E">
        <w:rPr>
          <w:rFonts w:cstheme="minorBidi"/>
          <w:b/>
          <w:bCs/>
        </w:rPr>
        <w:tab/>
      </w:r>
      <w:proofErr w:type="gramStart"/>
      <w:r w:rsidRPr="00E51E5E">
        <w:rPr>
          <w:rFonts w:cstheme="minorBidi"/>
          <w:b/>
          <w:bCs/>
        </w:rPr>
        <w:t>период</w:t>
      </w:r>
      <w:proofErr w:type="gramEnd"/>
      <w:r w:rsidRPr="00E51E5E">
        <w:rPr>
          <w:rFonts w:cstheme="minorBidi"/>
          <w:b/>
          <w:bCs/>
        </w:rPr>
        <w:t xml:space="preserve"> погружения: 72 часа.</w:t>
      </w:r>
    </w:p>
    <w:p w:rsidR="00E51E5E" w:rsidRPr="00E51E5E" w:rsidRDefault="00E51E5E" w:rsidP="001F6F15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2218" w:right="1267" w:hanging="951"/>
        <w:jc w:val="both"/>
        <w:rPr>
          <w:rFonts w:cstheme="minorBidi"/>
          <w:b/>
          <w:bCs/>
        </w:rPr>
      </w:pPr>
      <w:r w:rsidRPr="00E51E5E">
        <w:rPr>
          <w:rFonts w:cstheme="minorBidi"/>
          <w:b/>
          <w:bCs/>
        </w:rPr>
        <w:t>1.1.1</w:t>
      </w:r>
      <w:r w:rsidR="001F6F15">
        <w:rPr>
          <w:rFonts w:cstheme="minorBidi"/>
          <w:b/>
          <w:bCs/>
        </w:rPr>
        <w:tab/>
      </w:r>
      <w:r w:rsidRPr="00E51E5E">
        <w:rPr>
          <w:rFonts w:cstheme="minorBidi"/>
          <w:b/>
          <w:bCs/>
        </w:rPr>
        <w:tab/>
      </w:r>
      <w:r w:rsidRPr="00E51E5E">
        <w:rPr>
          <w:rFonts w:cstheme="minorBidi"/>
          <w:b/>
        </w:rPr>
        <w:t>Требования в отношении неметаллических элементов оборудов</w:t>
      </w:r>
      <w:r w:rsidRPr="00E51E5E">
        <w:rPr>
          <w:rFonts w:cstheme="minorBidi"/>
          <w:b/>
        </w:rPr>
        <w:t>а</w:t>
      </w:r>
      <w:r w:rsidRPr="00E51E5E">
        <w:rPr>
          <w:rFonts w:cstheme="minorBidi"/>
          <w:b/>
        </w:rPr>
        <w:t>ния и частей</w:t>
      </w:r>
      <w:r w:rsidRPr="00E51E5E">
        <w:rPr>
          <w:rFonts w:cstheme="minorBidi"/>
          <w:b/>
          <w:bCs/>
        </w:rPr>
        <w:t>:</w:t>
      </w:r>
    </w:p>
    <w:p w:rsidR="00E51E5E" w:rsidRPr="00E51E5E" w:rsidRDefault="00E51E5E" w:rsidP="00E51E5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267" w:right="1267"/>
        <w:jc w:val="both"/>
        <w:rPr>
          <w:rFonts w:cstheme="minorBidi"/>
          <w:b/>
          <w:bCs/>
        </w:rPr>
      </w:pPr>
      <w:r w:rsidRPr="00E51E5E">
        <w:rPr>
          <w:rFonts w:cstheme="minorBidi"/>
          <w:b/>
          <w:bCs/>
        </w:rPr>
        <w:tab/>
      </w:r>
      <w:r w:rsidR="001F6F15">
        <w:rPr>
          <w:rFonts w:cstheme="minorBidi"/>
          <w:b/>
          <w:bCs/>
        </w:rPr>
        <w:tab/>
      </w:r>
      <w:r w:rsidRPr="00E51E5E">
        <w:rPr>
          <w:rFonts w:cstheme="minorBidi"/>
          <w:b/>
          <w:bCs/>
        </w:rPr>
        <w:t>максимальное изменение объема: 20%;</w:t>
      </w:r>
    </w:p>
    <w:p w:rsidR="00E51E5E" w:rsidRPr="00E51E5E" w:rsidRDefault="00E51E5E" w:rsidP="001F6F15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2218" w:right="1267" w:hanging="951"/>
        <w:jc w:val="both"/>
        <w:rPr>
          <w:rFonts w:cstheme="minorBidi"/>
          <w:b/>
          <w:bCs/>
        </w:rPr>
      </w:pPr>
      <w:r w:rsidRPr="00E51E5E">
        <w:rPr>
          <w:rFonts w:cstheme="minorBidi"/>
          <w:b/>
          <w:bCs/>
        </w:rPr>
        <w:tab/>
      </w:r>
      <w:r w:rsidR="001F6F15">
        <w:rPr>
          <w:rFonts w:cstheme="minorBidi"/>
          <w:b/>
          <w:bCs/>
        </w:rPr>
        <w:tab/>
      </w:r>
      <w:r w:rsidRPr="00E51E5E">
        <w:rPr>
          <w:rFonts w:cstheme="minorBidi"/>
          <w:b/>
          <w:bCs/>
        </w:rPr>
        <w:t>после выдерживания на воздухе при температуре 40</w:t>
      </w:r>
      <w:proofErr w:type="gramStart"/>
      <w:r w:rsidRPr="00E51E5E">
        <w:rPr>
          <w:rFonts w:cstheme="minorBidi"/>
          <w:b/>
          <w:bCs/>
        </w:rPr>
        <w:t xml:space="preserve"> </w:t>
      </w:r>
      <w:r w:rsidR="001F6F15" w:rsidRPr="00E51E5E">
        <w:rPr>
          <w:rFonts w:cstheme="minorBidi"/>
          <w:b/>
          <w:bCs/>
        </w:rPr>
        <w:t>°</w:t>
      </w:r>
      <w:r w:rsidRPr="00E51E5E">
        <w:rPr>
          <w:rFonts w:cstheme="minorBidi"/>
          <w:b/>
          <w:bCs/>
        </w:rPr>
        <w:t>С</w:t>
      </w:r>
      <w:proofErr w:type="gramEnd"/>
      <w:r w:rsidRPr="00E51E5E">
        <w:rPr>
          <w:rFonts w:cstheme="minorBidi"/>
          <w:b/>
          <w:bCs/>
        </w:rPr>
        <w:t xml:space="preserve"> в течение 48 часов масса не должна уменьшаться по сравнению с первон</w:t>
      </w:r>
      <w:r w:rsidRPr="00E51E5E">
        <w:rPr>
          <w:rFonts w:cstheme="minorBidi"/>
          <w:b/>
          <w:bCs/>
        </w:rPr>
        <w:t>а</w:t>
      </w:r>
      <w:r w:rsidRPr="00E51E5E">
        <w:rPr>
          <w:rFonts w:cstheme="minorBidi"/>
          <w:b/>
          <w:bCs/>
        </w:rPr>
        <w:t>чальным значением более чем на 5%.</w:t>
      </w:r>
    </w:p>
    <w:p w:rsidR="00E51E5E" w:rsidRPr="001F6F15" w:rsidRDefault="00E51E5E" w:rsidP="001F6F15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2218" w:right="1267" w:hanging="951"/>
        <w:jc w:val="both"/>
        <w:rPr>
          <w:rFonts w:cstheme="minorBidi"/>
          <w:bCs/>
        </w:rPr>
      </w:pPr>
      <w:r w:rsidRPr="00E51E5E">
        <w:rPr>
          <w:rFonts w:cstheme="minorBidi"/>
          <w:b/>
          <w:bCs/>
        </w:rPr>
        <w:t>1.3</w:t>
      </w:r>
      <w:r w:rsidRPr="00E51E5E">
        <w:rPr>
          <w:rFonts w:cstheme="minorBidi"/>
          <w:b/>
          <w:bCs/>
        </w:rPr>
        <w:tab/>
      </w:r>
      <w:r w:rsidR="001F6F15">
        <w:rPr>
          <w:rFonts w:cstheme="minorBidi"/>
          <w:b/>
          <w:bCs/>
        </w:rPr>
        <w:tab/>
      </w:r>
      <w:r w:rsidRPr="00E51E5E">
        <w:rPr>
          <w:rFonts w:cstheme="minorBidi"/>
          <w:b/>
        </w:rPr>
        <w:t xml:space="preserve">Металлические элементы оборудования или части, которые могут вступать в контакт с бензиновым топливом, должны быть </w:t>
      </w:r>
      <w:proofErr w:type="gramStart"/>
      <w:r w:rsidRPr="00E51E5E">
        <w:rPr>
          <w:rFonts w:cstheme="minorBidi"/>
          <w:b/>
        </w:rPr>
        <w:t>абс</w:t>
      </w:r>
      <w:r w:rsidRPr="00E51E5E">
        <w:rPr>
          <w:rFonts w:cstheme="minorBidi"/>
          <w:b/>
        </w:rPr>
        <w:t>о</w:t>
      </w:r>
      <w:r w:rsidRPr="00E51E5E">
        <w:rPr>
          <w:rFonts w:cstheme="minorBidi"/>
          <w:b/>
        </w:rPr>
        <w:t>лютно стойкими</w:t>
      </w:r>
      <w:proofErr w:type="gramEnd"/>
      <w:r w:rsidRPr="00E51E5E">
        <w:rPr>
          <w:rFonts w:cstheme="minorBidi"/>
          <w:b/>
        </w:rPr>
        <w:t xml:space="preserve"> к действию бензина. Металлические части дол</w:t>
      </w:r>
      <w:r w:rsidRPr="00E51E5E">
        <w:rPr>
          <w:rFonts w:cstheme="minorBidi"/>
          <w:b/>
        </w:rPr>
        <w:t>ж</w:t>
      </w:r>
      <w:r w:rsidRPr="00E51E5E">
        <w:rPr>
          <w:rFonts w:cstheme="minorBidi"/>
          <w:b/>
        </w:rPr>
        <w:t>ны иметь надежную антикоррозийную защиту (например, покр</w:t>
      </w:r>
      <w:r w:rsidRPr="00E51E5E">
        <w:rPr>
          <w:rFonts w:cstheme="minorBidi"/>
          <w:b/>
        </w:rPr>
        <w:t>ы</w:t>
      </w:r>
      <w:r w:rsidRPr="00E51E5E">
        <w:rPr>
          <w:rFonts w:cstheme="minorBidi"/>
          <w:b/>
        </w:rPr>
        <w:t>тие, обработка поверхности, структура материалов) и отвечать требованиям пункта 12 приложения 15</w:t>
      </w:r>
      <w:r w:rsidR="001F6F15">
        <w:rPr>
          <w:rFonts w:cstheme="minorBidi"/>
        </w:rPr>
        <w:t>»</w:t>
      </w:r>
      <w:r w:rsidRPr="001F6F15">
        <w:rPr>
          <w:rFonts w:cstheme="minorBidi"/>
        </w:rPr>
        <w:t>.</w:t>
      </w:r>
    </w:p>
    <w:p w:rsidR="00E51E5E" w:rsidRDefault="00E51E5E" w:rsidP="00E51E5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267" w:right="1267"/>
        <w:jc w:val="both"/>
        <w:rPr>
          <w:rFonts w:cstheme="minorBidi"/>
        </w:rPr>
      </w:pPr>
      <w:r w:rsidRPr="00E51E5E">
        <w:rPr>
          <w:rFonts w:cstheme="minorBidi"/>
          <w:i/>
        </w:rPr>
        <w:t>Включить новое приложение 19</w:t>
      </w:r>
      <w:r w:rsidRPr="00E51E5E">
        <w:rPr>
          <w:rFonts w:cstheme="minorBidi"/>
        </w:rPr>
        <w:t xml:space="preserve"> следующего содержания:</w:t>
      </w:r>
    </w:p>
    <w:p w:rsidR="001F6F15" w:rsidRPr="001F6F15" w:rsidRDefault="001F6F15" w:rsidP="001F6F15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rFonts w:cstheme="minorBidi"/>
          <w:sz w:val="10"/>
        </w:rPr>
      </w:pPr>
    </w:p>
    <w:p w:rsidR="001F6F15" w:rsidRPr="001F6F15" w:rsidRDefault="001F6F15" w:rsidP="001F6F15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rFonts w:cstheme="minorBidi"/>
          <w:i/>
          <w:sz w:val="10"/>
        </w:rPr>
      </w:pPr>
    </w:p>
    <w:p w:rsidR="00E51E5E" w:rsidRDefault="001F6F15" w:rsidP="001F6F1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F6F15">
        <w:rPr>
          <w:b w:val="0"/>
          <w:sz w:val="20"/>
          <w:szCs w:val="20"/>
        </w:rPr>
        <w:t>«</w:t>
      </w:r>
      <w:r w:rsidR="00E51E5E" w:rsidRPr="00E51E5E">
        <w:t>Приложение 19</w:t>
      </w:r>
    </w:p>
    <w:p w:rsidR="001F6F15" w:rsidRPr="001F6F15" w:rsidRDefault="001F6F15" w:rsidP="001F6F15">
      <w:pPr>
        <w:pStyle w:val="SingleTxt"/>
        <w:spacing w:after="0" w:line="120" w:lineRule="exact"/>
        <w:rPr>
          <w:sz w:val="10"/>
        </w:rPr>
      </w:pPr>
    </w:p>
    <w:p w:rsidR="001F6F15" w:rsidRPr="001F6F15" w:rsidRDefault="001F6F15" w:rsidP="001F6F15">
      <w:pPr>
        <w:pStyle w:val="SingleTxt"/>
        <w:spacing w:after="0" w:line="120" w:lineRule="exact"/>
        <w:rPr>
          <w:sz w:val="10"/>
        </w:rPr>
      </w:pPr>
    </w:p>
    <w:p w:rsidR="00E51E5E" w:rsidRPr="00E51E5E" w:rsidRDefault="00E51E5E" w:rsidP="001F6F1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Cs/>
        </w:rPr>
      </w:pPr>
      <w:r w:rsidRPr="00E51E5E">
        <w:rPr>
          <w:bCs/>
        </w:rPr>
        <w:tab/>
      </w:r>
      <w:r w:rsidRPr="00E51E5E">
        <w:rPr>
          <w:bCs/>
        </w:rPr>
        <w:tab/>
      </w:r>
      <w:r w:rsidRPr="00E51E5E">
        <w:t>Положения, касающиеся сообщающихся систем СНГ</w:t>
      </w:r>
    </w:p>
    <w:p w:rsidR="001F6F15" w:rsidRPr="001F6F15" w:rsidRDefault="001F6F15" w:rsidP="001F6F15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rFonts w:cstheme="minorBidi"/>
          <w:b/>
          <w:bCs/>
          <w:sz w:val="10"/>
        </w:rPr>
      </w:pPr>
    </w:p>
    <w:p w:rsidR="001F6F15" w:rsidRPr="001F6F15" w:rsidRDefault="001F6F15" w:rsidP="001F6F15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rFonts w:cstheme="minorBidi"/>
          <w:b/>
          <w:bCs/>
          <w:sz w:val="10"/>
        </w:rPr>
      </w:pPr>
    </w:p>
    <w:p w:rsidR="00E51E5E" w:rsidRPr="00E51E5E" w:rsidRDefault="00E51E5E" w:rsidP="00E51E5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267" w:right="1267"/>
        <w:jc w:val="both"/>
        <w:rPr>
          <w:rFonts w:cstheme="minorBidi"/>
          <w:b/>
          <w:bCs/>
        </w:rPr>
      </w:pPr>
      <w:r w:rsidRPr="00E51E5E">
        <w:rPr>
          <w:rFonts w:cstheme="minorBidi"/>
          <w:b/>
          <w:bCs/>
        </w:rPr>
        <w:t>1.</w:t>
      </w:r>
      <w:r w:rsidRPr="00E51E5E">
        <w:rPr>
          <w:rFonts w:cstheme="minorBidi"/>
          <w:b/>
          <w:bCs/>
        </w:rPr>
        <w:tab/>
      </w:r>
      <w:r w:rsidR="001F6F15">
        <w:rPr>
          <w:rFonts w:cstheme="minorBidi"/>
          <w:b/>
          <w:bCs/>
        </w:rPr>
        <w:tab/>
      </w:r>
      <w:r w:rsidRPr="00E51E5E">
        <w:rPr>
          <w:rFonts w:cstheme="minorBidi"/>
          <w:b/>
          <w:bCs/>
        </w:rPr>
        <w:t>Документация</w:t>
      </w:r>
    </w:p>
    <w:p w:rsidR="00E51E5E" w:rsidRPr="00E51E5E" w:rsidRDefault="00E51E5E" w:rsidP="001F6F15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2218" w:right="1267" w:hanging="951"/>
        <w:jc w:val="both"/>
        <w:rPr>
          <w:rFonts w:cstheme="minorBidi"/>
          <w:b/>
          <w:bCs/>
        </w:rPr>
      </w:pPr>
      <w:r w:rsidRPr="00E51E5E">
        <w:rPr>
          <w:rFonts w:cstheme="minorBidi"/>
          <w:b/>
          <w:bCs/>
        </w:rPr>
        <w:t>1.1</w:t>
      </w:r>
      <w:r w:rsidRPr="00E51E5E">
        <w:rPr>
          <w:rFonts w:cstheme="minorBidi"/>
          <w:b/>
          <w:bCs/>
        </w:rPr>
        <w:tab/>
      </w:r>
      <w:r w:rsidR="001F6F15">
        <w:rPr>
          <w:rFonts w:cstheme="minorBidi"/>
          <w:b/>
          <w:bCs/>
        </w:rPr>
        <w:tab/>
      </w:r>
      <w:r w:rsidRPr="00E51E5E">
        <w:rPr>
          <w:rFonts w:cstheme="minorBidi"/>
          <w:b/>
        </w:rPr>
        <w:t>Органу по официальному утверждению типа</w:t>
      </w:r>
      <w:r w:rsidRPr="00E51E5E">
        <w:rPr>
          <w:rFonts w:cstheme="minorBidi"/>
          <w:b/>
          <w:bCs/>
        </w:rPr>
        <w:t xml:space="preserve"> и технической службе представляют следующую документацию:</w:t>
      </w:r>
    </w:p>
    <w:p w:rsidR="00E51E5E" w:rsidRPr="00E51E5E" w:rsidRDefault="00E51E5E" w:rsidP="00D2722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2693" w:right="1267" w:hanging="1426"/>
        <w:jc w:val="both"/>
        <w:rPr>
          <w:rFonts w:cstheme="minorBidi"/>
          <w:b/>
          <w:bCs/>
        </w:rPr>
      </w:pPr>
      <w:r w:rsidRPr="00E51E5E">
        <w:rPr>
          <w:rFonts w:cstheme="minorBidi"/>
          <w:b/>
          <w:bCs/>
        </w:rPr>
        <w:tab/>
      </w:r>
      <w:r w:rsidR="001F6F15">
        <w:rPr>
          <w:rFonts w:cstheme="minorBidi"/>
          <w:b/>
          <w:bCs/>
        </w:rPr>
        <w:tab/>
      </w:r>
      <w:r w:rsidRPr="00E51E5E">
        <w:rPr>
          <w:rFonts w:cstheme="minorBidi"/>
          <w:b/>
          <w:bCs/>
          <w:lang w:val="en-US"/>
        </w:rPr>
        <w:t>a</w:t>
      </w:r>
      <w:r w:rsidRPr="00E51E5E">
        <w:rPr>
          <w:rFonts w:cstheme="minorBidi"/>
          <w:b/>
          <w:bCs/>
        </w:rPr>
        <w:t>)</w:t>
      </w:r>
      <w:r w:rsidRPr="00E51E5E">
        <w:rPr>
          <w:rFonts w:cstheme="minorBidi"/>
          <w:b/>
          <w:bCs/>
        </w:rPr>
        <w:tab/>
      </w:r>
      <w:proofErr w:type="gramStart"/>
      <w:r w:rsidRPr="00E51E5E">
        <w:rPr>
          <w:rFonts w:cstheme="minorBidi"/>
          <w:b/>
          <w:bCs/>
        </w:rPr>
        <w:t>описание</w:t>
      </w:r>
      <w:proofErr w:type="gramEnd"/>
      <w:r w:rsidRPr="00E51E5E">
        <w:rPr>
          <w:rFonts w:cstheme="minorBidi"/>
          <w:b/>
          <w:bCs/>
        </w:rPr>
        <w:t xml:space="preserve"> концепции безопасности, используемой для обесп</w:t>
      </w:r>
      <w:r w:rsidRPr="00E51E5E">
        <w:rPr>
          <w:rFonts w:cstheme="minorBidi"/>
          <w:b/>
          <w:bCs/>
        </w:rPr>
        <w:t>е</w:t>
      </w:r>
      <w:r w:rsidRPr="00E51E5E">
        <w:rPr>
          <w:rFonts w:cstheme="minorBidi"/>
          <w:b/>
          <w:bCs/>
        </w:rPr>
        <w:t xml:space="preserve">чения соответствия </w:t>
      </w:r>
      <w:r w:rsidR="00D2722C">
        <w:rPr>
          <w:rFonts w:cstheme="minorBidi"/>
          <w:b/>
          <w:bCs/>
        </w:rPr>
        <w:t>требованиям, указанным в пун</w:t>
      </w:r>
      <w:r w:rsidR="00D2722C">
        <w:rPr>
          <w:rFonts w:cstheme="minorBidi"/>
          <w:b/>
          <w:bCs/>
        </w:rPr>
        <w:t>к</w:t>
      </w:r>
      <w:r w:rsidR="00D2722C">
        <w:rPr>
          <w:rFonts w:cstheme="minorBidi"/>
          <w:b/>
          <w:bCs/>
        </w:rPr>
        <w:t>те </w:t>
      </w:r>
      <w:r w:rsidRPr="00E51E5E">
        <w:rPr>
          <w:rFonts w:cstheme="minorBidi"/>
          <w:b/>
          <w:bCs/>
        </w:rPr>
        <w:t>17.13.2.3 настоящих Правил, включая все оборудование, контролируемые параметры, соответствующие факторы, критерии и меры;</w:t>
      </w:r>
    </w:p>
    <w:p w:rsidR="00E51E5E" w:rsidRPr="00E51E5E" w:rsidRDefault="00D2722C" w:rsidP="00D2722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2693" w:right="1267" w:hanging="1426"/>
        <w:jc w:val="both"/>
        <w:rPr>
          <w:rFonts w:cstheme="minorBidi"/>
          <w:b/>
          <w:bCs/>
        </w:rPr>
      </w:pPr>
      <w:r>
        <w:rPr>
          <w:rFonts w:cstheme="minorBidi"/>
          <w:b/>
          <w:bCs/>
        </w:rPr>
        <w:lastRenderedPageBreak/>
        <w:tab/>
      </w:r>
      <w:r w:rsidR="00E51E5E" w:rsidRPr="00E51E5E">
        <w:rPr>
          <w:rFonts w:cstheme="minorBidi"/>
          <w:b/>
          <w:bCs/>
        </w:rPr>
        <w:tab/>
      </w:r>
      <w:r w:rsidR="00E51E5E" w:rsidRPr="00E51E5E">
        <w:rPr>
          <w:rFonts w:cstheme="minorBidi"/>
          <w:b/>
          <w:bCs/>
          <w:lang w:val="en-US"/>
        </w:rPr>
        <w:t>b</w:t>
      </w:r>
      <w:r w:rsidR="00E51E5E" w:rsidRPr="00E51E5E">
        <w:rPr>
          <w:rFonts w:cstheme="minorBidi"/>
          <w:b/>
          <w:bCs/>
        </w:rPr>
        <w:t>)</w:t>
      </w:r>
      <w:r w:rsidR="00E51E5E" w:rsidRPr="00E51E5E">
        <w:rPr>
          <w:rFonts w:cstheme="minorBidi"/>
          <w:b/>
          <w:bCs/>
        </w:rPr>
        <w:tab/>
      </w:r>
      <w:proofErr w:type="gramStart"/>
      <w:r w:rsidR="00E51E5E" w:rsidRPr="00E51E5E">
        <w:rPr>
          <w:rFonts w:cstheme="minorBidi"/>
          <w:b/>
          <w:bCs/>
        </w:rPr>
        <w:t>развернутые</w:t>
      </w:r>
      <w:proofErr w:type="gramEnd"/>
      <w:r w:rsidR="00E51E5E" w:rsidRPr="00E51E5E">
        <w:rPr>
          <w:rFonts w:cstheme="minorBidi"/>
          <w:b/>
          <w:bCs/>
        </w:rPr>
        <w:t xml:space="preserve"> блок-схемы, иллюстрирующие стратегии, и</w:t>
      </w:r>
      <w:r w:rsidR="00E51E5E" w:rsidRPr="00E51E5E">
        <w:rPr>
          <w:rFonts w:cstheme="minorBidi"/>
          <w:b/>
          <w:bCs/>
        </w:rPr>
        <w:t>с</w:t>
      </w:r>
      <w:r w:rsidR="00E51E5E" w:rsidRPr="00E51E5E">
        <w:rPr>
          <w:rFonts w:cstheme="minorBidi"/>
          <w:b/>
          <w:bCs/>
        </w:rPr>
        <w:t xml:space="preserve">пользуемые для целей выполнения требований, указанных в пункте 17.13.2.3 настоящих Правил. </w:t>
      </w:r>
    </w:p>
    <w:p w:rsidR="00E51E5E" w:rsidRPr="00E51E5E" w:rsidRDefault="00E51E5E" w:rsidP="00E51E5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267" w:right="1267"/>
        <w:jc w:val="both"/>
        <w:rPr>
          <w:rFonts w:cstheme="minorBidi"/>
          <w:b/>
          <w:bCs/>
        </w:rPr>
      </w:pPr>
      <w:r w:rsidRPr="00E51E5E">
        <w:rPr>
          <w:rFonts w:cstheme="minorBidi"/>
          <w:b/>
          <w:bCs/>
        </w:rPr>
        <w:t>2.</w:t>
      </w:r>
      <w:r w:rsidRPr="00E51E5E">
        <w:rPr>
          <w:rFonts w:cstheme="minorBidi"/>
          <w:b/>
          <w:bCs/>
        </w:rPr>
        <w:tab/>
      </w:r>
      <w:r w:rsidR="00D2722C">
        <w:rPr>
          <w:rFonts w:cstheme="minorBidi"/>
          <w:b/>
          <w:bCs/>
        </w:rPr>
        <w:tab/>
      </w:r>
      <w:r w:rsidRPr="00E51E5E">
        <w:rPr>
          <w:rFonts w:cstheme="minorBidi"/>
          <w:b/>
          <w:bCs/>
        </w:rPr>
        <w:t>Процедуры испытаний</w:t>
      </w:r>
    </w:p>
    <w:p w:rsidR="00E51E5E" w:rsidRPr="00E51E5E" w:rsidRDefault="00E51E5E" w:rsidP="00D2722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2218" w:right="1267" w:hanging="951"/>
        <w:jc w:val="both"/>
        <w:rPr>
          <w:rFonts w:cstheme="minorBidi"/>
          <w:b/>
          <w:bCs/>
        </w:rPr>
      </w:pPr>
      <w:r w:rsidRPr="00E51E5E">
        <w:rPr>
          <w:rFonts w:cstheme="minorBidi"/>
          <w:b/>
          <w:bCs/>
        </w:rPr>
        <w:t>2.1</w:t>
      </w:r>
      <w:proofErr w:type="gramStart"/>
      <w:r w:rsidRPr="00E51E5E">
        <w:rPr>
          <w:rFonts w:cstheme="minorBidi"/>
          <w:b/>
          <w:bCs/>
        </w:rPr>
        <w:tab/>
      </w:r>
      <w:r w:rsidR="00D2722C">
        <w:rPr>
          <w:rFonts w:cstheme="minorBidi"/>
          <w:b/>
          <w:bCs/>
        </w:rPr>
        <w:tab/>
      </w:r>
      <w:r w:rsidRPr="00E51E5E">
        <w:rPr>
          <w:rFonts w:cstheme="minorBidi"/>
          <w:b/>
          <w:bCs/>
        </w:rPr>
        <w:t>В</w:t>
      </w:r>
      <w:proofErr w:type="gramEnd"/>
      <w:r w:rsidRPr="00E51E5E">
        <w:rPr>
          <w:rFonts w:cstheme="minorBidi"/>
          <w:b/>
          <w:bCs/>
        </w:rPr>
        <w:t xml:space="preserve"> целях проверки соответствия требованиям пункта 17.13.2.3 настоящих Правил транспортное средство испытывают нижесл</w:t>
      </w:r>
      <w:r w:rsidRPr="00E51E5E">
        <w:rPr>
          <w:rFonts w:cstheme="minorBidi"/>
          <w:b/>
          <w:bCs/>
        </w:rPr>
        <w:t>е</w:t>
      </w:r>
      <w:r w:rsidRPr="00E51E5E">
        <w:rPr>
          <w:rFonts w:cstheme="minorBidi"/>
          <w:b/>
          <w:bCs/>
        </w:rPr>
        <w:t>дующим образом.</w:t>
      </w:r>
    </w:p>
    <w:p w:rsidR="00E51E5E" w:rsidRPr="00E51E5E" w:rsidRDefault="00E51E5E" w:rsidP="00E51E5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267" w:right="1267"/>
        <w:jc w:val="both"/>
        <w:rPr>
          <w:rFonts w:cstheme="minorBidi"/>
          <w:b/>
          <w:bCs/>
        </w:rPr>
      </w:pPr>
      <w:r w:rsidRPr="00E51E5E">
        <w:rPr>
          <w:rFonts w:cstheme="minorBidi"/>
          <w:b/>
          <w:bCs/>
        </w:rPr>
        <w:tab/>
      </w:r>
      <w:r w:rsidR="00D2722C">
        <w:rPr>
          <w:rFonts w:cstheme="minorBidi"/>
          <w:b/>
          <w:bCs/>
        </w:rPr>
        <w:tab/>
      </w:r>
      <w:r w:rsidRPr="00E51E5E">
        <w:rPr>
          <w:rFonts w:cstheme="minorBidi"/>
          <w:b/>
          <w:bCs/>
        </w:rPr>
        <w:t>Процедура испытания:</w:t>
      </w:r>
    </w:p>
    <w:p w:rsidR="00E51E5E" w:rsidRPr="00E51E5E" w:rsidRDefault="00E51E5E" w:rsidP="00D2722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2693" w:right="1267" w:hanging="1426"/>
        <w:jc w:val="both"/>
        <w:rPr>
          <w:rFonts w:cstheme="minorBidi"/>
          <w:b/>
          <w:bCs/>
        </w:rPr>
      </w:pPr>
      <w:r w:rsidRPr="00E51E5E">
        <w:rPr>
          <w:rFonts w:cstheme="minorBidi"/>
          <w:b/>
          <w:bCs/>
        </w:rPr>
        <w:tab/>
      </w:r>
      <w:r w:rsidR="00D2722C">
        <w:rPr>
          <w:rFonts w:cstheme="minorBidi"/>
          <w:b/>
          <w:bCs/>
        </w:rPr>
        <w:tab/>
      </w:r>
      <w:r w:rsidRPr="00E51E5E">
        <w:rPr>
          <w:rFonts w:cstheme="minorBidi"/>
          <w:b/>
          <w:bCs/>
          <w:lang w:val="en-US"/>
        </w:rPr>
        <w:t>a</w:t>
      </w:r>
      <w:r w:rsidRPr="00E51E5E">
        <w:rPr>
          <w:rFonts w:cstheme="minorBidi"/>
          <w:b/>
          <w:bCs/>
        </w:rPr>
        <w:t>)</w:t>
      </w:r>
      <w:r w:rsidRPr="00E51E5E">
        <w:rPr>
          <w:rFonts w:cstheme="minorBidi"/>
          <w:b/>
          <w:bCs/>
        </w:rPr>
        <w:tab/>
      </w:r>
      <w:proofErr w:type="gramStart"/>
      <w:r w:rsidRPr="00E51E5E">
        <w:rPr>
          <w:rFonts w:cstheme="minorBidi"/>
          <w:b/>
          <w:bCs/>
        </w:rPr>
        <w:t>установить</w:t>
      </w:r>
      <w:proofErr w:type="gramEnd"/>
      <w:r w:rsidRPr="00E51E5E">
        <w:rPr>
          <w:rFonts w:cstheme="minorBidi"/>
          <w:b/>
          <w:bCs/>
        </w:rPr>
        <w:t xml:space="preserve"> оборудование СНГ на транспортное средство;</w:t>
      </w:r>
    </w:p>
    <w:p w:rsidR="00E51E5E" w:rsidRPr="00E51E5E" w:rsidRDefault="00E51E5E" w:rsidP="00D2722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2693" w:right="1267" w:hanging="1426"/>
        <w:jc w:val="both"/>
        <w:rPr>
          <w:rFonts w:cstheme="minorBidi"/>
          <w:b/>
          <w:bCs/>
        </w:rPr>
      </w:pPr>
      <w:r w:rsidRPr="00E51E5E">
        <w:rPr>
          <w:rFonts w:cstheme="minorBidi"/>
          <w:b/>
          <w:bCs/>
        </w:rPr>
        <w:tab/>
      </w:r>
      <w:r w:rsidR="00D2722C">
        <w:rPr>
          <w:rFonts w:cstheme="minorBidi"/>
          <w:b/>
          <w:bCs/>
        </w:rPr>
        <w:tab/>
      </w:r>
      <w:r w:rsidRPr="00E51E5E">
        <w:rPr>
          <w:rFonts w:cstheme="minorBidi"/>
          <w:b/>
          <w:bCs/>
          <w:lang w:val="en-US"/>
        </w:rPr>
        <w:t>b</w:t>
      </w:r>
      <w:r w:rsidRPr="00E51E5E">
        <w:rPr>
          <w:rFonts w:cstheme="minorBidi"/>
          <w:b/>
          <w:bCs/>
        </w:rPr>
        <w:t>)</w:t>
      </w:r>
      <w:r w:rsidRPr="00E51E5E">
        <w:rPr>
          <w:rFonts w:cstheme="minorBidi"/>
          <w:b/>
          <w:bCs/>
        </w:rPr>
        <w:tab/>
      </w:r>
      <w:proofErr w:type="gramStart"/>
      <w:r w:rsidRPr="00E51E5E">
        <w:rPr>
          <w:rFonts w:cstheme="minorBidi"/>
          <w:b/>
          <w:bCs/>
        </w:rPr>
        <w:t>заполнить</w:t>
      </w:r>
      <w:proofErr w:type="gramEnd"/>
      <w:r w:rsidRPr="00E51E5E">
        <w:rPr>
          <w:rFonts w:cstheme="minorBidi"/>
          <w:b/>
          <w:bCs/>
        </w:rPr>
        <w:t xml:space="preserve"> бак СНГ топливом в объеме не менее 10 литров;</w:t>
      </w:r>
    </w:p>
    <w:p w:rsidR="00E51E5E" w:rsidRPr="00E51E5E" w:rsidRDefault="00E51E5E" w:rsidP="00D2722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2693" w:right="1267" w:hanging="1426"/>
        <w:jc w:val="both"/>
        <w:rPr>
          <w:rFonts w:cstheme="minorBidi"/>
          <w:b/>
          <w:bCs/>
        </w:rPr>
      </w:pPr>
      <w:r w:rsidRPr="00E51E5E">
        <w:rPr>
          <w:rFonts w:cstheme="minorBidi"/>
          <w:b/>
          <w:bCs/>
        </w:rPr>
        <w:tab/>
      </w:r>
      <w:r w:rsidR="00D2722C">
        <w:rPr>
          <w:rFonts w:cstheme="minorBidi"/>
          <w:b/>
          <w:bCs/>
        </w:rPr>
        <w:tab/>
      </w:r>
      <w:r w:rsidRPr="00E51E5E">
        <w:rPr>
          <w:rFonts w:cstheme="minorBidi"/>
          <w:b/>
          <w:bCs/>
          <w:lang w:val="en-US"/>
        </w:rPr>
        <w:t>c</w:t>
      </w:r>
      <w:r w:rsidRPr="00E51E5E">
        <w:rPr>
          <w:rFonts w:cstheme="minorBidi"/>
          <w:b/>
          <w:bCs/>
        </w:rPr>
        <w:t>)</w:t>
      </w:r>
      <w:r w:rsidRPr="00E51E5E">
        <w:rPr>
          <w:rFonts w:cstheme="minorBidi"/>
          <w:b/>
          <w:bCs/>
        </w:rPr>
        <w:tab/>
      </w:r>
      <w:proofErr w:type="gramStart"/>
      <w:r w:rsidRPr="00E51E5E">
        <w:rPr>
          <w:rFonts w:cstheme="minorBidi"/>
          <w:b/>
          <w:bCs/>
        </w:rPr>
        <w:t>перевести</w:t>
      </w:r>
      <w:proofErr w:type="gramEnd"/>
      <w:r w:rsidRPr="00E51E5E">
        <w:rPr>
          <w:rFonts w:cstheme="minorBidi"/>
          <w:b/>
          <w:bCs/>
        </w:rPr>
        <w:t xml:space="preserve"> систему переключения видов топлива в режим р</w:t>
      </w:r>
      <w:r w:rsidRPr="00E51E5E">
        <w:rPr>
          <w:rFonts w:cstheme="minorBidi"/>
          <w:b/>
          <w:bCs/>
        </w:rPr>
        <w:t>а</w:t>
      </w:r>
      <w:r w:rsidRPr="00E51E5E">
        <w:rPr>
          <w:rFonts w:cstheme="minorBidi"/>
          <w:b/>
          <w:bCs/>
        </w:rPr>
        <w:t>боты на СНГ;</w:t>
      </w:r>
    </w:p>
    <w:p w:rsidR="00E51E5E" w:rsidRPr="00E51E5E" w:rsidRDefault="00E51E5E" w:rsidP="00D2722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2693" w:right="1267" w:hanging="1426"/>
        <w:jc w:val="both"/>
        <w:rPr>
          <w:rFonts w:cstheme="minorBidi"/>
          <w:b/>
          <w:bCs/>
        </w:rPr>
      </w:pPr>
      <w:r w:rsidRPr="00E51E5E">
        <w:rPr>
          <w:rFonts w:cstheme="minorBidi"/>
          <w:b/>
          <w:bCs/>
        </w:rPr>
        <w:tab/>
      </w:r>
      <w:r w:rsidR="00D2722C">
        <w:rPr>
          <w:rFonts w:cstheme="minorBidi"/>
          <w:b/>
          <w:bCs/>
        </w:rPr>
        <w:tab/>
      </w:r>
      <w:r w:rsidRPr="00E51E5E">
        <w:rPr>
          <w:rFonts w:cstheme="minorBidi"/>
          <w:b/>
          <w:bCs/>
          <w:lang w:val="en-US"/>
        </w:rPr>
        <w:t>d</w:t>
      </w:r>
      <w:r w:rsidRPr="00E51E5E">
        <w:rPr>
          <w:rFonts w:cstheme="minorBidi"/>
          <w:b/>
          <w:bCs/>
        </w:rPr>
        <w:t>)</w:t>
      </w:r>
      <w:r w:rsidRPr="00E51E5E">
        <w:rPr>
          <w:rFonts w:cstheme="minorBidi"/>
          <w:b/>
          <w:bCs/>
        </w:rPr>
        <w:tab/>
      </w:r>
      <w:proofErr w:type="gramStart"/>
      <w:r w:rsidRPr="00E51E5E">
        <w:rPr>
          <w:rFonts w:cstheme="minorBidi"/>
          <w:b/>
          <w:bCs/>
        </w:rPr>
        <w:t>двигатель</w:t>
      </w:r>
      <w:proofErr w:type="gramEnd"/>
      <w:r w:rsidRPr="00E51E5E">
        <w:rPr>
          <w:rFonts w:cstheme="minorBidi"/>
          <w:b/>
          <w:bCs/>
        </w:rPr>
        <w:t xml:space="preserve"> продолжает работать на самых малых оборотах х</w:t>
      </w:r>
      <w:r w:rsidRPr="00E51E5E">
        <w:rPr>
          <w:rFonts w:cstheme="minorBidi"/>
          <w:b/>
          <w:bCs/>
        </w:rPr>
        <w:t>о</w:t>
      </w:r>
      <w:r w:rsidRPr="00E51E5E">
        <w:rPr>
          <w:rFonts w:cstheme="minorBidi"/>
          <w:b/>
          <w:bCs/>
        </w:rPr>
        <w:t>лостого хода;</w:t>
      </w:r>
    </w:p>
    <w:p w:rsidR="00E51E5E" w:rsidRPr="00E51E5E" w:rsidRDefault="00E51E5E" w:rsidP="00D2722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2693" w:right="1267" w:hanging="1426"/>
        <w:jc w:val="both"/>
        <w:rPr>
          <w:rFonts w:cstheme="minorBidi"/>
          <w:b/>
          <w:bCs/>
        </w:rPr>
      </w:pPr>
      <w:r w:rsidRPr="00E51E5E">
        <w:rPr>
          <w:rFonts w:cstheme="minorBidi"/>
          <w:b/>
          <w:bCs/>
        </w:rPr>
        <w:tab/>
      </w:r>
      <w:r w:rsidR="00D2722C">
        <w:rPr>
          <w:rFonts w:cstheme="minorBidi"/>
          <w:b/>
          <w:bCs/>
        </w:rPr>
        <w:tab/>
      </w:r>
      <w:r w:rsidRPr="00E51E5E">
        <w:rPr>
          <w:rFonts w:cstheme="minorBidi"/>
          <w:b/>
          <w:bCs/>
          <w:lang w:val="en-US"/>
        </w:rPr>
        <w:t>e</w:t>
      </w:r>
      <w:r w:rsidRPr="00E51E5E">
        <w:rPr>
          <w:rFonts w:cstheme="minorBidi"/>
          <w:b/>
          <w:bCs/>
        </w:rPr>
        <w:t>)</w:t>
      </w:r>
      <w:r w:rsidRPr="00E51E5E">
        <w:rPr>
          <w:rFonts w:cstheme="minorBidi"/>
          <w:b/>
          <w:bCs/>
        </w:rPr>
        <w:tab/>
      </w:r>
      <w:proofErr w:type="gramStart"/>
      <w:r w:rsidRPr="00E51E5E">
        <w:rPr>
          <w:rFonts w:cstheme="minorBidi"/>
          <w:b/>
          <w:bCs/>
        </w:rPr>
        <w:t>произвести</w:t>
      </w:r>
      <w:proofErr w:type="gramEnd"/>
      <w:r w:rsidRPr="00E51E5E">
        <w:rPr>
          <w:rFonts w:cstheme="minorBidi"/>
          <w:b/>
          <w:bCs/>
        </w:rPr>
        <w:t xml:space="preserve"> переключение с режима работы на СНГ на режим работы на бензине и обратно;</w:t>
      </w:r>
    </w:p>
    <w:p w:rsidR="00E51E5E" w:rsidRPr="00E51E5E" w:rsidRDefault="00E51E5E" w:rsidP="00D2722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2693" w:right="1267" w:hanging="1426"/>
        <w:jc w:val="both"/>
        <w:rPr>
          <w:rFonts w:cstheme="minorBidi"/>
          <w:b/>
          <w:bCs/>
        </w:rPr>
      </w:pPr>
      <w:r w:rsidRPr="00E51E5E">
        <w:rPr>
          <w:rFonts w:cstheme="minorBidi"/>
          <w:b/>
          <w:bCs/>
        </w:rPr>
        <w:tab/>
      </w:r>
      <w:r w:rsidR="00D2722C">
        <w:rPr>
          <w:rFonts w:cstheme="minorBidi"/>
          <w:b/>
          <w:bCs/>
        </w:rPr>
        <w:tab/>
      </w:r>
      <w:r w:rsidRPr="00E51E5E">
        <w:rPr>
          <w:rFonts w:cstheme="minorBidi"/>
          <w:b/>
          <w:bCs/>
          <w:lang w:val="en-US"/>
        </w:rPr>
        <w:t>f</w:t>
      </w:r>
      <w:r w:rsidRPr="00E51E5E">
        <w:rPr>
          <w:rFonts w:cstheme="minorBidi"/>
          <w:b/>
          <w:bCs/>
        </w:rPr>
        <w:t>)</w:t>
      </w:r>
      <w:r w:rsidRPr="00E51E5E">
        <w:rPr>
          <w:rFonts w:cstheme="minorBidi"/>
          <w:b/>
          <w:bCs/>
        </w:rPr>
        <w:tab/>
      </w:r>
      <w:proofErr w:type="gramStart"/>
      <w:r w:rsidRPr="00E51E5E">
        <w:rPr>
          <w:rFonts w:cstheme="minorBidi"/>
          <w:b/>
          <w:bCs/>
        </w:rPr>
        <w:t>повторять</w:t>
      </w:r>
      <w:proofErr w:type="gramEnd"/>
      <w:r w:rsidRPr="00E51E5E">
        <w:rPr>
          <w:rFonts w:cstheme="minorBidi"/>
          <w:b/>
          <w:bCs/>
        </w:rPr>
        <w:t xml:space="preserve"> операцию е) до тех пор, пока отключение режима работы на бензине не станет постоянным. </w:t>
      </w:r>
    </w:p>
    <w:p w:rsidR="00E51E5E" w:rsidRPr="00E51E5E" w:rsidRDefault="00D2722C" w:rsidP="00E51E5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267" w:right="1267"/>
        <w:jc w:val="both"/>
        <w:rPr>
          <w:rFonts w:cstheme="minorBidi"/>
          <w:b/>
          <w:bCs/>
        </w:rPr>
      </w:pPr>
      <w:r>
        <w:rPr>
          <w:rFonts w:cstheme="minorBidi"/>
          <w:b/>
          <w:bCs/>
        </w:rPr>
        <w:tab/>
      </w:r>
      <w:r w:rsidR="00E51E5E" w:rsidRPr="00E51E5E">
        <w:rPr>
          <w:rFonts w:cstheme="minorBidi"/>
          <w:b/>
          <w:bCs/>
        </w:rPr>
        <w:tab/>
        <w:t>Толкование результатов испытания</w:t>
      </w:r>
    </w:p>
    <w:p w:rsidR="00E51E5E" w:rsidRPr="00E51E5E" w:rsidRDefault="00E51E5E" w:rsidP="00D2722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2218" w:right="1267" w:hanging="951"/>
        <w:jc w:val="both"/>
        <w:rPr>
          <w:rFonts w:cstheme="minorBidi"/>
          <w:b/>
          <w:bCs/>
        </w:rPr>
      </w:pPr>
      <w:r w:rsidRPr="00E51E5E">
        <w:rPr>
          <w:rFonts w:cstheme="minorBidi"/>
          <w:b/>
          <w:bCs/>
        </w:rPr>
        <w:tab/>
      </w:r>
      <w:r w:rsidR="00D2722C">
        <w:rPr>
          <w:rFonts w:cstheme="minorBidi"/>
          <w:b/>
          <w:bCs/>
        </w:rPr>
        <w:tab/>
      </w:r>
      <w:r w:rsidRPr="00E51E5E">
        <w:rPr>
          <w:rFonts w:cstheme="minorBidi"/>
          <w:b/>
          <w:bCs/>
        </w:rPr>
        <w:t>Для толкования результатов испытания используют следующие критерии:</w:t>
      </w:r>
    </w:p>
    <w:p w:rsidR="00E51E5E" w:rsidRPr="00E51E5E" w:rsidRDefault="00E51E5E" w:rsidP="00E51E5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267" w:right="1267"/>
        <w:jc w:val="both"/>
        <w:rPr>
          <w:rFonts w:cstheme="minorBidi"/>
          <w:b/>
          <w:bCs/>
        </w:rPr>
      </w:pPr>
      <w:r w:rsidRPr="00E51E5E">
        <w:rPr>
          <w:rFonts w:cstheme="minorBidi"/>
          <w:b/>
          <w:bCs/>
        </w:rPr>
        <w:tab/>
      </w:r>
      <w:r w:rsidRPr="00E51E5E">
        <w:rPr>
          <w:rFonts w:cstheme="minorBidi"/>
          <w:b/>
          <w:bCs/>
        </w:rPr>
        <w:tab/>
      </w:r>
      <w:r w:rsidR="00D2722C">
        <w:rPr>
          <w:rFonts w:cstheme="minorBidi"/>
          <w:b/>
          <w:bCs/>
        </w:rPr>
        <w:tab/>
      </w:r>
      <w:proofErr w:type="spellStart"/>
      <w:r w:rsidRPr="00E51E5E">
        <w:rPr>
          <w:rFonts w:cstheme="minorBidi"/>
          <w:b/>
          <w:bCs/>
          <w:lang w:val="en-US"/>
        </w:rPr>
        <w:t>N</w:t>
      </w:r>
      <w:r w:rsidRPr="00E51E5E">
        <w:rPr>
          <w:rFonts w:cstheme="minorBidi"/>
          <w:b/>
          <w:bCs/>
          <w:vertAlign w:val="subscript"/>
          <w:lang w:val="en-US"/>
        </w:rPr>
        <w:t>sw</w:t>
      </w:r>
      <w:proofErr w:type="spellEnd"/>
      <w:r w:rsidRPr="00E51E5E">
        <w:rPr>
          <w:rFonts w:cstheme="minorBidi"/>
          <w:b/>
          <w:bCs/>
        </w:rPr>
        <w:t xml:space="preserve"> &lt; 0</w:t>
      </w:r>
      <w:proofErr w:type="gramStart"/>
      <w:r w:rsidRPr="00E51E5E">
        <w:rPr>
          <w:rFonts w:cstheme="minorBidi"/>
          <w:b/>
          <w:bCs/>
        </w:rPr>
        <w:t>,16</w:t>
      </w:r>
      <w:proofErr w:type="gramEnd"/>
      <w:r w:rsidRPr="00E51E5E">
        <w:rPr>
          <w:rFonts w:cstheme="minorBidi"/>
          <w:b/>
          <w:bCs/>
        </w:rPr>
        <w:t xml:space="preserve"> * </w:t>
      </w:r>
      <w:r w:rsidRPr="00E51E5E">
        <w:rPr>
          <w:rFonts w:cstheme="minorBidi"/>
          <w:b/>
          <w:bCs/>
          <w:lang w:val="en-US"/>
        </w:rPr>
        <w:t>V</w:t>
      </w:r>
      <w:r w:rsidRPr="00E51E5E">
        <w:rPr>
          <w:rFonts w:cstheme="minorBidi"/>
          <w:b/>
          <w:bCs/>
          <w:vertAlign w:val="subscript"/>
          <w:lang w:val="en-US"/>
        </w:rPr>
        <w:t>in</w:t>
      </w:r>
      <w:r w:rsidRPr="00E51E5E">
        <w:rPr>
          <w:rFonts w:cstheme="minorBidi"/>
          <w:b/>
          <w:bCs/>
        </w:rPr>
        <w:t xml:space="preserve"> / </w:t>
      </w:r>
      <w:proofErr w:type="spellStart"/>
      <w:r w:rsidRPr="00E51E5E">
        <w:rPr>
          <w:rFonts w:cstheme="minorBidi"/>
          <w:b/>
          <w:bCs/>
          <w:lang w:val="en-US"/>
        </w:rPr>
        <w:t>V</w:t>
      </w:r>
      <w:r w:rsidRPr="00E51E5E">
        <w:rPr>
          <w:rFonts w:cstheme="minorBidi"/>
          <w:b/>
          <w:bCs/>
          <w:vertAlign w:val="subscript"/>
          <w:lang w:val="en-US"/>
        </w:rPr>
        <w:t>sw</w:t>
      </w:r>
      <w:proofErr w:type="spellEnd"/>
      <w:r w:rsidRPr="00E51E5E">
        <w:rPr>
          <w:rFonts w:cstheme="minorBidi"/>
          <w:b/>
          <w:bCs/>
        </w:rPr>
        <w:t>,</w:t>
      </w:r>
    </w:p>
    <w:p w:rsidR="00E51E5E" w:rsidRPr="00E51E5E" w:rsidRDefault="00E51E5E" w:rsidP="00E51E5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267" w:right="1267"/>
        <w:jc w:val="both"/>
        <w:rPr>
          <w:rFonts w:cstheme="minorBidi"/>
          <w:b/>
          <w:bCs/>
        </w:rPr>
      </w:pPr>
      <w:r w:rsidRPr="00E51E5E">
        <w:rPr>
          <w:rFonts w:cstheme="minorBidi"/>
          <w:b/>
          <w:bCs/>
        </w:rPr>
        <w:tab/>
      </w:r>
      <w:r w:rsidR="00D2722C">
        <w:rPr>
          <w:rFonts w:cstheme="minorBidi"/>
          <w:b/>
          <w:bCs/>
        </w:rPr>
        <w:tab/>
      </w:r>
      <w:r w:rsidRPr="00E51E5E">
        <w:rPr>
          <w:rFonts w:cstheme="minorBidi"/>
          <w:b/>
          <w:bCs/>
        </w:rPr>
        <w:t>где:</w:t>
      </w:r>
    </w:p>
    <w:p w:rsidR="00E51E5E" w:rsidRPr="00E51E5E" w:rsidRDefault="00E51E5E" w:rsidP="00D2722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519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3519" w:right="1267" w:hanging="2252"/>
        <w:jc w:val="both"/>
        <w:rPr>
          <w:rFonts w:cstheme="minorBidi"/>
          <w:b/>
          <w:bCs/>
        </w:rPr>
      </w:pPr>
      <w:r w:rsidRPr="00E51E5E">
        <w:rPr>
          <w:rFonts w:cstheme="minorBidi"/>
          <w:b/>
          <w:bCs/>
        </w:rPr>
        <w:tab/>
      </w:r>
      <w:r w:rsidRPr="00E51E5E">
        <w:rPr>
          <w:rFonts w:cstheme="minorBidi"/>
          <w:b/>
          <w:bCs/>
        </w:rPr>
        <w:tab/>
      </w:r>
      <w:r w:rsidR="00D2722C">
        <w:rPr>
          <w:rFonts w:cstheme="minorBidi"/>
          <w:b/>
          <w:bCs/>
        </w:rPr>
        <w:tab/>
      </w:r>
      <w:proofErr w:type="spellStart"/>
      <w:r w:rsidRPr="00E51E5E">
        <w:rPr>
          <w:rFonts w:cstheme="minorBidi"/>
          <w:b/>
          <w:bCs/>
          <w:lang w:val="en-US"/>
        </w:rPr>
        <w:t>N</w:t>
      </w:r>
      <w:r w:rsidRPr="00E51E5E">
        <w:rPr>
          <w:rFonts w:cstheme="minorBidi"/>
          <w:b/>
          <w:bCs/>
          <w:vertAlign w:val="subscript"/>
          <w:lang w:val="en-US"/>
        </w:rPr>
        <w:t>sw</w:t>
      </w:r>
      <w:proofErr w:type="spellEnd"/>
      <w:r w:rsidRPr="00E51E5E">
        <w:rPr>
          <w:rFonts w:cstheme="minorBidi"/>
          <w:b/>
          <w:bCs/>
        </w:rPr>
        <w:t xml:space="preserve"> =</w:t>
      </w:r>
      <w:r w:rsidRPr="00E51E5E">
        <w:rPr>
          <w:rFonts w:cstheme="minorBidi"/>
          <w:b/>
          <w:bCs/>
        </w:rPr>
        <w:tab/>
      </w:r>
      <w:r w:rsidR="00D2722C">
        <w:rPr>
          <w:rFonts w:cstheme="minorBidi"/>
          <w:b/>
          <w:bCs/>
        </w:rPr>
        <w:tab/>
      </w:r>
      <w:r w:rsidRPr="00E51E5E">
        <w:rPr>
          <w:rFonts w:cstheme="minorBidi"/>
          <w:b/>
          <w:bCs/>
        </w:rPr>
        <w:t>количество операций переключения с режима работы на СНГ на режим работы на бензине и обратно, пока отключение режима работы на бензине не станет п</w:t>
      </w:r>
      <w:r w:rsidRPr="00E51E5E">
        <w:rPr>
          <w:rFonts w:cstheme="minorBidi"/>
          <w:b/>
          <w:bCs/>
        </w:rPr>
        <w:t>о</w:t>
      </w:r>
      <w:r w:rsidRPr="00E51E5E">
        <w:rPr>
          <w:rFonts w:cstheme="minorBidi"/>
          <w:b/>
          <w:bCs/>
        </w:rPr>
        <w:t>стоянным.</w:t>
      </w:r>
    </w:p>
    <w:p w:rsidR="00E51E5E" w:rsidRDefault="00E51E5E" w:rsidP="00D2722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519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3519" w:right="1267" w:hanging="2252"/>
        <w:jc w:val="both"/>
        <w:rPr>
          <w:rFonts w:cstheme="minorBidi"/>
          <w:bCs/>
        </w:rPr>
      </w:pPr>
      <w:r w:rsidRPr="00E51E5E">
        <w:rPr>
          <w:rFonts w:cstheme="minorBidi"/>
          <w:b/>
          <w:bCs/>
        </w:rPr>
        <w:tab/>
      </w:r>
      <w:r w:rsidRPr="00E51E5E">
        <w:rPr>
          <w:rFonts w:cstheme="minorBidi"/>
          <w:b/>
          <w:bCs/>
        </w:rPr>
        <w:tab/>
      </w:r>
      <w:r w:rsidR="00D2722C">
        <w:rPr>
          <w:rFonts w:cstheme="minorBidi"/>
          <w:b/>
          <w:bCs/>
        </w:rPr>
        <w:tab/>
      </w:r>
      <w:proofErr w:type="spellStart"/>
      <w:r w:rsidRPr="00E51E5E">
        <w:rPr>
          <w:rFonts w:cstheme="minorBidi"/>
          <w:b/>
          <w:bCs/>
          <w:lang w:val="en-US"/>
        </w:rPr>
        <w:t>V</w:t>
      </w:r>
      <w:r w:rsidRPr="00E51E5E">
        <w:rPr>
          <w:rFonts w:cstheme="minorBidi"/>
          <w:b/>
          <w:bCs/>
          <w:vertAlign w:val="subscript"/>
          <w:lang w:val="en-US"/>
        </w:rPr>
        <w:t>sw</w:t>
      </w:r>
      <w:proofErr w:type="spellEnd"/>
      <w:r w:rsidRPr="00E51E5E">
        <w:rPr>
          <w:rFonts w:cstheme="minorBidi"/>
          <w:b/>
          <w:bCs/>
        </w:rPr>
        <w:t xml:space="preserve"> =</w:t>
      </w:r>
      <w:r w:rsidR="00D2722C">
        <w:rPr>
          <w:rFonts w:cstheme="minorBidi"/>
          <w:b/>
          <w:bCs/>
        </w:rPr>
        <w:tab/>
      </w:r>
      <w:r w:rsidRPr="00E51E5E">
        <w:rPr>
          <w:rFonts w:cstheme="minorBidi"/>
          <w:b/>
          <w:bCs/>
        </w:rPr>
        <w:tab/>
        <w:t>объем бензина, поступающего в бак СНГ при каждой операции переключения, измеренный согласно пун</w:t>
      </w:r>
      <w:r w:rsidRPr="00E51E5E">
        <w:rPr>
          <w:rFonts w:cstheme="minorBidi"/>
          <w:b/>
          <w:bCs/>
        </w:rPr>
        <w:t>к</w:t>
      </w:r>
      <w:r w:rsidRPr="00E51E5E">
        <w:rPr>
          <w:rFonts w:cstheme="minorBidi"/>
          <w:b/>
          <w:bCs/>
        </w:rPr>
        <w:t>ту 6.1 выше</w:t>
      </w:r>
      <w:r w:rsidR="00D2722C" w:rsidRPr="00D2722C">
        <w:rPr>
          <w:rFonts w:cstheme="minorBidi"/>
          <w:bCs/>
        </w:rPr>
        <w:t>»</w:t>
      </w:r>
      <w:r w:rsidRPr="00D2722C">
        <w:rPr>
          <w:rFonts w:cstheme="minorBidi"/>
          <w:bCs/>
        </w:rPr>
        <w:t>.</w:t>
      </w:r>
    </w:p>
    <w:p w:rsidR="00D2722C" w:rsidRPr="00D2722C" w:rsidRDefault="00D2722C" w:rsidP="00D2722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519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3519" w:right="1267" w:hanging="2252"/>
        <w:jc w:val="both"/>
        <w:rPr>
          <w:rFonts w:cstheme="minorBidi"/>
          <w:bCs/>
          <w:sz w:val="10"/>
        </w:rPr>
      </w:pPr>
    </w:p>
    <w:p w:rsidR="00D2722C" w:rsidRPr="00D2722C" w:rsidRDefault="00D2722C" w:rsidP="00D2722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519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3519" w:right="1267" w:hanging="2252"/>
        <w:jc w:val="both"/>
        <w:rPr>
          <w:rFonts w:cstheme="minorBidi"/>
          <w:b/>
          <w:bCs/>
          <w:sz w:val="10"/>
        </w:rPr>
      </w:pPr>
    </w:p>
    <w:p w:rsidR="00E51E5E" w:rsidRDefault="00E51E5E" w:rsidP="00D2722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51E5E">
        <w:tab/>
      </w:r>
      <w:r w:rsidRPr="00E51E5E">
        <w:rPr>
          <w:lang w:val="en-GB"/>
        </w:rPr>
        <w:t>II</w:t>
      </w:r>
      <w:r w:rsidRPr="00E51E5E">
        <w:t>.</w:t>
      </w:r>
      <w:r w:rsidRPr="00E51E5E">
        <w:tab/>
        <w:t>Обоснование</w:t>
      </w:r>
    </w:p>
    <w:p w:rsidR="00D2722C" w:rsidRPr="00D2722C" w:rsidRDefault="00D2722C" w:rsidP="00D2722C">
      <w:pPr>
        <w:pStyle w:val="SingleTxt"/>
        <w:spacing w:after="0" w:line="120" w:lineRule="exact"/>
        <w:rPr>
          <w:sz w:val="10"/>
        </w:rPr>
      </w:pPr>
    </w:p>
    <w:p w:rsidR="00D2722C" w:rsidRPr="00D2722C" w:rsidRDefault="00D2722C" w:rsidP="00D2722C">
      <w:pPr>
        <w:pStyle w:val="SingleTxt"/>
        <w:spacing w:after="0" w:line="120" w:lineRule="exact"/>
        <w:rPr>
          <w:sz w:val="10"/>
        </w:rPr>
      </w:pPr>
    </w:p>
    <w:p w:rsidR="00E51E5E" w:rsidRPr="00D2722C" w:rsidRDefault="00E51E5E" w:rsidP="00D2722C">
      <w:pPr>
        <w:pStyle w:val="SingleTxt"/>
        <w:rPr>
          <w:sz w:val="28"/>
          <w:szCs w:val="28"/>
        </w:rPr>
      </w:pPr>
      <w:r w:rsidRPr="00D2722C">
        <w:rPr>
          <w:sz w:val="28"/>
          <w:szCs w:val="28"/>
          <w:lang w:val="en-GB"/>
        </w:rPr>
        <w:t>A</w:t>
      </w:r>
      <w:r w:rsidRPr="00D2722C">
        <w:rPr>
          <w:sz w:val="28"/>
          <w:szCs w:val="28"/>
        </w:rPr>
        <w:t>.</w:t>
      </w:r>
      <w:r w:rsidRPr="00D2722C">
        <w:rPr>
          <w:sz w:val="28"/>
          <w:szCs w:val="28"/>
        </w:rPr>
        <w:tab/>
        <w:t>В</w:t>
      </w:r>
      <w:r w:rsidR="00D2722C" w:rsidRPr="00D2722C">
        <w:rPr>
          <w:sz w:val="28"/>
          <w:szCs w:val="28"/>
        </w:rPr>
        <w:t>в</w:t>
      </w:r>
      <w:r w:rsidRPr="00D2722C">
        <w:rPr>
          <w:sz w:val="28"/>
          <w:szCs w:val="28"/>
        </w:rPr>
        <w:t>едение</w:t>
      </w:r>
    </w:p>
    <w:p w:rsidR="00E51E5E" w:rsidRPr="00E51E5E" w:rsidRDefault="00E51E5E" w:rsidP="00D2722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742" w:right="1267" w:hanging="475"/>
        <w:jc w:val="both"/>
        <w:rPr>
          <w:rFonts w:cstheme="minorBidi"/>
        </w:rPr>
      </w:pPr>
      <w:proofErr w:type="gramStart"/>
      <w:r w:rsidRPr="00E51E5E">
        <w:rPr>
          <w:rFonts w:cstheme="minorBidi"/>
          <w:lang w:val="en-GB"/>
        </w:rPr>
        <w:t>A</w:t>
      </w:r>
      <w:r w:rsidRPr="00E51E5E">
        <w:rPr>
          <w:rFonts w:cstheme="minorBidi"/>
        </w:rPr>
        <w:t>.1</w:t>
      </w:r>
      <w:r w:rsidRPr="00E51E5E">
        <w:rPr>
          <w:rFonts w:cstheme="minorBidi"/>
        </w:rPr>
        <w:tab/>
        <w:t>В целом предлагаемые поправки направлены на совершенствование аспе</w:t>
      </w:r>
      <w:r w:rsidRPr="00E51E5E">
        <w:rPr>
          <w:rFonts w:cstheme="minorBidi"/>
        </w:rPr>
        <w:t>к</w:t>
      </w:r>
      <w:r w:rsidRPr="00E51E5E">
        <w:rPr>
          <w:rFonts w:cstheme="minorBidi"/>
        </w:rPr>
        <w:t>тов безопасности газовых систем, которые в силу особенностей своего устройства допускают ограниченное попадание бензинового топлива в бак СНГ.</w:t>
      </w:r>
      <w:proofErr w:type="gramEnd"/>
      <w:r w:rsidRPr="00E51E5E">
        <w:rPr>
          <w:rFonts w:cstheme="minorBidi"/>
        </w:rPr>
        <w:t xml:space="preserve"> Это происходит, в частности, во всех доступных сегодня на рынке с</w:t>
      </w:r>
      <w:r w:rsidRPr="00E51E5E">
        <w:rPr>
          <w:rFonts w:cstheme="minorBidi"/>
        </w:rPr>
        <w:t>и</w:t>
      </w:r>
      <w:r w:rsidRPr="00E51E5E">
        <w:rPr>
          <w:rFonts w:cstheme="minorBidi"/>
        </w:rPr>
        <w:t>стемах прямого впрыска СНГ, независимо от изготовителя: в редких случ</w:t>
      </w:r>
      <w:r w:rsidRPr="00E51E5E">
        <w:rPr>
          <w:rFonts w:cstheme="minorBidi"/>
        </w:rPr>
        <w:t>а</w:t>
      </w:r>
      <w:r w:rsidRPr="00E51E5E">
        <w:rPr>
          <w:rFonts w:cstheme="minorBidi"/>
        </w:rPr>
        <w:t>ях, когда эта система либо автоматически, либо под контролем пользователя осуществляет переключение между рабочими режимами (например, когда бак СНГ почти опорожнен), небольшое количество бензинового топлива попадает в бак СНГ.</w:t>
      </w:r>
    </w:p>
    <w:p w:rsidR="00E51E5E" w:rsidRPr="00E51E5E" w:rsidRDefault="00E51E5E" w:rsidP="00D2722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742" w:right="1267" w:hanging="475"/>
        <w:jc w:val="both"/>
        <w:rPr>
          <w:rFonts w:cstheme="minorBidi"/>
        </w:rPr>
      </w:pPr>
      <w:r w:rsidRPr="00E51E5E">
        <w:rPr>
          <w:rFonts w:cstheme="minorBidi"/>
          <w:lang w:val="en-GB"/>
        </w:rPr>
        <w:t>A</w:t>
      </w:r>
      <w:r w:rsidRPr="00E51E5E">
        <w:rPr>
          <w:rFonts w:cstheme="minorBidi"/>
        </w:rPr>
        <w:t>.2</w:t>
      </w:r>
      <w:r w:rsidRPr="00E51E5E">
        <w:rPr>
          <w:rFonts w:cstheme="minorBidi"/>
        </w:rPr>
        <w:tab/>
        <w:t>Абсолютное запрещение обратного тока топлива привело бы к неоправда</w:t>
      </w:r>
      <w:r w:rsidRPr="00E51E5E">
        <w:rPr>
          <w:rFonts w:cstheme="minorBidi"/>
        </w:rPr>
        <w:t>н</w:t>
      </w:r>
      <w:r w:rsidRPr="00E51E5E">
        <w:rPr>
          <w:rFonts w:cstheme="minorBidi"/>
        </w:rPr>
        <w:t xml:space="preserve">ному запрету на рыночную реализацию таких инновационных систем, что </w:t>
      </w:r>
      <w:r w:rsidRPr="00E51E5E">
        <w:rPr>
          <w:rFonts w:cstheme="minorBidi"/>
        </w:rPr>
        <w:lastRenderedPageBreak/>
        <w:t>имело бы негативные последствия для окружающей среды; это связано с тем, что такие новые газовые системы позволяют добиться значительного сокращения выбросов загрязняющих веществ и парниковых газов по сра</w:t>
      </w:r>
      <w:r w:rsidRPr="00E51E5E">
        <w:rPr>
          <w:rFonts w:cstheme="minorBidi"/>
        </w:rPr>
        <w:t>в</w:t>
      </w:r>
      <w:r w:rsidRPr="00E51E5E">
        <w:rPr>
          <w:rFonts w:cstheme="minorBidi"/>
        </w:rPr>
        <w:t>нению с аналогичными технологиями, основанными на применении бенз</w:t>
      </w:r>
      <w:r w:rsidRPr="00E51E5E">
        <w:rPr>
          <w:rFonts w:cstheme="minorBidi"/>
        </w:rPr>
        <w:t>и</w:t>
      </w:r>
      <w:r w:rsidRPr="00E51E5E">
        <w:rPr>
          <w:rFonts w:cstheme="minorBidi"/>
        </w:rPr>
        <w:t>нового топлива.</w:t>
      </w:r>
    </w:p>
    <w:p w:rsidR="00E51E5E" w:rsidRPr="00E51E5E" w:rsidRDefault="00E51E5E" w:rsidP="00E51E5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267" w:right="1267"/>
        <w:jc w:val="both"/>
        <w:rPr>
          <w:rFonts w:cstheme="minorBidi"/>
        </w:rPr>
      </w:pPr>
      <w:r w:rsidRPr="00E51E5E">
        <w:rPr>
          <w:rFonts w:cstheme="minorBidi"/>
          <w:lang w:val="en-GB"/>
        </w:rPr>
        <w:t>A</w:t>
      </w:r>
      <w:r w:rsidRPr="00E51E5E">
        <w:rPr>
          <w:rFonts w:cstheme="minorBidi"/>
        </w:rPr>
        <w:t>.3</w:t>
      </w:r>
      <w:r w:rsidRPr="00E51E5E">
        <w:rPr>
          <w:rFonts w:cstheme="minorBidi"/>
        </w:rPr>
        <w:tab/>
        <w:t>В целом отмечается, что:</w:t>
      </w:r>
    </w:p>
    <w:p w:rsidR="00E51E5E" w:rsidRPr="00E51E5E" w:rsidRDefault="00E51E5E" w:rsidP="00D2722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2218" w:right="1267" w:hanging="951"/>
        <w:jc w:val="both"/>
        <w:rPr>
          <w:rFonts w:cstheme="minorBidi"/>
        </w:rPr>
      </w:pPr>
      <w:r w:rsidRPr="00E51E5E">
        <w:rPr>
          <w:rFonts w:cstheme="minorBidi"/>
        </w:rPr>
        <w:tab/>
      </w:r>
      <w:r w:rsidRPr="00E51E5E">
        <w:rPr>
          <w:rFonts w:cstheme="minorBidi"/>
          <w:lang w:val="en-GB"/>
        </w:rPr>
        <w:t>a</w:t>
      </w:r>
      <w:r w:rsidRPr="00E51E5E">
        <w:rPr>
          <w:rFonts w:cstheme="minorBidi"/>
        </w:rPr>
        <w:t>)</w:t>
      </w:r>
      <w:r w:rsidRPr="00E51E5E">
        <w:rPr>
          <w:rFonts w:cstheme="minorBidi"/>
        </w:rPr>
        <w:tab/>
      </w:r>
      <w:proofErr w:type="gramStart"/>
      <w:r w:rsidRPr="00E51E5E">
        <w:rPr>
          <w:rFonts w:cstheme="minorBidi"/>
        </w:rPr>
        <w:t>наличие</w:t>
      </w:r>
      <w:proofErr w:type="gramEnd"/>
      <w:r w:rsidRPr="00E51E5E">
        <w:rPr>
          <w:rFonts w:cstheme="minorBidi"/>
        </w:rPr>
        <w:t xml:space="preserve"> бензина в баке СНГ не создает риска, связанного с давлением, поскольку этот вид топлива имеет более низкий коэффициент летуч</w:t>
      </w:r>
      <w:r w:rsidRPr="00E51E5E">
        <w:rPr>
          <w:rFonts w:cstheme="minorBidi"/>
        </w:rPr>
        <w:t>е</w:t>
      </w:r>
      <w:r w:rsidRPr="00E51E5E">
        <w:rPr>
          <w:rFonts w:cstheme="minorBidi"/>
        </w:rPr>
        <w:t>сти, а его смешение с газообразным топливом при тех же температурах может только уменьшить внутреннее давление;</w:t>
      </w:r>
    </w:p>
    <w:p w:rsidR="00E51E5E" w:rsidRPr="00E51E5E" w:rsidRDefault="00E51E5E" w:rsidP="00D2722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2218" w:right="1267" w:hanging="951"/>
        <w:jc w:val="both"/>
        <w:rPr>
          <w:rFonts w:cstheme="minorBidi"/>
        </w:rPr>
      </w:pPr>
      <w:r w:rsidRPr="00E51E5E">
        <w:rPr>
          <w:rFonts w:cstheme="minorBidi"/>
        </w:rPr>
        <w:tab/>
      </w:r>
      <w:r w:rsidRPr="00E51E5E">
        <w:rPr>
          <w:rFonts w:cstheme="minorBidi"/>
          <w:lang w:val="en-GB"/>
        </w:rPr>
        <w:t>b</w:t>
      </w:r>
      <w:r w:rsidRPr="00E51E5E">
        <w:rPr>
          <w:rFonts w:cstheme="minorBidi"/>
        </w:rPr>
        <w:t>)</w:t>
      </w:r>
      <w:r w:rsidRPr="00E51E5E">
        <w:rPr>
          <w:rFonts w:cstheme="minorBidi"/>
        </w:rPr>
        <w:tab/>
        <w:t xml:space="preserve">впрыск бензина в бак СНГ инициируется только при переключении с одного режима работы на другой, а поскольку для запуска, прогрева и работы </w:t>
      </w:r>
      <w:proofErr w:type="spellStart"/>
      <w:r w:rsidRPr="00E51E5E">
        <w:rPr>
          <w:rFonts w:cstheme="minorBidi"/>
        </w:rPr>
        <w:t>газотопливной</w:t>
      </w:r>
      <w:proofErr w:type="spellEnd"/>
      <w:r w:rsidRPr="00E51E5E">
        <w:rPr>
          <w:rFonts w:cstheme="minorBidi"/>
        </w:rPr>
        <w:t xml:space="preserve"> системы используется исключительно газ, то это происходит весьма редко, особенно по сравнению с другими те</w:t>
      </w:r>
      <w:r w:rsidRPr="00E51E5E">
        <w:rPr>
          <w:rFonts w:cstheme="minorBidi"/>
        </w:rPr>
        <w:t>х</w:t>
      </w:r>
      <w:r w:rsidRPr="00E51E5E">
        <w:rPr>
          <w:rFonts w:cstheme="minorBidi"/>
        </w:rPr>
        <w:t>нологиями, когда в ходе ездового цикла в режиме работы на газе и</w:t>
      </w:r>
      <w:r w:rsidRPr="00E51E5E">
        <w:rPr>
          <w:rFonts w:cstheme="minorBidi"/>
        </w:rPr>
        <w:t>с</w:t>
      </w:r>
      <w:r w:rsidRPr="00E51E5E">
        <w:rPr>
          <w:rFonts w:cstheme="minorBidi"/>
        </w:rPr>
        <w:t>пользуется также бензиновое топливо;</w:t>
      </w:r>
    </w:p>
    <w:p w:rsidR="00E51E5E" w:rsidRPr="00E51E5E" w:rsidRDefault="00E51E5E" w:rsidP="00D2722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2218" w:right="1267" w:hanging="951"/>
        <w:jc w:val="both"/>
        <w:rPr>
          <w:rFonts w:cstheme="minorBidi"/>
        </w:rPr>
      </w:pPr>
      <w:r w:rsidRPr="00E51E5E">
        <w:rPr>
          <w:rFonts w:cstheme="minorBidi"/>
        </w:rPr>
        <w:tab/>
      </w:r>
      <w:r w:rsidRPr="00E51E5E">
        <w:rPr>
          <w:rFonts w:cstheme="minorBidi"/>
          <w:lang w:val="en-GB"/>
        </w:rPr>
        <w:t>c</w:t>
      </w:r>
      <w:r w:rsidRPr="00E51E5E">
        <w:rPr>
          <w:rFonts w:cstheme="minorBidi"/>
        </w:rPr>
        <w:t>)</w:t>
      </w:r>
      <w:r w:rsidRPr="00E51E5E">
        <w:rPr>
          <w:rFonts w:cstheme="minorBidi"/>
        </w:rPr>
        <w:tab/>
      </w:r>
      <w:proofErr w:type="gramStart"/>
      <w:r w:rsidRPr="00E51E5E">
        <w:rPr>
          <w:rFonts w:cstheme="minorBidi"/>
        </w:rPr>
        <w:t>давление</w:t>
      </w:r>
      <w:proofErr w:type="gramEnd"/>
      <w:r w:rsidRPr="00E51E5E">
        <w:rPr>
          <w:rFonts w:cstheme="minorBidi"/>
        </w:rPr>
        <w:t xml:space="preserve"> паров и коэффициент теплового расширения бензина имеют значения, которые можно не принимать в расчет, а посему наличие н</w:t>
      </w:r>
      <w:r w:rsidRPr="00E51E5E">
        <w:rPr>
          <w:rFonts w:cstheme="minorBidi"/>
        </w:rPr>
        <w:t>е</w:t>
      </w:r>
      <w:r w:rsidRPr="00E51E5E">
        <w:rPr>
          <w:rFonts w:cstheme="minorBidi"/>
        </w:rPr>
        <w:t>которого (весьма небольшого) количества бензина вместо СНГ пов</w:t>
      </w:r>
      <w:r w:rsidRPr="00E51E5E">
        <w:rPr>
          <w:rFonts w:cstheme="minorBidi"/>
        </w:rPr>
        <w:t>ы</w:t>
      </w:r>
      <w:r w:rsidRPr="00E51E5E">
        <w:rPr>
          <w:rFonts w:cstheme="minorBidi"/>
        </w:rPr>
        <w:t>шает уровень безопасности с точки зрения риска, связанного с давл</w:t>
      </w:r>
      <w:r w:rsidRPr="00E51E5E">
        <w:rPr>
          <w:rFonts w:cstheme="minorBidi"/>
        </w:rPr>
        <w:t>е</w:t>
      </w:r>
      <w:r w:rsidRPr="00E51E5E">
        <w:rPr>
          <w:rFonts w:cstheme="minorBidi"/>
        </w:rPr>
        <w:t>нием;</w:t>
      </w:r>
    </w:p>
    <w:p w:rsidR="00E51E5E" w:rsidRPr="00E51E5E" w:rsidRDefault="00E51E5E" w:rsidP="00D2722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2218" w:right="1267" w:hanging="951"/>
        <w:jc w:val="both"/>
        <w:rPr>
          <w:rFonts w:cstheme="minorBidi"/>
        </w:rPr>
      </w:pPr>
      <w:r w:rsidRPr="00E51E5E">
        <w:rPr>
          <w:rFonts w:cstheme="minorBidi"/>
        </w:rPr>
        <w:tab/>
      </w:r>
      <w:r w:rsidRPr="00E51E5E">
        <w:rPr>
          <w:rFonts w:cstheme="minorBidi"/>
          <w:lang w:val="en-GB"/>
        </w:rPr>
        <w:t>d</w:t>
      </w:r>
      <w:r w:rsidRPr="00E51E5E">
        <w:rPr>
          <w:rFonts w:cstheme="minorBidi"/>
        </w:rPr>
        <w:t>)</w:t>
      </w:r>
      <w:r w:rsidRPr="00E51E5E">
        <w:rPr>
          <w:rFonts w:cstheme="minorBidi"/>
        </w:rPr>
        <w:tab/>
      </w:r>
      <w:proofErr w:type="gramStart"/>
      <w:r w:rsidRPr="00E51E5E">
        <w:rPr>
          <w:rFonts w:cstheme="minorBidi"/>
        </w:rPr>
        <w:t>предел</w:t>
      </w:r>
      <w:proofErr w:type="gramEnd"/>
      <w:r w:rsidRPr="00E51E5E">
        <w:rPr>
          <w:rFonts w:cstheme="minorBidi"/>
        </w:rPr>
        <w:t xml:space="preserve"> наполнения в 80% является довольно умеренным и обеспечив</w:t>
      </w:r>
      <w:r w:rsidRPr="00E51E5E">
        <w:rPr>
          <w:rFonts w:cstheme="minorBidi"/>
        </w:rPr>
        <w:t>а</w:t>
      </w:r>
      <w:r w:rsidRPr="00E51E5E">
        <w:rPr>
          <w:rFonts w:cstheme="minorBidi"/>
        </w:rPr>
        <w:t xml:space="preserve">ет значительный запас по сравнению с 85%, который </w:t>
      </w:r>
      <w:r w:rsidRPr="00E51E5E">
        <w:rPr>
          <w:rFonts w:cstheme="minorBidi"/>
          <w:iCs/>
        </w:rPr>
        <w:t xml:space="preserve">− </w:t>
      </w:r>
      <w:r w:rsidRPr="00E51E5E">
        <w:rPr>
          <w:rFonts w:cstheme="minorBidi"/>
        </w:rPr>
        <w:t>в том числе с</w:t>
      </w:r>
      <w:r w:rsidRPr="00E51E5E">
        <w:rPr>
          <w:rFonts w:cstheme="minorBidi"/>
        </w:rPr>
        <w:t>о</w:t>
      </w:r>
      <w:r w:rsidRPr="00E51E5E">
        <w:rPr>
          <w:rFonts w:cstheme="minorBidi"/>
        </w:rPr>
        <w:t>гласно ди</w:t>
      </w:r>
      <w:r w:rsidR="00D2722C">
        <w:rPr>
          <w:rFonts w:cstheme="minorBidi"/>
        </w:rPr>
        <w:t>рективам «</w:t>
      </w:r>
      <w:r w:rsidRPr="00E51E5E">
        <w:rPr>
          <w:rFonts w:cstheme="minorBidi"/>
          <w:lang w:val="en-US"/>
        </w:rPr>
        <w:t>TPED</w:t>
      </w:r>
      <w:r w:rsidR="00D2722C">
        <w:rPr>
          <w:rFonts w:cstheme="minorBidi"/>
        </w:rPr>
        <w:t>»</w:t>
      </w:r>
      <w:r w:rsidRPr="00E51E5E">
        <w:rPr>
          <w:rFonts w:cstheme="minorBidi"/>
        </w:rPr>
        <w:t xml:space="preserve"> и </w:t>
      </w:r>
      <w:r w:rsidR="00D2722C">
        <w:rPr>
          <w:rFonts w:cstheme="minorBidi"/>
        </w:rPr>
        <w:t>«</w:t>
      </w:r>
      <w:r w:rsidRPr="00E51E5E">
        <w:rPr>
          <w:rFonts w:cstheme="minorBidi"/>
          <w:lang w:val="en-US"/>
        </w:rPr>
        <w:t>PED</w:t>
      </w:r>
      <w:r w:rsidR="00D2722C">
        <w:rPr>
          <w:rFonts w:cstheme="minorBidi"/>
        </w:rPr>
        <w:t>»</w:t>
      </w:r>
      <w:r w:rsidRPr="00E51E5E">
        <w:rPr>
          <w:rFonts w:cstheme="minorBidi"/>
        </w:rPr>
        <w:t xml:space="preserve"> </w:t>
      </w:r>
      <w:r w:rsidRPr="00E51E5E">
        <w:rPr>
          <w:rFonts w:cstheme="minorBidi"/>
          <w:iCs/>
        </w:rPr>
        <w:t>− является нормальным;</w:t>
      </w:r>
    </w:p>
    <w:p w:rsidR="00E51E5E" w:rsidRDefault="00E51E5E" w:rsidP="00D2722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2218" w:right="1267" w:hanging="951"/>
        <w:jc w:val="both"/>
        <w:rPr>
          <w:rFonts w:cstheme="minorBidi"/>
          <w:iCs/>
        </w:rPr>
      </w:pPr>
      <w:r w:rsidRPr="00E51E5E">
        <w:rPr>
          <w:rFonts w:cstheme="minorBidi"/>
        </w:rPr>
        <w:tab/>
      </w:r>
      <w:r w:rsidRPr="00E51E5E">
        <w:rPr>
          <w:rFonts w:cstheme="minorBidi"/>
          <w:lang w:val="en-GB"/>
        </w:rPr>
        <w:t>e</w:t>
      </w:r>
      <w:r w:rsidRPr="00E51E5E">
        <w:rPr>
          <w:rFonts w:cstheme="minorBidi"/>
        </w:rPr>
        <w:t>)</w:t>
      </w:r>
      <w:r w:rsidRPr="00E51E5E">
        <w:rPr>
          <w:rFonts w:cstheme="minorBidi"/>
        </w:rPr>
        <w:tab/>
      </w:r>
      <w:proofErr w:type="gramStart"/>
      <w:r w:rsidRPr="00E51E5E">
        <w:rPr>
          <w:rFonts w:cstheme="minorBidi"/>
        </w:rPr>
        <w:t>предлагаемая</w:t>
      </w:r>
      <w:proofErr w:type="gramEnd"/>
      <w:r w:rsidRPr="00E51E5E">
        <w:rPr>
          <w:rFonts w:cstheme="minorBidi"/>
        </w:rPr>
        <w:t xml:space="preserve"> в настоящем документе стратегия позволит исключить возможность </w:t>
      </w:r>
      <w:r w:rsidRPr="00E51E5E">
        <w:rPr>
          <w:rFonts w:cstheme="minorBidi"/>
          <w:bCs/>
        </w:rPr>
        <w:t>переполнения бака СНГ: каждая отдельная порция впрыскиваемого топлива подлежит удалению за счет отключения функции переключения с режима</w:t>
      </w:r>
      <w:r w:rsidRPr="00E51E5E">
        <w:rPr>
          <w:rFonts w:cstheme="minorBidi"/>
        </w:rPr>
        <w:t xml:space="preserve"> работы на</w:t>
      </w:r>
      <w:r w:rsidRPr="00E51E5E">
        <w:rPr>
          <w:rFonts w:cstheme="minorBidi"/>
          <w:iCs/>
        </w:rPr>
        <w:t xml:space="preserve"> СНГ</w:t>
      </w:r>
      <w:r w:rsidRPr="00E51E5E">
        <w:rPr>
          <w:rFonts w:cstheme="minorBidi"/>
        </w:rPr>
        <w:t xml:space="preserve"> на </w:t>
      </w:r>
      <w:r w:rsidRPr="00E51E5E">
        <w:rPr>
          <w:rFonts w:cstheme="minorBidi"/>
          <w:iCs/>
        </w:rPr>
        <w:t>режим работы на бензине</w:t>
      </w:r>
      <w:r w:rsidRPr="00E51E5E">
        <w:rPr>
          <w:rFonts w:cstheme="minorBidi"/>
          <w:bCs/>
        </w:rPr>
        <w:t xml:space="preserve"> </w:t>
      </w:r>
      <w:r w:rsidRPr="00E51E5E">
        <w:rPr>
          <w:rFonts w:cstheme="minorBidi"/>
          <w:iCs/>
        </w:rPr>
        <w:t>до тех пор, пока этот объем не будет полностью израсходован; были предложены соответствующие и надлежащие</w:t>
      </w:r>
      <w:r w:rsidRPr="00E51E5E">
        <w:rPr>
          <w:rFonts w:cstheme="minorBidi"/>
        </w:rPr>
        <w:t xml:space="preserve"> </w:t>
      </w:r>
      <w:r w:rsidRPr="00E51E5E">
        <w:rPr>
          <w:rFonts w:cstheme="minorBidi"/>
          <w:iCs/>
        </w:rPr>
        <w:t>лабораторные и</w:t>
      </w:r>
      <w:r w:rsidRPr="00E51E5E">
        <w:rPr>
          <w:rFonts w:cstheme="minorBidi"/>
          <w:iCs/>
        </w:rPr>
        <w:t>с</w:t>
      </w:r>
      <w:r w:rsidRPr="00E51E5E">
        <w:rPr>
          <w:rFonts w:cstheme="minorBidi"/>
          <w:iCs/>
        </w:rPr>
        <w:t>пытания.</w:t>
      </w:r>
    </w:p>
    <w:p w:rsidR="00D2722C" w:rsidRPr="00D2722C" w:rsidRDefault="00D2722C" w:rsidP="00D2722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2218" w:right="1267" w:hanging="951"/>
        <w:jc w:val="both"/>
        <w:rPr>
          <w:rFonts w:cstheme="minorBidi"/>
          <w:iCs/>
          <w:sz w:val="10"/>
        </w:rPr>
      </w:pPr>
    </w:p>
    <w:p w:rsidR="00D2722C" w:rsidRPr="00D2722C" w:rsidRDefault="00D2722C" w:rsidP="00D2722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2218" w:right="1267" w:hanging="951"/>
        <w:jc w:val="both"/>
        <w:rPr>
          <w:rFonts w:cstheme="minorBidi"/>
          <w:iCs/>
          <w:sz w:val="10"/>
        </w:rPr>
      </w:pPr>
    </w:p>
    <w:p w:rsidR="00E51E5E" w:rsidRDefault="00E51E5E" w:rsidP="00E51E5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267" w:right="1267"/>
        <w:jc w:val="both"/>
        <w:rPr>
          <w:rFonts w:cstheme="minorBidi"/>
          <w:sz w:val="28"/>
          <w:szCs w:val="28"/>
        </w:rPr>
      </w:pPr>
      <w:r w:rsidRPr="00D2722C">
        <w:rPr>
          <w:rFonts w:cstheme="minorBidi"/>
          <w:sz w:val="28"/>
          <w:szCs w:val="28"/>
          <w:lang w:val="en-GB"/>
        </w:rPr>
        <w:t>B</w:t>
      </w:r>
      <w:r w:rsidRPr="00D2722C">
        <w:rPr>
          <w:rFonts w:cstheme="minorBidi"/>
          <w:sz w:val="28"/>
          <w:szCs w:val="28"/>
        </w:rPr>
        <w:t>.</w:t>
      </w:r>
      <w:r w:rsidRPr="00D2722C">
        <w:rPr>
          <w:rFonts w:cstheme="minorBidi"/>
          <w:sz w:val="28"/>
          <w:szCs w:val="28"/>
        </w:rPr>
        <w:tab/>
        <w:t>Развернутое обоснование</w:t>
      </w:r>
    </w:p>
    <w:p w:rsidR="00E51E5E" w:rsidRPr="00E51E5E" w:rsidRDefault="00E51E5E" w:rsidP="00D2722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742" w:right="1267" w:hanging="475"/>
        <w:jc w:val="both"/>
        <w:rPr>
          <w:rFonts w:cstheme="minorBidi"/>
        </w:rPr>
      </w:pPr>
      <w:proofErr w:type="gramStart"/>
      <w:r w:rsidRPr="00E51E5E">
        <w:rPr>
          <w:rFonts w:cstheme="minorBidi"/>
          <w:lang w:val="en-GB"/>
        </w:rPr>
        <w:t>B</w:t>
      </w:r>
      <w:r w:rsidRPr="00E51E5E">
        <w:rPr>
          <w:rFonts w:cstheme="minorBidi"/>
        </w:rPr>
        <w:t>.1</w:t>
      </w:r>
      <w:r w:rsidRPr="00E51E5E">
        <w:rPr>
          <w:rFonts w:cstheme="minorBidi"/>
        </w:rPr>
        <w:tab/>
        <w:t xml:space="preserve">Новым пунктом 2.21 вводится определение общего термина </w:t>
      </w:r>
      <w:r w:rsidR="00D2722C">
        <w:rPr>
          <w:rFonts w:cstheme="minorBidi"/>
        </w:rPr>
        <w:t>«</w:t>
      </w:r>
      <w:r w:rsidRPr="00E51E5E">
        <w:rPr>
          <w:rFonts w:cstheme="minorBidi"/>
        </w:rPr>
        <w:t>система СНГ</w:t>
      </w:r>
      <w:r w:rsidR="00D2722C">
        <w:rPr>
          <w:rFonts w:cstheme="minorBidi"/>
        </w:rPr>
        <w:t>»</w:t>
      </w:r>
      <w:r w:rsidRPr="00E51E5E">
        <w:rPr>
          <w:rFonts w:cstheme="minorBidi"/>
        </w:rPr>
        <w:t>.</w:t>
      </w:r>
      <w:proofErr w:type="gramEnd"/>
      <w:r w:rsidRPr="00E51E5E">
        <w:rPr>
          <w:rFonts w:cstheme="minorBidi"/>
        </w:rPr>
        <w:t xml:space="preserve"> Хотя в</w:t>
      </w:r>
      <w:r w:rsidR="00D2722C">
        <w:rPr>
          <w:rFonts w:cstheme="minorBidi"/>
        </w:rPr>
        <w:t xml:space="preserve"> нынешнем тексте Правил термин «</w:t>
      </w:r>
      <w:r w:rsidRPr="00E51E5E">
        <w:rPr>
          <w:rFonts w:cstheme="minorBidi"/>
        </w:rPr>
        <w:t>система СНГ</w:t>
      </w:r>
      <w:r w:rsidR="00D2722C">
        <w:rPr>
          <w:rFonts w:cstheme="minorBidi"/>
        </w:rPr>
        <w:t>»</w:t>
      </w:r>
      <w:r w:rsidRPr="00E51E5E">
        <w:rPr>
          <w:rFonts w:cstheme="minorBidi"/>
        </w:rPr>
        <w:t xml:space="preserve"> встречается нео</w:t>
      </w:r>
      <w:r w:rsidRPr="00E51E5E">
        <w:rPr>
          <w:rFonts w:cstheme="minorBidi"/>
        </w:rPr>
        <w:t>д</w:t>
      </w:r>
      <w:r w:rsidRPr="00E51E5E">
        <w:rPr>
          <w:rFonts w:cstheme="minorBidi"/>
        </w:rPr>
        <w:t>нократно, его надлежащее определение отсутствует.</w:t>
      </w:r>
    </w:p>
    <w:p w:rsidR="00E51E5E" w:rsidRPr="00E51E5E" w:rsidRDefault="00E51E5E" w:rsidP="00D2722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742" w:right="1267" w:hanging="475"/>
        <w:jc w:val="both"/>
        <w:rPr>
          <w:rFonts w:cstheme="minorBidi"/>
        </w:rPr>
      </w:pPr>
      <w:proofErr w:type="gramStart"/>
      <w:r w:rsidRPr="00E51E5E">
        <w:rPr>
          <w:rFonts w:cstheme="minorBidi"/>
          <w:lang w:val="en-GB"/>
        </w:rPr>
        <w:t>B</w:t>
      </w:r>
      <w:r w:rsidRPr="00E51E5E">
        <w:rPr>
          <w:rFonts w:cstheme="minorBidi"/>
        </w:rPr>
        <w:t>.2</w:t>
      </w:r>
      <w:r w:rsidRPr="00E51E5E">
        <w:rPr>
          <w:rFonts w:cstheme="minorBidi"/>
        </w:rPr>
        <w:tab/>
        <w:t>В новом пункте 2.22, где дается определение особой (</w:t>
      </w:r>
      <w:r w:rsidR="00D2722C">
        <w:rPr>
          <w:rFonts w:cstheme="minorBidi"/>
        </w:rPr>
        <w:t>«</w:t>
      </w:r>
      <w:r w:rsidRPr="00E51E5E">
        <w:rPr>
          <w:rFonts w:cstheme="minorBidi"/>
          <w:bCs/>
        </w:rPr>
        <w:t>сообщающейся</w:t>
      </w:r>
      <w:r w:rsidR="00D2722C">
        <w:rPr>
          <w:rFonts w:cstheme="minorBidi"/>
          <w:bCs/>
        </w:rPr>
        <w:t>»</w:t>
      </w:r>
      <w:r w:rsidRPr="00E51E5E">
        <w:rPr>
          <w:rFonts w:cstheme="minorBidi"/>
        </w:rPr>
        <w:t>) с</w:t>
      </w:r>
      <w:r w:rsidRPr="00E51E5E">
        <w:rPr>
          <w:rFonts w:cstheme="minorBidi"/>
        </w:rPr>
        <w:t>и</w:t>
      </w:r>
      <w:r w:rsidRPr="00E51E5E">
        <w:rPr>
          <w:rFonts w:cstheme="minorBidi"/>
        </w:rPr>
        <w:t>стемы СНГ, уточняется сфера действия положений, предлагаемых в насто</w:t>
      </w:r>
      <w:r w:rsidRPr="00E51E5E">
        <w:rPr>
          <w:rFonts w:cstheme="minorBidi"/>
        </w:rPr>
        <w:t>я</w:t>
      </w:r>
      <w:r w:rsidRPr="00E51E5E">
        <w:rPr>
          <w:rFonts w:cstheme="minorBidi"/>
        </w:rPr>
        <w:t>щей поправке.</w:t>
      </w:r>
      <w:proofErr w:type="gramEnd"/>
    </w:p>
    <w:p w:rsidR="00E51E5E" w:rsidRPr="00E51E5E" w:rsidRDefault="00E51E5E" w:rsidP="00D2722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742" w:right="1267" w:hanging="475"/>
        <w:jc w:val="both"/>
        <w:rPr>
          <w:rFonts w:cstheme="minorBidi"/>
          <w:bCs/>
        </w:rPr>
      </w:pPr>
      <w:r w:rsidRPr="00E51E5E">
        <w:rPr>
          <w:rFonts w:cstheme="minorBidi"/>
        </w:rPr>
        <w:tab/>
        <w:t>Следует отметить, что этим новым конкретным определением не охватыв</w:t>
      </w:r>
      <w:r w:rsidRPr="00E51E5E">
        <w:rPr>
          <w:rFonts w:cstheme="minorBidi"/>
        </w:rPr>
        <w:t>а</w:t>
      </w:r>
      <w:r w:rsidRPr="00E51E5E">
        <w:rPr>
          <w:rFonts w:cstheme="minorBidi"/>
        </w:rPr>
        <w:t xml:space="preserve">ются системы СНГ без гидравлических соединений с </w:t>
      </w:r>
      <w:r w:rsidR="00D2722C">
        <w:rPr>
          <w:rFonts w:cstheme="minorBidi"/>
          <w:bCs/>
        </w:rPr>
        <w:t>бензиновой/</w:t>
      </w:r>
      <w:r w:rsidRPr="00E51E5E">
        <w:rPr>
          <w:rFonts w:cstheme="minorBidi"/>
          <w:bCs/>
        </w:rPr>
        <w:t xml:space="preserve">дизельной топливной системой, а также системы, </w:t>
      </w:r>
      <w:r w:rsidRPr="00E51E5E">
        <w:rPr>
          <w:rFonts w:cstheme="minorBidi"/>
        </w:rPr>
        <w:t xml:space="preserve">имеющие такие соединения, но не включающие </w:t>
      </w:r>
      <w:r w:rsidRPr="00E51E5E">
        <w:rPr>
          <w:rFonts w:cstheme="minorBidi"/>
          <w:bCs/>
        </w:rPr>
        <w:t>гидравлический патрубок, по которому может происходить поступление бензинового или дизельного топлива в бак СНГ.</w:t>
      </w:r>
    </w:p>
    <w:p w:rsidR="00E51E5E" w:rsidRPr="00E51E5E" w:rsidRDefault="00E51E5E" w:rsidP="00D2722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742" w:right="1267" w:hanging="475"/>
        <w:jc w:val="both"/>
        <w:rPr>
          <w:rFonts w:cstheme="minorBidi"/>
        </w:rPr>
      </w:pPr>
      <w:r w:rsidRPr="00E51E5E">
        <w:rPr>
          <w:rFonts w:cstheme="minorBidi"/>
        </w:rPr>
        <w:tab/>
        <w:t xml:space="preserve">Что касается </w:t>
      </w:r>
      <w:r w:rsidR="00D2722C">
        <w:rPr>
          <w:rFonts w:cstheme="minorBidi"/>
        </w:rPr>
        <w:t>«</w:t>
      </w:r>
      <w:r w:rsidRPr="00E51E5E">
        <w:rPr>
          <w:rFonts w:cstheme="minorBidi"/>
          <w:bCs/>
        </w:rPr>
        <w:t>бензиновой или дизельной топливной системы</w:t>
      </w:r>
      <w:r w:rsidR="00D2722C">
        <w:rPr>
          <w:rFonts w:cstheme="minorBidi"/>
          <w:bCs/>
        </w:rPr>
        <w:t>»</w:t>
      </w:r>
      <w:r w:rsidRPr="00E51E5E">
        <w:rPr>
          <w:rFonts w:cstheme="minorBidi"/>
          <w:bCs/>
        </w:rPr>
        <w:t>, то под ней имплицитно подразумевается гидравлический контур выше точки впрыска/</w:t>
      </w:r>
      <w:r w:rsidR="00D2722C">
        <w:rPr>
          <w:rFonts w:cstheme="minorBidi"/>
          <w:bCs/>
        </w:rPr>
        <w:br/>
      </w:r>
      <w:r w:rsidRPr="00E51E5E">
        <w:rPr>
          <w:rFonts w:cstheme="minorBidi"/>
          <w:bCs/>
        </w:rPr>
        <w:t>подсоса топлива.</w:t>
      </w:r>
    </w:p>
    <w:p w:rsidR="00E51E5E" w:rsidRPr="00E51E5E" w:rsidRDefault="00E51E5E" w:rsidP="00D2722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742" w:right="1267" w:hanging="475"/>
        <w:jc w:val="both"/>
        <w:rPr>
          <w:rFonts w:cstheme="minorBidi"/>
        </w:rPr>
      </w:pPr>
      <w:r w:rsidRPr="00E51E5E">
        <w:rPr>
          <w:rFonts w:cstheme="minorBidi"/>
          <w:lang w:val="en-GB"/>
        </w:rPr>
        <w:lastRenderedPageBreak/>
        <w:t>B</w:t>
      </w:r>
      <w:r w:rsidRPr="00E51E5E">
        <w:rPr>
          <w:rFonts w:cstheme="minorBidi"/>
        </w:rPr>
        <w:t>.3</w:t>
      </w:r>
      <w:r w:rsidRPr="00E51E5E">
        <w:rPr>
          <w:rFonts w:cstheme="minorBidi"/>
        </w:rPr>
        <w:tab/>
        <w:t xml:space="preserve">Новый пункт 2.23, которым вводится надлежащее определение </w:t>
      </w:r>
      <w:r w:rsidR="00D2722C">
        <w:rPr>
          <w:rFonts w:cstheme="minorBidi"/>
        </w:rPr>
        <w:t>термина «</w:t>
      </w:r>
      <w:r w:rsidRPr="00E51E5E">
        <w:rPr>
          <w:rFonts w:cstheme="minorBidi"/>
          <w:bCs/>
        </w:rPr>
        <w:t>комбинация элементов</w:t>
      </w:r>
      <w:r w:rsidR="00D2722C">
        <w:rPr>
          <w:rFonts w:cstheme="minorBidi"/>
          <w:bCs/>
        </w:rPr>
        <w:t>»</w:t>
      </w:r>
      <w:r w:rsidRPr="00E51E5E">
        <w:rPr>
          <w:rFonts w:cstheme="minorBidi"/>
        </w:rPr>
        <w:t>, позволяет восполнить явный пробел в Правилах: ссылка на него содержится в ряде пунктов, тогда как конкретное определ</w:t>
      </w:r>
      <w:r w:rsidRPr="00E51E5E">
        <w:rPr>
          <w:rFonts w:cstheme="minorBidi"/>
        </w:rPr>
        <w:t>е</w:t>
      </w:r>
      <w:r w:rsidRPr="00E51E5E">
        <w:rPr>
          <w:rFonts w:cstheme="minorBidi"/>
        </w:rPr>
        <w:t>ние отсутствует.</w:t>
      </w:r>
    </w:p>
    <w:p w:rsidR="00E51E5E" w:rsidRPr="00E51E5E" w:rsidRDefault="00E51E5E" w:rsidP="00D2722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742" w:right="1267" w:hanging="475"/>
        <w:jc w:val="both"/>
        <w:rPr>
          <w:rFonts w:cstheme="minorBidi"/>
        </w:rPr>
      </w:pPr>
      <w:r w:rsidRPr="00E51E5E">
        <w:rPr>
          <w:rFonts w:cstheme="minorBidi"/>
        </w:rPr>
        <w:tab/>
        <w:t xml:space="preserve">Новый пункт 6.15 направлен на уточнение предусмотренных Правилами требований и испытаний применительно к </w:t>
      </w:r>
      <w:r w:rsidR="00D2722C">
        <w:rPr>
          <w:rFonts w:cstheme="minorBidi"/>
        </w:rPr>
        <w:t>«</w:t>
      </w:r>
      <w:r w:rsidRPr="00E51E5E">
        <w:rPr>
          <w:rFonts w:cstheme="minorBidi"/>
          <w:bCs/>
        </w:rPr>
        <w:t>комбинации элементов</w:t>
      </w:r>
      <w:r w:rsidR="00D2722C">
        <w:rPr>
          <w:rFonts w:cstheme="minorBidi"/>
          <w:bCs/>
        </w:rPr>
        <w:t>»</w:t>
      </w:r>
      <w:r w:rsidRPr="00E51E5E">
        <w:rPr>
          <w:rFonts w:cstheme="minorBidi"/>
        </w:rPr>
        <w:t>.</w:t>
      </w:r>
    </w:p>
    <w:p w:rsidR="00E51E5E" w:rsidRPr="00E51E5E" w:rsidRDefault="00E51E5E" w:rsidP="00D2722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742" w:right="1267" w:hanging="475"/>
        <w:jc w:val="both"/>
        <w:rPr>
          <w:rFonts w:cstheme="minorBidi"/>
        </w:rPr>
      </w:pPr>
      <w:r w:rsidRPr="00E51E5E">
        <w:rPr>
          <w:rFonts w:cstheme="minorBidi"/>
        </w:rPr>
        <w:tab/>
        <w:t>Оба этих пункта (2.23 и 6.15) имеют особую значимость в контексте наст</w:t>
      </w:r>
      <w:r w:rsidRPr="00E51E5E">
        <w:rPr>
          <w:rFonts w:cstheme="minorBidi"/>
        </w:rPr>
        <w:t>о</w:t>
      </w:r>
      <w:r w:rsidRPr="00E51E5E">
        <w:rPr>
          <w:rFonts w:cstheme="minorBidi"/>
        </w:rPr>
        <w:t>ящего предложения по поправкам, поскольку один из основных компоне</w:t>
      </w:r>
      <w:r w:rsidRPr="00E51E5E">
        <w:rPr>
          <w:rFonts w:cstheme="minorBidi"/>
        </w:rPr>
        <w:t>н</w:t>
      </w:r>
      <w:r w:rsidRPr="00E51E5E">
        <w:rPr>
          <w:rFonts w:cstheme="minorBidi"/>
        </w:rPr>
        <w:t xml:space="preserve">тов системы СНГ/ДТ представляет собой </w:t>
      </w:r>
      <w:r w:rsidRPr="00E51E5E">
        <w:rPr>
          <w:rFonts w:cstheme="minorBidi"/>
          <w:bCs/>
        </w:rPr>
        <w:t>комбинацию элементов, обычно реализуемую на рынке под торговым наименованием БПТ (блок переключ</w:t>
      </w:r>
      <w:r w:rsidRPr="00E51E5E">
        <w:rPr>
          <w:rFonts w:cstheme="minorBidi"/>
          <w:bCs/>
        </w:rPr>
        <w:t>е</w:t>
      </w:r>
      <w:r w:rsidRPr="00E51E5E">
        <w:rPr>
          <w:rFonts w:cstheme="minorBidi"/>
          <w:bCs/>
        </w:rPr>
        <w:t>ния видов топлива).</w:t>
      </w:r>
    </w:p>
    <w:p w:rsidR="00E51E5E" w:rsidRPr="00E51E5E" w:rsidRDefault="00E51E5E" w:rsidP="00D2722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742" w:right="1267" w:hanging="475"/>
        <w:jc w:val="both"/>
        <w:rPr>
          <w:rFonts w:cstheme="minorBidi"/>
        </w:rPr>
      </w:pPr>
      <w:proofErr w:type="gramStart"/>
      <w:r w:rsidRPr="00E51E5E">
        <w:rPr>
          <w:rFonts w:cstheme="minorBidi"/>
          <w:lang w:val="en-GB"/>
        </w:rPr>
        <w:t>B</w:t>
      </w:r>
      <w:r w:rsidRPr="00E51E5E">
        <w:rPr>
          <w:rFonts w:cstheme="minorBidi"/>
        </w:rPr>
        <w:t>.4</w:t>
      </w:r>
      <w:r w:rsidRPr="00E51E5E">
        <w:rPr>
          <w:rFonts w:cstheme="minorBidi"/>
        </w:rPr>
        <w:tab/>
        <w:t>Согласно новому пункту 6.16.1.6, в ходе процедуры официального утве</w:t>
      </w:r>
      <w:r w:rsidRPr="00E51E5E">
        <w:rPr>
          <w:rFonts w:cstheme="minorBidi"/>
        </w:rPr>
        <w:t>р</w:t>
      </w:r>
      <w:r w:rsidRPr="00E51E5E">
        <w:rPr>
          <w:rFonts w:cstheme="minorBidi"/>
        </w:rPr>
        <w:t>ждения 80-процентного стопорного клапана, предназначенного для уст</w:t>
      </w:r>
      <w:r w:rsidRPr="00E51E5E">
        <w:rPr>
          <w:rFonts w:cstheme="minorBidi"/>
        </w:rPr>
        <w:t>а</w:t>
      </w:r>
      <w:r w:rsidRPr="00E51E5E">
        <w:rPr>
          <w:rFonts w:cstheme="minorBidi"/>
        </w:rPr>
        <w:t>новки на сообщающуюся систему СНГ, должно быть представлено по</w:t>
      </w:r>
      <w:r w:rsidRPr="00E51E5E">
        <w:rPr>
          <w:rFonts w:cstheme="minorBidi"/>
        </w:rPr>
        <w:t>д</w:t>
      </w:r>
      <w:r w:rsidRPr="00E51E5E">
        <w:rPr>
          <w:rFonts w:cstheme="minorBidi"/>
        </w:rPr>
        <w:t>тверждение того, что концепция безопасности всей системы исключает во</w:t>
      </w:r>
      <w:r w:rsidRPr="00E51E5E">
        <w:rPr>
          <w:rFonts w:cstheme="minorBidi"/>
        </w:rPr>
        <w:t>з</w:t>
      </w:r>
      <w:r w:rsidRPr="00E51E5E">
        <w:rPr>
          <w:rFonts w:cstheme="minorBidi"/>
        </w:rPr>
        <w:t>можность переполнения баллона СНГ.</w:t>
      </w:r>
      <w:proofErr w:type="gramEnd"/>
    </w:p>
    <w:p w:rsidR="00E51E5E" w:rsidRPr="00E51E5E" w:rsidRDefault="00E51E5E" w:rsidP="00D2722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742" w:right="1267" w:hanging="475"/>
        <w:jc w:val="both"/>
        <w:rPr>
          <w:rFonts w:cstheme="minorBidi"/>
        </w:rPr>
      </w:pPr>
      <w:proofErr w:type="gramStart"/>
      <w:r w:rsidRPr="00E51E5E">
        <w:rPr>
          <w:rFonts w:cstheme="minorBidi"/>
          <w:lang w:val="en-GB"/>
        </w:rPr>
        <w:t>B</w:t>
      </w:r>
      <w:r w:rsidRPr="00E51E5E">
        <w:rPr>
          <w:rFonts w:cstheme="minorBidi"/>
        </w:rPr>
        <w:t>.5</w:t>
      </w:r>
      <w:r w:rsidRPr="00E51E5E">
        <w:rPr>
          <w:rFonts w:cstheme="minorBidi"/>
        </w:rPr>
        <w:tab/>
        <w:t>Согласно новому пункту 6.17, требуется проведение соответствующего и</w:t>
      </w:r>
      <w:r w:rsidRPr="00E51E5E">
        <w:rPr>
          <w:rFonts w:cstheme="minorBidi"/>
        </w:rPr>
        <w:t>с</w:t>
      </w:r>
      <w:r w:rsidRPr="00E51E5E">
        <w:rPr>
          <w:rFonts w:cstheme="minorBidi"/>
        </w:rPr>
        <w:t xml:space="preserve">пытания </w:t>
      </w:r>
      <w:r w:rsidRPr="00E51E5E">
        <w:rPr>
          <w:rFonts w:cstheme="minorBidi"/>
          <w:bCs/>
        </w:rPr>
        <w:t>элементов оборудования СНГ или частей сообщающейся системы СНГ,</w:t>
      </w:r>
      <w:r w:rsidRPr="00E51E5E">
        <w:rPr>
          <w:rFonts w:cstheme="minorBidi"/>
        </w:rPr>
        <w:t xml:space="preserve"> которые могут вступать в контакт с бензиновым топливом, на совм</w:t>
      </w:r>
      <w:r w:rsidRPr="00E51E5E">
        <w:rPr>
          <w:rFonts w:cstheme="minorBidi"/>
        </w:rPr>
        <w:t>е</w:t>
      </w:r>
      <w:r w:rsidRPr="00E51E5E">
        <w:rPr>
          <w:rFonts w:cstheme="minorBidi"/>
        </w:rPr>
        <w:t>стимость с бензином.</w:t>
      </w:r>
      <w:proofErr w:type="gramEnd"/>
      <w:r w:rsidRPr="00E51E5E">
        <w:rPr>
          <w:rFonts w:cstheme="minorBidi"/>
        </w:rPr>
        <w:t xml:space="preserve"> Также требуется нанесение на такие </w:t>
      </w:r>
      <w:r w:rsidRPr="00E51E5E">
        <w:rPr>
          <w:rFonts w:cstheme="minorBidi"/>
          <w:bCs/>
        </w:rPr>
        <w:t>элементы обор</w:t>
      </w:r>
      <w:r w:rsidRPr="00E51E5E">
        <w:rPr>
          <w:rFonts w:cstheme="minorBidi"/>
          <w:bCs/>
        </w:rPr>
        <w:t>у</w:t>
      </w:r>
      <w:r w:rsidRPr="00E51E5E">
        <w:rPr>
          <w:rFonts w:cstheme="minorBidi"/>
          <w:bCs/>
        </w:rPr>
        <w:t>дования</w:t>
      </w:r>
      <w:r w:rsidRPr="00E51E5E">
        <w:rPr>
          <w:rFonts w:cstheme="minorBidi"/>
        </w:rPr>
        <w:t xml:space="preserve"> либо элементы оборудования, содержащие такие части, отлич</w:t>
      </w:r>
      <w:r w:rsidRPr="00E51E5E">
        <w:rPr>
          <w:rFonts w:cstheme="minorBidi"/>
        </w:rPr>
        <w:t>и</w:t>
      </w:r>
      <w:r w:rsidRPr="00E51E5E">
        <w:rPr>
          <w:rFonts w:cstheme="minorBidi"/>
        </w:rPr>
        <w:t>тельной маркировки.</w:t>
      </w:r>
    </w:p>
    <w:p w:rsidR="00E51E5E" w:rsidRPr="00E51E5E" w:rsidRDefault="00E51E5E" w:rsidP="00D2722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742" w:right="1267" w:hanging="475"/>
        <w:jc w:val="both"/>
        <w:rPr>
          <w:rFonts w:cstheme="minorBidi"/>
        </w:rPr>
      </w:pPr>
      <w:proofErr w:type="gramStart"/>
      <w:r w:rsidRPr="00E51E5E">
        <w:rPr>
          <w:rFonts w:cstheme="minorBidi"/>
          <w:lang w:val="en-GB"/>
        </w:rPr>
        <w:t>B</w:t>
      </w:r>
      <w:r w:rsidRPr="00E51E5E">
        <w:rPr>
          <w:rFonts w:cstheme="minorBidi"/>
        </w:rPr>
        <w:t>.6</w:t>
      </w:r>
      <w:r w:rsidRPr="00E51E5E">
        <w:rPr>
          <w:rFonts w:cstheme="minorBidi"/>
        </w:rPr>
        <w:tab/>
        <w:t xml:space="preserve">Новым пунктом 17.13 предусматриваются требования, касающиеся </w:t>
      </w:r>
      <w:r w:rsidRPr="00E51E5E">
        <w:rPr>
          <w:rFonts w:cstheme="minorBidi"/>
          <w:bCs/>
        </w:rPr>
        <w:t>соо</w:t>
      </w:r>
      <w:r w:rsidRPr="00E51E5E">
        <w:rPr>
          <w:rFonts w:cstheme="minorBidi"/>
          <w:bCs/>
        </w:rPr>
        <w:t>б</w:t>
      </w:r>
      <w:r w:rsidRPr="00E51E5E">
        <w:rPr>
          <w:rFonts w:cstheme="minorBidi"/>
          <w:bCs/>
        </w:rPr>
        <w:t xml:space="preserve">щающихся систем СНГ; при этом проводится различие между </w:t>
      </w:r>
      <w:proofErr w:type="spellStart"/>
      <w:r w:rsidRPr="00E51E5E">
        <w:rPr>
          <w:rFonts w:cstheme="minorBidi"/>
        </w:rPr>
        <w:t>двухтопли</w:t>
      </w:r>
      <w:r w:rsidRPr="00E51E5E">
        <w:rPr>
          <w:rFonts w:cstheme="minorBidi"/>
        </w:rPr>
        <w:t>в</w:t>
      </w:r>
      <w:r w:rsidRPr="00E51E5E">
        <w:rPr>
          <w:rFonts w:cstheme="minorBidi"/>
        </w:rPr>
        <w:t>ным</w:t>
      </w:r>
      <w:proofErr w:type="spellEnd"/>
      <w:r w:rsidRPr="00E51E5E">
        <w:rPr>
          <w:rFonts w:cstheme="minorBidi"/>
        </w:rPr>
        <w:t xml:space="preserve"> (СНГ-дизельное топливо) транспортным средством (пункт 17.13.1) и транспортным средством с двумя топливными системами (СНГ-бензин) (пункт 17.13.2).</w:t>
      </w:r>
      <w:proofErr w:type="gramEnd"/>
    </w:p>
    <w:p w:rsidR="00E51E5E" w:rsidRPr="00E51E5E" w:rsidRDefault="00E51E5E" w:rsidP="00D2722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742" w:right="1267" w:hanging="475"/>
        <w:jc w:val="both"/>
        <w:rPr>
          <w:rFonts w:cstheme="minorBidi"/>
          <w:bCs/>
        </w:rPr>
      </w:pPr>
      <w:r w:rsidRPr="00E51E5E">
        <w:rPr>
          <w:rFonts w:cstheme="minorBidi"/>
          <w:b/>
        </w:rPr>
        <w:tab/>
        <w:t xml:space="preserve">В случае </w:t>
      </w:r>
      <w:proofErr w:type="spellStart"/>
      <w:r w:rsidRPr="00E51E5E">
        <w:rPr>
          <w:rFonts w:cstheme="minorBidi"/>
          <w:b/>
          <w:bCs/>
        </w:rPr>
        <w:t>двухтопливного</w:t>
      </w:r>
      <w:proofErr w:type="spellEnd"/>
      <w:r w:rsidRPr="00E51E5E">
        <w:rPr>
          <w:rFonts w:cstheme="minorBidi"/>
          <w:b/>
          <w:bCs/>
        </w:rPr>
        <w:t xml:space="preserve"> транспортного средства </w:t>
      </w:r>
      <w:r w:rsidRPr="00E51E5E">
        <w:rPr>
          <w:rFonts w:cstheme="minorBidi"/>
        </w:rPr>
        <w:t>реализация соотве</w:t>
      </w:r>
      <w:r w:rsidRPr="00E51E5E">
        <w:rPr>
          <w:rFonts w:cstheme="minorBidi"/>
        </w:rPr>
        <w:t>т</w:t>
      </w:r>
      <w:r w:rsidRPr="00E51E5E">
        <w:rPr>
          <w:rFonts w:cstheme="minorBidi"/>
        </w:rPr>
        <w:t>ствующей концепции безопасности должна обеспечивать исключение во</w:t>
      </w:r>
      <w:r w:rsidRPr="00E51E5E">
        <w:rPr>
          <w:rFonts w:cstheme="minorBidi"/>
        </w:rPr>
        <w:t>з</w:t>
      </w:r>
      <w:r w:rsidRPr="00E51E5E">
        <w:rPr>
          <w:rFonts w:cstheme="minorBidi"/>
        </w:rPr>
        <w:t xml:space="preserve">можности </w:t>
      </w:r>
      <w:r w:rsidRPr="00E51E5E">
        <w:rPr>
          <w:rFonts w:cstheme="minorBidi"/>
          <w:bCs/>
        </w:rPr>
        <w:t>поступления как СНГ в бак с дизельным топливом, так и наоб</w:t>
      </w:r>
      <w:r w:rsidRPr="00E51E5E">
        <w:rPr>
          <w:rFonts w:cstheme="minorBidi"/>
          <w:bCs/>
        </w:rPr>
        <w:t>о</w:t>
      </w:r>
      <w:r w:rsidRPr="00E51E5E">
        <w:rPr>
          <w:rFonts w:cstheme="minorBidi"/>
          <w:bCs/>
        </w:rPr>
        <w:t xml:space="preserve">рот (пункты </w:t>
      </w:r>
      <w:r w:rsidRPr="00E51E5E">
        <w:rPr>
          <w:rFonts w:cstheme="minorBidi"/>
        </w:rPr>
        <w:t>17.13.1.1 и 17.13.1.2, соответственно</w:t>
      </w:r>
      <w:r w:rsidRPr="00E51E5E">
        <w:rPr>
          <w:rFonts w:cstheme="minorBidi"/>
          <w:bCs/>
        </w:rPr>
        <w:t>).</w:t>
      </w:r>
    </w:p>
    <w:p w:rsidR="00E51E5E" w:rsidRPr="00E51E5E" w:rsidRDefault="00E51E5E" w:rsidP="00D2722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742" w:right="1267" w:hanging="475"/>
        <w:jc w:val="both"/>
        <w:rPr>
          <w:rFonts w:cstheme="minorBidi"/>
        </w:rPr>
      </w:pPr>
      <w:r w:rsidRPr="00E51E5E">
        <w:rPr>
          <w:rFonts w:cstheme="minorBidi"/>
        </w:rPr>
        <w:tab/>
        <w:t>Была добавлена защитная оговорка, согласно которой должны быть пред</w:t>
      </w:r>
      <w:r w:rsidRPr="00E51E5E">
        <w:rPr>
          <w:rFonts w:cstheme="minorBidi"/>
        </w:rPr>
        <w:t>у</w:t>
      </w:r>
      <w:r w:rsidRPr="00E51E5E">
        <w:rPr>
          <w:rFonts w:cstheme="minorBidi"/>
        </w:rPr>
        <w:t xml:space="preserve">смотрены надлежащие средства для удаления из бака с дизельным топливом </w:t>
      </w:r>
      <w:r w:rsidRPr="00E51E5E">
        <w:rPr>
          <w:rFonts w:cstheme="minorBidi"/>
          <w:iCs/>
        </w:rPr>
        <w:t xml:space="preserve">любого количества СНГ (или наоборот), если </w:t>
      </w:r>
      <w:r w:rsidRPr="00E51E5E">
        <w:rPr>
          <w:rFonts w:cstheme="minorBidi"/>
        </w:rPr>
        <w:t xml:space="preserve">техническая служба считает, что предусмотренная изготовителем </w:t>
      </w:r>
      <w:r w:rsidRPr="00E51E5E">
        <w:rPr>
          <w:rFonts w:cstheme="minorBidi"/>
          <w:bCs/>
        </w:rPr>
        <w:t>концепция безопасности не в полной мере обеспечивает исключение возможности такого поступления.</w:t>
      </w:r>
    </w:p>
    <w:p w:rsidR="00E51E5E" w:rsidRPr="00E51E5E" w:rsidRDefault="00E51E5E" w:rsidP="00D2722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742" w:right="1267" w:hanging="475"/>
        <w:jc w:val="both"/>
        <w:rPr>
          <w:rFonts w:cstheme="minorBidi"/>
        </w:rPr>
      </w:pPr>
      <w:r w:rsidRPr="00E51E5E">
        <w:rPr>
          <w:rFonts w:cstheme="minorBidi"/>
          <w:b/>
        </w:rPr>
        <w:tab/>
        <w:t xml:space="preserve">В случае </w:t>
      </w:r>
      <w:r w:rsidRPr="00E51E5E">
        <w:rPr>
          <w:rFonts w:cstheme="minorBidi"/>
          <w:b/>
          <w:bCs/>
        </w:rPr>
        <w:t xml:space="preserve">транспортного средства с двумя топливными системами </w:t>
      </w:r>
      <w:r w:rsidRPr="00E51E5E">
        <w:rPr>
          <w:rFonts w:cstheme="minorBidi"/>
        </w:rPr>
        <w:t>ре</w:t>
      </w:r>
      <w:r w:rsidRPr="00E51E5E">
        <w:rPr>
          <w:rFonts w:cstheme="minorBidi"/>
        </w:rPr>
        <w:t>а</w:t>
      </w:r>
      <w:r w:rsidRPr="00E51E5E">
        <w:rPr>
          <w:rFonts w:cstheme="minorBidi"/>
        </w:rPr>
        <w:t xml:space="preserve">лизация соответствующей концепции безопасности должна обеспечивать исключение возможности </w:t>
      </w:r>
      <w:r w:rsidRPr="00E51E5E">
        <w:rPr>
          <w:rFonts w:cstheme="minorBidi"/>
          <w:bCs/>
        </w:rPr>
        <w:t xml:space="preserve">поступления СНГ в бак с </w:t>
      </w:r>
      <w:r w:rsidRPr="00E51E5E">
        <w:rPr>
          <w:rFonts w:cstheme="minorBidi"/>
        </w:rPr>
        <w:t xml:space="preserve">бензиновым </w:t>
      </w:r>
      <w:r w:rsidRPr="00E51E5E">
        <w:rPr>
          <w:rFonts w:cstheme="minorBidi"/>
          <w:bCs/>
        </w:rPr>
        <w:t xml:space="preserve">топливом </w:t>
      </w:r>
      <w:r w:rsidRPr="00E51E5E">
        <w:rPr>
          <w:rFonts w:cstheme="minorBidi"/>
        </w:rPr>
        <w:t>(первое предложение пункта 17.13.2.1).</w:t>
      </w:r>
    </w:p>
    <w:p w:rsidR="00E51E5E" w:rsidRPr="00E51E5E" w:rsidRDefault="00E51E5E" w:rsidP="00D2722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742" w:right="1267" w:hanging="475"/>
        <w:jc w:val="both"/>
        <w:rPr>
          <w:rFonts w:cstheme="minorBidi"/>
        </w:rPr>
      </w:pPr>
      <w:r w:rsidRPr="00E51E5E">
        <w:rPr>
          <w:rFonts w:cstheme="minorBidi"/>
        </w:rPr>
        <w:tab/>
        <w:t>Если техническая служба считает, что концепция безопасности не в полной мере обеспечивает исключение возможности такого поступления, то треб</w:t>
      </w:r>
      <w:r w:rsidRPr="00E51E5E">
        <w:rPr>
          <w:rFonts w:cstheme="minorBidi"/>
        </w:rPr>
        <w:t>у</w:t>
      </w:r>
      <w:r w:rsidRPr="00E51E5E">
        <w:rPr>
          <w:rFonts w:cstheme="minorBidi"/>
        </w:rPr>
        <w:t xml:space="preserve">ются надлежащие средства для удаления из бака с бензиновым </w:t>
      </w:r>
      <w:proofErr w:type="gramStart"/>
      <w:r w:rsidRPr="00E51E5E">
        <w:rPr>
          <w:rFonts w:cstheme="minorBidi"/>
        </w:rPr>
        <w:t>топливом</w:t>
      </w:r>
      <w:proofErr w:type="gramEnd"/>
      <w:r w:rsidRPr="00E51E5E">
        <w:rPr>
          <w:rFonts w:cstheme="minorBidi"/>
        </w:rPr>
        <w:t xml:space="preserve"> </w:t>
      </w:r>
      <w:r w:rsidRPr="00E51E5E">
        <w:rPr>
          <w:rFonts w:cstheme="minorBidi"/>
          <w:iCs/>
        </w:rPr>
        <w:t>−</w:t>
      </w:r>
      <w:r w:rsidRPr="00E51E5E">
        <w:rPr>
          <w:rFonts w:cstheme="minorBidi"/>
        </w:rPr>
        <w:t xml:space="preserve"> как только транспортное средство переключается на режим работы на бе</w:t>
      </w:r>
      <w:r w:rsidRPr="00E51E5E">
        <w:rPr>
          <w:rFonts w:cstheme="minorBidi"/>
        </w:rPr>
        <w:t>н</w:t>
      </w:r>
      <w:r w:rsidRPr="00E51E5E">
        <w:rPr>
          <w:rFonts w:cstheme="minorBidi"/>
        </w:rPr>
        <w:t xml:space="preserve">зине </w:t>
      </w:r>
      <w:r w:rsidRPr="00E51E5E">
        <w:rPr>
          <w:rFonts w:cstheme="minorBidi"/>
          <w:iCs/>
        </w:rPr>
        <w:t xml:space="preserve">− любого количества СНГ (второе </w:t>
      </w:r>
      <w:r w:rsidRPr="00E51E5E">
        <w:rPr>
          <w:rFonts w:cstheme="minorBidi"/>
        </w:rPr>
        <w:t>предложение пункта 17.13.2.1).</w:t>
      </w:r>
    </w:p>
    <w:p w:rsidR="00E51E5E" w:rsidRPr="00E51E5E" w:rsidRDefault="00E51E5E" w:rsidP="00D2722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742" w:right="1267" w:hanging="475"/>
        <w:jc w:val="both"/>
        <w:rPr>
          <w:rFonts w:cstheme="minorBidi"/>
        </w:rPr>
      </w:pPr>
      <w:r w:rsidRPr="00E51E5E">
        <w:rPr>
          <w:rFonts w:cstheme="minorBidi"/>
        </w:rPr>
        <w:tab/>
        <w:t>Поступление бензина в бак СНГ допускается только во время операций п</w:t>
      </w:r>
      <w:r w:rsidRPr="00E51E5E">
        <w:rPr>
          <w:rFonts w:cstheme="minorBidi"/>
        </w:rPr>
        <w:t>е</w:t>
      </w:r>
      <w:r w:rsidRPr="00E51E5E">
        <w:rPr>
          <w:rFonts w:cstheme="minorBidi"/>
        </w:rPr>
        <w:t xml:space="preserve">реключения, а также при определенных условиях в порядке исключения возможности </w:t>
      </w:r>
      <w:r w:rsidRPr="00E51E5E">
        <w:rPr>
          <w:rFonts w:cstheme="minorBidi"/>
          <w:bCs/>
        </w:rPr>
        <w:t xml:space="preserve">переполнения бака СНГ </w:t>
      </w:r>
      <w:r w:rsidRPr="00E51E5E">
        <w:rPr>
          <w:rFonts w:cstheme="minorBidi"/>
        </w:rPr>
        <w:t>(пункт 17.13.2.2) и превышения с</w:t>
      </w:r>
      <w:r w:rsidRPr="00E51E5E">
        <w:rPr>
          <w:rFonts w:cstheme="minorBidi"/>
        </w:rPr>
        <w:t>о</w:t>
      </w:r>
      <w:r w:rsidRPr="00E51E5E">
        <w:rPr>
          <w:rFonts w:cstheme="minorBidi"/>
        </w:rPr>
        <w:lastRenderedPageBreak/>
        <w:t>держания бензина в СНГ (пункт 17.13.2.3) свыше предела, установленного в правилах № 83 и 115 (20% в энергетическом эквиваленте).</w:t>
      </w:r>
    </w:p>
    <w:p w:rsidR="00E51E5E" w:rsidRPr="00E51E5E" w:rsidRDefault="00E51E5E" w:rsidP="00D2722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742" w:right="1267" w:hanging="475"/>
        <w:jc w:val="both"/>
        <w:rPr>
          <w:rFonts w:cstheme="minorBidi"/>
        </w:rPr>
      </w:pPr>
      <w:r w:rsidRPr="00E51E5E">
        <w:rPr>
          <w:rFonts w:cstheme="minorBidi"/>
        </w:rPr>
        <w:tab/>
        <w:t>Реализация соответствующей концепции безопасности должна обеспеч</w:t>
      </w:r>
      <w:r w:rsidRPr="00E51E5E">
        <w:rPr>
          <w:rFonts w:cstheme="minorBidi"/>
        </w:rPr>
        <w:t>и</w:t>
      </w:r>
      <w:r w:rsidRPr="00E51E5E">
        <w:rPr>
          <w:rFonts w:cstheme="minorBidi"/>
        </w:rPr>
        <w:t xml:space="preserve">вать исключение возможности </w:t>
      </w:r>
      <w:r w:rsidRPr="00E51E5E">
        <w:rPr>
          <w:rFonts w:cstheme="minorBidi"/>
          <w:bCs/>
        </w:rPr>
        <w:t>какого-либо поступления бензинового то</w:t>
      </w:r>
      <w:r w:rsidRPr="00E51E5E">
        <w:rPr>
          <w:rFonts w:cstheme="minorBidi"/>
          <w:bCs/>
        </w:rPr>
        <w:t>п</w:t>
      </w:r>
      <w:r w:rsidRPr="00E51E5E">
        <w:rPr>
          <w:rFonts w:cstheme="minorBidi"/>
          <w:bCs/>
        </w:rPr>
        <w:t xml:space="preserve">лива </w:t>
      </w:r>
      <w:r w:rsidRPr="00E51E5E">
        <w:rPr>
          <w:rFonts w:cstheme="minorBidi"/>
        </w:rPr>
        <w:t>в ходе любых операций, помимо операций переключения.</w:t>
      </w:r>
    </w:p>
    <w:p w:rsidR="00E51E5E" w:rsidRPr="00E51E5E" w:rsidRDefault="00E51E5E" w:rsidP="00D2722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742" w:right="1267" w:hanging="475"/>
        <w:jc w:val="both"/>
        <w:rPr>
          <w:rFonts w:cstheme="minorBidi"/>
        </w:rPr>
      </w:pPr>
      <w:r w:rsidRPr="00E51E5E">
        <w:rPr>
          <w:rFonts w:cstheme="minorBidi"/>
          <w:bCs/>
        </w:rPr>
        <w:tab/>
        <w:t>Изготовитель должен представить технической службе доказательства того, что концепция безопасности полностью исключает возможность такого п</w:t>
      </w:r>
      <w:r w:rsidRPr="00E51E5E">
        <w:rPr>
          <w:rFonts w:cstheme="minorBidi"/>
          <w:bCs/>
        </w:rPr>
        <w:t>о</w:t>
      </w:r>
      <w:r w:rsidRPr="00E51E5E">
        <w:rPr>
          <w:rFonts w:cstheme="minorBidi"/>
          <w:bCs/>
        </w:rPr>
        <w:t>ступления; в противном случае требуется предусмотреть надлежащие сре</w:t>
      </w:r>
      <w:r w:rsidRPr="00E51E5E">
        <w:rPr>
          <w:rFonts w:cstheme="minorBidi"/>
          <w:bCs/>
        </w:rPr>
        <w:t>д</w:t>
      </w:r>
      <w:r w:rsidRPr="00E51E5E">
        <w:rPr>
          <w:rFonts w:cstheme="minorBidi"/>
          <w:bCs/>
        </w:rPr>
        <w:t xml:space="preserve">ства для </w:t>
      </w:r>
      <w:r w:rsidRPr="00E51E5E">
        <w:rPr>
          <w:rFonts w:cstheme="minorBidi"/>
        </w:rPr>
        <w:t xml:space="preserve">удаления из баллона </w:t>
      </w:r>
      <w:proofErr w:type="gramStart"/>
      <w:r w:rsidRPr="00E51E5E">
        <w:rPr>
          <w:rFonts w:cstheme="minorBidi"/>
        </w:rPr>
        <w:t>СНГ</w:t>
      </w:r>
      <w:proofErr w:type="gramEnd"/>
      <w:r w:rsidRPr="00E51E5E">
        <w:rPr>
          <w:rFonts w:cstheme="minorBidi"/>
        </w:rPr>
        <w:t xml:space="preserve"> </w:t>
      </w:r>
      <w:r w:rsidRPr="00E51E5E">
        <w:rPr>
          <w:rFonts w:cstheme="minorBidi"/>
          <w:iCs/>
        </w:rPr>
        <w:t>−</w:t>
      </w:r>
      <w:r w:rsidRPr="00E51E5E">
        <w:rPr>
          <w:rFonts w:cstheme="minorBidi"/>
        </w:rPr>
        <w:t xml:space="preserve"> как только транспортное средство п</w:t>
      </w:r>
      <w:r w:rsidRPr="00E51E5E">
        <w:rPr>
          <w:rFonts w:cstheme="minorBidi"/>
        </w:rPr>
        <w:t>е</w:t>
      </w:r>
      <w:r w:rsidRPr="00E51E5E">
        <w:rPr>
          <w:rFonts w:cstheme="minorBidi"/>
        </w:rPr>
        <w:t xml:space="preserve">реключается на режим работы на газе </w:t>
      </w:r>
      <w:r w:rsidRPr="00E51E5E">
        <w:rPr>
          <w:rFonts w:cstheme="minorBidi"/>
          <w:iCs/>
        </w:rPr>
        <w:t>−</w:t>
      </w:r>
      <w:r w:rsidRPr="003C20C1">
        <w:rPr>
          <w:rFonts w:cstheme="minorBidi"/>
          <w:bCs/>
          <w:iCs/>
        </w:rPr>
        <w:t xml:space="preserve"> </w:t>
      </w:r>
      <w:r w:rsidRPr="00E51E5E">
        <w:rPr>
          <w:rFonts w:cstheme="minorBidi"/>
          <w:iCs/>
        </w:rPr>
        <w:t xml:space="preserve">любого количества </w:t>
      </w:r>
      <w:r w:rsidRPr="00E51E5E">
        <w:rPr>
          <w:rFonts w:cstheme="minorBidi"/>
        </w:rPr>
        <w:t>бензинового топлива.</w:t>
      </w:r>
    </w:p>
    <w:p w:rsidR="00E51E5E" w:rsidRPr="00E51E5E" w:rsidRDefault="00E51E5E" w:rsidP="00D2722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742" w:right="1267" w:hanging="475"/>
        <w:jc w:val="both"/>
        <w:rPr>
          <w:rFonts w:cstheme="minorBidi"/>
          <w:bCs/>
        </w:rPr>
      </w:pPr>
      <w:proofErr w:type="gramStart"/>
      <w:r w:rsidRPr="00E51E5E">
        <w:rPr>
          <w:rFonts w:cstheme="minorBidi"/>
          <w:lang w:val="en-GB"/>
        </w:rPr>
        <w:t>B</w:t>
      </w:r>
      <w:r w:rsidRPr="00E51E5E">
        <w:rPr>
          <w:rFonts w:cstheme="minorBidi"/>
        </w:rPr>
        <w:t>.7</w:t>
      </w:r>
      <w:r w:rsidRPr="00E51E5E">
        <w:rPr>
          <w:rFonts w:cstheme="minorBidi"/>
        </w:rPr>
        <w:tab/>
        <w:t xml:space="preserve">Во избежание </w:t>
      </w:r>
      <w:r w:rsidRPr="00E51E5E">
        <w:rPr>
          <w:rFonts w:cstheme="minorBidi"/>
          <w:bCs/>
        </w:rPr>
        <w:t xml:space="preserve">переполнения </w:t>
      </w:r>
      <w:r w:rsidRPr="00E51E5E">
        <w:rPr>
          <w:rFonts w:cstheme="minorBidi"/>
        </w:rPr>
        <w:t>баллона СНГ вследствие возможного посту</w:t>
      </w:r>
      <w:r w:rsidRPr="00E51E5E">
        <w:rPr>
          <w:rFonts w:cstheme="minorBidi"/>
        </w:rPr>
        <w:t>п</w:t>
      </w:r>
      <w:r w:rsidRPr="00E51E5E">
        <w:rPr>
          <w:rFonts w:cstheme="minorBidi"/>
        </w:rPr>
        <w:t>ления в него бензинового топлива, что происходит во время операций пер</w:t>
      </w:r>
      <w:r w:rsidRPr="00E51E5E">
        <w:rPr>
          <w:rFonts w:cstheme="minorBidi"/>
        </w:rPr>
        <w:t>е</w:t>
      </w:r>
      <w:r w:rsidRPr="00E51E5E">
        <w:rPr>
          <w:rFonts w:cstheme="minorBidi"/>
        </w:rPr>
        <w:t xml:space="preserve">ключения, ЭУБ сообщающейся системы СНГ должен </w:t>
      </w:r>
      <w:r w:rsidRPr="00E51E5E">
        <w:rPr>
          <w:rFonts w:cstheme="minorBidi"/>
          <w:iCs/>
        </w:rPr>
        <w:t xml:space="preserve">− помимо других применимых требований </w:t>
      </w:r>
      <w:r w:rsidRPr="00E51E5E">
        <w:rPr>
          <w:rFonts w:cstheme="minorBidi"/>
        </w:rPr>
        <w:t xml:space="preserve">(пункт 17.1.2.2) </w:t>
      </w:r>
      <w:r w:rsidRPr="00E51E5E">
        <w:rPr>
          <w:rFonts w:cstheme="minorBidi"/>
          <w:iCs/>
        </w:rPr>
        <w:t>−</w:t>
      </w:r>
      <w:r w:rsidRPr="00E51E5E">
        <w:rPr>
          <w:rFonts w:cstheme="minorBidi"/>
        </w:rPr>
        <w:t xml:space="preserve"> отвечать также </w:t>
      </w:r>
      <w:r w:rsidRPr="00E51E5E">
        <w:rPr>
          <w:rFonts w:cstheme="minorBidi"/>
          <w:bCs/>
        </w:rPr>
        <w:t>требованиям н</w:t>
      </w:r>
      <w:r w:rsidRPr="00E51E5E">
        <w:rPr>
          <w:rFonts w:cstheme="minorBidi"/>
          <w:bCs/>
        </w:rPr>
        <w:t>о</w:t>
      </w:r>
      <w:r w:rsidRPr="00E51E5E">
        <w:rPr>
          <w:rFonts w:cstheme="minorBidi"/>
          <w:bCs/>
        </w:rPr>
        <w:t>вого пункта 6 приложения 14.</w:t>
      </w:r>
      <w:proofErr w:type="gramEnd"/>
    </w:p>
    <w:p w:rsidR="00E51E5E" w:rsidRPr="00E51E5E" w:rsidRDefault="00E51E5E" w:rsidP="00D2722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742" w:right="1267" w:hanging="475"/>
        <w:jc w:val="both"/>
        <w:rPr>
          <w:rFonts w:cstheme="minorBidi"/>
        </w:rPr>
      </w:pPr>
      <w:r w:rsidRPr="00E51E5E">
        <w:rPr>
          <w:rFonts w:cstheme="minorBidi"/>
        </w:rPr>
        <w:tab/>
        <w:t xml:space="preserve">Согласно пункту </w:t>
      </w:r>
      <w:r w:rsidRPr="00E51E5E">
        <w:rPr>
          <w:rFonts w:cstheme="minorBidi"/>
          <w:bCs/>
        </w:rPr>
        <w:t xml:space="preserve">6 приложения 14, </w:t>
      </w:r>
      <w:r w:rsidRPr="00E51E5E">
        <w:rPr>
          <w:rFonts w:cstheme="minorBidi"/>
        </w:rPr>
        <w:t xml:space="preserve">ЭУБ должен обеспечивать возможность потребления </w:t>
      </w:r>
      <w:r w:rsidRPr="00E51E5E">
        <w:rPr>
          <w:rFonts w:cstheme="minorBidi"/>
          <w:bCs/>
        </w:rPr>
        <w:t xml:space="preserve">объема </w:t>
      </w:r>
      <w:r w:rsidRPr="00E51E5E">
        <w:rPr>
          <w:rFonts w:cstheme="minorBidi"/>
        </w:rPr>
        <w:t xml:space="preserve">бензинового топлива, эквивалентного </w:t>
      </w:r>
      <w:r w:rsidRPr="00E51E5E">
        <w:rPr>
          <w:rFonts w:cstheme="minorBidi"/>
          <w:bCs/>
        </w:rPr>
        <w:t>каждой отдел</w:t>
      </w:r>
      <w:r w:rsidRPr="00E51E5E">
        <w:rPr>
          <w:rFonts w:cstheme="minorBidi"/>
          <w:bCs/>
        </w:rPr>
        <w:t>ь</w:t>
      </w:r>
      <w:r w:rsidRPr="00E51E5E">
        <w:rPr>
          <w:rFonts w:cstheme="minorBidi"/>
          <w:bCs/>
        </w:rPr>
        <w:t>ной порции</w:t>
      </w:r>
      <w:r w:rsidRPr="00E51E5E">
        <w:rPr>
          <w:rFonts w:cstheme="minorBidi"/>
        </w:rPr>
        <w:t>,</w:t>
      </w:r>
      <w:r w:rsidRPr="00E51E5E">
        <w:rPr>
          <w:rFonts w:cstheme="minorBidi"/>
          <w:bCs/>
        </w:rPr>
        <w:t xml:space="preserve"> впрыскиваемой при </w:t>
      </w:r>
      <w:r w:rsidRPr="00E51E5E">
        <w:rPr>
          <w:rFonts w:cstheme="minorBidi"/>
        </w:rPr>
        <w:t>операции переключения.</w:t>
      </w:r>
    </w:p>
    <w:p w:rsidR="00E51E5E" w:rsidRPr="00E51E5E" w:rsidRDefault="00E51E5E" w:rsidP="00D2722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742" w:right="1267" w:hanging="475"/>
        <w:jc w:val="both"/>
        <w:rPr>
          <w:rFonts w:cstheme="minorBidi"/>
        </w:rPr>
      </w:pPr>
      <w:r w:rsidRPr="00E51E5E">
        <w:rPr>
          <w:rFonts w:cstheme="minorBidi"/>
        </w:rPr>
        <w:tab/>
        <w:t>Иными словами, ЭУБ должен блокировать переключение обратно</w:t>
      </w:r>
      <w:r w:rsidRPr="00E51E5E">
        <w:rPr>
          <w:rFonts w:cstheme="minorBidi"/>
          <w:iCs/>
        </w:rPr>
        <w:t xml:space="preserve"> на режим работы на бензине до тех пор, пока такой объем не будет израсходован.</w:t>
      </w:r>
    </w:p>
    <w:p w:rsidR="00E51E5E" w:rsidRPr="00E51E5E" w:rsidRDefault="00E51E5E" w:rsidP="00D2722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742" w:right="1267" w:hanging="475"/>
        <w:jc w:val="both"/>
        <w:rPr>
          <w:rFonts w:cstheme="minorBidi"/>
        </w:rPr>
      </w:pPr>
      <w:r w:rsidRPr="00E51E5E">
        <w:rPr>
          <w:rFonts w:cstheme="minorBidi"/>
        </w:rPr>
        <w:tab/>
        <w:t xml:space="preserve">Применительно к такому временному блокированию </w:t>
      </w:r>
      <w:r w:rsidRPr="00E51E5E">
        <w:rPr>
          <w:rFonts w:cstheme="minorBidi"/>
          <w:bCs/>
          <w:iCs/>
        </w:rPr>
        <w:t>режима работы на бе</w:t>
      </w:r>
      <w:r w:rsidRPr="00E51E5E">
        <w:rPr>
          <w:rFonts w:cstheme="minorBidi"/>
          <w:bCs/>
          <w:iCs/>
        </w:rPr>
        <w:t>н</w:t>
      </w:r>
      <w:r w:rsidRPr="00E51E5E">
        <w:rPr>
          <w:rFonts w:cstheme="minorBidi"/>
          <w:bCs/>
          <w:iCs/>
        </w:rPr>
        <w:t>зине</w:t>
      </w:r>
      <w:r w:rsidRPr="00E51E5E">
        <w:rPr>
          <w:rFonts w:cstheme="minorBidi"/>
          <w:bCs/>
        </w:rPr>
        <w:t xml:space="preserve"> </w:t>
      </w:r>
      <w:r w:rsidRPr="00E51E5E">
        <w:rPr>
          <w:rFonts w:cstheme="minorBidi"/>
        </w:rPr>
        <w:t>допускается единственное исключение (во избежание усугубления с</w:t>
      </w:r>
      <w:r w:rsidRPr="00E51E5E">
        <w:rPr>
          <w:rFonts w:cstheme="minorBidi"/>
        </w:rPr>
        <w:t>о</w:t>
      </w:r>
      <w:r w:rsidRPr="00E51E5E">
        <w:rPr>
          <w:rFonts w:cstheme="minorBidi"/>
        </w:rPr>
        <w:t xml:space="preserve">стояния транспортного средства): если система СНГ становится </w:t>
      </w:r>
      <w:r w:rsidRPr="00E51E5E">
        <w:rPr>
          <w:rFonts w:cstheme="minorBidi"/>
          <w:bCs/>
          <w:iCs/>
        </w:rPr>
        <w:t>неработ</w:t>
      </w:r>
      <w:r w:rsidRPr="00E51E5E">
        <w:rPr>
          <w:rFonts w:cstheme="minorBidi"/>
          <w:bCs/>
          <w:iCs/>
        </w:rPr>
        <w:t>о</w:t>
      </w:r>
      <w:r w:rsidRPr="00E51E5E">
        <w:rPr>
          <w:rFonts w:cstheme="minorBidi"/>
          <w:bCs/>
          <w:iCs/>
        </w:rPr>
        <w:t>способной вследствие внутренней неисправности.</w:t>
      </w:r>
    </w:p>
    <w:p w:rsidR="00E51E5E" w:rsidRPr="00E51E5E" w:rsidRDefault="00E51E5E" w:rsidP="00D2722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742" w:right="1267" w:hanging="475"/>
        <w:jc w:val="both"/>
        <w:rPr>
          <w:rFonts w:cstheme="minorBidi"/>
        </w:rPr>
      </w:pPr>
      <w:r w:rsidRPr="00E51E5E">
        <w:rPr>
          <w:rFonts w:cstheme="minorBidi"/>
        </w:rPr>
        <w:tab/>
        <w:t>Предлагаются два метода испытания: для измерения среднего объема впрыскиваемого бензина, а также для подтверждения способности ЭУБ блокировать переключение обратно</w:t>
      </w:r>
      <w:r w:rsidRPr="00E51E5E">
        <w:rPr>
          <w:rFonts w:cstheme="minorBidi"/>
          <w:iCs/>
        </w:rPr>
        <w:t xml:space="preserve"> на режим работы на бензине после того, как такой впрыск произошел (соответственно, пункты </w:t>
      </w:r>
      <w:r w:rsidR="00D2722C">
        <w:rPr>
          <w:rFonts w:cstheme="minorBidi"/>
        </w:rPr>
        <w:t>6.1 и 6.2 прилож</w:t>
      </w:r>
      <w:r w:rsidR="00D2722C">
        <w:rPr>
          <w:rFonts w:cstheme="minorBidi"/>
        </w:rPr>
        <w:t>е</w:t>
      </w:r>
      <w:r w:rsidR="00D2722C">
        <w:rPr>
          <w:rFonts w:cstheme="minorBidi"/>
        </w:rPr>
        <w:t>ния </w:t>
      </w:r>
      <w:r w:rsidRPr="00E51E5E">
        <w:rPr>
          <w:rFonts w:cstheme="minorBidi"/>
        </w:rPr>
        <w:t>14).</w:t>
      </w:r>
    </w:p>
    <w:p w:rsidR="00E51E5E" w:rsidRPr="00E51E5E" w:rsidRDefault="00E51E5E" w:rsidP="00D2722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742" w:right="1267" w:hanging="475"/>
        <w:jc w:val="both"/>
        <w:rPr>
          <w:rFonts w:cstheme="minorBidi"/>
        </w:rPr>
      </w:pPr>
      <w:proofErr w:type="gramStart"/>
      <w:r w:rsidRPr="00E51E5E">
        <w:rPr>
          <w:rFonts w:cstheme="minorBidi"/>
          <w:lang w:val="en-GB"/>
        </w:rPr>
        <w:t>B</w:t>
      </w:r>
      <w:r w:rsidRPr="00E51E5E">
        <w:rPr>
          <w:rFonts w:cstheme="minorBidi"/>
        </w:rPr>
        <w:t>.8</w:t>
      </w:r>
      <w:r w:rsidRPr="00E51E5E">
        <w:rPr>
          <w:rFonts w:cstheme="minorBidi"/>
        </w:rPr>
        <w:tab/>
        <w:t xml:space="preserve">Во избежание превышения содержания бензина в СНГ вся </w:t>
      </w:r>
      <w:r w:rsidRPr="00E51E5E">
        <w:rPr>
          <w:rFonts w:cstheme="minorBidi"/>
          <w:bCs/>
        </w:rPr>
        <w:t xml:space="preserve">сообщающаяся система СНГ должна отвечать предписаниям, изложенным </w:t>
      </w:r>
      <w:r w:rsidRPr="00E51E5E">
        <w:rPr>
          <w:rFonts w:cstheme="minorBidi"/>
        </w:rPr>
        <w:t>в новом прил</w:t>
      </w:r>
      <w:r w:rsidRPr="00E51E5E">
        <w:rPr>
          <w:rFonts w:cstheme="minorBidi"/>
        </w:rPr>
        <w:t>о</w:t>
      </w:r>
      <w:r w:rsidRPr="00E51E5E">
        <w:rPr>
          <w:rFonts w:cstheme="minorBidi"/>
        </w:rPr>
        <w:t>жении 19 (пункт 17.13.2.3).</w:t>
      </w:r>
      <w:proofErr w:type="gramEnd"/>
    </w:p>
    <w:p w:rsidR="00E51E5E" w:rsidRPr="00E51E5E" w:rsidRDefault="00E51E5E" w:rsidP="00D2722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742" w:right="1267" w:hanging="475"/>
        <w:jc w:val="both"/>
        <w:rPr>
          <w:rFonts w:cstheme="minorBidi"/>
          <w:bCs/>
        </w:rPr>
      </w:pPr>
      <w:r w:rsidRPr="00E51E5E">
        <w:rPr>
          <w:rFonts w:cstheme="minorBidi"/>
        </w:rPr>
        <w:tab/>
      </w:r>
      <w:proofErr w:type="gramStart"/>
      <w:r w:rsidRPr="00E51E5E">
        <w:rPr>
          <w:rFonts w:cstheme="minorBidi"/>
        </w:rPr>
        <w:t xml:space="preserve">Согласно пункту 1.1 приложения 19, </w:t>
      </w:r>
      <w:r w:rsidRPr="00E51E5E">
        <w:rPr>
          <w:rFonts w:cstheme="minorBidi"/>
          <w:bCs/>
        </w:rPr>
        <w:t>органу по официальному утверждению типа и технической службе требуется представить надлежащую документ</w:t>
      </w:r>
      <w:r w:rsidRPr="00E51E5E">
        <w:rPr>
          <w:rFonts w:cstheme="minorBidi"/>
          <w:bCs/>
        </w:rPr>
        <w:t>а</w:t>
      </w:r>
      <w:r w:rsidRPr="00E51E5E">
        <w:rPr>
          <w:rFonts w:cstheme="minorBidi"/>
          <w:bCs/>
        </w:rPr>
        <w:t>цию с описанием оборудования и стратегии, используемых для недопущ</w:t>
      </w:r>
      <w:r w:rsidRPr="00E51E5E">
        <w:rPr>
          <w:rFonts w:cstheme="minorBidi"/>
          <w:bCs/>
        </w:rPr>
        <w:t>е</w:t>
      </w:r>
      <w:r w:rsidRPr="00E51E5E">
        <w:rPr>
          <w:rFonts w:cstheme="minorBidi"/>
          <w:bCs/>
        </w:rPr>
        <w:t xml:space="preserve">ния </w:t>
      </w:r>
      <w:r w:rsidRPr="00E51E5E">
        <w:rPr>
          <w:rFonts w:cstheme="minorBidi"/>
        </w:rPr>
        <w:t>превышения содержания бензина в СНГ.</w:t>
      </w:r>
      <w:proofErr w:type="gramEnd"/>
    </w:p>
    <w:p w:rsidR="00E51E5E" w:rsidRPr="00E51E5E" w:rsidRDefault="00E51E5E" w:rsidP="00D2722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742" w:right="1267" w:hanging="475"/>
        <w:jc w:val="both"/>
        <w:rPr>
          <w:rFonts w:cstheme="minorBidi"/>
        </w:rPr>
      </w:pPr>
      <w:r w:rsidRPr="00E51E5E">
        <w:rPr>
          <w:rFonts w:cstheme="minorBidi"/>
        </w:rPr>
        <w:tab/>
        <w:t>Система СНГ должна обеспечивать возможность постоянного отключения режима работы на бензине (а именно, до опорожнения баллона СНГ), когда концентрация бензина превышает максимальный предел в 16% фактическ</w:t>
      </w:r>
      <w:r w:rsidRPr="00E51E5E">
        <w:rPr>
          <w:rFonts w:cstheme="minorBidi"/>
        </w:rPr>
        <w:t>о</w:t>
      </w:r>
      <w:r w:rsidRPr="00E51E5E">
        <w:rPr>
          <w:rFonts w:cstheme="minorBidi"/>
        </w:rPr>
        <w:t>го объема жидкого топлива, находящегося в баке СНГ (что соответствует 20% в энергетическом эквиваленте, сог</w:t>
      </w:r>
      <w:r w:rsidR="00D2722C">
        <w:rPr>
          <w:rFonts w:cstheme="minorBidi"/>
        </w:rPr>
        <w:t>ласно требованиям правил № 83 и </w:t>
      </w:r>
      <w:r w:rsidRPr="00E51E5E">
        <w:rPr>
          <w:rFonts w:cstheme="minorBidi"/>
        </w:rPr>
        <w:t>115).</w:t>
      </w:r>
    </w:p>
    <w:p w:rsidR="00E51E5E" w:rsidRPr="00E51E5E" w:rsidRDefault="00E51E5E" w:rsidP="00D2722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742" w:right="1267" w:hanging="475"/>
        <w:jc w:val="both"/>
        <w:rPr>
          <w:rFonts w:cstheme="minorBidi"/>
        </w:rPr>
      </w:pPr>
      <w:r w:rsidRPr="00E51E5E">
        <w:rPr>
          <w:rFonts w:cstheme="minorBidi"/>
        </w:rPr>
        <w:tab/>
        <w:t xml:space="preserve">Для подтверждения соответствия условию </w:t>
      </w:r>
      <w:proofErr w:type="spellStart"/>
      <w:r w:rsidRPr="00E51E5E">
        <w:rPr>
          <w:rFonts w:cstheme="minorBidi"/>
        </w:rPr>
        <w:t>непревышения</w:t>
      </w:r>
      <w:proofErr w:type="spellEnd"/>
      <w:r w:rsidRPr="00E51E5E">
        <w:rPr>
          <w:rFonts w:cstheme="minorBidi"/>
        </w:rPr>
        <w:t xml:space="preserve"> такого макс</w:t>
      </w:r>
      <w:r w:rsidRPr="00E51E5E">
        <w:rPr>
          <w:rFonts w:cstheme="minorBidi"/>
        </w:rPr>
        <w:t>и</w:t>
      </w:r>
      <w:r w:rsidRPr="00E51E5E">
        <w:rPr>
          <w:rFonts w:cstheme="minorBidi"/>
        </w:rPr>
        <w:t>мального предела в 16% (по объему) требуется проведение эксплуатацио</w:t>
      </w:r>
      <w:r w:rsidRPr="00E51E5E">
        <w:rPr>
          <w:rFonts w:cstheme="minorBidi"/>
        </w:rPr>
        <w:t>н</w:t>
      </w:r>
      <w:r w:rsidRPr="00E51E5E">
        <w:rPr>
          <w:rFonts w:cstheme="minorBidi"/>
        </w:rPr>
        <w:t>ного испытания путем сопоставления количества операций переключения, пока отключение режима работы на бензине не станет постоянным, и кол</w:t>
      </w:r>
      <w:r w:rsidRPr="00E51E5E">
        <w:rPr>
          <w:rFonts w:cstheme="minorBidi"/>
        </w:rPr>
        <w:t>и</w:t>
      </w:r>
      <w:r w:rsidRPr="00E51E5E">
        <w:rPr>
          <w:rFonts w:cstheme="minorBidi"/>
        </w:rPr>
        <w:t>чества операций (расчет консервативным методом), вызывающих превыш</w:t>
      </w:r>
      <w:r w:rsidRPr="00E51E5E">
        <w:rPr>
          <w:rFonts w:cstheme="minorBidi"/>
        </w:rPr>
        <w:t>е</w:t>
      </w:r>
      <w:r w:rsidRPr="00E51E5E">
        <w:rPr>
          <w:rFonts w:cstheme="minorBidi"/>
        </w:rPr>
        <w:t>ние содержания бензина в СНГ.</w:t>
      </w:r>
    </w:p>
    <w:p w:rsidR="00E51E5E" w:rsidRPr="00E51E5E" w:rsidRDefault="00E51E5E" w:rsidP="00D2722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742" w:right="1267" w:hanging="475"/>
        <w:jc w:val="both"/>
        <w:rPr>
          <w:rFonts w:cstheme="minorBidi"/>
        </w:rPr>
      </w:pPr>
      <w:r w:rsidRPr="00E51E5E">
        <w:rPr>
          <w:rFonts w:cstheme="minorBidi"/>
        </w:rPr>
        <w:lastRenderedPageBreak/>
        <w:tab/>
        <w:t>Соображения в обоснование предлагаемой формулы:</w:t>
      </w:r>
    </w:p>
    <w:p w:rsidR="00E51E5E" w:rsidRPr="00E51E5E" w:rsidRDefault="00E51E5E" w:rsidP="00D2722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2218" w:right="1267" w:hanging="951"/>
        <w:jc w:val="both"/>
        <w:rPr>
          <w:rFonts w:cstheme="minorBidi"/>
        </w:rPr>
      </w:pPr>
      <w:r w:rsidRPr="00E51E5E">
        <w:rPr>
          <w:rFonts w:cstheme="minorBidi"/>
        </w:rPr>
        <w:tab/>
      </w:r>
      <w:r w:rsidRPr="00E51E5E">
        <w:rPr>
          <w:rFonts w:cstheme="minorBidi"/>
          <w:lang w:val="en-GB"/>
        </w:rPr>
        <w:t>a</w:t>
      </w:r>
      <w:r w:rsidRPr="00E51E5E">
        <w:rPr>
          <w:rFonts w:cstheme="minorBidi"/>
        </w:rPr>
        <w:t>)</w:t>
      </w:r>
      <w:r w:rsidRPr="00E51E5E">
        <w:rPr>
          <w:rFonts w:cstheme="minorBidi"/>
        </w:rPr>
        <w:tab/>
      </w:r>
      <w:proofErr w:type="gramStart"/>
      <w:r w:rsidRPr="00E51E5E">
        <w:rPr>
          <w:rFonts w:cstheme="minorBidi"/>
        </w:rPr>
        <w:t>концентрация</w:t>
      </w:r>
      <w:proofErr w:type="gramEnd"/>
      <w:r w:rsidRPr="00E51E5E">
        <w:rPr>
          <w:rFonts w:cstheme="minorBidi"/>
        </w:rPr>
        <w:t xml:space="preserve"> бензина в СНГ сразу же после первой операции пер</w:t>
      </w:r>
      <w:r w:rsidRPr="00E51E5E">
        <w:rPr>
          <w:rFonts w:cstheme="minorBidi"/>
        </w:rPr>
        <w:t>е</w:t>
      </w:r>
      <w:r w:rsidRPr="00E51E5E">
        <w:rPr>
          <w:rFonts w:cstheme="minorBidi"/>
        </w:rPr>
        <w:t xml:space="preserve">ключения будет составлять </w:t>
      </w:r>
      <w:proofErr w:type="spellStart"/>
      <w:r w:rsidRPr="00E51E5E">
        <w:rPr>
          <w:rFonts w:cstheme="minorBidi"/>
          <w:lang w:val="en-GB"/>
        </w:rPr>
        <w:t>V</w:t>
      </w:r>
      <w:r w:rsidRPr="00E51E5E">
        <w:rPr>
          <w:rFonts w:cstheme="minorBidi"/>
          <w:vertAlign w:val="subscript"/>
          <w:lang w:val="en-GB"/>
        </w:rPr>
        <w:t>sw</w:t>
      </w:r>
      <w:proofErr w:type="spellEnd"/>
      <w:r w:rsidRPr="00E51E5E">
        <w:rPr>
          <w:rFonts w:cstheme="minorBidi"/>
        </w:rPr>
        <w:t>/(</w:t>
      </w:r>
      <w:r w:rsidRPr="00E51E5E">
        <w:rPr>
          <w:rFonts w:cstheme="minorBidi"/>
          <w:lang w:val="en-GB"/>
        </w:rPr>
        <w:t>V</w:t>
      </w:r>
      <w:r w:rsidRPr="00E51E5E">
        <w:rPr>
          <w:rFonts w:cstheme="minorBidi"/>
          <w:vertAlign w:val="subscript"/>
          <w:lang w:val="en-GB"/>
        </w:rPr>
        <w:t>in</w:t>
      </w:r>
      <w:r w:rsidRPr="00E51E5E">
        <w:rPr>
          <w:rFonts w:cstheme="minorBidi"/>
        </w:rPr>
        <w:t xml:space="preserve"> +</w:t>
      </w:r>
      <w:proofErr w:type="spellStart"/>
      <w:r w:rsidRPr="00E51E5E">
        <w:rPr>
          <w:rFonts w:cstheme="minorBidi"/>
          <w:lang w:val="en-GB"/>
        </w:rPr>
        <w:t>V</w:t>
      </w:r>
      <w:r w:rsidRPr="00E51E5E">
        <w:rPr>
          <w:rFonts w:cstheme="minorBidi"/>
          <w:vertAlign w:val="subscript"/>
          <w:lang w:val="en-GB"/>
        </w:rPr>
        <w:t>sw</w:t>
      </w:r>
      <w:proofErr w:type="spellEnd"/>
      <w:r w:rsidRPr="00E51E5E">
        <w:rPr>
          <w:rFonts w:cstheme="minorBidi"/>
        </w:rPr>
        <w:t xml:space="preserve">), где </w:t>
      </w:r>
      <w:proofErr w:type="spellStart"/>
      <w:r w:rsidRPr="00E51E5E">
        <w:rPr>
          <w:rFonts w:cstheme="minorBidi"/>
          <w:lang w:val="en-GB"/>
        </w:rPr>
        <w:t>V</w:t>
      </w:r>
      <w:r w:rsidRPr="00E51E5E">
        <w:rPr>
          <w:rFonts w:cstheme="minorBidi"/>
          <w:vertAlign w:val="subscript"/>
          <w:lang w:val="en-GB"/>
        </w:rPr>
        <w:t>sw</w:t>
      </w:r>
      <w:proofErr w:type="spellEnd"/>
      <w:r w:rsidRPr="00E51E5E">
        <w:rPr>
          <w:rFonts w:cstheme="minorBidi"/>
        </w:rPr>
        <w:t xml:space="preserve"> </w:t>
      </w:r>
      <w:r w:rsidRPr="00E51E5E">
        <w:rPr>
          <w:rFonts w:cstheme="minorBidi"/>
          <w:iCs/>
        </w:rPr>
        <w:t xml:space="preserve">− </w:t>
      </w:r>
      <w:r w:rsidRPr="00E51E5E">
        <w:rPr>
          <w:rFonts w:cstheme="minorBidi"/>
        </w:rPr>
        <w:t>объем бензина, п</w:t>
      </w:r>
      <w:r w:rsidRPr="00E51E5E">
        <w:rPr>
          <w:rFonts w:cstheme="minorBidi"/>
        </w:rPr>
        <w:t>о</w:t>
      </w:r>
      <w:r w:rsidRPr="00E51E5E">
        <w:rPr>
          <w:rFonts w:cstheme="minorBidi"/>
        </w:rPr>
        <w:t xml:space="preserve">ступающего в бак СНГ при операции переключения, а </w:t>
      </w:r>
      <w:r w:rsidRPr="00E51E5E">
        <w:rPr>
          <w:rFonts w:cstheme="minorBidi"/>
          <w:lang w:val="en-GB"/>
        </w:rPr>
        <w:t>V</w:t>
      </w:r>
      <w:r w:rsidRPr="00E51E5E">
        <w:rPr>
          <w:rFonts w:cstheme="minorBidi"/>
          <w:vertAlign w:val="subscript"/>
          <w:lang w:val="en-GB"/>
        </w:rPr>
        <w:t>in</w:t>
      </w:r>
      <w:r w:rsidRPr="00E51E5E">
        <w:rPr>
          <w:rFonts w:cstheme="minorBidi"/>
        </w:rPr>
        <w:t xml:space="preserve"> </w:t>
      </w:r>
      <w:r w:rsidRPr="00E51E5E">
        <w:rPr>
          <w:rFonts w:cstheme="minorBidi"/>
          <w:iCs/>
        </w:rPr>
        <w:t>− первон</w:t>
      </w:r>
      <w:r w:rsidRPr="00E51E5E">
        <w:rPr>
          <w:rFonts w:cstheme="minorBidi"/>
          <w:iCs/>
        </w:rPr>
        <w:t>а</w:t>
      </w:r>
      <w:r w:rsidRPr="00E51E5E">
        <w:rPr>
          <w:rFonts w:cstheme="minorBidi"/>
          <w:iCs/>
        </w:rPr>
        <w:t>чальный объем СНГ;</w:t>
      </w:r>
    </w:p>
    <w:p w:rsidR="00E51E5E" w:rsidRPr="00E51E5E" w:rsidRDefault="00E51E5E" w:rsidP="00D2722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2218" w:right="1267" w:hanging="951"/>
        <w:jc w:val="both"/>
        <w:rPr>
          <w:rFonts w:cstheme="minorBidi"/>
        </w:rPr>
      </w:pPr>
      <w:r w:rsidRPr="00E51E5E">
        <w:rPr>
          <w:rFonts w:cstheme="minorBidi"/>
        </w:rPr>
        <w:tab/>
      </w:r>
      <w:r w:rsidRPr="00E51E5E">
        <w:rPr>
          <w:rFonts w:cstheme="minorBidi"/>
          <w:lang w:val="en-GB"/>
        </w:rPr>
        <w:t>b</w:t>
      </w:r>
      <w:r w:rsidRPr="00E51E5E">
        <w:rPr>
          <w:rFonts w:cstheme="minorBidi"/>
        </w:rPr>
        <w:t>)</w:t>
      </w:r>
      <w:r w:rsidRPr="00E51E5E">
        <w:rPr>
          <w:rFonts w:cstheme="minorBidi"/>
        </w:rPr>
        <w:tab/>
      </w:r>
      <w:proofErr w:type="gramStart"/>
      <w:r w:rsidRPr="00E51E5E">
        <w:rPr>
          <w:rFonts w:cstheme="minorBidi"/>
        </w:rPr>
        <w:t>при</w:t>
      </w:r>
      <w:proofErr w:type="gramEnd"/>
      <w:r w:rsidRPr="00E51E5E">
        <w:rPr>
          <w:rFonts w:cstheme="minorBidi"/>
        </w:rPr>
        <w:t xml:space="preserve"> каждой последующей операции переключения концентрация будет увеличиваться на величину, равную </w:t>
      </w:r>
      <w:proofErr w:type="spellStart"/>
      <w:r w:rsidRPr="00E51E5E">
        <w:rPr>
          <w:rFonts w:cstheme="minorBidi"/>
          <w:lang w:val="en-GB"/>
        </w:rPr>
        <w:t>V</w:t>
      </w:r>
      <w:r w:rsidRPr="00E51E5E">
        <w:rPr>
          <w:rFonts w:cstheme="minorBidi"/>
          <w:vertAlign w:val="subscript"/>
          <w:lang w:val="en-GB"/>
        </w:rPr>
        <w:t>sw</w:t>
      </w:r>
      <w:proofErr w:type="spellEnd"/>
      <w:r w:rsidRPr="00E51E5E">
        <w:rPr>
          <w:rFonts w:cstheme="minorBidi"/>
        </w:rPr>
        <w:t>/</w:t>
      </w:r>
      <w:r w:rsidRPr="00E51E5E">
        <w:rPr>
          <w:rFonts w:cstheme="minorBidi"/>
          <w:lang w:val="en-GB"/>
        </w:rPr>
        <w:t>V</w:t>
      </w:r>
      <w:r w:rsidRPr="00E51E5E">
        <w:rPr>
          <w:rFonts w:cstheme="minorBidi"/>
          <w:vertAlign w:val="subscript"/>
          <w:lang w:val="en-GB"/>
        </w:rPr>
        <w:t>in</w:t>
      </w:r>
      <w:r w:rsidR="003C20C1">
        <w:rPr>
          <w:rFonts w:cstheme="minorBidi"/>
        </w:rPr>
        <w:t>, причем тот же объем</w:t>
      </w:r>
      <w:r w:rsidRPr="00E51E5E">
        <w:rPr>
          <w:rFonts w:cstheme="minorBidi"/>
        </w:rPr>
        <w:t xml:space="preserve"> (</w:t>
      </w:r>
      <w:proofErr w:type="spellStart"/>
      <w:r w:rsidRPr="00E51E5E">
        <w:rPr>
          <w:rFonts w:cstheme="minorBidi"/>
          <w:lang w:val="en-GB"/>
        </w:rPr>
        <w:t>V</w:t>
      </w:r>
      <w:r w:rsidRPr="00E51E5E">
        <w:rPr>
          <w:rFonts w:cstheme="minorBidi"/>
          <w:vertAlign w:val="subscript"/>
          <w:lang w:val="en-GB"/>
        </w:rPr>
        <w:t>sw</w:t>
      </w:r>
      <w:proofErr w:type="spellEnd"/>
      <w:r w:rsidRPr="00E51E5E">
        <w:rPr>
          <w:rFonts w:cstheme="minorBidi"/>
        </w:rPr>
        <w:t>) жидкого топлива будет (сперва) потребляться и (затем) впрыскиваться;</w:t>
      </w:r>
    </w:p>
    <w:p w:rsidR="00E51E5E" w:rsidRPr="00E51E5E" w:rsidRDefault="00E51E5E" w:rsidP="00D2722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2218" w:right="1267" w:hanging="951"/>
        <w:jc w:val="both"/>
        <w:rPr>
          <w:rFonts w:cstheme="minorBidi"/>
        </w:rPr>
      </w:pPr>
      <w:r w:rsidRPr="00E51E5E">
        <w:rPr>
          <w:rFonts w:cstheme="minorBidi"/>
        </w:rPr>
        <w:tab/>
      </w:r>
      <w:r w:rsidRPr="00E51E5E">
        <w:rPr>
          <w:rFonts w:cstheme="minorBidi"/>
          <w:lang w:val="en-GB"/>
        </w:rPr>
        <w:t>c</w:t>
      </w:r>
      <w:r w:rsidRPr="00E51E5E">
        <w:rPr>
          <w:rFonts w:cstheme="minorBidi"/>
        </w:rPr>
        <w:t>)</w:t>
      </w:r>
      <w:r w:rsidRPr="00E51E5E">
        <w:rPr>
          <w:rFonts w:cstheme="minorBidi"/>
        </w:rPr>
        <w:tab/>
      </w:r>
      <w:proofErr w:type="gramStart"/>
      <w:r w:rsidRPr="00E51E5E">
        <w:rPr>
          <w:rFonts w:cstheme="minorBidi"/>
        </w:rPr>
        <w:t>поскольку</w:t>
      </w:r>
      <w:proofErr w:type="gramEnd"/>
      <w:r w:rsidRPr="00E51E5E">
        <w:rPr>
          <w:rFonts w:cstheme="minorBidi"/>
        </w:rPr>
        <w:t xml:space="preserve"> </w:t>
      </w:r>
      <w:proofErr w:type="spellStart"/>
      <w:r w:rsidRPr="00E51E5E">
        <w:rPr>
          <w:rFonts w:cstheme="minorBidi"/>
          <w:lang w:val="en-GB"/>
        </w:rPr>
        <w:t>V</w:t>
      </w:r>
      <w:r w:rsidRPr="00E51E5E">
        <w:rPr>
          <w:rFonts w:cstheme="minorBidi"/>
          <w:vertAlign w:val="subscript"/>
          <w:lang w:val="en-GB"/>
        </w:rPr>
        <w:t>sw</w:t>
      </w:r>
      <w:proofErr w:type="spellEnd"/>
      <w:r w:rsidRPr="00E51E5E">
        <w:rPr>
          <w:rFonts w:cstheme="minorBidi"/>
        </w:rPr>
        <w:t xml:space="preserve"> по сравнению с </w:t>
      </w:r>
      <w:r w:rsidRPr="00E51E5E">
        <w:rPr>
          <w:rFonts w:cstheme="minorBidi"/>
          <w:lang w:val="en-GB"/>
        </w:rPr>
        <w:t>V</w:t>
      </w:r>
      <w:r w:rsidRPr="00E51E5E">
        <w:rPr>
          <w:rFonts w:cstheme="minorBidi"/>
          <w:vertAlign w:val="subscript"/>
          <w:lang w:val="en-GB"/>
        </w:rPr>
        <w:t>in</w:t>
      </w:r>
      <w:r w:rsidRPr="00E51E5E">
        <w:rPr>
          <w:rFonts w:cstheme="minorBidi"/>
        </w:rPr>
        <w:t xml:space="preserve"> имеет значение, которое можно не принимать в расчет, концентрация при операции переключения </w:t>
      </w:r>
      <w:proofErr w:type="spellStart"/>
      <w:r w:rsidRPr="00E51E5E">
        <w:rPr>
          <w:rFonts w:cstheme="minorBidi"/>
          <w:lang w:val="en-GB"/>
        </w:rPr>
        <w:t>i</w:t>
      </w:r>
      <w:proofErr w:type="spellEnd"/>
      <w:r w:rsidRPr="00E51E5E">
        <w:rPr>
          <w:rFonts w:cstheme="minorBidi"/>
        </w:rPr>
        <w:t xml:space="preserve"> будет составлять </w:t>
      </w:r>
      <w:r w:rsidRPr="00E51E5E">
        <w:rPr>
          <w:rFonts w:cstheme="minorBidi"/>
          <w:lang w:val="en-GB"/>
        </w:rPr>
        <w:t>Ci</w:t>
      </w:r>
      <w:r w:rsidRPr="00E51E5E">
        <w:rPr>
          <w:rFonts w:cstheme="minorBidi"/>
        </w:rPr>
        <w:t>=</w:t>
      </w:r>
      <w:proofErr w:type="spellStart"/>
      <w:r w:rsidRPr="00E51E5E">
        <w:rPr>
          <w:rFonts w:cstheme="minorBidi"/>
          <w:lang w:val="en-GB"/>
        </w:rPr>
        <w:t>i</w:t>
      </w:r>
      <w:proofErr w:type="spellEnd"/>
      <w:r w:rsidRPr="00E51E5E">
        <w:rPr>
          <w:rFonts w:cstheme="minorBidi"/>
        </w:rPr>
        <w:t>*</w:t>
      </w:r>
      <w:proofErr w:type="spellStart"/>
      <w:r w:rsidRPr="00E51E5E">
        <w:rPr>
          <w:rFonts w:cstheme="minorBidi"/>
          <w:lang w:val="en-GB"/>
        </w:rPr>
        <w:t>V</w:t>
      </w:r>
      <w:r w:rsidRPr="00E51E5E">
        <w:rPr>
          <w:rFonts w:cstheme="minorBidi"/>
          <w:vertAlign w:val="subscript"/>
          <w:lang w:val="en-GB"/>
        </w:rPr>
        <w:t>sw</w:t>
      </w:r>
      <w:proofErr w:type="spellEnd"/>
      <w:r w:rsidRPr="00E51E5E">
        <w:rPr>
          <w:rFonts w:cstheme="minorBidi"/>
        </w:rPr>
        <w:t>/</w:t>
      </w:r>
      <w:r w:rsidRPr="00E51E5E">
        <w:rPr>
          <w:rFonts w:cstheme="minorBidi"/>
          <w:lang w:val="en-GB"/>
        </w:rPr>
        <w:t>V</w:t>
      </w:r>
      <w:r w:rsidRPr="00E51E5E">
        <w:rPr>
          <w:rFonts w:cstheme="minorBidi"/>
          <w:vertAlign w:val="subscript"/>
          <w:lang w:val="en-GB"/>
        </w:rPr>
        <w:t>in</w:t>
      </w:r>
      <w:r w:rsidRPr="00E51E5E">
        <w:rPr>
          <w:rFonts w:cstheme="minorBidi"/>
        </w:rPr>
        <w:t xml:space="preserve">. Поэтому </w:t>
      </w:r>
      <w:proofErr w:type="spellStart"/>
      <w:r w:rsidRPr="00E51E5E">
        <w:rPr>
          <w:rFonts w:cstheme="minorBidi"/>
          <w:lang w:val="en-GB"/>
        </w:rPr>
        <w:t>i</w:t>
      </w:r>
      <w:proofErr w:type="spellEnd"/>
      <w:r w:rsidRPr="00E51E5E">
        <w:rPr>
          <w:rFonts w:cstheme="minorBidi"/>
        </w:rPr>
        <w:noBreakHyphen/>
        <w:t>максимум не должен превышать 0,16*</w:t>
      </w:r>
      <w:r w:rsidRPr="00E51E5E">
        <w:rPr>
          <w:rFonts w:cstheme="minorBidi"/>
          <w:lang w:val="en-GB"/>
        </w:rPr>
        <w:t>V</w:t>
      </w:r>
      <w:r w:rsidRPr="00E51E5E">
        <w:rPr>
          <w:rFonts w:cstheme="minorBidi"/>
          <w:vertAlign w:val="subscript"/>
          <w:lang w:val="en-GB"/>
        </w:rPr>
        <w:t>in</w:t>
      </w:r>
      <w:r w:rsidRPr="00E51E5E">
        <w:rPr>
          <w:rFonts w:cstheme="minorBidi"/>
        </w:rPr>
        <w:t>/</w:t>
      </w:r>
      <w:proofErr w:type="spellStart"/>
      <w:r w:rsidRPr="00E51E5E">
        <w:rPr>
          <w:rFonts w:cstheme="minorBidi"/>
          <w:lang w:val="en-GB"/>
        </w:rPr>
        <w:t>V</w:t>
      </w:r>
      <w:r w:rsidRPr="00E51E5E">
        <w:rPr>
          <w:rFonts w:cstheme="minorBidi"/>
          <w:vertAlign w:val="subscript"/>
          <w:lang w:val="en-GB"/>
        </w:rPr>
        <w:t>sw</w:t>
      </w:r>
      <w:proofErr w:type="spellEnd"/>
      <w:r w:rsidRPr="00E51E5E">
        <w:rPr>
          <w:rFonts w:cstheme="minorBidi"/>
        </w:rPr>
        <w:t>.</w:t>
      </w:r>
    </w:p>
    <w:p w:rsidR="006A09CF" w:rsidRPr="00D2722C" w:rsidRDefault="00D2722C" w:rsidP="00D2722C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" strokecolor="#010000" strokeweight=".25pt"/>
            </w:pict>
          </mc:Fallback>
        </mc:AlternateContent>
      </w:r>
    </w:p>
    <w:sectPr w:rsidR="006A09CF" w:rsidRPr="00D2722C" w:rsidSect="001F2A26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8-11T14:02:00Z" w:initials="Start">
    <w:p w:rsidR="00E51E5E" w:rsidRPr="00A14E79" w:rsidRDefault="00E51E5E">
      <w:pPr>
        <w:pStyle w:val="CommentText"/>
        <w:rPr>
          <w:lang w:val="en-US"/>
        </w:rPr>
      </w:pPr>
      <w:r>
        <w:fldChar w:fldCharType="begin"/>
      </w:r>
      <w:r w:rsidRPr="00A14E79">
        <w:rPr>
          <w:rStyle w:val="CommentReference"/>
          <w:lang w:val="en-US"/>
        </w:rPr>
        <w:instrText xml:space="preserve"> </w:instrText>
      </w:r>
      <w:r w:rsidRPr="00A14E79">
        <w:rPr>
          <w:lang w:val="en-US"/>
        </w:rPr>
        <w:instrText>PAGE \# "'Page: '#'</w:instrText>
      </w:r>
      <w:r w:rsidRPr="00A14E79">
        <w:rPr>
          <w:lang w:val="en-US"/>
        </w:rPr>
        <w:br/>
        <w:instrText>'"</w:instrText>
      </w:r>
      <w:r w:rsidRPr="00A14E79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A14E79">
        <w:rPr>
          <w:lang w:val="en-US"/>
        </w:rPr>
        <w:t>&lt;&lt;ODS JOB NO&gt;&gt;N1515619R&lt;&lt;ODS JOB NO&gt;&gt;</w:t>
      </w:r>
    </w:p>
    <w:p w:rsidR="00E51E5E" w:rsidRDefault="00E51E5E">
      <w:pPr>
        <w:pStyle w:val="CommentText"/>
      </w:pPr>
      <w:r>
        <w:t>&lt;&lt;ODS DOC SYMBOL1&gt;&gt;ECE/TRANS/WP.29/GRSG/2015/35&lt;&lt;ODS DOC SYMBOL1&gt;&gt;</w:t>
      </w:r>
    </w:p>
    <w:p w:rsidR="00E51E5E" w:rsidRDefault="00E51E5E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E5E" w:rsidRDefault="00E51E5E" w:rsidP="008A1A7A">
      <w:pPr>
        <w:spacing w:line="240" w:lineRule="auto"/>
      </w:pPr>
      <w:r>
        <w:separator/>
      </w:r>
    </w:p>
  </w:endnote>
  <w:endnote w:type="continuationSeparator" w:id="0">
    <w:p w:rsidR="00E51E5E" w:rsidRDefault="00E51E5E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E51E5E" w:rsidTr="001F2A26">
      <w:trPr>
        <w:jc w:val="center"/>
      </w:trPr>
      <w:tc>
        <w:tcPr>
          <w:tcW w:w="5126" w:type="dxa"/>
          <w:shd w:val="clear" w:color="auto" w:fill="auto"/>
          <w:vAlign w:val="bottom"/>
        </w:tcPr>
        <w:p w:rsidR="00E51E5E" w:rsidRPr="001F2A26" w:rsidRDefault="00E51E5E" w:rsidP="001F2A26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968FB">
            <w:rPr>
              <w:noProof/>
            </w:rPr>
            <w:t>12</w:t>
          </w:r>
          <w:r>
            <w:fldChar w:fldCharType="end"/>
          </w:r>
          <w:r>
            <w:t>/</w:t>
          </w:r>
          <w:fldSimple w:instr=" NUMPAGES  \* Arabic  \* MERGEFORMAT ">
            <w:r w:rsidR="004968FB">
              <w:rPr>
                <w:noProof/>
              </w:rPr>
              <w:t>12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E51E5E" w:rsidRPr="001F2A26" w:rsidRDefault="00E51E5E" w:rsidP="001F2A26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0921DF">
            <w:rPr>
              <w:b w:val="0"/>
              <w:color w:val="000000"/>
              <w:sz w:val="14"/>
            </w:rPr>
            <w:t>GE.15-11803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E51E5E" w:rsidRPr="001F2A26" w:rsidRDefault="00E51E5E" w:rsidP="001F2A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E51E5E" w:rsidTr="001F2A26">
      <w:trPr>
        <w:jc w:val="center"/>
      </w:trPr>
      <w:tc>
        <w:tcPr>
          <w:tcW w:w="5126" w:type="dxa"/>
          <w:shd w:val="clear" w:color="auto" w:fill="auto"/>
          <w:vAlign w:val="bottom"/>
        </w:tcPr>
        <w:p w:rsidR="00E51E5E" w:rsidRPr="001F2A26" w:rsidRDefault="00E51E5E" w:rsidP="001F2A26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0921DF">
            <w:rPr>
              <w:b w:val="0"/>
              <w:color w:val="000000"/>
              <w:sz w:val="14"/>
            </w:rPr>
            <w:t>GE.15-11803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E51E5E" w:rsidRPr="001F2A26" w:rsidRDefault="00E51E5E" w:rsidP="001F2A26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968FB">
            <w:rPr>
              <w:noProof/>
            </w:rPr>
            <w:t>13</w:t>
          </w:r>
          <w:r>
            <w:fldChar w:fldCharType="end"/>
          </w:r>
          <w:r>
            <w:t>/</w:t>
          </w:r>
          <w:fldSimple w:instr=" NUMPAGES  \* Arabic  \* MERGEFORMAT ">
            <w:r w:rsidR="004968FB">
              <w:rPr>
                <w:noProof/>
              </w:rPr>
              <w:t>13</w:t>
            </w:r>
          </w:fldSimple>
        </w:p>
      </w:tc>
    </w:tr>
  </w:tbl>
  <w:p w:rsidR="00E51E5E" w:rsidRPr="001F2A26" w:rsidRDefault="00E51E5E" w:rsidP="001F2A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E51E5E" w:rsidTr="001F2A26">
      <w:tc>
        <w:tcPr>
          <w:tcW w:w="3873" w:type="dxa"/>
        </w:tcPr>
        <w:p w:rsidR="00E51E5E" w:rsidRDefault="00E51E5E" w:rsidP="001F2A26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7E419E96" wp14:editId="366DE664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SG/2015/35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SG/2015/35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GE.15-11803 (R)</w:t>
          </w:r>
          <w:r>
            <w:rPr>
              <w:color w:val="010000"/>
            </w:rPr>
            <w:t xml:space="preserve">    110815    110815</w:t>
          </w:r>
        </w:p>
        <w:p w:rsidR="00E51E5E" w:rsidRPr="001F2A26" w:rsidRDefault="00E51E5E" w:rsidP="001F2A26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*1511803*</w:t>
          </w:r>
        </w:p>
      </w:tc>
      <w:tc>
        <w:tcPr>
          <w:tcW w:w="5127" w:type="dxa"/>
        </w:tcPr>
        <w:p w:rsidR="00E51E5E" w:rsidRDefault="00E51E5E" w:rsidP="001F2A26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312C5495" wp14:editId="0CB5B232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51E5E" w:rsidRPr="001F2A26" w:rsidRDefault="00E51E5E" w:rsidP="001F2A26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E5E" w:rsidRPr="006A09CF" w:rsidRDefault="00E51E5E" w:rsidP="006A09CF">
      <w:pPr>
        <w:pStyle w:val="Footer"/>
        <w:spacing w:after="80"/>
        <w:ind w:left="792"/>
        <w:rPr>
          <w:sz w:val="16"/>
        </w:rPr>
      </w:pPr>
      <w:r w:rsidRPr="006A09CF">
        <w:rPr>
          <w:sz w:val="16"/>
        </w:rPr>
        <w:t>__________________</w:t>
      </w:r>
    </w:p>
  </w:footnote>
  <w:footnote w:type="continuationSeparator" w:id="0">
    <w:p w:rsidR="00E51E5E" w:rsidRPr="006A09CF" w:rsidRDefault="00E51E5E" w:rsidP="006A09CF">
      <w:pPr>
        <w:pStyle w:val="Footer"/>
        <w:spacing w:after="80"/>
        <w:ind w:left="792"/>
        <w:rPr>
          <w:sz w:val="16"/>
        </w:rPr>
      </w:pPr>
      <w:r w:rsidRPr="006A09CF">
        <w:rPr>
          <w:sz w:val="16"/>
        </w:rPr>
        <w:t>__________________</w:t>
      </w:r>
    </w:p>
  </w:footnote>
  <w:footnote w:id="1">
    <w:p w:rsidR="00E51E5E" w:rsidRPr="00A14E79" w:rsidRDefault="00E51E5E" w:rsidP="006A09CF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/>
        </w:rPr>
      </w:pPr>
      <w:r>
        <w:rPr>
          <w:lang w:val="en-US"/>
        </w:rPr>
        <w:tab/>
      </w:r>
      <w:r w:rsidRPr="006A09CF">
        <w:rPr>
          <w:rStyle w:val="FootnoteReference"/>
          <w:vertAlign w:val="baseline"/>
        </w:rPr>
        <w:t>*</w:t>
      </w:r>
      <w:r w:rsidRPr="006A09CF">
        <w:tab/>
        <w:t xml:space="preserve">В соответствии с программой работы Комитета по внутреннему транспорту </w:t>
      </w:r>
      <w:r w:rsidRPr="006A09CF">
        <w:br/>
        <w:t>на 2012−2016 годы (ECE/TRANS/224, пункт 94, и ECE/TRANS/2012/12, подпрограмма 02.4) Всемирный форум будет разрабатывать, согласовывать и</w:t>
      </w:r>
      <w:r w:rsidRPr="006A09CF">
        <w:rPr>
          <w:lang w:val="en-US"/>
        </w:rPr>
        <w:t> </w:t>
      </w:r>
      <w:r w:rsidRPr="006A09CF">
        <w:t>обновлять правила в целях улучшения характеристик транспортных средств. Настоящий документ представлен в соответствии с этим мандатом</w:t>
      </w:r>
      <w:r w:rsidRPr="006A09CF"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E51E5E" w:rsidTr="001F2A26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E51E5E" w:rsidRPr="001F2A26" w:rsidRDefault="00E51E5E" w:rsidP="001F2A26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0921DF">
            <w:rPr>
              <w:b/>
            </w:rPr>
            <w:t>ECE/TRANS/WP.29/GRSG/2015/35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E51E5E" w:rsidRDefault="00E51E5E" w:rsidP="001F2A26">
          <w:pPr>
            <w:pStyle w:val="Header"/>
          </w:pPr>
        </w:p>
      </w:tc>
    </w:tr>
  </w:tbl>
  <w:p w:rsidR="00E51E5E" w:rsidRPr="001F2A26" w:rsidRDefault="00E51E5E" w:rsidP="001F2A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E51E5E" w:rsidTr="001F2A26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E51E5E" w:rsidRDefault="00E51E5E" w:rsidP="001F2A26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E51E5E" w:rsidRPr="001F2A26" w:rsidRDefault="00E51E5E" w:rsidP="001F2A26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0921DF">
            <w:rPr>
              <w:b/>
            </w:rPr>
            <w:t>ECE/TRANS/WP.29/GRSG/2015/35</w:t>
          </w:r>
          <w:r>
            <w:rPr>
              <w:b/>
            </w:rPr>
            <w:fldChar w:fldCharType="end"/>
          </w:r>
        </w:p>
      </w:tc>
    </w:tr>
  </w:tbl>
  <w:p w:rsidR="00E51E5E" w:rsidRPr="001F2A26" w:rsidRDefault="00E51E5E" w:rsidP="001F2A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E51E5E" w:rsidTr="001F2A26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E51E5E" w:rsidRPr="001F2A26" w:rsidRDefault="00E51E5E" w:rsidP="001F2A26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E51E5E" w:rsidRDefault="00E51E5E" w:rsidP="001F2A26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E51E5E" w:rsidRPr="001F2A26" w:rsidRDefault="00E51E5E" w:rsidP="001F2A26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/TRANS/WP.29/GRSG/2015/35</w:t>
          </w:r>
        </w:p>
      </w:tc>
    </w:tr>
    <w:tr w:rsidR="00E51E5E" w:rsidRPr="009802A8" w:rsidTr="001F2A26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51E5E" w:rsidRPr="001F2A26" w:rsidRDefault="00E51E5E" w:rsidP="001F2A26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374CB930" wp14:editId="15692874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51E5E" w:rsidRPr="001F2A26" w:rsidRDefault="00E51E5E" w:rsidP="001F2A26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51E5E" w:rsidRPr="001F2A26" w:rsidRDefault="00E51E5E" w:rsidP="001F2A26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51E5E" w:rsidRPr="00A14E79" w:rsidRDefault="00E51E5E" w:rsidP="001F2A26">
          <w:pPr>
            <w:pStyle w:val="Distribution"/>
            <w:rPr>
              <w:color w:val="000000"/>
              <w:lang w:val="en-US"/>
            </w:rPr>
          </w:pPr>
          <w:r w:rsidRPr="00A14E79">
            <w:rPr>
              <w:color w:val="000000"/>
              <w:lang w:val="en-US"/>
            </w:rPr>
            <w:t>Distr.: General</w:t>
          </w:r>
        </w:p>
        <w:p w:rsidR="00E51E5E" w:rsidRPr="00A14E79" w:rsidRDefault="00E51E5E" w:rsidP="001F2A26">
          <w:pPr>
            <w:pStyle w:val="Publication"/>
            <w:rPr>
              <w:color w:val="000000"/>
              <w:lang w:val="en-US"/>
            </w:rPr>
          </w:pPr>
          <w:r w:rsidRPr="00A14E79">
            <w:rPr>
              <w:color w:val="000000"/>
              <w:lang w:val="en-US"/>
            </w:rPr>
            <w:t>1</w:t>
          </w:r>
          <w:r>
            <w:rPr>
              <w:color w:val="000000"/>
              <w:lang w:val="en-US"/>
            </w:rPr>
            <w:t>3</w:t>
          </w:r>
          <w:r w:rsidRPr="00A14E79">
            <w:rPr>
              <w:color w:val="000000"/>
              <w:lang w:val="en-US"/>
            </w:rPr>
            <w:t xml:space="preserve"> </w:t>
          </w:r>
          <w:r>
            <w:rPr>
              <w:color w:val="000000"/>
              <w:lang w:val="en-US"/>
            </w:rPr>
            <w:t>July</w:t>
          </w:r>
          <w:r w:rsidRPr="00A14E79">
            <w:rPr>
              <w:color w:val="000000"/>
              <w:lang w:val="en-US"/>
            </w:rPr>
            <w:t xml:space="preserve"> 2015</w:t>
          </w:r>
        </w:p>
        <w:p w:rsidR="00E51E5E" w:rsidRPr="00A14E79" w:rsidRDefault="00E51E5E" w:rsidP="001F2A26">
          <w:pPr>
            <w:rPr>
              <w:color w:val="000000"/>
              <w:lang w:val="en-US"/>
            </w:rPr>
          </w:pPr>
          <w:r w:rsidRPr="00A14E79">
            <w:rPr>
              <w:color w:val="000000"/>
              <w:lang w:val="en-US"/>
            </w:rPr>
            <w:t>Russian</w:t>
          </w:r>
        </w:p>
        <w:p w:rsidR="00E51E5E" w:rsidRPr="00A14E79" w:rsidRDefault="00E51E5E" w:rsidP="001F2A26">
          <w:pPr>
            <w:pStyle w:val="Original"/>
            <w:rPr>
              <w:color w:val="000000"/>
              <w:lang w:val="en-US"/>
            </w:rPr>
          </w:pPr>
          <w:r w:rsidRPr="00A14E79">
            <w:rPr>
              <w:color w:val="000000"/>
              <w:lang w:val="en-US"/>
            </w:rPr>
            <w:t>Original: English</w:t>
          </w:r>
        </w:p>
        <w:p w:rsidR="00E51E5E" w:rsidRPr="00A14E79" w:rsidRDefault="00E51E5E" w:rsidP="001F2A26">
          <w:pPr>
            <w:rPr>
              <w:lang w:val="en-US"/>
            </w:rPr>
          </w:pPr>
        </w:p>
      </w:tc>
    </w:tr>
  </w:tbl>
  <w:p w:rsidR="00E51E5E" w:rsidRPr="00A14E79" w:rsidRDefault="00E51E5E" w:rsidP="001F2A26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1803*"/>
    <w:docVar w:name="CreationDt" w:val="8/11/2015 2:02: PM"/>
    <w:docVar w:name="DocCategory" w:val="Doc"/>
    <w:docVar w:name="DocType" w:val="Final"/>
    <w:docVar w:name="DutyStation" w:val="Geneva"/>
    <w:docVar w:name="FooterJN" w:val="GE.15-11803"/>
    <w:docVar w:name="jobn" w:val="GE.15-11803 (R)"/>
    <w:docVar w:name="jobnDT" w:val="GE.15-11803 (R)   110815"/>
    <w:docVar w:name="jobnDTDT" w:val="GE.15-11803 (R)   110815   110815"/>
    <w:docVar w:name="JobNo" w:val="GE.1511803R"/>
    <w:docVar w:name="JobNo2" w:val="1515619R"/>
    <w:docVar w:name="LocalDrive" w:val="0"/>
    <w:docVar w:name="OandT" w:val="AP"/>
    <w:docVar w:name="PaperSize" w:val="A4"/>
    <w:docVar w:name="sss1" w:val="ECE/TRANS/WP.29/GRSG/2015/35"/>
    <w:docVar w:name="sss2" w:val="-"/>
    <w:docVar w:name="Symbol1" w:val="ECE/TRANS/WP.29/GRSG/2015/35"/>
    <w:docVar w:name="Symbol2" w:val="-"/>
  </w:docVars>
  <w:rsids>
    <w:rsidRoot w:val="008A60B6"/>
    <w:rsid w:val="00004615"/>
    <w:rsid w:val="00004756"/>
    <w:rsid w:val="00013E03"/>
    <w:rsid w:val="00015201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921DF"/>
    <w:rsid w:val="00092464"/>
    <w:rsid w:val="000A111E"/>
    <w:rsid w:val="000A4A11"/>
    <w:rsid w:val="000B02B7"/>
    <w:rsid w:val="000C069D"/>
    <w:rsid w:val="000C161C"/>
    <w:rsid w:val="000C67B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44A3"/>
    <w:rsid w:val="00153645"/>
    <w:rsid w:val="00153E8C"/>
    <w:rsid w:val="00160648"/>
    <w:rsid w:val="00161F29"/>
    <w:rsid w:val="00162D48"/>
    <w:rsid w:val="00162E88"/>
    <w:rsid w:val="001726A4"/>
    <w:rsid w:val="00175AC4"/>
    <w:rsid w:val="00177361"/>
    <w:rsid w:val="001802BD"/>
    <w:rsid w:val="00193822"/>
    <w:rsid w:val="0019704E"/>
    <w:rsid w:val="001A39EE"/>
    <w:rsid w:val="001A4338"/>
    <w:rsid w:val="001A6777"/>
    <w:rsid w:val="001A7414"/>
    <w:rsid w:val="001C54CE"/>
    <w:rsid w:val="001D1749"/>
    <w:rsid w:val="001D2679"/>
    <w:rsid w:val="001D60ED"/>
    <w:rsid w:val="001E21CE"/>
    <w:rsid w:val="001E25A2"/>
    <w:rsid w:val="001E61AD"/>
    <w:rsid w:val="001E639C"/>
    <w:rsid w:val="001F2A26"/>
    <w:rsid w:val="001F4353"/>
    <w:rsid w:val="001F639D"/>
    <w:rsid w:val="001F6F15"/>
    <w:rsid w:val="00206603"/>
    <w:rsid w:val="002078A2"/>
    <w:rsid w:val="00211A7E"/>
    <w:rsid w:val="00215955"/>
    <w:rsid w:val="00217A24"/>
    <w:rsid w:val="00223C57"/>
    <w:rsid w:val="00242477"/>
    <w:rsid w:val="00244051"/>
    <w:rsid w:val="002524D1"/>
    <w:rsid w:val="002535D8"/>
    <w:rsid w:val="00254046"/>
    <w:rsid w:val="00261386"/>
    <w:rsid w:val="00261C41"/>
    <w:rsid w:val="00264124"/>
    <w:rsid w:val="00264A43"/>
    <w:rsid w:val="002726BA"/>
    <w:rsid w:val="00277697"/>
    <w:rsid w:val="00281B96"/>
    <w:rsid w:val="002853F1"/>
    <w:rsid w:val="002A04A3"/>
    <w:rsid w:val="002A0BAE"/>
    <w:rsid w:val="002A2DD8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666D"/>
    <w:rsid w:val="002E1F79"/>
    <w:rsid w:val="002F5C45"/>
    <w:rsid w:val="002F6149"/>
    <w:rsid w:val="00326F5F"/>
    <w:rsid w:val="00332D90"/>
    <w:rsid w:val="00333B06"/>
    <w:rsid w:val="00337D91"/>
    <w:rsid w:val="00346BFB"/>
    <w:rsid w:val="00350756"/>
    <w:rsid w:val="003542EE"/>
    <w:rsid w:val="00362FFE"/>
    <w:rsid w:val="003658B0"/>
    <w:rsid w:val="0037158F"/>
    <w:rsid w:val="0038044D"/>
    <w:rsid w:val="00384AEE"/>
    <w:rsid w:val="0038527A"/>
    <w:rsid w:val="00391367"/>
    <w:rsid w:val="0039505F"/>
    <w:rsid w:val="003A150E"/>
    <w:rsid w:val="003A2730"/>
    <w:rsid w:val="003B16B4"/>
    <w:rsid w:val="003B5A03"/>
    <w:rsid w:val="003C12AC"/>
    <w:rsid w:val="003C20C1"/>
    <w:rsid w:val="003C2842"/>
    <w:rsid w:val="003D0825"/>
    <w:rsid w:val="003D2003"/>
    <w:rsid w:val="003D5DA2"/>
    <w:rsid w:val="003E5193"/>
    <w:rsid w:val="00402244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7759D"/>
    <w:rsid w:val="00487893"/>
    <w:rsid w:val="0049612D"/>
    <w:rsid w:val="004964B8"/>
    <w:rsid w:val="004968FB"/>
    <w:rsid w:val="004A21EE"/>
    <w:rsid w:val="004A36EE"/>
    <w:rsid w:val="004A7499"/>
    <w:rsid w:val="004B1314"/>
    <w:rsid w:val="004B16C7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1F23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6B8D"/>
    <w:rsid w:val="0062519C"/>
    <w:rsid w:val="006261A6"/>
    <w:rsid w:val="0062751F"/>
    <w:rsid w:val="00632AFD"/>
    <w:rsid w:val="0063491E"/>
    <w:rsid w:val="00634A27"/>
    <w:rsid w:val="00635AF8"/>
    <w:rsid w:val="006409EF"/>
    <w:rsid w:val="006459C6"/>
    <w:rsid w:val="00646363"/>
    <w:rsid w:val="00647668"/>
    <w:rsid w:val="00655212"/>
    <w:rsid w:val="00657EE4"/>
    <w:rsid w:val="00670145"/>
    <w:rsid w:val="006816AA"/>
    <w:rsid w:val="00682399"/>
    <w:rsid w:val="00682A27"/>
    <w:rsid w:val="00684FCA"/>
    <w:rsid w:val="0069689E"/>
    <w:rsid w:val="006A09CF"/>
    <w:rsid w:val="006A1698"/>
    <w:rsid w:val="006A1D06"/>
    <w:rsid w:val="006A3F10"/>
    <w:rsid w:val="006A71EB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7548"/>
    <w:rsid w:val="007B098D"/>
    <w:rsid w:val="007B1DE5"/>
    <w:rsid w:val="007B5785"/>
    <w:rsid w:val="007B5CF3"/>
    <w:rsid w:val="007B67AE"/>
    <w:rsid w:val="007C62D1"/>
    <w:rsid w:val="007C706F"/>
    <w:rsid w:val="007C7320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9EB"/>
    <w:rsid w:val="008776BB"/>
    <w:rsid w:val="00880540"/>
    <w:rsid w:val="0088396E"/>
    <w:rsid w:val="00884EB1"/>
    <w:rsid w:val="008A1A7A"/>
    <w:rsid w:val="008A45EE"/>
    <w:rsid w:val="008A60B6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5944"/>
    <w:rsid w:val="009228D9"/>
    <w:rsid w:val="009327BF"/>
    <w:rsid w:val="00934047"/>
    <w:rsid w:val="00935F33"/>
    <w:rsid w:val="0094745A"/>
    <w:rsid w:val="00952B5F"/>
    <w:rsid w:val="00953546"/>
    <w:rsid w:val="0095649D"/>
    <w:rsid w:val="009565AD"/>
    <w:rsid w:val="00963BDB"/>
    <w:rsid w:val="009802A8"/>
    <w:rsid w:val="00984EE4"/>
    <w:rsid w:val="00990168"/>
    <w:rsid w:val="0099354F"/>
    <w:rsid w:val="009B16EA"/>
    <w:rsid w:val="009B3444"/>
    <w:rsid w:val="009B5DCD"/>
    <w:rsid w:val="009B5EE6"/>
    <w:rsid w:val="009B7193"/>
    <w:rsid w:val="009C20B9"/>
    <w:rsid w:val="009C382E"/>
    <w:rsid w:val="009D28B9"/>
    <w:rsid w:val="009D6E3D"/>
    <w:rsid w:val="009E5E58"/>
    <w:rsid w:val="009F0808"/>
    <w:rsid w:val="00A070E6"/>
    <w:rsid w:val="00A1426A"/>
    <w:rsid w:val="00A14E79"/>
    <w:rsid w:val="00A14F1D"/>
    <w:rsid w:val="00A1703F"/>
    <w:rsid w:val="00A2180A"/>
    <w:rsid w:val="00A22293"/>
    <w:rsid w:val="00A344D5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C271B"/>
    <w:rsid w:val="00AD12DB"/>
    <w:rsid w:val="00AD6322"/>
    <w:rsid w:val="00AD6752"/>
    <w:rsid w:val="00AD78B1"/>
    <w:rsid w:val="00AE329A"/>
    <w:rsid w:val="00AF0B91"/>
    <w:rsid w:val="00AF1A65"/>
    <w:rsid w:val="00AF3B70"/>
    <w:rsid w:val="00B03D42"/>
    <w:rsid w:val="00B11766"/>
    <w:rsid w:val="00B17439"/>
    <w:rsid w:val="00B17940"/>
    <w:rsid w:val="00B17A11"/>
    <w:rsid w:val="00B2296A"/>
    <w:rsid w:val="00B2472B"/>
    <w:rsid w:val="00B2753B"/>
    <w:rsid w:val="00B33139"/>
    <w:rsid w:val="00B36652"/>
    <w:rsid w:val="00B417F5"/>
    <w:rsid w:val="00B46C17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B052D"/>
    <w:rsid w:val="00BB1F92"/>
    <w:rsid w:val="00BB46C6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2725"/>
    <w:rsid w:val="00BF3D60"/>
    <w:rsid w:val="00BF5FCB"/>
    <w:rsid w:val="00C00290"/>
    <w:rsid w:val="00C05FFF"/>
    <w:rsid w:val="00C16B93"/>
    <w:rsid w:val="00C2210E"/>
    <w:rsid w:val="00C2524E"/>
    <w:rsid w:val="00C30A19"/>
    <w:rsid w:val="00C32802"/>
    <w:rsid w:val="00C35DFA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6443"/>
    <w:rsid w:val="00CA2CF3"/>
    <w:rsid w:val="00CB519E"/>
    <w:rsid w:val="00CC3D89"/>
    <w:rsid w:val="00CC5B37"/>
    <w:rsid w:val="00CD2ED3"/>
    <w:rsid w:val="00CD3C62"/>
    <w:rsid w:val="00CE4211"/>
    <w:rsid w:val="00CF021B"/>
    <w:rsid w:val="00CF066B"/>
    <w:rsid w:val="00CF07BE"/>
    <w:rsid w:val="00CF4412"/>
    <w:rsid w:val="00CF5B33"/>
    <w:rsid w:val="00D01748"/>
    <w:rsid w:val="00D028FF"/>
    <w:rsid w:val="00D03ECD"/>
    <w:rsid w:val="00D05963"/>
    <w:rsid w:val="00D07231"/>
    <w:rsid w:val="00D11640"/>
    <w:rsid w:val="00D1470E"/>
    <w:rsid w:val="00D20AA4"/>
    <w:rsid w:val="00D25A7B"/>
    <w:rsid w:val="00D2722C"/>
    <w:rsid w:val="00D32157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4741B"/>
    <w:rsid w:val="00E478DE"/>
    <w:rsid w:val="00E51E5E"/>
    <w:rsid w:val="00E5226F"/>
    <w:rsid w:val="00E53135"/>
    <w:rsid w:val="00E54D94"/>
    <w:rsid w:val="00E6111E"/>
    <w:rsid w:val="00E616D0"/>
    <w:rsid w:val="00E62CCE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E3586"/>
    <w:rsid w:val="00EE63A7"/>
    <w:rsid w:val="00EE7954"/>
    <w:rsid w:val="00EF1FBD"/>
    <w:rsid w:val="00EF29BE"/>
    <w:rsid w:val="00F07943"/>
    <w:rsid w:val="00F07DDF"/>
    <w:rsid w:val="00F16256"/>
    <w:rsid w:val="00F231E8"/>
    <w:rsid w:val="00F26EA8"/>
    <w:rsid w:val="00F30632"/>
    <w:rsid w:val="00F33544"/>
    <w:rsid w:val="00F35ACF"/>
    <w:rsid w:val="00F51C87"/>
    <w:rsid w:val="00F5214D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616B"/>
    <w:rsid w:val="00F979A8"/>
    <w:rsid w:val="00FA1B93"/>
    <w:rsid w:val="00FA5551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1F2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A2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A26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A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A26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8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FB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1F2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A2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A26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A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A26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8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FB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E6E51-D787-4F33-93A7-28D478815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3938</Words>
  <Characters>22448</Characters>
  <Application>Microsoft Office Word</Application>
  <DocSecurity>4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1511803(R)</vt:lpstr>
    </vt:vector>
  </TitlesOfParts>
  <Company>DCM</Company>
  <LinksUpToDate>false</LinksUpToDate>
  <CharactersWithSpaces>26334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1511803(R)</dc:title>
  <dc:subject>ECE/TRANS/WP.29/GRSG/2015/35</dc:subject>
  <dc:creator>Petelina Anna</dc:creator>
  <dc:description>Final</dc:description>
  <cp:lastModifiedBy>Benedicte Boudol</cp:lastModifiedBy>
  <cp:revision>2</cp:revision>
  <cp:lastPrinted>2015-08-11T14:09:00Z</cp:lastPrinted>
  <dcterms:created xsi:type="dcterms:W3CDTF">2015-08-25T14:00:00Z</dcterms:created>
  <dcterms:modified xsi:type="dcterms:W3CDTF">2015-08-25T14:00:00Z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1511803R</vt:lpwstr>
  </property>
  <property fmtid="{D5CDD505-2E9C-101B-9397-08002B2CF9AE}" pid="3" name="ODSRefJobNo">
    <vt:lpwstr>1515619R</vt:lpwstr>
  </property>
  <property fmtid="{D5CDD505-2E9C-101B-9397-08002B2CF9AE}" pid="4" name="Symbol1">
    <vt:lpwstr>ECE/TRANS/WP.29/GRSG/2015/35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AP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11 August 2015</vt:lpwstr>
  </property>
  <property fmtid="{D5CDD505-2E9C-101B-9397-08002B2CF9AE}" pid="12" name="Original">
    <vt:lpwstr>English</vt:lpwstr>
  </property>
  <property fmtid="{D5CDD505-2E9C-101B-9397-08002B2CF9AE}" pid="13" name="Release Date">
    <vt:lpwstr>110815</vt:lpwstr>
  </property>
</Properties>
</file>