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5A1F2E" w:rsidRDefault="00280D2B" w:rsidP="004655DE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4655DE">
              <w:rPr>
                <w:b/>
                <w:sz w:val="40"/>
                <w:szCs w:val="40"/>
              </w:rPr>
              <w:t>57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280D2B" w:rsidP="00280D2B">
            <w:pPr>
              <w:spacing w:after="240"/>
              <w:rPr>
                <w:b/>
              </w:rPr>
            </w:pPr>
          </w:p>
        </w:tc>
      </w:tr>
    </w:tbl>
    <w:p w:rsidR="00AA022C" w:rsidRPr="00AA022C" w:rsidRDefault="00AA022C" w:rsidP="00AA022C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5C7C88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5C7C88">
              <w:rPr>
                <w:b/>
                <w:sz w:val="18"/>
                <w:szCs w:val="24"/>
              </w:rPr>
              <w:t>25</w:t>
            </w:r>
            <w:r w:rsidR="005A37A2">
              <w:rPr>
                <w:b/>
                <w:sz w:val="18"/>
                <w:szCs w:val="24"/>
              </w:rPr>
              <w:t xml:space="preserve"> </w:t>
            </w:r>
            <w:r w:rsidR="00585DB8">
              <w:rPr>
                <w:b/>
                <w:sz w:val="18"/>
                <w:szCs w:val="24"/>
              </w:rPr>
              <w:t>June</w:t>
            </w:r>
            <w:r w:rsidR="005A37A2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F54DDA" w:rsidRDefault="00280D2B" w:rsidP="00F54DDA">
            <w:pPr>
              <w:spacing w:before="120"/>
              <w:ind w:left="34" w:hanging="34"/>
            </w:pPr>
            <w:r w:rsidRPr="00F54DDA">
              <w:t>Geneva, 22 – 26 June 2015</w:t>
            </w:r>
          </w:p>
          <w:p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6E51FB">
              <w:t>11</w:t>
            </w:r>
            <w:r w:rsidRPr="00F54DDA">
              <w:t xml:space="preserve"> of the provisional agenda</w:t>
            </w:r>
          </w:p>
          <w:p w:rsidR="00280D2B" w:rsidRPr="00280D2B" w:rsidRDefault="006E51FB" w:rsidP="006E51FB">
            <w:pPr>
              <w:ind w:left="34" w:hanging="34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A12267" w:rsidRPr="000C4A22" w:rsidRDefault="005A37A2" w:rsidP="005A37A2">
      <w:pPr>
        <w:pStyle w:val="H1G"/>
      </w:pPr>
      <w:r>
        <w:tab/>
      </w:r>
      <w:r>
        <w:tab/>
      </w:r>
      <w:bookmarkStart w:id="0" w:name="_GoBack"/>
      <w:r w:rsidR="00DB6077" w:rsidRPr="007F7505">
        <w:rPr>
          <w:lang w:eastAsia="fi-FI"/>
        </w:rPr>
        <w:t>Proposals of corrections to the 1</w:t>
      </w:r>
      <w:r w:rsidR="00DB6077">
        <w:rPr>
          <w:lang w:eastAsia="fi-FI"/>
        </w:rPr>
        <w:t>9</w:t>
      </w:r>
      <w:r w:rsidR="00DB6077" w:rsidRPr="007F7505">
        <w:rPr>
          <w:lang w:eastAsia="fi-FI"/>
        </w:rPr>
        <w:t>th revised edition of the Recommendations on the Transport of Dangerous Goods, Model Regulations</w:t>
      </w:r>
      <w:bookmarkEnd w:id="0"/>
    </w:p>
    <w:p w:rsidR="0005111B" w:rsidRPr="0005111B" w:rsidRDefault="00A12267" w:rsidP="005A37A2">
      <w:pPr>
        <w:pStyle w:val="H1G"/>
      </w:pPr>
      <w:r>
        <w:tab/>
      </w:r>
      <w:r>
        <w:tab/>
      </w:r>
      <w:r w:rsidR="00585DB8">
        <w:t>Note by the secretariat</w:t>
      </w:r>
    </w:p>
    <w:p w:rsidR="00320A76" w:rsidRDefault="005C7C88" w:rsidP="006E51FB">
      <w:pPr>
        <w:pStyle w:val="SingleTxtG"/>
      </w:pPr>
      <w:r>
        <w:t>1.</w:t>
      </w:r>
      <w:r>
        <w:tab/>
        <w:t>IAEA p</w:t>
      </w:r>
      <w:r w:rsidR="00176D4B">
        <w:t>ublication TS</w:t>
      </w:r>
      <w:r>
        <w:t>-G-1.1 Rev.1</w:t>
      </w:r>
      <w:r w:rsidRPr="005C7C88">
        <w:t xml:space="preserve"> </w:t>
      </w:r>
      <w:r>
        <w:t xml:space="preserve">is </w:t>
      </w:r>
      <w:r w:rsidR="00E1315F">
        <w:t>referred</w:t>
      </w:r>
      <w:r>
        <w:t xml:space="preserve"> to in the third sentence of 1.5.1.1:</w:t>
      </w:r>
    </w:p>
    <w:p w:rsidR="005C7C88" w:rsidRDefault="005C7C88" w:rsidP="005C7C88">
      <w:pPr>
        <w:pStyle w:val="SingleTxtG"/>
      </w:pPr>
      <w:r>
        <w:t>“Explanatory material can be found in “Advisory Material for the IAEA Regulations for the Safe Transport of Radioactive Material”, Safety Standard Series No. TS-G-1.1 (Rev.1), IAEA, Vienna (2008).</w:t>
      </w:r>
      <w:proofErr w:type="gramStart"/>
      <w:r>
        <w:t>”.</w:t>
      </w:r>
      <w:proofErr w:type="gramEnd"/>
    </w:p>
    <w:p w:rsidR="005C7C88" w:rsidRDefault="005C7C88" w:rsidP="005C7C88">
      <w:pPr>
        <w:pStyle w:val="SingleTxtG"/>
      </w:pPr>
      <w:r>
        <w:t>2.</w:t>
      </w:r>
      <w:r>
        <w:tab/>
      </w:r>
      <w:r w:rsidR="00176D4B">
        <w:t xml:space="preserve">This reference remained in the 18th revised edition of the UN Recommendations because the updated version of the IAEA Explanatory material matching the IAEA Regulations SSR-6 had not yet been published. The updated version of the Explanatory material has now been published by IAEA as </w:t>
      </w:r>
      <w:r>
        <w:t xml:space="preserve">“Advisory Material for the IAEA Regulations for the Safe Transport of Radioactive Material </w:t>
      </w:r>
      <w:r w:rsidRPr="005C7C88">
        <w:t>(2012 Edition)</w:t>
      </w:r>
      <w:r>
        <w:t xml:space="preserve">”, Safety Standard Series No. SSG-26, IAEA, Vienna (2014).” </w:t>
      </w:r>
      <w:r w:rsidR="00176D4B">
        <w:t xml:space="preserve">which </w:t>
      </w:r>
      <w:r w:rsidRPr="005C7C88">
        <w:t xml:space="preserve">supersedes IAEA Safety Standards Series No. </w:t>
      </w:r>
      <w:proofErr w:type="gramStart"/>
      <w:r w:rsidRPr="005C7C88">
        <w:t>TS-G-1.1 Rev.</w:t>
      </w:r>
      <w:r>
        <w:t>1.</w:t>
      </w:r>
      <w:proofErr w:type="gramEnd"/>
    </w:p>
    <w:p w:rsidR="005C7C88" w:rsidRDefault="005C7C88" w:rsidP="005C7C88">
      <w:pPr>
        <w:pStyle w:val="SingleTxtG"/>
      </w:pPr>
      <w:r>
        <w:t>3.</w:t>
      </w:r>
      <w:r>
        <w:tab/>
        <w:t>It is proposed to correct 1.5.1.1 accordingly:</w:t>
      </w:r>
    </w:p>
    <w:p w:rsidR="005C7C88" w:rsidRDefault="005C7C88" w:rsidP="005C7C88">
      <w:pPr>
        <w:pStyle w:val="H1G"/>
      </w:pPr>
      <w:r>
        <w:tab/>
      </w:r>
      <w:r>
        <w:tab/>
        <w:t>Proposal</w:t>
      </w:r>
    </w:p>
    <w:p w:rsidR="005C7C88" w:rsidRDefault="005C7C88" w:rsidP="005C7C88">
      <w:pPr>
        <w:pStyle w:val="H23G"/>
      </w:pPr>
      <w:r>
        <w:tab/>
      </w:r>
      <w:r>
        <w:tab/>
        <w:t>Chapter 1.5, 1.5.1.1, third sentence</w:t>
      </w:r>
    </w:p>
    <w:p w:rsidR="005C7C88" w:rsidRDefault="005C7C88" w:rsidP="005C7C88">
      <w:pPr>
        <w:pStyle w:val="SingleTxtG"/>
      </w:pPr>
      <w:r>
        <w:t xml:space="preserve">For the exiting text, </w:t>
      </w:r>
      <w:r w:rsidRPr="005C7C88">
        <w:rPr>
          <w:i/>
        </w:rPr>
        <w:t>substitute</w:t>
      </w:r>
    </w:p>
    <w:p w:rsidR="005C7C88" w:rsidRDefault="005C7C88" w:rsidP="005C7C88">
      <w:pPr>
        <w:pStyle w:val="SingleTxtG"/>
      </w:pPr>
      <w:r>
        <w:t>Explanatory material can be found in “Advisory Material for the IAEA Regulations for the Safe Transport of Radioactive Material</w:t>
      </w:r>
      <w:r w:rsidR="00F447F9">
        <w:t xml:space="preserve"> (2012 Edition)</w:t>
      </w:r>
      <w:r>
        <w:t xml:space="preserve">”, Safety Standard Series No. </w:t>
      </w:r>
      <w:r w:rsidR="00F447F9">
        <w:t>SSG-26</w:t>
      </w:r>
      <w:r>
        <w:t>, IAEA, Vienna (</w:t>
      </w:r>
      <w:r w:rsidR="00F447F9">
        <w:t>2014</w:t>
      </w:r>
      <w:r>
        <w:t>).</w:t>
      </w:r>
      <w:proofErr w:type="gramStart"/>
      <w:r>
        <w:t>”.</w:t>
      </w:r>
      <w:proofErr w:type="gramEnd"/>
    </w:p>
    <w:p w:rsidR="00A04DAF" w:rsidRPr="005C7C88" w:rsidRDefault="00C97A10" w:rsidP="00C97A10">
      <w:pPr>
        <w:pStyle w:val="SingleTxtG"/>
        <w:spacing w:before="240" w:after="0"/>
        <w:jc w:val="center"/>
        <w:rPr>
          <w:u w:val="single"/>
        </w:rPr>
      </w:pPr>
      <w:r w:rsidRPr="005C7C88">
        <w:rPr>
          <w:u w:val="single"/>
        </w:rPr>
        <w:tab/>
      </w:r>
      <w:r w:rsidRPr="005C7C88">
        <w:rPr>
          <w:u w:val="single"/>
        </w:rPr>
        <w:tab/>
      </w:r>
      <w:r w:rsidRPr="005C7C88">
        <w:rPr>
          <w:u w:val="single"/>
        </w:rPr>
        <w:tab/>
      </w:r>
    </w:p>
    <w:sectPr w:rsidR="00A04DAF" w:rsidRPr="005C7C88" w:rsidSect="000557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C4" w:rsidRDefault="00DF74C4"/>
  </w:endnote>
  <w:endnote w:type="continuationSeparator" w:id="0">
    <w:p w:rsidR="00DF74C4" w:rsidRDefault="00DF74C4"/>
  </w:endnote>
  <w:endnote w:type="continuationNotice" w:id="1">
    <w:p w:rsidR="00DF74C4" w:rsidRDefault="00DF7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2264E0" w:rsidRDefault="0044017E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5C7C88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44017E" w:rsidRPr="0005570C" w:rsidRDefault="0044017E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44017E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5C7C88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Default="005A37A2">
    <w:pPr>
      <w:pStyle w:val="Footer"/>
    </w:pPr>
    <w:r>
      <w:rPr>
        <w:sz w:val="20"/>
      </w:rPr>
      <w:t>GE.15-</w:t>
    </w:r>
    <w:r w:rsidR="00042310"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C4" w:rsidRPr="000B175B" w:rsidRDefault="00DF74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74C4" w:rsidRPr="00FC68B7" w:rsidRDefault="00DF74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74C4" w:rsidRDefault="00DF74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F54DDA" w:rsidRDefault="00F54DDA" w:rsidP="00F54DDA">
    <w:pPr>
      <w:pStyle w:val="Header"/>
    </w:pPr>
    <w:r w:rsidRPr="00F54DDA">
      <w:rPr>
        <w:noProof/>
      </w:rPr>
      <w:t>UN/SCETDG/4</w:t>
    </w:r>
    <w:r w:rsidR="00832905">
      <w:rPr>
        <w:noProof/>
      </w:rPr>
      <w:t>7/INF.</w:t>
    </w:r>
    <w:r w:rsidR="00585DB8">
      <w:rPr>
        <w:noProof/>
      </w:rPr>
      <w:t>4</w:t>
    </w:r>
    <w:r w:rsidR="00B07D84">
      <w:rPr>
        <w:noProof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7E" w:rsidRPr="0005570C" w:rsidRDefault="00F54DDA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 w:rsidR="00585DB8">
      <w:t>4</w:t>
    </w:r>
    <w:r w:rsidR="00B07D84">
      <w:t>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C010762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17"/>
  </w:num>
  <w:num w:numId="19">
    <w:abstractNumId w:val="12"/>
  </w:num>
  <w:num w:numId="20">
    <w:abstractNumId w:val="18"/>
  </w:num>
  <w:num w:numId="21">
    <w:abstractNumId w:val="14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3260B"/>
    <w:rsid w:val="00033C0C"/>
    <w:rsid w:val="00042310"/>
    <w:rsid w:val="00044167"/>
    <w:rsid w:val="00050F6B"/>
    <w:rsid w:val="0005111B"/>
    <w:rsid w:val="0005570C"/>
    <w:rsid w:val="00064F24"/>
    <w:rsid w:val="00067C1A"/>
    <w:rsid w:val="00071BC5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7787"/>
    <w:rsid w:val="00120F5D"/>
    <w:rsid w:val="00125775"/>
    <w:rsid w:val="001266BA"/>
    <w:rsid w:val="00131D42"/>
    <w:rsid w:val="00144FC4"/>
    <w:rsid w:val="0016063F"/>
    <w:rsid w:val="001633FB"/>
    <w:rsid w:val="00166B07"/>
    <w:rsid w:val="00176D4B"/>
    <w:rsid w:val="00177434"/>
    <w:rsid w:val="00187869"/>
    <w:rsid w:val="00191BE2"/>
    <w:rsid w:val="001967AB"/>
    <w:rsid w:val="00196C6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1636C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302963"/>
    <w:rsid w:val="00303816"/>
    <w:rsid w:val="003107FA"/>
    <w:rsid w:val="00316C13"/>
    <w:rsid w:val="00320A76"/>
    <w:rsid w:val="003229D8"/>
    <w:rsid w:val="00322F52"/>
    <w:rsid w:val="003311AD"/>
    <w:rsid w:val="003323B3"/>
    <w:rsid w:val="00333732"/>
    <w:rsid w:val="00335FFF"/>
    <w:rsid w:val="00337808"/>
    <w:rsid w:val="0034522A"/>
    <w:rsid w:val="00347184"/>
    <w:rsid w:val="00372BDC"/>
    <w:rsid w:val="00373815"/>
    <w:rsid w:val="00374763"/>
    <w:rsid w:val="00381262"/>
    <w:rsid w:val="0039277A"/>
    <w:rsid w:val="003972E0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4FD4"/>
    <w:rsid w:val="004179D7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4C2B"/>
    <w:rsid w:val="004655DE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5763"/>
    <w:rsid w:val="005206A2"/>
    <w:rsid w:val="005248FF"/>
    <w:rsid w:val="00527910"/>
    <w:rsid w:val="00532A62"/>
    <w:rsid w:val="00532D7B"/>
    <w:rsid w:val="00532FDC"/>
    <w:rsid w:val="005335B1"/>
    <w:rsid w:val="0053786F"/>
    <w:rsid w:val="005420F2"/>
    <w:rsid w:val="00543B03"/>
    <w:rsid w:val="00552C5F"/>
    <w:rsid w:val="005553A2"/>
    <w:rsid w:val="005557E8"/>
    <w:rsid w:val="00566392"/>
    <w:rsid w:val="00566B77"/>
    <w:rsid w:val="005676D5"/>
    <w:rsid w:val="0057509F"/>
    <w:rsid w:val="00581B62"/>
    <w:rsid w:val="00581C11"/>
    <w:rsid w:val="00585DB8"/>
    <w:rsid w:val="00590144"/>
    <w:rsid w:val="005A1FEB"/>
    <w:rsid w:val="005A37A2"/>
    <w:rsid w:val="005B2C26"/>
    <w:rsid w:val="005B3614"/>
    <w:rsid w:val="005B3DB3"/>
    <w:rsid w:val="005B6EC0"/>
    <w:rsid w:val="005C7C88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5395D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D5F"/>
    <w:rsid w:val="006E51FB"/>
    <w:rsid w:val="006E564B"/>
    <w:rsid w:val="00707A67"/>
    <w:rsid w:val="0071233A"/>
    <w:rsid w:val="00716D0F"/>
    <w:rsid w:val="00725764"/>
    <w:rsid w:val="0072632A"/>
    <w:rsid w:val="007428A0"/>
    <w:rsid w:val="0075177E"/>
    <w:rsid w:val="00757A17"/>
    <w:rsid w:val="00790791"/>
    <w:rsid w:val="007909EA"/>
    <w:rsid w:val="00795779"/>
    <w:rsid w:val="007965B5"/>
    <w:rsid w:val="007B41A0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32905"/>
    <w:rsid w:val="00841B7E"/>
    <w:rsid w:val="00842FAF"/>
    <w:rsid w:val="00844A23"/>
    <w:rsid w:val="008553AE"/>
    <w:rsid w:val="008566E6"/>
    <w:rsid w:val="00871FD5"/>
    <w:rsid w:val="008749E1"/>
    <w:rsid w:val="008900F3"/>
    <w:rsid w:val="0089467C"/>
    <w:rsid w:val="008979B1"/>
    <w:rsid w:val="008A6B25"/>
    <w:rsid w:val="008A6C4F"/>
    <w:rsid w:val="008A7362"/>
    <w:rsid w:val="008B0C07"/>
    <w:rsid w:val="008D44E2"/>
    <w:rsid w:val="008E0E46"/>
    <w:rsid w:val="008E1D4C"/>
    <w:rsid w:val="008F36A7"/>
    <w:rsid w:val="008F42F2"/>
    <w:rsid w:val="00905AEA"/>
    <w:rsid w:val="00910E37"/>
    <w:rsid w:val="00915E24"/>
    <w:rsid w:val="009174F9"/>
    <w:rsid w:val="009178F6"/>
    <w:rsid w:val="00924330"/>
    <w:rsid w:val="0093457E"/>
    <w:rsid w:val="00936452"/>
    <w:rsid w:val="00945A5D"/>
    <w:rsid w:val="009471E5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9124E"/>
    <w:rsid w:val="00991261"/>
    <w:rsid w:val="00994010"/>
    <w:rsid w:val="00994014"/>
    <w:rsid w:val="009A37C7"/>
    <w:rsid w:val="009B2FB7"/>
    <w:rsid w:val="009B3CC1"/>
    <w:rsid w:val="009B6F46"/>
    <w:rsid w:val="009E2874"/>
    <w:rsid w:val="009E35FF"/>
    <w:rsid w:val="009E587B"/>
    <w:rsid w:val="00A04DAF"/>
    <w:rsid w:val="00A12267"/>
    <w:rsid w:val="00A1427D"/>
    <w:rsid w:val="00A1654E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185"/>
    <w:rsid w:val="00AF1489"/>
    <w:rsid w:val="00AF248C"/>
    <w:rsid w:val="00B02079"/>
    <w:rsid w:val="00B05614"/>
    <w:rsid w:val="00B07D8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5D3B"/>
    <w:rsid w:val="00BC46B9"/>
    <w:rsid w:val="00BC4804"/>
    <w:rsid w:val="00BC553A"/>
    <w:rsid w:val="00BC5CF4"/>
    <w:rsid w:val="00BC74E9"/>
    <w:rsid w:val="00BD42B2"/>
    <w:rsid w:val="00BE618E"/>
    <w:rsid w:val="00C17582"/>
    <w:rsid w:val="00C20E3D"/>
    <w:rsid w:val="00C23226"/>
    <w:rsid w:val="00C3461F"/>
    <w:rsid w:val="00C4186E"/>
    <w:rsid w:val="00C463DD"/>
    <w:rsid w:val="00C60DCD"/>
    <w:rsid w:val="00C626EA"/>
    <w:rsid w:val="00C62F76"/>
    <w:rsid w:val="00C64CF9"/>
    <w:rsid w:val="00C67F22"/>
    <w:rsid w:val="00C72209"/>
    <w:rsid w:val="00C745C3"/>
    <w:rsid w:val="00C835F0"/>
    <w:rsid w:val="00C97A10"/>
    <w:rsid w:val="00CA1406"/>
    <w:rsid w:val="00CA5C02"/>
    <w:rsid w:val="00CB4C9D"/>
    <w:rsid w:val="00CC23F0"/>
    <w:rsid w:val="00CD1998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EFC"/>
    <w:rsid w:val="00D5171D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6077"/>
    <w:rsid w:val="00DC16B9"/>
    <w:rsid w:val="00DC1797"/>
    <w:rsid w:val="00DD70B8"/>
    <w:rsid w:val="00DE19A0"/>
    <w:rsid w:val="00DE4184"/>
    <w:rsid w:val="00DF0081"/>
    <w:rsid w:val="00DF7129"/>
    <w:rsid w:val="00DF74C4"/>
    <w:rsid w:val="00E0294C"/>
    <w:rsid w:val="00E049CA"/>
    <w:rsid w:val="00E130AB"/>
    <w:rsid w:val="00E1315F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D4EB3"/>
    <w:rsid w:val="00ED67DB"/>
    <w:rsid w:val="00ED7A2A"/>
    <w:rsid w:val="00EE18BF"/>
    <w:rsid w:val="00EE32E6"/>
    <w:rsid w:val="00EE6D6E"/>
    <w:rsid w:val="00EE7FF7"/>
    <w:rsid w:val="00EF1393"/>
    <w:rsid w:val="00EF1D7F"/>
    <w:rsid w:val="00F01117"/>
    <w:rsid w:val="00F01716"/>
    <w:rsid w:val="00F0351B"/>
    <w:rsid w:val="00F04B76"/>
    <w:rsid w:val="00F054AD"/>
    <w:rsid w:val="00F14001"/>
    <w:rsid w:val="00F14936"/>
    <w:rsid w:val="00F40E75"/>
    <w:rsid w:val="00F416AA"/>
    <w:rsid w:val="00F447F9"/>
    <w:rsid w:val="00F45C14"/>
    <w:rsid w:val="00F45D1A"/>
    <w:rsid w:val="00F475EB"/>
    <w:rsid w:val="00F54674"/>
    <w:rsid w:val="00F54DDA"/>
    <w:rsid w:val="00F6331D"/>
    <w:rsid w:val="00F660F2"/>
    <w:rsid w:val="00F72912"/>
    <w:rsid w:val="00F85D7A"/>
    <w:rsid w:val="00F873E7"/>
    <w:rsid w:val="00F93B34"/>
    <w:rsid w:val="00FA54B1"/>
    <w:rsid w:val="00FB7905"/>
    <w:rsid w:val="00FC68B7"/>
    <w:rsid w:val="00FD6B2B"/>
    <w:rsid w:val="00FE4A81"/>
    <w:rsid w:val="00FE752E"/>
    <w:rsid w:val="00FF03BB"/>
    <w:rsid w:val="00FF59C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NEWFORMAT\Cover%20Pages\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4943-0EEB-4986-8FE6-ACBAE34F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2015-06-25T09:22:00Z</cp:lastPrinted>
  <dcterms:created xsi:type="dcterms:W3CDTF">2015-06-25T09:20:00Z</dcterms:created>
  <dcterms:modified xsi:type="dcterms:W3CDTF">2015-06-25T09:22:00Z</dcterms:modified>
</cp:coreProperties>
</file>