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8B" w:rsidRPr="00953049" w:rsidRDefault="003E20E9" w:rsidP="0009458B">
      <w:pPr>
        <w:jc w:val="center"/>
        <w:rPr>
          <w:b/>
          <w:sz w:val="28"/>
          <w:szCs w:val="28"/>
        </w:rPr>
      </w:pPr>
      <w:r>
        <w:rPr>
          <w:b/>
          <w:sz w:val="28"/>
          <w:szCs w:val="28"/>
        </w:rPr>
        <w:t>COLOMBIA</w:t>
      </w:r>
    </w:p>
    <w:p w:rsidR="0009458B" w:rsidRDefault="00CC20A9">
      <w:bookmarkStart w:id="0" w:name="_MailEndCompose"/>
      <w:r>
        <w:t>The following information was provided and approved by the authorities of the countries listed. The United Nations Economic Commission for Europe (UNECE) is not responsible or liable for the content provided and declines all legal implications related thereto.</w:t>
      </w:r>
      <w:bookmarkEnd w:id="0"/>
    </w:p>
    <w:p w:rsidR="00BE583A" w:rsidRDefault="00BE583A">
      <w:r w:rsidRPr="008A0D52">
        <w:rPr>
          <w:b/>
        </w:rPr>
        <w:t>Date:</w:t>
      </w:r>
      <w:r>
        <w:t xml:space="preserve"> January 2018</w:t>
      </w:r>
      <w:bookmarkStart w:id="1" w:name="_GoBack"/>
      <w:bookmarkEnd w:id="1"/>
    </w:p>
    <w:tbl>
      <w:tblPr>
        <w:tblStyle w:val="TableGrid"/>
        <w:tblW w:w="0" w:type="auto"/>
        <w:tblLayout w:type="fixed"/>
        <w:tblLook w:val="04A0" w:firstRow="1" w:lastRow="0" w:firstColumn="1" w:lastColumn="0" w:noHBand="0" w:noVBand="1"/>
      </w:tblPr>
      <w:tblGrid>
        <w:gridCol w:w="2410"/>
        <w:gridCol w:w="4606"/>
        <w:gridCol w:w="5916"/>
      </w:tblGrid>
      <w:tr w:rsidR="002A6B4D" w:rsidRPr="00906627" w:rsidTr="00505EDF">
        <w:tc>
          <w:tcPr>
            <w:tcW w:w="2410" w:type="dxa"/>
          </w:tcPr>
          <w:p w:rsidR="002A6B4D" w:rsidRPr="00906627" w:rsidRDefault="002A6B4D" w:rsidP="00251F72">
            <w:pPr>
              <w:jc w:val="center"/>
              <w:rPr>
                <w:b/>
              </w:rPr>
            </w:pPr>
            <w:r w:rsidRPr="00906627">
              <w:rPr>
                <w:b/>
              </w:rPr>
              <w:t>COMPETENT AUTHORITY</w:t>
            </w:r>
          </w:p>
        </w:tc>
        <w:tc>
          <w:tcPr>
            <w:tcW w:w="4606" w:type="dxa"/>
          </w:tcPr>
          <w:p w:rsidR="002A6B4D" w:rsidRPr="00906627" w:rsidRDefault="002A6B4D" w:rsidP="00251F72">
            <w:pPr>
              <w:jc w:val="center"/>
              <w:rPr>
                <w:b/>
              </w:rPr>
            </w:pPr>
            <w:r w:rsidRPr="00906627">
              <w:rPr>
                <w:b/>
              </w:rPr>
              <w:t>EXPLANATIONS</w:t>
            </w:r>
          </w:p>
        </w:tc>
        <w:tc>
          <w:tcPr>
            <w:tcW w:w="5916" w:type="dxa"/>
          </w:tcPr>
          <w:p w:rsidR="002A6B4D" w:rsidRPr="00906627" w:rsidRDefault="002A6B4D" w:rsidP="00251F72">
            <w:pPr>
              <w:jc w:val="center"/>
              <w:rPr>
                <w:b/>
              </w:rPr>
            </w:pPr>
            <w:r>
              <w:rPr>
                <w:b/>
              </w:rPr>
              <w:t xml:space="preserve">PHOTO </w:t>
            </w:r>
            <w:r w:rsidRPr="00906627">
              <w:rPr>
                <w:b/>
              </w:rPr>
              <w:t>EXAMPLE</w:t>
            </w:r>
            <w:r>
              <w:rPr>
                <w:b/>
              </w:rPr>
              <w:t xml:space="preserve"> (IF AVAILABLE)</w:t>
            </w:r>
          </w:p>
        </w:tc>
      </w:tr>
      <w:tr w:rsidR="002A6B4D" w:rsidRPr="008A6D7E" w:rsidTr="00505EDF">
        <w:tc>
          <w:tcPr>
            <w:tcW w:w="2410" w:type="dxa"/>
          </w:tcPr>
          <w:p w:rsidR="002A6B4D" w:rsidRPr="00671856" w:rsidRDefault="008A6D7E" w:rsidP="00251F72">
            <w:pPr>
              <w:rPr>
                <w:b/>
                <w:sz w:val="20"/>
                <w:szCs w:val="20"/>
                <w:lang w:val="es-ES"/>
              </w:rPr>
            </w:pPr>
            <w:r w:rsidRPr="00671856">
              <w:rPr>
                <w:b/>
                <w:sz w:val="20"/>
                <w:szCs w:val="20"/>
                <w:lang w:val="es-ES"/>
              </w:rPr>
              <w:t>Instituto Colombiano Agropecuario</w:t>
            </w:r>
          </w:p>
          <w:p w:rsidR="002A6B4D" w:rsidRPr="00671856" w:rsidRDefault="002A6B4D" w:rsidP="00BD4157">
            <w:pPr>
              <w:autoSpaceDE w:val="0"/>
              <w:autoSpaceDN w:val="0"/>
              <w:adjustRightInd w:val="0"/>
              <w:rPr>
                <w:rFonts w:cs="Calibri Light"/>
                <w:b/>
                <w:sz w:val="20"/>
                <w:szCs w:val="20"/>
                <w:lang w:val="es-ES"/>
              </w:rPr>
            </w:pPr>
          </w:p>
          <w:p w:rsidR="002A6B4D" w:rsidRPr="00671856" w:rsidRDefault="002A6B4D" w:rsidP="00BD4157">
            <w:pPr>
              <w:autoSpaceDE w:val="0"/>
              <w:autoSpaceDN w:val="0"/>
              <w:adjustRightInd w:val="0"/>
              <w:rPr>
                <w:rFonts w:cs="Calibri Light"/>
                <w:sz w:val="20"/>
                <w:szCs w:val="20"/>
                <w:lang w:val="es-ES"/>
              </w:rPr>
            </w:pPr>
            <w:r w:rsidRPr="00671856">
              <w:rPr>
                <w:rFonts w:cs="Calibri Light"/>
                <w:b/>
                <w:sz w:val="20"/>
                <w:szCs w:val="20"/>
                <w:lang w:val="es-ES"/>
              </w:rPr>
              <w:t xml:space="preserve">Address: </w:t>
            </w:r>
            <w:r w:rsidR="008A6D7E" w:rsidRPr="00671856">
              <w:rPr>
                <w:rFonts w:cs="Calibri Light"/>
                <w:sz w:val="20"/>
                <w:szCs w:val="20"/>
                <w:lang w:val="es-ES"/>
              </w:rPr>
              <w:t>Avenida Calle 26 # 85b - 09</w:t>
            </w:r>
          </w:p>
          <w:p w:rsidR="002A6B4D" w:rsidRPr="00671856" w:rsidRDefault="002A6B4D" w:rsidP="00BD4157">
            <w:pPr>
              <w:autoSpaceDE w:val="0"/>
              <w:autoSpaceDN w:val="0"/>
              <w:adjustRightInd w:val="0"/>
              <w:rPr>
                <w:rFonts w:cs="Calibri Light"/>
                <w:b/>
                <w:sz w:val="20"/>
                <w:szCs w:val="20"/>
                <w:lang w:val="es-ES"/>
              </w:rPr>
            </w:pPr>
          </w:p>
          <w:p w:rsidR="002A6B4D" w:rsidRPr="00963A9F" w:rsidRDefault="002A6B4D" w:rsidP="00BD4157">
            <w:pPr>
              <w:autoSpaceDE w:val="0"/>
              <w:autoSpaceDN w:val="0"/>
              <w:adjustRightInd w:val="0"/>
              <w:rPr>
                <w:rFonts w:cs="Calibri Light"/>
                <w:sz w:val="20"/>
                <w:szCs w:val="20"/>
              </w:rPr>
            </w:pPr>
            <w:r w:rsidRPr="00963A9F">
              <w:rPr>
                <w:rFonts w:cs="Calibri Light"/>
                <w:b/>
                <w:sz w:val="20"/>
                <w:szCs w:val="20"/>
              </w:rPr>
              <w:t xml:space="preserve">Web: </w:t>
            </w:r>
            <w:r w:rsidR="008A6D7E">
              <w:rPr>
                <w:rFonts w:cs="Calibri Light"/>
                <w:sz w:val="20"/>
                <w:szCs w:val="20"/>
              </w:rPr>
              <w:t>www.ica.gov.co</w:t>
            </w:r>
          </w:p>
          <w:p w:rsidR="002A6B4D" w:rsidRPr="00963A9F" w:rsidRDefault="002A6B4D" w:rsidP="00251F72">
            <w:pPr>
              <w:rPr>
                <w:b/>
                <w:sz w:val="20"/>
                <w:szCs w:val="20"/>
              </w:rPr>
            </w:pPr>
          </w:p>
          <w:p w:rsidR="002A6B4D" w:rsidRPr="00BE583A" w:rsidRDefault="002A6B4D" w:rsidP="00251F72">
            <w:pPr>
              <w:rPr>
                <w:sz w:val="20"/>
                <w:szCs w:val="20"/>
              </w:rPr>
            </w:pPr>
            <w:r w:rsidRPr="00BE583A">
              <w:rPr>
                <w:b/>
                <w:sz w:val="20"/>
                <w:szCs w:val="20"/>
              </w:rPr>
              <w:t>Email:</w:t>
            </w:r>
            <w:r w:rsidR="008A6D7E" w:rsidRPr="00BE583A">
              <w:rPr>
                <w:sz w:val="20"/>
                <w:szCs w:val="20"/>
              </w:rPr>
              <w:t xml:space="preserve"> </w:t>
            </w:r>
            <w:r w:rsidR="008A6D7E" w:rsidRPr="00BE583A">
              <w:rPr>
                <w:rFonts w:cs="Calibri Light"/>
                <w:sz w:val="20"/>
                <w:szCs w:val="20"/>
              </w:rPr>
              <w:t>contactenos@ica.gov.co</w:t>
            </w:r>
          </w:p>
          <w:p w:rsidR="002A6B4D" w:rsidRPr="00BE583A" w:rsidRDefault="002A6B4D" w:rsidP="00FD5D04">
            <w:pPr>
              <w:rPr>
                <w:b/>
                <w:sz w:val="20"/>
                <w:szCs w:val="20"/>
              </w:rPr>
            </w:pPr>
          </w:p>
          <w:p w:rsidR="002A6B4D" w:rsidRPr="008A6D7E" w:rsidRDefault="002A6B4D" w:rsidP="008D2916">
            <w:pPr>
              <w:rPr>
                <w:sz w:val="20"/>
                <w:szCs w:val="20"/>
                <w:lang w:val="fr-FR"/>
              </w:rPr>
            </w:pPr>
            <w:r w:rsidRPr="008A6D7E">
              <w:rPr>
                <w:b/>
                <w:sz w:val="20"/>
                <w:szCs w:val="20"/>
                <w:lang w:val="fr-FR"/>
              </w:rPr>
              <w:t>Phone:</w:t>
            </w:r>
            <w:r w:rsidRPr="008A6D7E">
              <w:rPr>
                <w:sz w:val="20"/>
                <w:szCs w:val="20"/>
                <w:lang w:val="fr-FR"/>
              </w:rPr>
              <w:t xml:space="preserve"> </w:t>
            </w:r>
            <w:r w:rsidR="008A6D7E" w:rsidRPr="008A6D7E">
              <w:rPr>
                <w:sz w:val="20"/>
                <w:szCs w:val="20"/>
                <w:lang w:val="fr-FR"/>
              </w:rPr>
              <w:t>(</w:t>
            </w:r>
            <w:r w:rsidR="008A6D7E">
              <w:rPr>
                <w:sz w:val="20"/>
                <w:szCs w:val="20"/>
                <w:lang w:val="fr-FR"/>
              </w:rPr>
              <w:t>571) 332 3700 – 288 4800</w:t>
            </w:r>
          </w:p>
          <w:p w:rsidR="008D2916" w:rsidRPr="008A6D7E" w:rsidRDefault="008D2916" w:rsidP="008D2916">
            <w:pPr>
              <w:rPr>
                <w:b/>
                <w:sz w:val="20"/>
                <w:szCs w:val="20"/>
                <w:lang w:val="fr-FR"/>
              </w:rPr>
            </w:pPr>
          </w:p>
        </w:tc>
        <w:tc>
          <w:tcPr>
            <w:tcW w:w="4606" w:type="dxa"/>
          </w:tcPr>
          <w:p w:rsidR="003E20E9" w:rsidRPr="00671856" w:rsidRDefault="00A14A1A" w:rsidP="003E20E9">
            <w:pPr>
              <w:rPr>
                <w:sz w:val="18"/>
                <w:szCs w:val="18"/>
                <w:lang w:val="es-ES"/>
              </w:rPr>
            </w:pPr>
            <w:r w:rsidRPr="00671856">
              <w:rPr>
                <w:sz w:val="18"/>
                <w:szCs w:val="18"/>
                <w:lang w:val="es-ES"/>
              </w:rPr>
              <w:t xml:space="preserve">El </w:t>
            </w:r>
            <w:r w:rsidR="003E20E9" w:rsidRPr="00671856">
              <w:rPr>
                <w:sz w:val="18"/>
                <w:szCs w:val="18"/>
                <w:lang w:val="es-ES"/>
              </w:rPr>
              <w:t xml:space="preserve">ICA cuenta actualmente con el marco normativo de la resolución 448 del 20 de enero de 2016: “Por medio de la cual se establecen los requisitos para el registro ante el ICA de los predios de producción de vegetales para exportación en fresco, el registro de los exportadores y el registro de las plantas empacadoras de vegetales para </w:t>
            </w:r>
            <w:r w:rsidR="004A268B" w:rsidRPr="00671856">
              <w:rPr>
                <w:sz w:val="18"/>
                <w:szCs w:val="18"/>
                <w:lang w:val="es-ES"/>
              </w:rPr>
              <w:t>la exportación</w:t>
            </w:r>
            <w:r w:rsidR="003E20E9" w:rsidRPr="00671856">
              <w:rPr>
                <w:sz w:val="18"/>
                <w:szCs w:val="18"/>
                <w:lang w:val="es-ES"/>
              </w:rPr>
              <w:t xml:space="preserve"> en fresco”.</w:t>
            </w:r>
          </w:p>
          <w:p w:rsidR="003E20E9" w:rsidRPr="00671856" w:rsidRDefault="003E20E9" w:rsidP="003E20E9">
            <w:pPr>
              <w:rPr>
                <w:sz w:val="18"/>
                <w:szCs w:val="18"/>
                <w:lang w:val="es-ES"/>
              </w:rPr>
            </w:pPr>
          </w:p>
          <w:p w:rsidR="003E20E9" w:rsidRPr="00671856" w:rsidRDefault="003E20E9" w:rsidP="003E20E9">
            <w:pPr>
              <w:rPr>
                <w:sz w:val="18"/>
                <w:szCs w:val="18"/>
                <w:lang w:val="es-ES"/>
              </w:rPr>
            </w:pPr>
            <w:r w:rsidRPr="00671856">
              <w:rPr>
                <w:sz w:val="18"/>
                <w:szCs w:val="18"/>
                <w:lang w:val="es-ES"/>
              </w:rPr>
              <w:t>En el parágrafo 1 del artículo 7, indica lo siguiente “El número de este registro será el código de identificación del predio ante el ICA y estará compuesto  por nueve (9) dígitos así: los dos (2) primeros corresponden al código del departamento, los tres (3) siguientes al código del municipio y los cuatro (4) últimos al número consecutivo de registros del municipio que irán  desde el 0001 hasta el 9999”, quiere decir, que todos los predios productores de vegetales para la exportación en fresco que se registren ante el ICA se les asigna un código mediante un acto administrativo (Resolución expedida por el ICA). Este código es el número de identificación del predio, el cual debe ir en toda caja o empaque en el que se exporte producto vegetal procedente de ese predio (Numeral 19.4, Art. 19, Res. 448 de 2016)</w:t>
            </w:r>
          </w:p>
          <w:p w:rsidR="003E20E9" w:rsidRPr="00671856" w:rsidRDefault="003E20E9" w:rsidP="003E20E9">
            <w:pPr>
              <w:rPr>
                <w:sz w:val="18"/>
                <w:szCs w:val="18"/>
                <w:lang w:val="es-ES"/>
              </w:rPr>
            </w:pPr>
          </w:p>
          <w:p w:rsidR="003E20E9" w:rsidRPr="00671856" w:rsidRDefault="003E20E9" w:rsidP="003E20E9">
            <w:pPr>
              <w:rPr>
                <w:sz w:val="18"/>
                <w:szCs w:val="18"/>
                <w:lang w:val="es-ES"/>
              </w:rPr>
            </w:pPr>
            <w:r w:rsidRPr="00671856">
              <w:rPr>
                <w:sz w:val="18"/>
                <w:szCs w:val="18"/>
                <w:lang w:val="es-ES"/>
              </w:rPr>
              <w:t xml:space="preserve">En el parágrafo único del artículo 15, el cual está relacionado con el registro como EXPORTADOR de vegetales frescos, indica lo siguiente “El número de este registro será el código de identificación del exportador ante el ICA y estará </w:t>
            </w:r>
            <w:r w:rsidR="004A268B" w:rsidRPr="00671856">
              <w:rPr>
                <w:sz w:val="18"/>
                <w:szCs w:val="18"/>
                <w:lang w:val="es-ES"/>
              </w:rPr>
              <w:t>compuesto por</w:t>
            </w:r>
            <w:r w:rsidRPr="00671856">
              <w:rPr>
                <w:sz w:val="18"/>
                <w:szCs w:val="18"/>
                <w:lang w:val="es-ES"/>
              </w:rPr>
              <w:t xml:space="preserve"> seis (6) dígitos así: los dos (2) </w:t>
            </w:r>
            <w:r w:rsidRPr="00671856">
              <w:rPr>
                <w:sz w:val="18"/>
                <w:szCs w:val="18"/>
                <w:lang w:val="es-ES"/>
              </w:rPr>
              <w:lastRenderedPageBreak/>
              <w:t>primeros corresponden al código del departamento y los cuatro (4) siguientes al número consecutivo de registros expedidos a nivel nacional que irán  desde el 0001 hasta el 9999”.</w:t>
            </w:r>
          </w:p>
          <w:p w:rsidR="003E20E9" w:rsidRPr="00671856" w:rsidRDefault="003E20E9" w:rsidP="003E20E9">
            <w:pPr>
              <w:rPr>
                <w:sz w:val="18"/>
                <w:szCs w:val="18"/>
                <w:lang w:val="es-ES"/>
              </w:rPr>
            </w:pPr>
          </w:p>
          <w:p w:rsidR="003E20E9" w:rsidRPr="00671856" w:rsidRDefault="003E20E9" w:rsidP="003E20E9">
            <w:pPr>
              <w:rPr>
                <w:sz w:val="18"/>
                <w:szCs w:val="18"/>
                <w:lang w:val="es-ES"/>
              </w:rPr>
            </w:pPr>
            <w:r w:rsidRPr="00671856">
              <w:rPr>
                <w:sz w:val="18"/>
                <w:szCs w:val="18"/>
                <w:lang w:val="es-ES"/>
              </w:rPr>
              <w:t>En el parágrafo único del artículo 23, el cual está relacionado con el registro de una PLANTA EMPACADORA de vegetales para la exportación en fresco, indica lo siguiente: “El número de este registro será el código de identificación de la planta empacadora  ante el ICA y estará compuesto  por tres (3) letras y seis (6) dígitos así: las letras EMP, los dos (2) primeros dígitos  corresponden al código del departamento y los cuatro (4) siguientes al número consecutivo de registros a nivel nacional que irán  desde el 0001 hasta el 9999.”</w:t>
            </w:r>
          </w:p>
          <w:p w:rsidR="003E20E9" w:rsidRPr="00671856" w:rsidRDefault="003E20E9" w:rsidP="003E20E9">
            <w:pPr>
              <w:rPr>
                <w:sz w:val="18"/>
                <w:szCs w:val="18"/>
                <w:lang w:val="es-ES"/>
              </w:rPr>
            </w:pPr>
          </w:p>
          <w:p w:rsidR="003E20E9" w:rsidRPr="00671856" w:rsidRDefault="003E20E9" w:rsidP="003E20E9">
            <w:pPr>
              <w:rPr>
                <w:sz w:val="18"/>
                <w:szCs w:val="18"/>
                <w:lang w:val="es-ES"/>
              </w:rPr>
            </w:pPr>
            <w:r w:rsidRPr="00671856">
              <w:rPr>
                <w:sz w:val="18"/>
                <w:szCs w:val="18"/>
                <w:lang w:val="es-ES"/>
              </w:rPr>
              <w:t>En este orden de ideas, todo predio, exportador y planta empacadora que se registra ante el ICA para exportación de vegetales frescos (frutas, hortalizas, hierbas aromáticas, tubérculos, etc.) se debe registrar ante el ICA y a su vez se les asignará un código de identificación, según la Res. 448 de 2016.</w:t>
            </w:r>
          </w:p>
          <w:p w:rsidR="003E20E9" w:rsidRPr="00671856" w:rsidRDefault="003E20E9" w:rsidP="003E20E9">
            <w:pPr>
              <w:rPr>
                <w:sz w:val="18"/>
                <w:szCs w:val="18"/>
                <w:lang w:val="es-ES"/>
              </w:rPr>
            </w:pPr>
          </w:p>
          <w:p w:rsidR="002A6B4D" w:rsidRPr="00671856" w:rsidRDefault="003E20E9" w:rsidP="003E20E9">
            <w:pPr>
              <w:rPr>
                <w:sz w:val="18"/>
                <w:szCs w:val="18"/>
                <w:lang w:val="es-ES"/>
              </w:rPr>
            </w:pPr>
            <w:r w:rsidRPr="00671856">
              <w:rPr>
                <w:sz w:val="18"/>
                <w:szCs w:val="18"/>
                <w:lang w:val="es-ES"/>
              </w:rPr>
              <w:t>Todo embarque se despacha con el respectivo certificad.</w:t>
            </w:r>
          </w:p>
          <w:p w:rsidR="003E20E9" w:rsidRPr="00671856" w:rsidRDefault="003E20E9" w:rsidP="003E20E9">
            <w:pPr>
              <w:rPr>
                <w:sz w:val="18"/>
                <w:szCs w:val="18"/>
                <w:lang w:val="es-ES"/>
              </w:rPr>
            </w:pPr>
          </w:p>
          <w:p w:rsidR="003E20E9" w:rsidRPr="00671856" w:rsidRDefault="003E20E9" w:rsidP="003E20E9">
            <w:pPr>
              <w:rPr>
                <w:b/>
                <w:sz w:val="18"/>
                <w:szCs w:val="18"/>
              </w:rPr>
            </w:pPr>
            <w:r w:rsidRPr="00671856">
              <w:rPr>
                <w:b/>
                <w:sz w:val="18"/>
                <w:szCs w:val="18"/>
              </w:rPr>
              <w:t xml:space="preserve">Unofficial </w:t>
            </w:r>
            <w:r w:rsidR="004A268B" w:rsidRPr="00671856">
              <w:rPr>
                <w:b/>
                <w:sz w:val="18"/>
                <w:szCs w:val="18"/>
              </w:rPr>
              <w:t>Translation:</w:t>
            </w:r>
            <w:r w:rsidRPr="00671856">
              <w:rPr>
                <w:b/>
                <w:sz w:val="18"/>
                <w:szCs w:val="18"/>
              </w:rPr>
              <w:t xml:space="preserve"> </w:t>
            </w:r>
          </w:p>
          <w:p w:rsidR="00A14A1A" w:rsidRPr="00671856" w:rsidRDefault="00A14A1A" w:rsidP="003E20E9">
            <w:pPr>
              <w:rPr>
                <w:sz w:val="18"/>
                <w:szCs w:val="18"/>
              </w:rPr>
            </w:pPr>
          </w:p>
          <w:p w:rsidR="003E20E9" w:rsidRPr="004A268B" w:rsidRDefault="00A14A1A" w:rsidP="003E20E9">
            <w:pPr>
              <w:rPr>
                <w:sz w:val="18"/>
                <w:szCs w:val="18"/>
              </w:rPr>
            </w:pPr>
            <w:r>
              <w:rPr>
                <w:sz w:val="18"/>
                <w:szCs w:val="18"/>
              </w:rPr>
              <w:t>T</w:t>
            </w:r>
            <w:r w:rsidR="003E20E9" w:rsidRPr="00A14A1A">
              <w:rPr>
                <w:sz w:val="18"/>
                <w:szCs w:val="18"/>
              </w:rPr>
              <w:t>he ICA currently has the regulatory framework of resolu</w:t>
            </w:r>
            <w:r w:rsidR="00671856">
              <w:rPr>
                <w:sz w:val="18"/>
                <w:szCs w:val="18"/>
              </w:rPr>
              <w:t>tion 448 of January 20, 2016: "b</w:t>
            </w:r>
            <w:r w:rsidR="003E20E9" w:rsidRPr="00A14A1A">
              <w:rPr>
                <w:sz w:val="18"/>
                <w:szCs w:val="18"/>
              </w:rPr>
              <w:t xml:space="preserve">y means of which the requirements for </w:t>
            </w:r>
            <w:r w:rsidR="00671856">
              <w:rPr>
                <w:sz w:val="18"/>
                <w:szCs w:val="18"/>
              </w:rPr>
              <w:t xml:space="preserve">the </w:t>
            </w:r>
            <w:r w:rsidR="003E20E9" w:rsidRPr="00A14A1A">
              <w:rPr>
                <w:sz w:val="18"/>
                <w:szCs w:val="18"/>
              </w:rPr>
              <w:t>registration b</w:t>
            </w:r>
            <w:r w:rsidR="00671856">
              <w:rPr>
                <w:sz w:val="18"/>
                <w:szCs w:val="18"/>
              </w:rPr>
              <w:t xml:space="preserve">y </w:t>
            </w:r>
            <w:r w:rsidR="003E20E9" w:rsidRPr="00A14A1A">
              <w:rPr>
                <w:sz w:val="18"/>
                <w:szCs w:val="18"/>
              </w:rPr>
              <w:t xml:space="preserve">ICA of the </w:t>
            </w:r>
            <w:r w:rsidR="00671856">
              <w:rPr>
                <w:sz w:val="18"/>
                <w:szCs w:val="18"/>
              </w:rPr>
              <w:t xml:space="preserve">production facilities </w:t>
            </w:r>
            <w:r w:rsidR="003E20E9" w:rsidRPr="00A14A1A">
              <w:rPr>
                <w:sz w:val="18"/>
                <w:szCs w:val="18"/>
              </w:rPr>
              <w:t>are established</w:t>
            </w:r>
            <w:r w:rsidR="00671856">
              <w:rPr>
                <w:sz w:val="18"/>
                <w:szCs w:val="18"/>
              </w:rPr>
              <w:t xml:space="preserve"> that are producing fresh </w:t>
            </w:r>
            <w:r w:rsidR="004A268B">
              <w:rPr>
                <w:sz w:val="18"/>
                <w:szCs w:val="18"/>
              </w:rPr>
              <w:t>produce</w:t>
            </w:r>
            <w:r w:rsidR="00671856">
              <w:rPr>
                <w:sz w:val="18"/>
                <w:szCs w:val="18"/>
              </w:rPr>
              <w:t xml:space="preserve"> for export</w:t>
            </w:r>
            <w:r w:rsidR="003E20E9" w:rsidRPr="00A14A1A">
              <w:rPr>
                <w:sz w:val="18"/>
                <w:szCs w:val="18"/>
              </w:rPr>
              <w:t>,</w:t>
            </w:r>
            <w:r w:rsidR="00671856">
              <w:rPr>
                <w:sz w:val="18"/>
                <w:szCs w:val="18"/>
              </w:rPr>
              <w:t xml:space="preserve"> as well as the </w:t>
            </w:r>
            <w:r w:rsidR="003E20E9" w:rsidRPr="00A14A1A">
              <w:rPr>
                <w:sz w:val="18"/>
                <w:szCs w:val="18"/>
              </w:rPr>
              <w:t xml:space="preserve">registry </w:t>
            </w:r>
            <w:r w:rsidR="00671856">
              <w:rPr>
                <w:sz w:val="18"/>
                <w:szCs w:val="18"/>
              </w:rPr>
              <w:t xml:space="preserve">of </w:t>
            </w:r>
            <w:r w:rsidR="003E20E9" w:rsidRPr="00A14A1A">
              <w:rPr>
                <w:sz w:val="18"/>
                <w:szCs w:val="18"/>
              </w:rPr>
              <w:t xml:space="preserve">exporters and the registry of the </w:t>
            </w:r>
            <w:r>
              <w:rPr>
                <w:sz w:val="18"/>
                <w:szCs w:val="18"/>
              </w:rPr>
              <w:t xml:space="preserve">packaging </w:t>
            </w:r>
            <w:r w:rsidR="003E20E9" w:rsidRPr="00A14A1A">
              <w:rPr>
                <w:sz w:val="18"/>
                <w:szCs w:val="18"/>
              </w:rPr>
              <w:t xml:space="preserve">plants of </w:t>
            </w:r>
            <w:r w:rsidR="00671856">
              <w:rPr>
                <w:sz w:val="18"/>
                <w:szCs w:val="18"/>
              </w:rPr>
              <w:t xml:space="preserve">fresh </w:t>
            </w:r>
            <w:r w:rsidR="004A268B">
              <w:rPr>
                <w:sz w:val="18"/>
                <w:szCs w:val="18"/>
              </w:rPr>
              <w:t xml:space="preserve">produce </w:t>
            </w:r>
            <w:r w:rsidR="003E20E9" w:rsidRPr="00A14A1A">
              <w:rPr>
                <w:sz w:val="18"/>
                <w:szCs w:val="18"/>
              </w:rPr>
              <w:t>vegetables for export</w:t>
            </w:r>
            <w:r>
              <w:rPr>
                <w:sz w:val="18"/>
                <w:szCs w:val="18"/>
              </w:rPr>
              <w:t>.</w:t>
            </w:r>
            <w:r w:rsidR="003E20E9" w:rsidRPr="00A14A1A">
              <w:rPr>
                <w:sz w:val="18"/>
                <w:szCs w:val="18"/>
              </w:rPr>
              <w:br/>
            </w:r>
            <w:r w:rsidR="003E20E9" w:rsidRPr="00A14A1A">
              <w:rPr>
                <w:sz w:val="18"/>
                <w:szCs w:val="18"/>
              </w:rPr>
              <w:br/>
            </w:r>
            <w:r w:rsidR="003E20E9" w:rsidRPr="0036206B">
              <w:rPr>
                <w:sz w:val="18"/>
                <w:szCs w:val="18"/>
              </w:rPr>
              <w:t>In paragraph 1 of article 7, it indicates the following: "The number of this registry will be the</w:t>
            </w:r>
            <w:r w:rsidR="00671856">
              <w:rPr>
                <w:sz w:val="18"/>
                <w:szCs w:val="18"/>
              </w:rPr>
              <w:t xml:space="preserve"> ICA </w:t>
            </w:r>
            <w:r w:rsidR="003E20E9" w:rsidRPr="0036206B">
              <w:rPr>
                <w:sz w:val="18"/>
                <w:szCs w:val="18"/>
              </w:rPr>
              <w:t xml:space="preserve"> identification code of the </w:t>
            </w:r>
            <w:r w:rsidR="00671856">
              <w:rPr>
                <w:sz w:val="18"/>
                <w:szCs w:val="18"/>
              </w:rPr>
              <w:t xml:space="preserve">facility </w:t>
            </w:r>
            <w:r w:rsidR="003E20E9" w:rsidRPr="0036206B">
              <w:rPr>
                <w:sz w:val="18"/>
                <w:szCs w:val="18"/>
              </w:rPr>
              <w:t xml:space="preserve">and will be composed of nine (9) digits </w:t>
            </w:r>
            <w:r w:rsidR="00671856">
              <w:rPr>
                <w:sz w:val="18"/>
                <w:szCs w:val="18"/>
              </w:rPr>
              <w:t xml:space="preserve">in the following way: </w:t>
            </w:r>
            <w:r w:rsidR="003E20E9" w:rsidRPr="0036206B">
              <w:rPr>
                <w:sz w:val="18"/>
                <w:szCs w:val="18"/>
              </w:rPr>
              <w:t xml:space="preserve">the first two (2) correspond to the department code, the three (3) following </w:t>
            </w:r>
            <w:r w:rsidR="00671856">
              <w:rPr>
                <w:sz w:val="18"/>
                <w:szCs w:val="18"/>
              </w:rPr>
              <w:t xml:space="preserve">ones are </w:t>
            </w:r>
            <w:r w:rsidR="003E20E9" w:rsidRPr="0036206B">
              <w:rPr>
                <w:sz w:val="18"/>
                <w:szCs w:val="18"/>
              </w:rPr>
              <w:t xml:space="preserve">the code </w:t>
            </w:r>
            <w:r w:rsidR="003E20E9" w:rsidRPr="0036206B">
              <w:rPr>
                <w:sz w:val="18"/>
                <w:szCs w:val="18"/>
              </w:rPr>
              <w:lastRenderedPageBreak/>
              <w:t xml:space="preserve">of the municipality and the four (4) last to the consecutive number of </w:t>
            </w:r>
            <w:r w:rsidR="00671856">
              <w:rPr>
                <w:sz w:val="18"/>
                <w:szCs w:val="18"/>
              </w:rPr>
              <w:t xml:space="preserve">the previous </w:t>
            </w:r>
            <w:r w:rsidR="003E20E9" w:rsidRPr="0036206B">
              <w:rPr>
                <w:sz w:val="18"/>
                <w:szCs w:val="18"/>
              </w:rPr>
              <w:t xml:space="preserve">record of the municipality </w:t>
            </w:r>
            <w:r w:rsidR="0036206B">
              <w:rPr>
                <w:sz w:val="18"/>
                <w:szCs w:val="18"/>
              </w:rPr>
              <w:t xml:space="preserve">ranging from 0001 to 9999 ". This means that </w:t>
            </w:r>
            <w:r w:rsidR="003E20E9" w:rsidRPr="0036206B">
              <w:rPr>
                <w:sz w:val="18"/>
                <w:szCs w:val="18"/>
              </w:rPr>
              <w:t xml:space="preserve">all farms producing </w:t>
            </w:r>
            <w:r>
              <w:rPr>
                <w:sz w:val="18"/>
                <w:szCs w:val="18"/>
              </w:rPr>
              <w:t xml:space="preserve">fresh </w:t>
            </w:r>
            <w:r w:rsidR="004A268B">
              <w:rPr>
                <w:sz w:val="18"/>
                <w:szCs w:val="18"/>
              </w:rPr>
              <w:t xml:space="preserve">produce </w:t>
            </w:r>
            <w:r w:rsidR="003E20E9" w:rsidRPr="0036206B">
              <w:rPr>
                <w:sz w:val="18"/>
                <w:szCs w:val="18"/>
              </w:rPr>
              <w:t xml:space="preserve">for export are registered </w:t>
            </w:r>
            <w:r w:rsidR="0036206B">
              <w:rPr>
                <w:sz w:val="18"/>
                <w:szCs w:val="18"/>
              </w:rPr>
              <w:t xml:space="preserve">at </w:t>
            </w:r>
            <w:r w:rsidR="003E20E9" w:rsidRPr="0036206B">
              <w:rPr>
                <w:sz w:val="18"/>
                <w:szCs w:val="18"/>
              </w:rPr>
              <w:t>ICA</w:t>
            </w:r>
            <w:r>
              <w:rPr>
                <w:sz w:val="18"/>
                <w:szCs w:val="18"/>
              </w:rPr>
              <w:t xml:space="preserve"> and</w:t>
            </w:r>
            <w:r w:rsidR="003E20E9" w:rsidRPr="0036206B">
              <w:rPr>
                <w:sz w:val="18"/>
                <w:szCs w:val="18"/>
              </w:rPr>
              <w:t xml:space="preserve"> they are assigned a code by means of an administrative act (Resolution issued by the ICA). This code is the identification number of the </w:t>
            </w:r>
            <w:r w:rsidR="0036206B">
              <w:rPr>
                <w:sz w:val="18"/>
                <w:szCs w:val="18"/>
              </w:rPr>
              <w:t xml:space="preserve">facility </w:t>
            </w:r>
            <w:r w:rsidR="003E20E9" w:rsidRPr="0036206B">
              <w:rPr>
                <w:sz w:val="18"/>
                <w:szCs w:val="18"/>
              </w:rPr>
              <w:t xml:space="preserve">which must be </w:t>
            </w:r>
            <w:r>
              <w:rPr>
                <w:sz w:val="18"/>
                <w:szCs w:val="18"/>
              </w:rPr>
              <w:t>o</w:t>
            </w:r>
            <w:r w:rsidRPr="0036206B">
              <w:rPr>
                <w:sz w:val="18"/>
                <w:szCs w:val="18"/>
              </w:rPr>
              <w:t xml:space="preserve">n </w:t>
            </w:r>
            <w:r w:rsidR="003E20E9" w:rsidRPr="0036206B">
              <w:rPr>
                <w:sz w:val="18"/>
                <w:szCs w:val="18"/>
              </w:rPr>
              <w:t>any bo</w:t>
            </w:r>
            <w:r w:rsidR="004A268B">
              <w:rPr>
                <w:sz w:val="18"/>
                <w:szCs w:val="18"/>
              </w:rPr>
              <w:t xml:space="preserve">x or package in which the </w:t>
            </w:r>
            <w:r w:rsidR="003E20E9" w:rsidRPr="0036206B">
              <w:rPr>
                <w:sz w:val="18"/>
                <w:szCs w:val="18"/>
              </w:rPr>
              <w:t>produc</w:t>
            </w:r>
            <w:r w:rsidR="004A268B">
              <w:rPr>
                <w:sz w:val="18"/>
                <w:szCs w:val="18"/>
              </w:rPr>
              <w:t xml:space="preserve">e </w:t>
            </w:r>
            <w:r w:rsidR="003E20E9" w:rsidRPr="0036206B">
              <w:rPr>
                <w:sz w:val="18"/>
                <w:szCs w:val="18"/>
              </w:rPr>
              <w:t>from th</w:t>
            </w:r>
            <w:r w:rsidR="004A268B">
              <w:rPr>
                <w:sz w:val="18"/>
                <w:szCs w:val="18"/>
              </w:rPr>
              <w:t xml:space="preserve">is </w:t>
            </w:r>
            <w:r w:rsidR="0036206B">
              <w:rPr>
                <w:sz w:val="18"/>
                <w:szCs w:val="18"/>
              </w:rPr>
              <w:t xml:space="preserve">facility </w:t>
            </w:r>
            <w:r w:rsidR="003E20E9" w:rsidRPr="0036206B">
              <w:rPr>
                <w:sz w:val="18"/>
                <w:szCs w:val="18"/>
              </w:rPr>
              <w:t>is exported (Numeral 19.4, Art. 19, Res. 448 of 2016)</w:t>
            </w:r>
            <w:r w:rsidR="0036206B">
              <w:rPr>
                <w:sz w:val="18"/>
                <w:szCs w:val="18"/>
              </w:rPr>
              <w:br/>
            </w:r>
            <w:r w:rsidR="0036206B">
              <w:rPr>
                <w:sz w:val="18"/>
                <w:szCs w:val="18"/>
              </w:rPr>
              <w:br/>
              <w:t>T</w:t>
            </w:r>
            <w:r w:rsidR="003E20E9" w:rsidRPr="004A268B">
              <w:rPr>
                <w:sz w:val="18"/>
                <w:szCs w:val="18"/>
              </w:rPr>
              <w:t xml:space="preserve">he </w:t>
            </w:r>
            <w:r w:rsidR="0036206B">
              <w:rPr>
                <w:sz w:val="18"/>
                <w:szCs w:val="18"/>
              </w:rPr>
              <w:t xml:space="preserve">only </w:t>
            </w:r>
            <w:r w:rsidR="003E20E9" w:rsidRPr="004A268B">
              <w:rPr>
                <w:sz w:val="18"/>
                <w:szCs w:val="18"/>
              </w:rPr>
              <w:t xml:space="preserve">paragraph of Article 15, which is related to the registration </w:t>
            </w:r>
            <w:r w:rsidR="0036206B">
              <w:rPr>
                <w:sz w:val="18"/>
                <w:szCs w:val="18"/>
              </w:rPr>
              <w:t xml:space="preserve">of an EXPORTER of fresh </w:t>
            </w:r>
            <w:r w:rsidR="004A268B">
              <w:rPr>
                <w:sz w:val="18"/>
                <w:szCs w:val="18"/>
              </w:rPr>
              <w:t>produce</w:t>
            </w:r>
            <w:r w:rsidR="003E20E9" w:rsidRPr="004A268B">
              <w:rPr>
                <w:sz w:val="18"/>
                <w:szCs w:val="18"/>
              </w:rPr>
              <w:t>, indicates the following: "The number of this re</w:t>
            </w:r>
            <w:r w:rsidR="0036206B">
              <w:rPr>
                <w:sz w:val="18"/>
                <w:szCs w:val="18"/>
              </w:rPr>
              <w:t xml:space="preserve">cord </w:t>
            </w:r>
            <w:r w:rsidR="003E20E9" w:rsidRPr="004A268B">
              <w:rPr>
                <w:sz w:val="18"/>
                <w:szCs w:val="18"/>
              </w:rPr>
              <w:t>will be the identification code of the exporter</w:t>
            </w:r>
            <w:r w:rsidR="0036206B">
              <w:rPr>
                <w:sz w:val="18"/>
                <w:szCs w:val="18"/>
              </w:rPr>
              <w:t xml:space="preserve"> at ICA </w:t>
            </w:r>
            <w:r w:rsidR="003E20E9" w:rsidRPr="004A268B">
              <w:rPr>
                <w:sz w:val="18"/>
                <w:szCs w:val="18"/>
              </w:rPr>
              <w:t>and</w:t>
            </w:r>
            <w:r w:rsidR="0036206B">
              <w:rPr>
                <w:sz w:val="18"/>
                <w:szCs w:val="18"/>
              </w:rPr>
              <w:t xml:space="preserve"> will consist of six (6) digits</w:t>
            </w:r>
            <w:r w:rsidR="003E20E9" w:rsidRPr="004A268B">
              <w:rPr>
                <w:sz w:val="18"/>
                <w:szCs w:val="18"/>
              </w:rPr>
              <w:t>: the first two (2) correspond to the department code and the four (4) following the consecutive number of records issued at the national level</w:t>
            </w:r>
            <w:r w:rsidR="0036206B">
              <w:rPr>
                <w:sz w:val="18"/>
                <w:szCs w:val="18"/>
              </w:rPr>
              <w:t xml:space="preserve"> ranging from </w:t>
            </w:r>
            <w:r w:rsidR="003E20E9" w:rsidRPr="004A268B">
              <w:rPr>
                <w:sz w:val="18"/>
                <w:szCs w:val="18"/>
              </w:rPr>
              <w:t>0001 to 9999 ".</w:t>
            </w:r>
            <w:r w:rsidR="003E20E9" w:rsidRPr="004A268B">
              <w:rPr>
                <w:sz w:val="18"/>
                <w:szCs w:val="18"/>
              </w:rPr>
              <w:br/>
            </w:r>
            <w:r w:rsidR="003E20E9" w:rsidRPr="004A268B">
              <w:rPr>
                <w:sz w:val="18"/>
                <w:szCs w:val="18"/>
              </w:rPr>
              <w:br/>
              <w:t>In the</w:t>
            </w:r>
            <w:r w:rsidR="0036206B">
              <w:rPr>
                <w:sz w:val="18"/>
                <w:szCs w:val="18"/>
              </w:rPr>
              <w:t xml:space="preserve"> only </w:t>
            </w:r>
            <w:r w:rsidR="003E20E9" w:rsidRPr="004A268B">
              <w:rPr>
                <w:sz w:val="18"/>
                <w:szCs w:val="18"/>
              </w:rPr>
              <w:t xml:space="preserve">paragraph of Article 23, which is related to the registration of a PACKAGING PLANT of </w:t>
            </w:r>
            <w:r w:rsidR="0036206B">
              <w:rPr>
                <w:sz w:val="18"/>
                <w:szCs w:val="18"/>
              </w:rPr>
              <w:t xml:space="preserve">fresh </w:t>
            </w:r>
            <w:r w:rsidR="004A268B">
              <w:rPr>
                <w:sz w:val="18"/>
                <w:szCs w:val="18"/>
              </w:rPr>
              <w:t>produce</w:t>
            </w:r>
            <w:r w:rsidR="0036206B">
              <w:rPr>
                <w:sz w:val="18"/>
                <w:szCs w:val="18"/>
              </w:rPr>
              <w:t xml:space="preserve">, </w:t>
            </w:r>
            <w:r w:rsidR="003E20E9" w:rsidRPr="004A268B">
              <w:rPr>
                <w:sz w:val="18"/>
                <w:szCs w:val="18"/>
              </w:rPr>
              <w:t>indicates the following: "The number of this record will be the identification code of the packing plant</w:t>
            </w:r>
            <w:r w:rsidR="0036206B">
              <w:rPr>
                <w:sz w:val="18"/>
                <w:szCs w:val="18"/>
              </w:rPr>
              <w:t xml:space="preserve"> at ICA </w:t>
            </w:r>
            <w:r w:rsidR="003E20E9" w:rsidRPr="004A268B">
              <w:rPr>
                <w:sz w:val="18"/>
                <w:szCs w:val="18"/>
              </w:rPr>
              <w:t xml:space="preserve">and </w:t>
            </w:r>
            <w:r w:rsidR="0036206B">
              <w:rPr>
                <w:sz w:val="18"/>
                <w:szCs w:val="18"/>
              </w:rPr>
              <w:t>i</w:t>
            </w:r>
            <w:r w:rsidR="003E20E9" w:rsidRPr="004A268B">
              <w:rPr>
                <w:sz w:val="18"/>
                <w:szCs w:val="18"/>
              </w:rPr>
              <w:t xml:space="preserve">t will be composed of three (3) letters and six (6) digits </w:t>
            </w:r>
            <w:r w:rsidR="0036206B">
              <w:rPr>
                <w:sz w:val="18"/>
                <w:szCs w:val="18"/>
              </w:rPr>
              <w:t xml:space="preserve">in the following way: </w:t>
            </w:r>
            <w:r w:rsidR="003E20E9" w:rsidRPr="004A268B">
              <w:rPr>
                <w:sz w:val="18"/>
                <w:szCs w:val="18"/>
              </w:rPr>
              <w:t xml:space="preserve">the letters EMP, the two (2) first digits correspond to the department code and the four (4) following the consecutive number of registrations at the national level </w:t>
            </w:r>
            <w:r w:rsidR="0036206B">
              <w:rPr>
                <w:sz w:val="18"/>
                <w:szCs w:val="18"/>
              </w:rPr>
              <w:t xml:space="preserve">ranging </w:t>
            </w:r>
            <w:r w:rsidR="003E20E9" w:rsidRPr="004A268B">
              <w:rPr>
                <w:sz w:val="18"/>
                <w:szCs w:val="18"/>
              </w:rPr>
              <w:t>from 0001 to 9999. "</w:t>
            </w:r>
            <w:r w:rsidR="003E20E9" w:rsidRPr="004A268B">
              <w:rPr>
                <w:sz w:val="18"/>
                <w:szCs w:val="18"/>
              </w:rPr>
              <w:br/>
            </w:r>
            <w:r w:rsidR="003E20E9" w:rsidRPr="004A268B">
              <w:rPr>
                <w:sz w:val="18"/>
                <w:szCs w:val="18"/>
              </w:rPr>
              <w:br/>
              <w:t xml:space="preserve">In this </w:t>
            </w:r>
            <w:r w:rsidR="004A268B">
              <w:rPr>
                <w:sz w:val="18"/>
                <w:szCs w:val="18"/>
              </w:rPr>
              <w:t>way</w:t>
            </w:r>
            <w:r w:rsidR="003E20E9" w:rsidRPr="004A268B">
              <w:rPr>
                <w:sz w:val="18"/>
                <w:szCs w:val="18"/>
              </w:rPr>
              <w:t xml:space="preserve">, every farm, exporter and packing plant that registers with the ICA for the export of fresh </w:t>
            </w:r>
            <w:r w:rsidR="004A268B">
              <w:rPr>
                <w:sz w:val="18"/>
                <w:szCs w:val="18"/>
              </w:rPr>
              <w:t xml:space="preserve">produce </w:t>
            </w:r>
            <w:r w:rsidR="003E20E9" w:rsidRPr="004A268B">
              <w:rPr>
                <w:sz w:val="18"/>
                <w:szCs w:val="18"/>
              </w:rPr>
              <w:t>(fruits, vegetables, aromatic herbs, tubers, etc.) must register with the ICA and in turn they will be assigned a</w:t>
            </w:r>
            <w:r w:rsidR="008A6D7E" w:rsidRPr="004A268B">
              <w:rPr>
                <w:sz w:val="18"/>
                <w:szCs w:val="18"/>
              </w:rPr>
              <w:t>n</w:t>
            </w:r>
            <w:r w:rsidR="003E20E9" w:rsidRPr="004A268B">
              <w:rPr>
                <w:sz w:val="18"/>
                <w:szCs w:val="18"/>
              </w:rPr>
              <w:t xml:space="preserve"> identification </w:t>
            </w:r>
            <w:r w:rsidR="004A268B" w:rsidRPr="004A268B">
              <w:rPr>
                <w:sz w:val="18"/>
                <w:szCs w:val="18"/>
              </w:rPr>
              <w:t xml:space="preserve">code, </w:t>
            </w:r>
            <w:r w:rsidR="004A268B">
              <w:rPr>
                <w:sz w:val="18"/>
                <w:szCs w:val="18"/>
              </w:rPr>
              <w:t>according</w:t>
            </w:r>
            <w:r w:rsidR="003E20E9" w:rsidRPr="004A268B">
              <w:rPr>
                <w:sz w:val="18"/>
                <w:szCs w:val="18"/>
              </w:rPr>
              <w:t xml:space="preserve"> to Res. 448 of 2016.</w:t>
            </w:r>
            <w:r w:rsidR="003E20E9" w:rsidRPr="004A268B">
              <w:rPr>
                <w:sz w:val="18"/>
                <w:szCs w:val="18"/>
              </w:rPr>
              <w:br/>
            </w:r>
            <w:r w:rsidR="003E20E9" w:rsidRPr="004A268B">
              <w:rPr>
                <w:sz w:val="18"/>
                <w:szCs w:val="18"/>
              </w:rPr>
              <w:br/>
              <w:t>All shipments are shipped with the respective certificate.</w:t>
            </w:r>
          </w:p>
          <w:p w:rsidR="003E20E9" w:rsidRPr="004A268B" w:rsidRDefault="003E20E9" w:rsidP="003E20E9">
            <w:pPr>
              <w:rPr>
                <w:sz w:val="18"/>
                <w:szCs w:val="18"/>
              </w:rPr>
            </w:pPr>
          </w:p>
          <w:p w:rsidR="003E20E9" w:rsidRPr="004A268B" w:rsidRDefault="003E20E9" w:rsidP="003E20E9">
            <w:pPr>
              <w:rPr>
                <w:sz w:val="18"/>
                <w:szCs w:val="18"/>
              </w:rPr>
            </w:pPr>
          </w:p>
        </w:tc>
        <w:tc>
          <w:tcPr>
            <w:tcW w:w="5916" w:type="dxa"/>
          </w:tcPr>
          <w:p w:rsidR="002A6B4D" w:rsidRPr="004A268B" w:rsidRDefault="002A6B4D" w:rsidP="00251F72">
            <w:pPr>
              <w:rPr>
                <w:sz w:val="18"/>
                <w:szCs w:val="18"/>
              </w:rPr>
            </w:pPr>
          </w:p>
        </w:tc>
      </w:tr>
    </w:tbl>
    <w:p w:rsidR="00CC20A9" w:rsidRPr="004A268B" w:rsidRDefault="00CC20A9" w:rsidP="00491B93"/>
    <w:p w:rsidR="00CC20A9" w:rsidRPr="00963A9F" w:rsidRDefault="00CC20A9" w:rsidP="00491B93">
      <w:pPr>
        <w:rPr>
          <w:sz w:val="16"/>
          <w:szCs w:val="16"/>
        </w:rPr>
      </w:pPr>
      <w:r w:rsidRPr="00963A9F">
        <w:rPr>
          <w:sz w:val="16"/>
          <w:szCs w:val="16"/>
        </w:rPr>
        <w:lastRenderedPageBreak/>
        <w:t>The designations employed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sectPr w:rsidR="00CC20A9" w:rsidRPr="00963A9F" w:rsidSect="002225C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9F" w:rsidRDefault="00963A9F" w:rsidP="00963A9F">
      <w:pPr>
        <w:spacing w:after="0" w:line="240" w:lineRule="auto"/>
      </w:pPr>
      <w:r>
        <w:separator/>
      </w:r>
    </w:p>
  </w:endnote>
  <w:endnote w:type="continuationSeparator" w:id="0">
    <w:p w:rsidR="00963A9F" w:rsidRDefault="00963A9F" w:rsidP="0096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9F" w:rsidRDefault="00963A9F" w:rsidP="00963A9F">
      <w:pPr>
        <w:spacing w:after="0" w:line="240" w:lineRule="auto"/>
      </w:pPr>
      <w:r>
        <w:separator/>
      </w:r>
    </w:p>
  </w:footnote>
  <w:footnote w:type="continuationSeparator" w:id="0">
    <w:p w:rsidR="00963A9F" w:rsidRDefault="00963A9F" w:rsidP="00963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229F3"/>
    <w:multiLevelType w:val="hybridMultilevel"/>
    <w:tmpl w:val="EC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4E"/>
    <w:rsid w:val="0002636E"/>
    <w:rsid w:val="0009458B"/>
    <w:rsid w:val="000C6E1C"/>
    <w:rsid w:val="0016105D"/>
    <w:rsid w:val="001E4C0C"/>
    <w:rsid w:val="002225CD"/>
    <w:rsid w:val="002A6B4D"/>
    <w:rsid w:val="0036206B"/>
    <w:rsid w:val="003A6E77"/>
    <w:rsid w:val="003D7A4E"/>
    <w:rsid w:val="003E20E9"/>
    <w:rsid w:val="00426232"/>
    <w:rsid w:val="00491B93"/>
    <w:rsid w:val="004A268B"/>
    <w:rsid w:val="0050035A"/>
    <w:rsid w:val="00505EDF"/>
    <w:rsid w:val="00666D87"/>
    <w:rsid w:val="00671856"/>
    <w:rsid w:val="006B573D"/>
    <w:rsid w:val="008A6D7E"/>
    <w:rsid w:val="008D2916"/>
    <w:rsid w:val="00963A9F"/>
    <w:rsid w:val="00A14A1A"/>
    <w:rsid w:val="00BD4157"/>
    <w:rsid w:val="00BE583A"/>
    <w:rsid w:val="00C0261B"/>
    <w:rsid w:val="00CC20A9"/>
    <w:rsid w:val="00D01343"/>
    <w:rsid w:val="00FA59B2"/>
    <w:rsid w:val="00FB3503"/>
    <w:rsid w:val="00FB38EE"/>
    <w:rsid w:val="00FD5D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paragraph" w:styleId="Header">
    <w:name w:val="header"/>
    <w:basedOn w:val="Normal"/>
    <w:link w:val="HeaderChar"/>
    <w:uiPriority w:val="99"/>
    <w:unhideWhenUsed/>
    <w:rsid w:val="0096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9F"/>
  </w:style>
  <w:style w:type="paragraph" w:styleId="Footer">
    <w:name w:val="footer"/>
    <w:basedOn w:val="Normal"/>
    <w:link w:val="FooterChar"/>
    <w:uiPriority w:val="99"/>
    <w:unhideWhenUsed/>
    <w:rsid w:val="0096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paragraph" w:styleId="Header">
    <w:name w:val="header"/>
    <w:basedOn w:val="Normal"/>
    <w:link w:val="HeaderChar"/>
    <w:uiPriority w:val="99"/>
    <w:unhideWhenUsed/>
    <w:rsid w:val="0096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9F"/>
  </w:style>
  <w:style w:type="paragraph" w:styleId="Footer">
    <w:name w:val="footer"/>
    <w:basedOn w:val="Normal"/>
    <w:link w:val="FooterChar"/>
    <w:uiPriority w:val="99"/>
    <w:unhideWhenUsed/>
    <w:rsid w:val="0096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 Yavuz</dc:creator>
  <cp:keywords/>
  <dc:description/>
  <cp:lastModifiedBy>Korkut Yavuz</cp:lastModifiedBy>
  <cp:revision>26</cp:revision>
  <dcterms:created xsi:type="dcterms:W3CDTF">2018-01-08T10:20:00Z</dcterms:created>
  <dcterms:modified xsi:type="dcterms:W3CDTF">2018-02-22T13:59:00Z</dcterms:modified>
</cp:coreProperties>
</file>