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8B" w:rsidRPr="00953049" w:rsidRDefault="005A25EB" w:rsidP="0009458B">
      <w:pPr>
        <w:jc w:val="center"/>
        <w:rPr>
          <w:b/>
          <w:sz w:val="28"/>
          <w:szCs w:val="28"/>
        </w:rPr>
      </w:pPr>
      <w:r>
        <w:rPr>
          <w:b/>
          <w:sz w:val="28"/>
          <w:szCs w:val="28"/>
        </w:rPr>
        <w:t>CHINA</w:t>
      </w:r>
    </w:p>
    <w:p w:rsidR="0009458B" w:rsidRDefault="00CC20A9">
      <w:bookmarkStart w:id="0" w:name="_MailEndCompose"/>
      <w:r>
        <w:t>The following information was provided and approved by the authorities of the countries listed. The United Nations Economic Commission for Europe (UNECE) is not responsible or liable for the content provided and declines all legal implications related thereto.</w:t>
      </w:r>
      <w:bookmarkEnd w:id="0"/>
    </w:p>
    <w:tbl>
      <w:tblPr>
        <w:tblStyle w:val="TableGrid"/>
        <w:tblW w:w="0" w:type="auto"/>
        <w:tblLayout w:type="fixed"/>
        <w:tblLook w:val="04A0" w:firstRow="1" w:lastRow="0" w:firstColumn="1" w:lastColumn="0" w:noHBand="0" w:noVBand="1"/>
      </w:tblPr>
      <w:tblGrid>
        <w:gridCol w:w="2802"/>
        <w:gridCol w:w="5244"/>
        <w:gridCol w:w="4886"/>
      </w:tblGrid>
      <w:tr w:rsidR="002A6B4D" w:rsidRPr="00906627" w:rsidTr="002415B7">
        <w:tc>
          <w:tcPr>
            <w:tcW w:w="2802" w:type="dxa"/>
          </w:tcPr>
          <w:p w:rsidR="002A6B4D" w:rsidRPr="00906627" w:rsidRDefault="002A6B4D" w:rsidP="00251F72">
            <w:pPr>
              <w:jc w:val="center"/>
              <w:rPr>
                <w:b/>
              </w:rPr>
            </w:pPr>
            <w:r w:rsidRPr="00906627">
              <w:rPr>
                <w:b/>
              </w:rPr>
              <w:t>COMPETENT AUTHORITY</w:t>
            </w:r>
          </w:p>
        </w:tc>
        <w:tc>
          <w:tcPr>
            <w:tcW w:w="5244" w:type="dxa"/>
          </w:tcPr>
          <w:p w:rsidR="002A6B4D" w:rsidRPr="00906627" w:rsidRDefault="002A6B4D" w:rsidP="00251F72">
            <w:pPr>
              <w:jc w:val="center"/>
              <w:rPr>
                <w:b/>
              </w:rPr>
            </w:pPr>
            <w:r w:rsidRPr="00906627">
              <w:rPr>
                <w:b/>
              </w:rPr>
              <w:t>EXPLANATIONS</w:t>
            </w:r>
          </w:p>
        </w:tc>
        <w:tc>
          <w:tcPr>
            <w:tcW w:w="4886" w:type="dxa"/>
          </w:tcPr>
          <w:p w:rsidR="002A6B4D" w:rsidRPr="00906627" w:rsidRDefault="002A6B4D" w:rsidP="00251F72">
            <w:pPr>
              <w:jc w:val="center"/>
              <w:rPr>
                <w:b/>
              </w:rPr>
            </w:pPr>
            <w:r>
              <w:rPr>
                <w:b/>
              </w:rPr>
              <w:t xml:space="preserve">PHOTO </w:t>
            </w:r>
            <w:r w:rsidRPr="00906627">
              <w:rPr>
                <w:b/>
              </w:rPr>
              <w:t>EXAMPLE</w:t>
            </w:r>
            <w:r>
              <w:rPr>
                <w:b/>
              </w:rPr>
              <w:t xml:space="preserve"> (IF AVAILABLE)</w:t>
            </w:r>
          </w:p>
        </w:tc>
      </w:tr>
      <w:tr w:rsidR="002A6B4D" w:rsidRPr="006F298B" w:rsidTr="002415B7">
        <w:tc>
          <w:tcPr>
            <w:tcW w:w="2802" w:type="dxa"/>
          </w:tcPr>
          <w:p w:rsidR="002415B7" w:rsidRPr="00784609" w:rsidRDefault="005A25EB" w:rsidP="00BD4157">
            <w:pPr>
              <w:autoSpaceDE w:val="0"/>
              <w:autoSpaceDN w:val="0"/>
              <w:adjustRightInd w:val="0"/>
              <w:rPr>
                <w:b/>
                <w:sz w:val="20"/>
                <w:szCs w:val="20"/>
              </w:rPr>
            </w:pPr>
            <w:r w:rsidRPr="00784609">
              <w:rPr>
                <w:b/>
                <w:sz w:val="20"/>
                <w:szCs w:val="20"/>
              </w:rPr>
              <w:t>General Administration of Quality Supervision, Inspection and Quarantine (AQSIQ)</w:t>
            </w:r>
            <w:r w:rsidR="00746500" w:rsidRPr="00784609">
              <w:rPr>
                <w:b/>
                <w:sz w:val="20"/>
                <w:szCs w:val="20"/>
              </w:rPr>
              <w:t xml:space="preserve"> </w:t>
            </w:r>
          </w:p>
          <w:p w:rsidR="005A25EB" w:rsidRPr="00784609" w:rsidRDefault="005A25EB" w:rsidP="00BD4157">
            <w:pPr>
              <w:autoSpaceDE w:val="0"/>
              <w:autoSpaceDN w:val="0"/>
              <w:adjustRightInd w:val="0"/>
              <w:rPr>
                <w:rFonts w:cs="Calibri Light"/>
                <w:b/>
                <w:sz w:val="20"/>
                <w:szCs w:val="20"/>
              </w:rPr>
            </w:pPr>
          </w:p>
          <w:p w:rsidR="002415B7" w:rsidRPr="00784609" w:rsidRDefault="002415B7" w:rsidP="00BD4157">
            <w:pPr>
              <w:autoSpaceDE w:val="0"/>
              <w:autoSpaceDN w:val="0"/>
              <w:adjustRightInd w:val="0"/>
              <w:rPr>
                <w:rFonts w:cs="Calibri Light"/>
                <w:b/>
                <w:sz w:val="20"/>
                <w:szCs w:val="20"/>
              </w:rPr>
            </w:pPr>
            <w:bookmarkStart w:id="1" w:name="_GoBack"/>
            <w:bookmarkEnd w:id="1"/>
          </w:p>
          <w:p w:rsidR="002A6B4D" w:rsidRPr="00784609" w:rsidRDefault="002A6B4D" w:rsidP="00BD4157">
            <w:pPr>
              <w:autoSpaceDE w:val="0"/>
              <w:autoSpaceDN w:val="0"/>
              <w:adjustRightInd w:val="0"/>
              <w:rPr>
                <w:rFonts w:cs="Calibri Light"/>
                <w:sz w:val="20"/>
                <w:szCs w:val="20"/>
              </w:rPr>
            </w:pPr>
            <w:r w:rsidRPr="00784609">
              <w:rPr>
                <w:rFonts w:cs="Calibri Light"/>
                <w:b/>
                <w:sz w:val="20"/>
                <w:szCs w:val="20"/>
              </w:rPr>
              <w:t xml:space="preserve">Address: </w:t>
            </w:r>
            <w:r w:rsidR="009524C9" w:rsidRPr="00784609">
              <w:rPr>
                <w:rFonts w:cs="Calibri Light"/>
                <w:sz w:val="20"/>
                <w:szCs w:val="20"/>
              </w:rPr>
              <w:t xml:space="preserve">No. 9, </w:t>
            </w:r>
            <w:proofErr w:type="spellStart"/>
            <w:r w:rsidR="009524C9" w:rsidRPr="00784609">
              <w:rPr>
                <w:rFonts w:cs="Calibri Light"/>
                <w:sz w:val="20"/>
                <w:szCs w:val="20"/>
              </w:rPr>
              <w:t>Madian</w:t>
            </w:r>
            <w:proofErr w:type="spellEnd"/>
            <w:r w:rsidR="009524C9" w:rsidRPr="00784609">
              <w:rPr>
                <w:rFonts w:cs="Calibri Light"/>
                <w:sz w:val="20"/>
                <w:szCs w:val="20"/>
              </w:rPr>
              <w:t xml:space="preserve"> East Road, </w:t>
            </w:r>
            <w:proofErr w:type="spellStart"/>
            <w:r w:rsidR="009524C9" w:rsidRPr="00784609">
              <w:rPr>
                <w:rFonts w:cs="Calibri Light"/>
                <w:sz w:val="20"/>
                <w:szCs w:val="20"/>
              </w:rPr>
              <w:t>Haidian</w:t>
            </w:r>
            <w:proofErr w:type="spellEnd"/>
            <w:r w:rsidR="009524C9" w:rsidRPr="00784609">
              <w:rPr>
                <w:rFonts w:cs="Calibri Light"/>
                <w:sz w:val="20"/>
                <w:szCs w:val="20"/>
              </w:rPr>
              <w:t xml:space="preserve"> District, Beijing 100088, People’s Republic of China</w:t>
            </w:r>
          </w:p>
          <w:p w:rsidR="002A6B4D" w:rsidRPr="00784609" w:rsidRDefault="002A6B4D" w:rsidP="00BD4157">
            <w:pPr>
              <w:autoSpaceDE w:val="0"/>
              <w:autoSpaceDN w:val="0"/>
              <w:adjustRightInd w:val="0"/>
              <w:rPr>
                <w:rFonts w:cs="Calibri Light"/>
                <w:b/>
                <w:sz w:val="20"/>
                <w:szCs w:val="20"/>
              </w:rPr>
            </w:pPr>
          </w:p>
          <w:p w:rsidR="002A6B4D" w:rsidRPr="00784609" w:rsidRDefault="002A6B4D" w:rsidP="00BD4157">
            <w:pPr>
              <w:autoSpaceDE w:val="0"/>
              <w:autoSpaceDN w:val="0"/>
              <w:adjustRightInd w:val="0"/>
              <w:rPr>
                <w:rFonts w:cs="Calibri Light"/>
                <w:sz w:val="20"/>
                <w:szCs w:val="20"/>
              </w:rPr>
            </w:pPr>
            <w:r w:rsidRPr="00784609">
              <w:rPr>
                <w:rFonts w:cs="Calibri Light"/>
                <w:b/>
                <w:sz w:val="20"/>
                <w:szCs w:val="20"/>
              </w:rPr>
              <w:t xml:space="preserve">Web: </w:t>
            </w:r>
            <w:r w:rsidR="009524C9" w:rsidRPr="00784609">
              <w:rPr>
                <w:rFonts w:cs="Calibri Light"/>
                <w:sz w:val="20"/>
                <w:szCs w:val="20"/>
              </w:rPr>
              <w:t>www.aqsiq.gov.cn</w:t>
            </w:r>
          </w:p>
          <w:p w:rsidR="002A6B4D" w:rsidRPr="00784609" w:rsidRDefault="002A6B4D" w:rsidP="00251F72">
            <w:pPr>
              <w:rPr>
                <w:b/>
                <w:sz w:val="20"/>
                <w:szCs w:val="20"/>
              </w:rPr>
            </w:pPr>
          </w:p>
          <w:p w:rsidR="008D2916" w:rsidRPr="00A736CA" w:rsidRDefault="008D2916" w:rsidP="00784609">
            <w:pPr>
              <w:rPr>
                <w:b/>
                <w:sz w:val="20"/>
                <w:szCs w:val="20"/>
                <w:lang w:val="fr-FR"/>
              </w:rPr>
            </w:pPr>
          </w:p>
        </w:tc>
        <w:tc>
          <w:tcPr>
            <w:tcW w:w="5244" w:type="dxa"/>
          </w:tcPr>
          <w:p w:rsidR="006B05A7" w:rsidRDefault="005A25EB" w:rsidP="006B05A7">
            <w:pPr>
              <w:rPr>
                <w:sz w:val="20"/>
                <w:szCs w:val="20"/>
              </w:rPr>
            </w:pPr>
            <w:r>
              <w:rPr>
                <w:sz w:val="20"/>
                <w:szCs w:val="20"/>
              </w:rPr>
              <w:t xml:space="preserve">China implements a recording system for </w:t>
            </w:r>
            <w:r w:rsidR="00FF354F">
              <w:rPr>
                <w:sz w:val="20"/>
                <w:szCs w:val="20"/>
              </w:rPr>
              <w:t>all enterprises</w:t>
            </w:r>
            <w:r>
              <w:rPr>
                <w:sz w:val="20"/>
                <w:szCs w:val="20"/>
              </w:rPr>
              <w:t xml:space="preserve"> (including </w:t>
            </w:r>
            <w:r w:rsidR="00736E23">
              <w:rPr>
                <w:sz w:val="20"/>
                <w:szCs w:val="20"/>
              </w:rPr>
              <w:t>plantations) producing</w:t>
            </w:r>
            <w:r w:rsidR="00B347DF">
              <w:rPr>
                <w:sz w:val="20"/>
                <w:szCs w:val="20"/>
              </w:rPr>
              <w:t xml:space="preserve"> </w:t>
            </w:r>
            <w:r>
              <w:rPr>
                <w:sz w:val="20"/>
                <w:szCs w:val="20"/>
              </w:rPr>
              <w:t>fruit and vegetable</w:t>
            </w:r>
            <w:r w:rsidR="00736E23">
              <w:rPr>
                <w:sz w:val="20"/>
                <w:szCs w:val="20"/>
              </w:rPr>
              <w:t>s</w:t>
            </w:r>
            <w:r>
              <w:rPr>
                <w:sz w:val="20"/>
                <w:szCs w:val="20"/>
              </w:rPr>
              <w:t xml:space="preserve"> </w:t>
            </w:r>
            <w:r w:rsidR="00746500">
              <w:rPr>
                <w:sz w:val="20"/>
                <w:szCs w:val="20"/>
              </w:rPr>
              <w:t xml:space="preserve">for </w:t>
            </w:r>
            <w:r>
              <w:rPr>
                <w:sz w:val="20"/>
                <w:szCs w:val="20"/>
              </w:rPr>
              <w:t>export. The</w:t>
            </w:r>
            <w:r w:rsidR="00746500">
              <w:rPr>
                <w:sz w:val="20"/>
                <w:szCs w:val="20"/>
              </w:rPr>
              <w:t>se</w:t>
            </w:r>
            <w:r>
              <w:rPr>
                <w:sz w:val="20"/>
                <w:szCs w:val="20"/>
              </w:rPr>
              <w:t xml:space="preserve"> enterprises need to register </w:t>
            </w:r>
            <w:r w:rsidR="00746500">
              <w:rPr>
                <w:sz w:val="20"/>
                <w:szCs w:val="20"/>
              </w:rPr>
              <w:t xml:space="preserve">prior to </w:t>
            </w:r>
            <w:r>
              <w:rPr>
                <w:sz w:val="20"/>
                <w:szCs w:val="20"/>
              </w:rPr>
              <w:t>the export procedure and</w:t>
            </w:r>
            <w:r w:rsidR="000B207B">
              <w:rPr>
                <w:sz w:val="20"/>
                <w:szCs w:val="20"/>
              </w:rPr>
              <w:t xml:space="preserve"> will</w:t>
            </w:r>
            <w:r>
              <w:rPr>
                <w:sz w:val="20"/>
                <w:szCs w:val="20"/>
              </w:rPr>
              <w:t xml:space="preserve"> have their own code mark after registration. </w:t>
            </w:r>
          </w:p>
          <w:p w:rsidR="005A25EB" w:rsidRDefault="005A25EB" w:rsidP="006B05A7">
            <w:pPr>
              <w:rPr>
                <w:sz w:val="20"/>
                <w:szCs w:val="20"/>
              </w:rPr>
            </w:pPr>
          </w:p>
          <w:p w:rsidR="005A25EB" w:rsidRDefault="005A25EB" w:rsidP="005A25EB">
            <w:pPr>
              <w:pStyle w:val="ListParagraph"/>
              <w:numPr>
                <w:ilvl w:val="0"/>
                <w:numId w:val="4"/>
              </w:numPr>
              <w:rPr>
                <w:sz w:val="20"/>
                <w:szCs w:val="20"/>
              </w:rPr>
            </w:pPr>
            <w:r>
              <w:rPr>
                <w:sz w:val="20"/>
                <w:szCs w:val="20"/>
              </w:rPr>
              <w:t>The format of the c</w:t>
            </w:r>
            <w:r w:rsidRPr="005A25EB">
              <w:rPr>
                <w:sz w:val="20"/>
                <w:szCs w:val="20"/>
              </w:rPr>
              <w:t xml:space="preserve">ode mark </w:t>
            </w:r>
            <w:r>
              <w:rPr>
                <w:sz w:val="20"/>
                <w:szCs w:val="20"/>
              </w:rPr>
              <w:t>for</w:t>
            </w:r>
            <w:r w:rsidRPr="005A25EB">
              <w:rPr>
                <w:sz w:val="20"/>
                <w:szCs w:val="20"/>
              </w:rPr>
              <w:t xml:space="preserve"> plantations of fruit for export</w:t>
            </w:r>
            <w:r>
              <w:rPr>
                <w:sz w:val="20"/>
                <w:szCs w:val="20"/>
              </w:rPr>
              <w:t xml:space="preserve"> is</w:t>
            </w:r>
            <w:r w:rsidRPr="005A25EB">
              <w:rPr>
                <w:sz w:val="20"/>
                <w:szCs w:val="20"/>
              </w:rPr>
              <w:t>: ****GY###</w:t>
            </w:r>
          </w:p>
          <w:p w:rsidR="005A25EB" w:rsidRDefault="005A25EB" w:rsidP="005A25EB">
            <w:pPr>
              <w:pStyle w:val="ListParagraph"/>
              <w:rPr>
                <w:sz w:val="20"/>
                <w:szCs w:val="20"/>
              </w:rPr>
            </w:pPr>
          </w:p>
          <w:p w:rsidR="005A25EB" w:rsidRPr="005A25EB" w:rsidRDefault="005A25EB" w:rsidP="005A25EB">
            <w:pPr>
              <w:pStyle w:val="ListParagraph"/>
              <w:numPr>
                <w:ilvl w:val="0"/>
                <w:numId w:val="4"/>
              </w:numPr>
              <w:rPr>
                <w:sz w:val="20"/>
                <w:szCs w:val="20"/>
              </w:rPr>
            </w:pPr>
            <w:r>
              <w:rPr>
                <w:sz w:val="20"/>
                <w:szCs w:val="20"/>
              </w:rPr>
              <w:t>The format of the code mark for</w:t>
            </w:r>
            <w:r w:rsidRPr="005A25EB">
              <w:rPr>
                <w:sz w:val="20"/>
                <w:szCs w:val="20"/>
              </w:rPr>
              <w:t xml:space="preserve"> packing plants of fruit for export</w:t>
            </w:r>
            <w:r w:rsidR="001A4C88">
              <w:rPr>
                <w:sz w:val="20"/>
                <w:szCs w:val="20"/>
              </w:rPr>
              <w:t xml:space="preserve"> is</w:t>
            </w:r>
            <w:r w:rsidRPr="005A25EB">
              <w:rPr>
                <w:sz w:val="20"/>
                <w:szCs w:val="20"/>
              </w:rPr>
              <w:t>: ****GC###</w:t>
            </w:r>
          </w:p>
          <w:p w:rsidR="005A25EB" w:rsidRDefault="005A25EB" w:rsidP="005A25EB">
            <w:pPr>
              <w:rPr>
                <w:sz w:val="20"/>
                <w:szCs w:val="20"/>
              </w:rPr>
            </w:pPr>
          </w:p>
          <w:p w:rsidR="005A25EB" w:rsidRDefault="005A25EB" w:rsidP="005A25EB">
            <w:pPr>
              <w:rPr>
                <w:sz w:val="20"/>
                <w:szCs w:val="20"/>
              </w:rPr>
            </w:pPr>
            <w:r w:rsidRPr="005A25EB">
              <w:rPr>
                <w:b/>
                <w:sz w:val="20"/>
                <w:szCs w:val="20"/>
              </w:rPr>
              <w:t>****:</w:t>
            </w:r>
            <w:r w:rsidRPr="005A25EB">
              <w:rPr>
                <w:sz w:val="20"/>
                <w:szCs w:val="20"/>
              </w:rPr>
              <w:t xml:space="preserve"> is the code of CIQ agency (4 digits). For example, In "4401", "44" means Guangdong (Province) CIQ, "01" means Guangzhou (City) CIQ.</w:t>
            </w:r>
          </w:p>
          <w:p w:rsidR="005A25EB" w:rsidRPr="005A25EB" w:rsidRDefault="005A25EB" w:rsidP="005A25EB">
            <w:pPr>
              <w:rPr>
                <w:sz w:val="20"/>
                <w:szCs w:val="20"/>
              </w:rPr>
            </w:pPr>
          </w:p>
          <w:p w:rsidR="005A25EB" w:rsidRDefault="005A25EB" w:rsidP="005A25EB">
            <w:pPr>
              <w:rPr>
                <w:sz w:val="20"/>
                <w:szCs w:val="20"/>
              </w:rPr>
            </w:pPr>
            <w:r w:rsidRPr="005A25EB">
              <w:rPr>
                <w:b/>
                <w:sz w:val="20"/>
                <w:szCs w:val="20"/>
              </w:rPr>
              <w:t>GY:</w:t>
            </w:r>
            <w:r>
              <w:rPr>
                <w:sz w:val="20"/>
                <w:szCs w:val="20"/>
              </w:rPr>
              <w:t xml:space="preserve"> P</w:t>
            </w:r>
            <w:r w:rsidRPr="005A25EB">
              <w:rPr>
                <w:sz w:val="20"/>
                <w:szCs w:val="20"/>
              </w:rPr>
              <w:t>lantation</w:t>
            </w:r>
          </w:p>
          <w:p w:rsidR="005A25EB" w:rsidRPr="005A25EB" w:rsidRDefault="005A25EB" w:rsidP="005A25EB">
            <w:pPr>
              <w:rPr>
                <w:sz w:val="20"/>
                <w:szCs w:val="20"/>
              </w:rPr>
            </w:pPr>
          </w:p>
          <w:p w:rsidR="005A25EB" w:rsidRPr="005A25EB" w:rsidRDefault="005A25EB" w:rsidP="005A25EB">
            <w:pPr>
              <w:rPr>
                <w:sz w:val="20"/>
                <w:szCs w:val="20"/>
              </w:rPr>
            </w:pPr>
            <w:r w:rsidRPr="005A25EB">
              <w:rPr>
                <w:b/>
                <w:sz w:val="20"/>
                <w:szCs w:val="20"/>
              </w:rPr>
              <w:t>GC:</w:t>
            </w:r>
            <w:r>
              <w:rPr>
                <w:sz w:val="20"/>
                <w:szCs w:val="20"/>
              </w:rPr>
              <w:t xml:space="preserve"> P</w:t>
            </w:r>
            <w:r w:rsidRPr="005A25EB">
              <w:rPr>
                <w:sz w:val="20"/>
                <w:szCs w:val="20"/>
              </w:rPr>
              <w:t>acking plant</w:t>
            </w:r>
          </w:p>
          <w:p w:rsidR="005A25EB" w:rsidRDefault="005A25EB" w:rsidP="005A25EB">
            <w:pPr>
              <w:rPr>
                <w:sz w:val="20"/>
                <w:szCs w:val="20"/>
              </w:rPr>
            </w:pPr>
          </w:p>
          <w:p w:rsidR="005A25EB" w:rsidRPr="005A25EB" w:rsidRDefault="005A25EB" w:rsidP="005A25EB">
            <w:pPr>
              <w:rPr>
                <w:sz w:val="20"/>
                <w:szCs w:val="20"/>
              </w:rPr>
            </w:pPr>
            <w:r w:rsidRPr="005A25EB">
              <w:rPr>
                <w:b/>
                <w:sz w:val="20"/>
                <w:szCs w:val="20"/>
              </w:rPr>
              <w:t>###:</w:t>
            </w:r>
            <w:r w:rsidRPr="005A25EB">
              <w:rPr>
                <w:sz w:val="20"/>
                <w:szCs w:val="20"/>
              </w:rPr>
              <w:t xml:space="preserve"> code of registration (3 digits)</w:t>
            </w:r>
          </w:p>
          <w:p w:rsidR="005A25EB" w:rsidRDefault="005A25EB" w:rsidP="005A25EB">
            <w:pPr>
              <w:rPr>
                <w:sz w:val="20"/>
                <w:szCs w:val="20"/>
              </w:rPr>
            </w:pPr>
          </w:p>
          <w:p w:rsidR="005A25EB" w:rsidRDefault="005A25EB" w:rsidP="005A25EB">
            <w:pPr>
              <w:rPr>
                <w:sz w:val="20"/>
                <w:szCs w:val="20"/>
              </w:rPr>
            </w:pPr>
            <w:r>
              <w:rPr>
                <w:sz w:val="20"/>
                <w:szCs w:val="20"/>
              </w:rPr>
              <w:t>Further information can be obtained from the following addresses (in Chinese</w:t>
            </w:r>
            <w:r w:rsidR="001A4C88">
              <w:rPr>
                <w:sz w:val="20"/>
                <w:szCs w:val="20"/>
              </w:rPr>
              <w:t xml:space="preserve"> language</w:t>
            </w:r>
            <w:r>
              <w:rPr>
                <w:sz w:val="20"/>
                <w:szCs w:val="20"/>
              </w:rPr>
              <w:t>)</w:t>
            </w:r>
            <w:r w:rsidR="009524C9">
              <w:rPr>
                <w:sz w:val="20"/>
                <w:szCs w:val="20"/>
              </w:rPr>
              <w:t xml:space="preserve">: </w:t>
            </w:r>
          </w:p>
          <w:p w:rsidR="005A25EB" w:rsidRDefault="005A25EB" w:rsidP="005A25EB">
            <w:pPr>
              <w:rPr>
                <w:sz w:val="20"/>
                <w:szCs w:val="20"/>
              </w:rPr>
            </w:pPr>
          </w:p>
          <w:p w:rsidR="005A25EB" w:rsidRPr="009524C9" w:rsidRDefault="005A25EB" w:rsidP="005A25EB">
            <w:pPr>
              <w:rPr>
                <w:b/>
                <w:sz w:val="20"/>
                <w:szCs w:val="20"/>
              </w:rPr>
            </w:pPr>
            <w:r w:rsidRPr="009524C9">
              <w:rPr>
                <w:b/>
                <w:sz w:val="20"/>
                <w:szCs w:val="20"/>
              </w:rPr>
              <w:t xml:space="preserve">The certificate format </w:t>
            </w:r>
            <w:r w:rsidR="001A4C88">
              <w:rPr>
                <w:b/>
                <w:sz w:val="20"/>
                <w:szCs w:val="20"/>
              </w:rPr>
              <w:t xml:space="preserve">for </w:t>
            </w:r>
            <w:r w:rsidR="00B347DF">
              <w:rPr>
                <w:b/>
                <w:sz w:val="20"/>
                <w:szCs w:val="20"/>
              </w:rPr>
              <w:t xml:space="preserve">the </w:t>
            </w:r>
            <w:r w:rsidRPr="009524C9">
              <w:rPr>
                <w:b/>
                <w:sz w:val="20"/>
                <w:szCs w:val="20"/>
              </w:rPr>
              <w:t xml:space="preserve">registration (enterprises </w:t>
            </w:r>
            <w:r w:rsidR="00FF354F">
              <w:rPr>
                <w:b/>
                <w:sz w:val="20"/>
                <w:szCs w:val="20"/>
              </w:rPr>
              <w:t xml:space="preserve">producing </w:t>
            </w:r>
            <w:r w:rsidR="00FF354F" w:rsidRPr="009524C9">
              <w:rPr>
                <w:b/>
                <w:sz w:val="20"/>
                <w:szCs w:val="20"/>
              </w:rPr>
              <w:t>fruit</w:t>
            </w:r>
            <w:r w:rsidR="00B347DF">
              <w:rPr>
                <w:b/>
                <w:sz w:val="20"/>
                <w:szCs w:val="20"/>
              </w:rPr>
              <w:t xml:space="preserve"> for</w:t>
            </w:r>
            <w:r w:rsidRPr="009524C9">
              <w:rPr>
                <w:b/>
                <w:sz w:val="20"/>
                <w:szCs w:val="20"/>
              </w:rPr>
              <w:t xml:space="preserve"> export): </w:t>
            </w:r>
          </w:p>
          <w:p w:rsidR="005A25EB" w:rsidRPr="009524C9" w:rsidRDefault="00EA6EF0" w:rsidP="005A25EB">
            <w:pPr>
              <w:rPr>
                <w:sz w:val="20"/>
                <w:szCs w:val="20"/>
              </w:rPr>
            </w:pPr>
            <w:hyperlink r:id="rId9" w:history="1">
              <w:r w:rsidR="005A25EB" w:rsidRPr="009524C9">
                <w:rPr>
                  <w:sz w:val="20"/>
                  <w:szCs w:val="20"/>
                </w:rPr>
                <w:t>http://dzwjyjgs.aqsiq.gov.cn/zwgk/zwjyjy/cjzwjcp/sg/201011/t20101115_168992.htm</w:t>
              </w:r>
            </w:hyperlink>
            <w:r w:rsidR="005A25EB" w:rsidRPr="009524C9">
              <w:rPr>
                <w:sz w:val="20"/>
                <w:szCs w:val="20"/>
              </w:rPr>
              <w:t xml:space="preserve"> </w:t>
            </w:r>
          </w:p>
          <w:p w:rsidR="005A25EB" w:rsidRPr="009524C9" w:rsidRDefault="005A25EB" w:rsidP="005A25EB">
            <w:pPr>
              <w:rPr>
                <w:sz w:val="20"/>
                <w:szCs w:val="20"/>
              </w:rPr>
            </w:pPr>
            <w:r w:rsidRPr="009524C9">
              <w:rPr>
                <w:sz w:val="20"/>
                <w:szCs w:val="20"/>
              </w:rPr>
              <w:lastRenderedPageBreak/>
              <w:t> </w:t>
            </w:r>
          </w:p>
          <w:p w:rsidR="005A25EB" w:rsidRPr="009524C9" w:rsidRDefault="005A25EB" w:rsidP="005A25EB">
            <w:pPr>
              <w:rPr>
                <w:b/>
                <w:sz w:val="20"/>
                <w:szCs w:val="20"/>
              </w:rPr>
            </w:pPr>
            <w:r w:rsidRPr="009524C9">
              <w:rPr>
                <w:b/>
                <w:sz w:val="20"/>
                <w:szCs w:val="20"/>
              </w:rPr>
              <w:t>The regulation o</w:t>
            </w:r>
            <w:r w:rsidR="001A4C88">
              <w:rPr>
                <w:b/>
                <w:sz w:val="20"/>
                <w:szCs w:val="20"/>
              </w:rPr>
              <w:t>n</w:t>
            </w:r>
            <w:r w:rsidRPr="009524C9">
              <w:rPr>
                <w:b/>
                <w:sz w:val="20"/>
                <w:szCs w:val="20"/>
              </w:rPr>
              <w:t xml:space="preserve"> inspection, quarantine and supervision of fruit export</w:t>
            </w:r>
            <w:r w:rsidR="001A4C88">
              <w:rPr>
                <w:b/>
                <w:sz w:val="20"/>
                <w:szCs w:val="20"/>
              </w:rPr>
              <w:t>s</w:t>
            </w:r>
            <w:r w:rsidRPr="009524C9">
              <w:rPr>
                <w:b/>
                <w:sz w:val="20"/>
                <w:szCs w:val="20"/>
              </w:rPr>
              <w:t>:</w:t>
            </w:r>
          </w:p>
          <w:p w:rsidR="005A25EB" w:rsidRPr="009524C9" w:rsidRDefault="00EA6EF0" w:rsidP="005A25EB">
            <w:pPr>
              <w:rPr>
                <w:sz w:val="20"/>
                <w:szCs w:val="20"/>
              </w:rPr>
            </w:pPr>
            <w:hyperlink r:id="rId10" w:history="1">
              <w:r w:rsidR="005A25EB" w:rsidRPr="009524C9">
                <w:rPr>
                  <w:sz w:val="20"/>
                  <w:szCs w:val="20"/>
                </w:rPr>
                <w:t>http://dzwjyjgs.aqsiq.gov.cn/zwgk/zwjyjy/cjzwjcp/sg/200701/t20070116_26368.htm</w:t>
              </w:r>
            </w:hyperlink>
            <w:r w:rsidR="005A25EB" w:rsidRPr="009524C9">
              <w:rPr>
                <w:sz w:val="20"/>
                <w:szCs w:val="20"/>
              </w:rPr>
              <w:t xml:space="preserve"> </w:t>
            </w:r>
          </w:p>
          <w:p w:rsidR="005A25EB" w:rsidRPr="009524C9" w:rsidRDefault="005A25EB" w:rsidP="005A25EB">
            <w:pPr>
              <w:rPr>
                <w:sz w:val="20"/>
                <w:szCs w:val="20"/>
              </w:rPr>
            </w:pPr>
            <w:r w:rsidRPr="009524C9">
              <w:rPr>
                <w:sz w:val="20"/>
                <w:szCs w:val="20"/>
              </w:rPr>
              <w:t> </w:t>
            </w:r>
          </w:p>
          <w:p w:rsidR="005A25EB" w:rsidRPr="009524C9" w:rsidRDefault="005A25EB" w:rsidP="005A25EB">
            <w:pPr>
              <w:rPr>
                <w:b/>
                <w:sz w:val="20"/>
                <w:szCs w:val="20"/>
              </w:rPr>
            </w:pPr>
            <w:r w:rsidRPr="009524C9">
              <w:rPr>
                <w:b/>
                <w:sz w:val="20"/>
                <w:szCs w:val="20"/>
              </w:rPr>
              <w:t xml:space="preserve">The lists of relevant enterprises </w:t>
            </w:r>
            <w:r w:rsidR="001A4C88">
              <w:rPr>
                <w:b/>
                <w:sz w:val="20"/>
                <w:szCs w:val="20"/>
              </w:rPr>
              <w:t xml:space="preserve">producing fruit for </w:t>
            </w:r>
            <w:r w:rsidRPr="009524C9">
              <w:rPr>
                <w:b/>
                <w:sz w:val="20"/>
                <w:szCs w:val="20"/>
              </w:rPr>
              <w:t>export:</w:t>
            </w:r>
          </w:p>
          <w:p w:rsidR="005A25EB" w:rsidRDefault="00EA6EF0" w:rsidP="005A25EB">
            <w:hyperlink r:id="rId11" w:history="1">
              <w:r w:rsidR="005A25EB" w:rsidRPr="009524C9">
                <w:rPr>
                  <w:sz w:val="20"/>
                  <w:szCs w:val="20"/>
                </w:rPr>
                <w:t>http://dzwjyjgs.aqsiq.gov.cn/zwgk/zwjyjy/cjzwjcp/sg/</w:t>
              </w:r>
            </w:hyperlink>
            <w:r w:rsidR="005A25EB">
              <w:t xml:space="preserve"> </w:t>
            </w:r>
          </w:p>
          <w:p w:rsidR="002A6B4D" w:rsidRPr="008D2916" w:rsidRDefault="002A6B4D" w:rsidP="008D2916">
            <w:pPr>
              <w:rPr>
                <w:sz w:val="18"/>
                <w:szCs w:val="18"/>
              </w:rPr>
            </w:pPr>
          </w:p>
        </w:tc>
        <w:tc>
          <w:tcPr>
            <w:tcW w:w="4886" w:type="dxa"/>
          </w:tcPr>
          <w:p w:rsidR="002A6B4D" w:rsidRPr="006F298B" w:rsidRDefault="002A6B4D" w:rsidP="00251F72">
            <w:pPr>
              <w:rPr>
                <w:sz w:val="18"/>
                <w:szCs w:val="18"/>
              </w:rPr>
            </w:pPr>
          </w:p>
        </w:tc>
      </w:tr>
    </w:tbl>
    <w:p w:rsidR="00CC20A9" w:rsidRDefault="00CC20A9" w:rsidP="00491B93"/>
    <w:p w:rsidR="00CC20A9" w:rsidRPr="00963A9F" w:rsidRDefault="00CC20A9" w:rsidP="00491B93">
      <w:pPr>
        <w:rPr>
          <w:sz w:val="16"/>
          <w:szCs w:val="16"/>
        </w:rPr>
      </w:pPr>
      <w:r w:rsidRPr="00963A9F">
        <w:rPr>
          <w:sz w:val="16"/>
          <w:szCs w:val="16"/>
        </w:rPr>
        <w:t>The designations employed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sectPr w:rsidR="00CC20A9" w:rsidRPr="00963A9F" w:rsidSect="002225C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DC" w:rsidRDefault="00E95DDC" w:rsidP="00963A9F">
      <w:pPr>
        <w:spacing w:after="0" w:line="240" w:lineRule="auto"/>
      </w:pPr>
      <w:r>
        <w:separator/>
      </w:r>
    </w:p>
  </w:endnote>
  <w:endnote w:type="continuationSeparator" w:id="0">
    <w:p w:rsidR="00E95DDC" w:rsidRDefault="00E95DDC" w:rsidP="00963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DC" w:rsidRDefault="00E95DDC" w:rsidP="00963A9F">
      <w:pPr>
        <w:spacing w:after="0" w:line="240" w:lineRule="auto"/>
      </w:pPr>
      <w:r>
        <w:separator/>
      </w:r>
    </w:p>
  </w:footnote>
  <w:footnote w:type="continuationSeparator" w:id="0">
    <w:p w:rsidR="00E95DDC" w:rsidRDefault="00E95DDC" w:rsidP="00963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26689"/>
    <w:multiLevelType w:val="hybridMultilevel"/>
    <w:tmpl w:val="48E860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095D18"/>
    <w:multiLevelType w:val="hybridMultilevel"/>
    <w:tmpl w:val="4C88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5229F3"/>
    <w:multiLevelType w:val="hybridMultilevel"/>
    <w:tmpl w:val="EC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FC7A41"/>
    <w:multiLevelType w:val="hybridMultilevel"/>
    <w:tmpl w:val="D68A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4E"/>
    <w:rsid w:val="0002636E"/>
    <w:rsid w:val="0009458B"/>
    <w:rsid w:val="000B207B"/>
    <w:rsid w:val="000C6E1C"/>
    <w:rsid w:val="0016105D"/>
    <w:rsid w:val="001A4C88"/>
    <w:rsid w:val="001E4C0C"/>
    <w:rsid w:val="002225CD"/>
    <w:rsid w:val="002415B7"/>
    <w:rsid w:val="0028726E"/>
    <w:rsid w:val="002A6B4D"/>
    <w:rsid w:val="003A6E77"/>
    <w:rsid w:val="003D7A4E"/>
    <w:rsid w:val="00426232"/>
    <w:rsid w:val="00491B93"/>
    <w:rsid w:val="0050035A"/>
    <w:rsid w:val="00505EDF"/>
    <w:rsid w:val="005A25EB"/>
    <w:rsid w:val="00666D87"/>
    <w:rsid w:val="006B05A7"/>
    <w:rsid w:val="006B573D"/>
    <w:rsid w:val="00736E23"/>
    <w:rsid w:val="00746500"/>
    <w:rsid w:val="00784609"/>
    <w:rsid w:val="0081734A"/>
    <w:rsid w:val="00862138"/>
    <w:rsid w:val="008C6ECF"/>
    <w:rsid w:val="008D2916"/>
    <w:rsid w:val="008F392E"/>
    <w:rsid w:val="00944A61"/>
    <w:rsid w:val="009524C9"/>
    <w:rsid w:val="00963A9F"/>
    <w:rsid w:val="009C1908"/>
    <w:rsid w:val="00A736CA"/>
    <w:rsid w:val="00A970AA"/>
    <w:rsid w:val="00B347DF"/>
    <w:rsid w:val="00BB28A7"/>
    <w:rsid w:val="00BD4157"/>
    <w:rsid w:val="00C0261B"/>
    <w:rsid w:val="00CC20A9"/>
    <w:rsid w:val="00D01343"/>
    <w:rsid w:val="00E95DDC"/>
    <w:rsid w:val="00EA3D8E"/>
    <w:rsid w:val="00EA6EF0"/>
    <w:rsid w:val="00FA59B2"/>
    <w:rsid w:val="00FB3503"/>
    <w:rsid w:val="00FB38EE"/>
    <w:rsid w:val="00FD5D04"/>
    <w:rsid w:val="00FF35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paragraph" w:styleId="Header">
    <w:name w:val="header"/>
    <w:basedOn w:val="Normal"/>
    <w:link w:val="HeaderChar"/>
    <w:uiPriority w:val="99"/>
    <w:unhideWhenUsed/>
    <w:rsid w:val="0096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9F"/>
  </w:style>
  <w:style w:type="paragraph" w:styleId="Footer">
    <w:name w:val="footer"/>
    <w:basedOn w:val="Normal"/>
    <w:link w:val="FooterChar"/>
    <w:uiPriority w:val="99"/>
    <w:unhideWhenUsed/>
    <w:rsid w:val="0096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9F"/>
  </w:style>
  <w:style w:type="character" w:styleId="FollowedHyperlink">
    <w:name w:val="FollowedHyperlink"/>
    <w:basedOn w:val="DefaultParagraphFont"/>
    <w:uiPriority w:val="99"/>
    <w:semiHidden/>
    <w:unhideWhenUsed/>
    <w:rsid w:val="006B05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5CD"/>
    <w:pPr>
      <w:ind w:left="720"/>
      <w:contextualSpacing/>
    </w:pPr>
  </w:style>
  <w:style w:type="paragraph" w:styleId="BalloonText">
    <w:name w:val="Balloon Text"/>
    <w:basedOn w:val="Normal"/>
    <w:link w:val="BalloonTextChar"/>
    <w:uiPriority w:val="99"/>
    <w:semiHidden/>
    <w:unhideWhenUsed/>
    <w:rsid w:val="00491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93"/>
    <w:rPr>
      <w:rFonts w:ascii="Tahoma" w:hAnsi="Tahoma" w:cs="Tahoma"/>
      <w:sz w:val="16"/>
      <w:szCs w:val="16"/>
    </w:rPr>
  </w:style>
  <w:style w:type="character" w:styleId="Hyperlink">
    <w:name w:val="Hyperlink"/>
    <w:basedOn w:val="DefaultParagraphFont"/>
    <w:uiPriority w:val="99"/>
    <w:unhideWhenUsed/>
    <w:rsid w:val="0002636E"/>
    <w:rPr>
      <w:color w:val="0000FF" w:themeColor="hyperlink"/>
      <w:u w:val="single"/>
    </w:rPr>
  </w:style>
  <w:style w:type="paragraph" w:styleId="Header">
    <w:name w:val="header"/>
    <w:basedOn w:val="Normal"/>
    <w:link w:val="HeaderChar"/>
    <w:uiPriority w:val="99"/>
    <w:unhideWhenUsed/>
    <w:rsid w:val="00963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9F"/>
  </w:style>
  <w:style w:type="paragraph" w:styleId="Footer">
    <w:name w:val="footer"/>
    <w:basedOn w:val="Normal"/>
    <w:link w:val="FooterChar"/>
    <w:uiPriority w:val="99"/>
    <w:unhideWhenUsed/>
    <w:rsid w:val="00963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9F"/>
  </w:style>
  <w:style w:type="character" w:styleId="FollowedHyperlink">
    <w:name w:val="FollowedHyperlink"/>
    <w:basedOn w:val="DefaultParagraphFont"/>
    <w:uiPriority w:val="99"/>
    <w:semiHidden/>
    <w:unhideWhenUsed/>
    <w:rsid w:val="006B0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9519">
      <w:bodyDiv w:val="1"/>
      <w:marLeft w:val="0"/>
      <w:marRight w:val="0"/>
      <w:marTop w:val="0"/>
      <w:marBottom w:val="0"/>
      <w:divBdr>
        <w:top w:val="none" w:sz="0" w:space="0" w:color="auto"/>
        <w:left w:val="none" w:sz="0" w:space="0" w:color="auto"/>
        <w:bottom w:val="none" w:sz="0" w:space="0" w:color="auto"/>
        <w:right w:val="none" w:sz="0" w:space="0" w:color="auto"/>
      </w:divBdr>
    </w:div>
    <w:div w:id="311638424">
      <w:bodyDiv w:val="1"/>
      <w:marLeft w:val="0"/>
      <w:marRight w:val="0"/>
      <w:marTop w:val="0"/>
      <w:marBottom w:val="0"/>
      <w:divBdr>
        <w:top w:val="none" w:sz="0" w:space="0" w:color="auto"/>
        <w:left w:val="none" w:sz="0" w:space="0" w:color="auto"/>
        <w:bottom w:val="none" w:sz="0" w:space="0" w:color="auto"/>
        <w:right w:val="none" w:sz="0" w:space="0" w:color="auto"/>
      </w:divBdr>
    </w:div>
    <w:div w:id="149568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zwjyjgs.aqsiq.gov.cn/zwgk/zwjyjy/cjzwjcp/sg/" TargetMode="External"/><Relationship Id="rId5" Type="http://schemas.openxmlformats.org/officeDocument/2006/relationships/settings" Target="settings.xml"/><Relationship Id="rId10" Type="http://schemas.openxmlformats.org/officeDocument/2006/relationships/hyperlink" Target="http://dzwjyjgs.aqsiq.gov.cn/zwgk/zwjyjy/cjzwjcp/sg/200701/t20070116_26368.htm" TargetMode="External"/><Relationship Id="rId4" Type="http://schemas.microsoft.com/office/2007/relationships/stylesWithEffects" Target="stylesWithEffects.xml"/><Relationship Id="rId9" Type="http://schemas.openxmlformats.org/officeDocument/2006/relationships/hyperlink" Target="http://dzwjyjgs.aqsiq.gov.cn/zwgk/zwjyjy/cjzwjcp/sg/201011/t20101115_1689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BCB98-1DEF-4F07-B394-601C0746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Korkut Yavuz</dc:creator>
  <cp:keywords/>
  <dc:description/>
  <cp:lastModifiedBy>Korkut Yavuz</cp:lastModifiedBy>
  <cp:revision>6</cp:revision>
  <dcterms:created xsi:type="dcterms:W3CDTF">2018-03-08T11:32:00Z</dcterms:created>
  <dcterms:modified xsi:type="dcterms:W3CDTF">2018-03-09T07:50:00Z</dcterms:modified>
</cp:coreProperties>
</file>