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BE" w:rsidRPr="00E26506" w:rsidRDefault="0009556E" w:rsidP="003814CA">
      <w:pPr>
        <w:jc w:val="center"/>
        <w:rPr>
          <w:lang w:val="en-US"/>
        </w:rPr>
      </w:pPr>
      <w:bookmarkStart w:id="0" w:name="_GoBack"/>
      <w:bookmarkEnd w:id="0"/>
      <w:r w:rsidRPr="00E26506">
        <w:rPr>
          <w:b/>
          <w:sz w:val="36"/>
          <w:lang w:val="en-US"/>
        </w:rPr>
        <w:t>TURKISH BUSINESS REGISTERS SYSTEM</w:t>
      </w:r>
    </w:p>
    <w:p w:rsidR="00B34861" w:rsidRPr="00E26506" w:rsidRDefault="00B34861" w:rsidP="00B34861">
      <w:pPr>
        <w:jc w:val="center"/>
        <w:rPr>
          <w:b/>
          <w:lang w:val="en-US"/>
        </w:rPr>
      </w:pPr>
      <w:r w:rsidRPr="00E26506">
        <w:rPr>
          <w:b/>
          <w:lang w:val="en-US"/>
        </w:rPr>
        <w:t>H.Erdem Şahinler, Can Doğan, M.Arda Yılmaz</w:t>
      </w:r>
    </w:p>
    <w:p w:rsidR="003C0706" w:rsidRPr="00E26506" w:rsidRDefault="003C0706" w:rsidP="00C6124C">
      <w:pPr>
        <w:rPr>
          <w:b/>
          <w:i/>
          <w:lang w:val="en-US"/>
        </w:rPr>
      </w:pPr>
    </w:p>
    <w:p w:rsidR="00856A34" w:rsidRPr="00E26506" w:rsidRDefault="00856A34" w:rsidP="00C6124C">
      <w:pPr>
        <w:rPr>
          <w:b/>
          <w:i/>
          <w:lang w:val="en-US"/>
        </w:rPr>
      </w:pPr>
      <w:r w:rsidRPr="00E26506">
        <w:rPr>
          <w:b/>
          <w:i/>
          <w:lang w:val="en-US"/>
        </w:rPr>
        <w:t>ABSTRACT</w:t>
      </w:r>
    </w:p>
    <w:p w:rsidR="00856A34" w:rsidRPr="00E26506" w:rsidRDefault="00856A34" w:rsidP="00856A34">
      <w:pPr>
        <w:jc w:val="both"/>
        <w:rPr>
          <w:i/>
          <w:lang w:val="en-US"/>
        </w:rPr>
      </w:pPr>
      <w:r w:rsidRPr="00E26506">
        <w:rPr>
          <w:i/>
          <w:lang w:val="en-US"/>
        </w:rPr>
        <w:t xml:space="preserve">Turkish Business Registers System, an important factor in ensuring consistency between the national accounts and short term/annually business </w:t>
      </w:r>
      <w:r w:rsidR="00463DEC" w:rsidRPr="00E26506">
        <w:rPr>
          <w:i/>
          <w:lang w:val="en-US"/>
        </w:rPr>
        <w:t>statistics</w:t>
      </w:r>
      <w:r w:rsidRPr="00E26506">
        <w:rPr>
          <w:i/>
          <w:lang w:val="en-US"/>
        </w:rPr>
        <w:t xml:space="preserve">, was firstly </w:t>
      </w:r>
      <w:r w:rsidR="00463DEC" w:rsidRPr="00E26506">
        <w:rPr>
          <w:i/>
          <w:lang w:val="en-US"/>
        </w:rPr>
        <w:t>built reference</w:t>
      </w:r>
      <w:r w:rsidRPr="00E26506">
        <w:rPr>
          <w:i/>
          <w:lang w:val="en-US"/>
        </w:rPr>
        <w:t xml:space="preserve"> year of 2006 based on administrative records. The system, which </w:t>
      </w:r>
      <w:r w:rsidR="00CC08D1" w:rsidRPr="00E26506">
        <w:rPr>
          <w:i/>
          <w:lang w:val="en-US"/>
        </w:rPr>
        <w:t>has been</w:t>
      </w:r>
      <w:r w:rsidRPr="00E26506">
        <w:rPr>
          <w:i/>
          <w:lang w:val="en-US"/>
        </w:rPr>
        <w:t xml:space="preserve"> modernized </w:t>
      </w:r>
      <w:r w:rsidR="00CC08D1" w:rsidRPr="00E26506">
        <w:rPr>
          <w:i/>
          <w:lang w:val="en-US"/>
        </w:rPr>
        <w:t xml:space="preserve">from </w:t>
      </w:r>
      <w:r w:rsidRPr="00E26506">
        <w:rPr>
          <w:i/>
          <w:lang w:val="en-US"/>
        </w:rPr>
        <w:t>the reference year of 2017</w:t>
      </w:r>
      <w:r w:rsidR="00CC08D1" w:rsidRPr="00E26506">
        <w:rPr>
          <w:i/>
          <w:lang w:val="en-US"/>
        </w:rPr>
        <w:t xml:space="preserve"> on</w:t>
      </w:r>
      <w:r w:rsidRPr="00E26506">
        <w:rPr>
          <w:i/>
          <w:lang w:val="en-US"/>
        </w:rPr>
        <w:t xml:space="preserve">, was started to be produced at international standards and presented to the use of Turkish Statistical System as well as researchers and academicians. With the new system, the changes in the units (opening, closing, merging etc.) are reflected in the business </w:t>
      </w:r>
      <w:r w:rsidR="00CC08D1" w:rsidRPr="00E26506">
        <w:rPr>
          <w:i/>
          <w:lang w:val="en-US"/>
        </w:rPr>
        <w:t>registers</w:t>
      </w:r>
      <w:r w:rsidRPr="00E26506">
        <w:rPr>
          <w:i/>
          <w:lang w:val="en-US"/>
        </w:rPr>
        <w:t xml:space="preserve"> more </w:t>
      </w:r>
      <w:r w:rsidR="00CC08D1" w:rsidRPr="00E26506">
        <w:rPr>
          <w:i/>
          <w:lang w:val="en-US"/>
        </w:rPr>
        <w:t>timely</w:t>
      </w:r>
      <w:r w:rsidRPr="00E26506">
        <w:rPr>
          <w:i/>
          <w:lang w:val="en-US"/>
        </w:rPr>
        <w:t xml:space="preserve"> and the system has been turned into a stronger backbone for the statistics</w:t>
      </w:r>
      <w:r w:rsidR="00CC08D1" w:rsidRPr="00E26506">
        <w:rPr>
          <w:i/>
          <w:lang w:val="en-US"/>
        </w:rPr>
        <w:t xml:space="preserve"> produced</w:t>
      </w:r>
      <w:r w:rsidRPr="00E26506">
        <w:rPr>
          <w:i/>
          <w:lang w:val="en-US"/>
        </w:rPr>
        <w:t>. Protocols have been made with other public institutions that produce f</w:t>
      </w:r>
      <w:r w:rsidR="00E26506">
        <w:rPr>
          <w:i/>
          <w:lang w:val="en-US"/>
        </w:rPr>
        <w:t>inancial statistics.</w:t>
      </w:r>
      <w:r w:rsidRPr="00E26506">
        <w:rPr>
          <w:i/>
          <w:lang w:val="en-US"/>
        </w:rPr>
        <w:t xml:space="preserve"> </w:t>
      </w:r>
      <w:r w:rsidR="00E26506">
        <w:rPr>
          <w:i/>
          <w:lang w:val="en-US"/>
        </w:rPr>
        <w:t>T</w:t>
      </w:r>
      <w:r w:rsidRPr="00E26506">
        <w:rPr>
          <w:i/>
          <w:lang w:val="en-US"/>
        </w:rPr>
        <w:t xml:space="preserve">herefore the </w:t>
      </w:r>
      <w:r w:rsidR="00CC08D1" w:rsidRPr="00E26506">
        <w:rPr>
          <w:i/>
          <w:lang w:val="en-US"/>
        </w:rPr>
        <w:t>quality</w:t>
      </w:r>
      <w:r w:rsidRPr="00E26506">
        <w:rPr>
          <w:i/>
          <w:lang w:val="en-US"/>
        </w:rPr>
        <w:t xml:space="preserve"> of the system in the statistical production has been increased</w:t>
      </w:r>
      <w:r w:rsidR="002721BF" w:rsidRPr="00E26506">
        <w:rPr>
          <w:i/>
          <w:lang w:val="en-US"/>
        </w:rPr>
        <w:t xml:space="preserve">. This paper examines the changes made in the business registers system and the impact of this changes made on the </w:t>
      </w:r>
      <w:r w:rsidR="00CC08D1" w:rsidRPr="00E26506">
        <w:rPr>
          <w:i/>
          <w:lang w:val="en-US"/>
        </w:rPr>
        <w:t xml:space="preserve">statistics </w:t>
      </w:r>
      <w:r w:rsidR="002721BF" w:rsidRPr="00E26506">
        <w:rPr>
          <w:i/>
          <w:lang w:val="en-US"/>
        </w:rPr>
        <w:t>produced. The paper also emphasizes the steps to be taken to develop the system.</w:t>
      </w:r>
    </w:p>
    <w:p w:rsidR="00162D73" w:rsidRPr="00E26506" w:rsidRDefault="0013646C" w:rsidP="00D72B80">
      <w:pPr>
        <w:pStyle w:val="ListParagraph"/>
        <w:numPr>
          <w:ilvl w:val="0"/>
          <w:numId w:val="5"/>
        </w:numPr>
        <w:rPr>
          <w:b/>
          <w:i/>
          <w:lang w:val="en-US"/>
        </w:rPr>
      </w:pPr>
      <w:r w:rsidRPr="00E26506">
        <w:rPr>
          <w:b/>
          <w:i/>
          <w:lang w:val="en-US"/>
        </w:rPr>
        <w:t>Introducti</w:t>
      </w:r>
      <w:r w:rsidR="00CB3832" w:rsidRPr="00E26506">
        <w:rPr>
          <w:b/>
          <w:i/>
          <w:lang w:val="en-US"/>
        </w:rPr>
        <w:t>on</w:t>
      </w:r>
    </w:p>
    <w:p w:rsidR="00CB3832" w:rsidRPr="00E26506" w:rsidRDefault="00CB3832" w:rsidP="00CB3832">
      <w:pPr>
        <w:spacing w:before="240" w:after="240"/>
        <w:jc w:val="both"/>
        <w:rPr>
          <w:lang w:val="en-US"/>
        </w:rPr>
      </w:pPr>
      <w:r w:rsidRPr="00E26506">
        <w:rPr>
          <w:lang w:val="en-US"/>
        </w:rPr>
        <w:t xml:space="preserve">Business Registers </w:t>
      </w:r>
      <w:r w:rsidR="002F24B6" w:rsidRPr="00E26506">
        <w:rPr>
          <w:lang w:val="en-US"/>
        </w:rPr>
        <w:t xml:space="preserve">(BR) </w:t>
      </w:r>
      <w:r w:rsidRPr="00E26506">
        <w:rPr>
          <w:lang w:val="en-US"/>
        </w:rPr>
        <w:t>System, where</w:t>
      </w:r>
      <w:r w:rsidR="00E26506">
        <w:rPr>
          <w:lang w:val="en-US"/>
        </w:rPr>
        <w:t xml:space="preserve"> identification</w:t>
      </w:r>
      <w:r w:rsidRPr="00E26506">
        <w:rPr>
          <w:lang w:val="en-US"/>
        </w:rPr>
        <w:t xml:space="preserve">, demographic and economic variables and ownership information of enterprises contributing to GDP and their local and legal units are kept, is the base database for </w:t>
      </w:r>
      <w:r w:rsidR="002F24B6" w:rsidRPr="00E26506">
        <w:rPr>
          <w:lang w:val="en-US"/>
        </w:rPr>
        <w:t>statistical survey frames. One of the most important feature</w:t>
      </w:r>
      <w:r w:rsidR="00E26506">
        <w:rPr>
          <w:lang w:val="en-US"/>
        </w:rPr>
        <w:t>s</w:t>
      </w:r>
      <w:r w:rsidR="002F24B6" w:rsidRPr="00E26506">
        <w:rPr>
          <w:lang w:val="en-US"/>
        </w:rPr>
        <w:t xml:space="preserve"> of a BR is its function in the integration of administrative records. General Business Census used for similar purpose was done in 2002 for the last time in Turkey. The BR based mainly on administrative sources was first set up in reference year 2006 and it has been used for producing business demography indicators and generating enterprise groups. With the Turkish Statistical Law (2005), use of administrative data became possible and </w:t>
      </w:r>
      <w:r w:rsidR="00E26506" w:rsidRPr="00E26506">
        <w:rPr>
          <w:lang w:val="en-US"/>
        </w:rPr>
        <w:t>administrative</w:t>
      </w:r>
      <w:r w:rsidR="002F24B6" w:rsidRPr="00E26506">
        <w:rPr>
          <w:lang w:val="en-US"/>
        </w:rPr>
        <w:t xml:space="preserve"> authorities got the responsibility of providing their data with TurkStat. Within this context,</w:t>
      </w:r>
      <w:r w:rsidR="0013646C" w:rsidRPr="00E26506">
        <w:rPr>
          <w:lang w:val="en-US"/>
        </w:rPr>
        <w:t xml:space="preserve"> </w:t>
      </w:r>
      <w:r w:rsidR="00E26506" w:rsidRPr="00E26506">
        <w:rPr>
          <w:lang w:val="en-US"/>
        </w:rPr>
        <w:t xml:space="preserve">records </w:t>
      </w:r>
      <w:r w:rsidR="008E52DA" w:rsidRPr="00E26506">
        <w:rPr>
          <w:lang w:val="en-US"/>
        </w:rPr>
        <w:t xml:space="preserve">of Revenue Administration which is the main database for </w:t>
      </w:r>
      <w:r w:rsidR="0013646C" w:rsidRPr="00E26506">
        <w:rPr>
          <w:lang w:val="en-US"/>
        </w:rPr>
        <w:t>tax obligations of</w:t>
      </w:r>
      <w:r w:rsidR="002F24B6" w:rsidRPr="00E26506">
        <w:rPr>
          <w:lang w:val="en-US"/>
        </w:rPr>
        <w:t xml:space="preserve"> </w:t>
      </w:r>
      <w:r w:rsidR="0013646C" w:rsidRPr="00E26506">
        <w:rPr>
          <w:lang w:val="en-US"/>
        </w:rPr>
        <w:t>businesses</w:t>
      </w:r>
      <w:r w:rsidR="008E52DA" w:rsidRPr="00E26506">
        <w:rPr>
          <w:lang w:val="en-US"/>
        </w:rPr>
        <w:t xml:space="preserve"> activating in Turkey has been received by TurkStat and used as the central data source. In addition, </w:t>
      </w:r>
      <w:r w:rsidR="00053069" w:rsidRPr="00E26506">
        <w:rPr>
          <w:lang w:val="en-US"/>
        </w:rPr>
        <w:t xml:space="preserve">records of </w:t>
      </w:r>
      <w:r w:rsidR="008E52DA" w:rsidRPr="00E26506">
        <w:rPr>
          <w:lang w:val="en-US"/>
        </w:rPr>
        <w:t>Social Security Instit</w:t>
      </w:r>
      <w:r w:rsidR="00053069" w:rsidRPr="00E26506">
        <w:rPr>
          <w:lang w:val="en-US"/>
        </w:rPr>
        <w:t xml:space="preserve">ution, Ministry of Treasury and Finance, Ministry of Agriculture and Forestry, Ministry of Health, Ministry of Trade </w:t>
      </w:r>
      <w:r w:rsidR="00E26506" w:rsidRPr="00E26506">
        <w:rPr>
          <w:lang w:val="en-US"/>
        </w:rPr>
        <w:t>and Ministry</w:t>
      </w:r>
      <w:r w:rsidR="00053069" w:rsidRPr="00E26506">
        <w:rPr>
          <w:lang w:val="en-US"/>
        </w:rPr>
        <w:t xml:space="preserve"> of Education are used for update of the system.</w:t>
      </w:r>
    </w:p>
    <w:p w:rsidR="00CE57A1" w:rsidRPr="00E26506" w:rsidRDefault="00255F48" w:rsidP="00D72B80">
      <w:pPr>
        <w:spacing w:before="240" w:after="240"/>
        <w:jc w:val="both"/>
        <w:rPr>
          <w:lang w:val="en-US"/>
        </w:rPr>
      </w:pPr>
      <w:r w:rsidRPr="00E26506">
        <w:rPr>
          <w:lang w:val="en-US"/>
        </w:rPr>
        <w:t>In 2016, very comprehensive administrative data was started to be shared by the protocols signed between TurkStat and its main partners, Revenue Administration and Social Security Institution, at the level of businesses and individuals. Exchange of this data</w:t>
      </w:r>
      <w:r w:rsidR="00CE57A1" w:rsidRPr="00E26506">
        <w:rPr>
          <w:lang w:val="en-US"/>
        </w:rPr>
        <w:t>sets</w:t>
      </w:r>
      <w:r w:rsidRPr="00E26506">
        <w:rPr>
          <w:lang w:val="en-US"/>
        </w:rPr>
        <w:t xml:space="preserve"> has been a turning point </w:t>
      </w:r>
      <w:r w:rsidR="00CE57A1" w:rsidRPr="00E26506">
        <w:rPr>
          <w:lang w:val="en-US"/>
        </w:rPr>
        <w:t xml:space="preserve">for TurkStat’s official statistics related to economy. By means of this, correct and </w:t>
      </w:r>
      <w:r w:rsidR="00626D2E" w:rsidRPr="00E26506">
        <w:rPr>
          <w:lang w:val="en-US"/>
        </w:rPr>
        <w:t>up-to-date</w:t>
      </w:r>
      <w:r w:rsidR="00CE57A1" w:rsidRPr="00E26506">
        <w:rPr>
          <w:lang w:val="en-US"/>
        </w:rPr>
        <w:t xml:space="preserve"> turnover and employment variables BR needs have been attained. Moreover, by the </w:t>
      </w:r>
      <w:r w:rsidR="00626D2E" w:rsidRPr="00E26506">
        <w:rPr>
          <w:lang w:val="en-US"/>
        </w:rPr>
        <w:t>web services</w:t>
      </w:r>
      <w:r w:rsidR="00CE57A1" w:rsidRPr="00E26506">
        <w:rPr>
          <w:lang w:val="en-US"/>
        </w:rPr>
        <w:t xml:space="preserve"> set up for Revenue Administration data, instant data transfer has become possible. Thanks to these developments, new approaches </w:t>
      </w:r>
      <w:r w:rsidR="00626D2E">
        <w:rPr>
          <w:lang w:val="en-US"/>
        </w:rPr>
        <w:t>could be</w:t>
      </w:r>
      <w:r w:rsidR="00CE57A1" w:rsidRPr="00E26506">
        <w:rPr>
          <w:lang w:val="en-US"/>
        </w:rPr>
        <w:t xml:space="preserve"> applied at building the coverage of BR frame for reference year 2017, delineating the statistical units and increasing the basic variable quality. </w:t>
      </w:r>
    </w:p>
    <w:p w:rsidR="00CE57A1" w:rsidRPr="00E26506" w:rsidRDefault="00BD4097" w:rsidP="00D72B80">
      <w:pPr>
        <w:spacing w:before="240" w:after="240"/>
        <w:jc w:val="both"/>
        <w:rPr>
          <w:lang w:val="en-US"/>
        </w:rPr>
      </w:pPr>
      <w:r w:rsidRPr="00E26506">
        <w:rPr>
          <w:lang w:val="en-US"/>
        </w:rPr>
        <w:t xml:space="preserve">Turkish BR Group in TurkStat activates under </w:t>
      </w:r>
      <w:r w:rsidR="00626D2E" w:rsidRPr="00E26506">
        <w:rPr>
          <w:lang w:val="en-US"/>
        </w:rPr>
        <w:t>Register</w:t>
      </w:r>
      <w:r w:rsidRPr="00E26506">
        <w:rPr>
          <w:lang w:val="en-US"/>
        </w:rPr>
        <w:t xml:space="preserve"> Systems Department with 13 technical, 1 managerial and 1 IT support staff. The group contributes to the working culture of the office while it </w:t>
      </w:r>
      <w:r w:rsidRPr="00E26506">
        <w:rPr>
          <w:lang w:val="en-US"/>
        </w:rPr>
        <w:lastRenderedPageBreak/>
        <w:t>contributes to the realization of quality, efficiency, timeliness and consistency of the business statistics produced.</w:t>
      </w:r>
    </w:p>
    <w:p w:rsidR="00085408" w:rsidRPr="00E26506" w:rsidRDefault="004103E4" w:rsidP="00D72B80">
      <w:pPr>
        <w:pStyle w:val="ListParagraph"/>
        <w:numPr>
          <w:ilvl w:val="0"/>
          <w:numId w:val="5"/>
        </w:numPr>
        <w:jc w:val="both"/>
        <w:rPr>
          <w:b/>
          <w:lang w:val="en-US"/>
        </w:rPr>
      </w:pPr>
      <w:r w:rsidRPr="00E26506">
        <w:rPr>
          <w:b/>
          <w:lang w:val="en-US"/>
        </w:rPr>
        <w:t>Turkish S</w:t>
      </w:r>
      <w:r w:rsidR="00A04304" w:rsidRPr="00E26506">
        <w:rPr>
          <w:b/>
          <w:lang w:val="en-US"/>
        </w:rPr>
        <w:t>tati</w:t>
      </w:r>
      <w:r w:rsidRPr="00E26506">
        <w:rPr>
          <w:b/>
          <w:lang w:val="en-US"/>
        </w:rPr>
        <w:t>st</w:t>
      </w:r>
      <w:r w:rsidR="00A04304" w:rsidRPr="00E26506">
        <w:rPr>
          <w:b/>
          <w:lang w:val="en-US"/>
        </w:rPr>
        <w:t>i</w:t>
      </w:r>
      <w:r w:rsidRPr="00E26506">
        <w:rPr>
          <w:b/>
          <w:lang w:val="en-US"/>
        </w:rPr>
        <w:t>cal System</w:t>
      </w:r>
    </w:p>
    <w:p w:rsidR="002A1CCE" w:rsidRPr="00E26506" w:rsidRDefault="002A1CCE" w:rsidP="000C0F82">
      <w:pPr>
        <w:jc w:val="both"/>
        <w:rPr>
          <w:lang w:val="en-US"/>
        </w:rPr>
      </w:pPr>
      <w:r w:rsidRPr="00E26506">
        <w:rPr>
          <w:lang w:val="en-US"/>
        </w:rPr>
        <w:t>Turkish Statistical System has been set up based on administrative records and EU norms in 2006 reference year. After the data exchange protocols with administrative authorities, new tables and datase</w:t>
      </w:r>
      <w:r w:rsidR="00695BE8">
        <w:rPr>
          <w:lang w:val="en-US"/>
        </w:rPr>
        <w:t>ts were able to be accessed while</w:t>
      </w:r>
      <w:r w:rsidRPr="00E26506">
        <w:rPr>
          <w:lang w:val="en-US"/>
        </w:rPr>
        <w:t xml:space="preserve"> 2017 frame </w:t>
      </w:r>
      <w:r w:rsidR="00695BE8">
        <w:rPr>
          <w:lang w:val="en-US"/>
        </w:rPr>
        <w:t xml:space="preserve">studies </w:t>
      </w:r>
      <w:r w:rsidRPr="00E26506">
        <w:rPr>
          <w:lang w:val="en-US"/>
        </w:rPr>
        <w:t xml:space="preserve">was </w:t>
      </w:r>
      <w:r w:rsidR="00695BE8">
        <w:rPr>
          <w:lang w:val="en-US"/>
        </w:rPr>
        <w:t>made</w:t>
      </w:r>
      <w:r w:rsidRPr="00E26506">
        <w:rPr>
          <w:lang w:val="en-US"/>
        </w:rPr>
        <w:t xml:space="preserve">. Thus, new variables could be added to the system while quality of current variables could be increased. </w:t>
      </w:r>
      <w:r w:rsidR="00F04DF3" w:rsidRPr="00E26506">
        <w:rPr>
          <w:lang w:val="en-US"/>
        </w:rPr>
        <w:t xml:space="preserve">Moreover, the basic approach for delineation of enterprises and coverage methodology has been in need of change. As a result, restructuring of the system was started. </w:t>
      </w:r>
    </w:p>
    <w:p w:rsidR="004363F7" w:rsidRPr="00E26506" w:rsidRDefault="00F04DF3" w:rsidP="000C0F82">
      <w:pPr>
        <w:jc w:val="both"/>
        <w:rPr>
          <w:lang w:val="en-US"/>
        </w:rPr>
      </w:pPr>
      <w:r w:rsidRPr="00E26506">
        <w:rPr>
          <w:lang w:val="en-US"/>
        </w:rPr>
        <w:t>The basic structure of the system is mentioned in this part.</w:t>
      </w:r>
    </w:p>
    <w:p w:rsidR="00DE45B0" w:rsidRPr="00E26506" w:rsidRDefault="00D72B80" w:rsidP="00D72B80">
      <w:pPr>
        <w:pStyle w:val="ListParagraph"/>
        <w:numPr>
          <w:ilvl w:val="1"/>
          <w:numId w:val="5"/>
        </w:numPr>
        <w:jc w:val="both"/>
        <w:rPr>
          <w:b/>
          <w:lang w:val="en-US"/>
        </w:rPr>
      </w:pPr>
      <w:r w:rsidRPr="00E26506">
        <w:rPr>
          <w:b/>
          <w:lang w:val="en-US"/>
        </w:rPr>
        <w:t xml:space="preserve"> </w:t>
      </w:r>
      <w:r w:rsidR="00F04DF3" w:rsidRPr="00E26506">
        <w:rPr>
          <w:b/>
          <w:lang w:val="en-US"/>
        </w:rPr>
        <w:t>Data Source</w:t>
      </w:r>
      <w:r w:rsidR="006F79D7" w:rsidRPr="00E26506">
        <w:rPr>
          <w:b/>
          <w:lang w:val="en-US"/>
        </w:rPr>
        <w:t xml:space="preserve">: </w:t>
      </w:r>
    </w:p>
    <w:p w:rsidR="00995228" w:rsidRPr="00E26506" w:rsidRDefault="00995228" w:rsidP="00A95898">
      <w:pPr>
        <w:jc w:val="both"/>
        <w:rPr>
          <w:lang w:val="en-US"/>
        </w:rPr>
      </w:pPr>
      <w:r w:rsidRPr="00E26506">
        <w:rPr>
          <w:lang w:val="en-US"/>
        </w:rPr>
        <w:t xml:space="preserve">Until the 2017 reference year, the main data </w:t>
      </w:r>
      <w:r w:rsidR="00695BE8" w:rsidRPr="00E26506">
        <w:rPr>
          <w:lang w:val="en-US"/>
        </w:rPr>
        <w:t>sources have</w:t>
      </w:r>
      <w:r w:rsidRPr="00E26506">
        <w:rPr>
          <w:lang w:val="en-US"/>
        </w:rPr>
        <w:t xml:space="preserve"> been Revenue Adminstration’s tax records and Social Security Institution’s declaration records. Besides, TurkStat’s business surveys and other administrative records were used for quality</w:t>
      </w:r>
      <w:r w:rsidR="00695BE8">
        <w:rPr>
          <w:lang w:val="en-US"/>
        </w:rPr>
        <w:t xml:space="preserve"> and checks</w:t>
      </w:r>
      <w:r w:rsidRPr="00E26506">
        <w:rPr>
          <w:lang w:val="en-US"/>
        </w:rPr>
        <w:t xml:space="preserve">. These data were attained annually once and BR was updated so. After the frame </w:t>
      </w:r>
      <w:r w:rsidR="00695BE8">
        <w:rPr>
          <w:lang w:val="en-US"/>
        </w:rPr>
        <w:t>was</w:t>
      </w:r>
      <w:r w:rsidRPr="00E26506">
        <w:rPr>
          <w:lang w:val="en-US"/>
        </w:rPr>
        <w:t xml:space="preserve"> frozen at the end of year t, the new openings and closures in year t+1 were not known and this structure was not meeting the short term requirements. </w:t>
      </w:r>
    </w:p>
    <w:p w:rsidR="00A95898" w:rsidRPr="00E26506" w:rsidRDefault="00995228" w:rsidP="00A95898">
      <w:pPr>
        <w:jc w:val="both"/>
        <w:rPr>
          <w:lang w:val="en-US"/>
        </w:rPr>
      </w:pPr>
      <w:r w:rsidRPr="00E26506">
        <w:rPr>
          <w:lang w:val="en-US"/>
        </w:rPr>
        <w:t xml:space="preserve">With the 2017 reference year and with new BR system, by the help of daily </w:t>
      </w:r>
      <w:r w:rsidR="00695BE8" w:rsidRPr="00E26506">
        <w:rPr>
          <w:lang w:val="en-US"/>
        </w:rPr>
        <w:t>web services</w:t>
      </w:r>
      <w:r w:rsidRPr="00E26506">
        <w:rPr>
          <w:lang w:val="en-US"/>
        </w:rPr>
        <w:t xml:space="preserve"> setup between TurkStat and Revenue Administration, changes of </w:t>
      </w:r>
      <w:r w:rsidR="00054C90" w:rsidRPr="00E26506">
        <w:rPr>
          <w:lang w:val="en-US"/>
        </w:rPr>
        <w:t xml:space="preserve">information of businesses have been transferred daily. Thus, a dynamic system which could be frozen monthly, quarterly or annually was attained. Moreover, access to tax declaration tables by </w:t>
      </w:r>
      <w:r w:rsidR="00695BE8" w:rsidRPr="00E26506">
        <w:rPr>
          <w:lang w:val="en-US"/>
        </w:rPr>
        <w:t>monthly</w:t>
      </w:r>
      <w:r w:rsidR="00054C90" w:rsidRPr="00E26506">
        <w:rPr>
          <w:lang w:val="en-US"/>
        </w:rPr>
        <w:t xml:space="preserve"> and quarterly became possible. </w:t>
      </w:r>
    </w:p>
    <w:p w:rsidR="00054C90" w:rsidRPr="00E26506" w:rsidRDefault="00054C90" w:rsidP="000C0F82">
      <w:pPr>
        <w:jc w:val="both"/>
        <w:rPr>
          <w:lang w:val="en-US"/>
        </w:rPr>
      </w:pPr>
      <w:r w:rsidRPr="00E26506">
        <w:rPr>
          <w:lang w:val="en-US"/>
        </w:rPr>
        <w:t xml:space="preserve">Similarly, by the broad authorization for accessing the social security records, matching process of them with tax records became more effective and quality of employment variables has been increased. </w:t>
      </w:r>
    </w:p>
    <w:p w:rsidR="00071CF6" w:rsidRPr="00E26506" w:rsidRDefault="00071CF6" w:rsidP="000C0F82">
      <w:pPr>
        <w:jc w:val="both"/>
        <w:rPr>
          <w:lang w:val="en-US"/>
        </w:rPr>
      </w:pPr>
      <w:r w:rsidRPr="00E26506">
        <w:rPr>
          <w:lang w:val="en-US"/>
        </w:rPr>
        <w:t>After thes</w:t>
      </w:r>
      <w:r w:rsidR="00695BE8">
        <w:rPr>
          <w:lang w:val="en-US"/>
        </w:rPr>
        <w:t>e data are transferred to TurkS</w:t>
      </w:r>
      <w:r w:rsidRPr="00E26506">
        <w:rPr>
          <w:lang w:val="en-US"/>
        </w:rPr>
        <w:t>t</w:t>
      </w:r>
      <w:r w:rsidR="00695BE8">
        <w:rPr>
          <w:lang w:val="en-US"/>
        </w:rPr>
        <w:t>at</w:t>
      </w:r>
      <w:r w:rsidRPr="00E26506">
        <w:rPr>
          <w:lang w:val="en-US"/>
        </w:rPr>
        <w:t xml:space="preserve"> database, structural and integrity controls are</w:t>
      </w:r>
      <w:r w:rsidR="00695BE8">
        <w:rPr>
          <w:lang w:val="en-US"/>
        </w:rPr>
        <w:t xml:space="preserve"> applied to the units to make them anonym. Also,</w:t>
      </w:r>
      <w:r w:rsidRPr="00E26506">
        <w:rPr>
          <w:lang w:val="en-US"/>
        </w:rPr>
        <w:t xml:space="preserve"> classification and coding are done.</w:t>
      </w:r>
    </w:p>
    <w:p w:rsidR="00BB2D28" w:rsidRPr="00E26506" w:rsidRDefault="00911735" w:rsidP="000C0F82">
      <w:pPr>
        <w:jc w:val="both"/>
        <w:rPr>
          <w:lang w:val="en-US"/>
        </w:rPr>
      </w:pPr>
      <w:r w:rsidRPr="00E26506">
        <w:rPr>
          <w:lang w:val="en-US"/>
        </w:rPr>
        <w:t>Besides the external data sources, internal sources are used</w:t>
      </w:r>
      <w:r w:rsidR="00695BE8">
        <w:rPr>
          <w:lang w:val="en-US"/>
        </w:rPr>
        <w:t>,</w:t>
      </w:r>
      <w:r w:rsidRPr="00E26506">
        <w:rPr>
          <w:lang w:val="en-US"/>
        </w:rPr>
        <w:t xml:space="preserve"> too. Although main economic activity codes of enterprises are attained from the main </w:t>
      </w:r>
      <w:r w:rsidR="00695BE8" w:rsidRPr="00E26506">
        <w:rPr>
          <w:lang w:val="en-US"/>
        </w:rPr>
        <w:t>administrative</w:t>
      </w:r>
      <w:r w:rsidRPr="00E26506">
        <w:rPr>
          <w:lang w:val="en-US"/>
        </w:rPr>
        <w:t xml:space="preserve"> sources, the units which have economic significance are surveyed every month by the teams working in TurkStat Regional Directorates.  </w:t>
      </w:r>
    </w:p>
    <w:p w:rsidR="00C41DE2" w:rsidRPr="00E26506" w:rsidRDefault="00C41DE2" w:rsidP="003814CA">
      <w:pPr>
        <w:spacing w:after="120" w:line="240" w:lineRule="auto"/>
        <w:jc w:val="both"/>
        <w:rPr>
          <w:b/>
          <w:i/>
          <w:lang w:val="en-US"/>
        </w:rPr>
      </w:pPr>
      <w:r w:rsidRPr="00E26506">
        <w:rPr>
          <w:b/>
          <w:i/>
          <w:lang w:val="en-US"/>
        </w:rPr>
        <w:t>Tabl</w:t>
      </w:r>
      <w:r w:rsidR="00911735" w:rsidRPr="00E26506">
        <w:rPr>
          <w:b/>
          <w:i/>
          <w:lang w:val="en-US"/>
        </w:rPr>
        <w:t>e</w:t>
      </w:r>
      <w:r w:rsidRPr="00E26506">
        <w:rPr>
          <w:b/>
          <w:i/>
          <w:lang w:val="en-US"/>
        </w:rPr>
        <w:t xml:space="preserve"> 1: </w:t>
      </w:r>
      <w:r w:rsidR="00911735" w:rsidRPr="00E26506">
        <w:rPr>
          <w:b/>
          <w:i/>
          <w:lang w:val="en-US"/>
        </w:rPr>
        <w:t>Administrative Source/Variable Relation</w:t>
      </w:r>
    </w:p>
    <w:tbl>
      <w:tblPr>
        <w:tblpPr w:leftFromText="141" w:rightFromText="141" w:vertAnchor="text" w:horzAnchor="margin" w:tblpY="246"/>
        <w:tblW w:w="9956" w:type="dxa"/>
        <w:tblCellMar>
          <w:left w:w="70" w:type="dxa"/>
          <w:right w:w="70" w:type="dxa"/>
        </w:tblCellMar>
        <w:tblLook w:val="04A0" w:firstRow="1" w:lastRow="0" w:firstColumn="1" w:lastColumn="0" w:noHBand="0" w:noVBand="1"/>
      </w:tblPr>
      <w:tblGrid>
        <w:gridCol w:w="3030"/>
        <w:gridCol w:w="1518"/>
        <w:gridCol w:w="1003"/>
        <w:gridCol w:w="1305"/>
        <w:gridCol w:w="1085"/>
        <w:gridCol w:w="1259"/>
        <w:gridCol w:w="874"/>
      </w:tblGrid>
      <w:tr w:rsidR="00C41DE2" w:rsidRPr="00E26506" w:rsidTr="005E35F2">
        <w:trPr>
          <w:trHeight w:val="261"/>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B12FBF">
            <w:pPr>
              <w:spacing w:after="0" w:line="240" w:lineRule="auto"/>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Administrative Source</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rsidR="005E35F2" w:rsidRPr="00E26506" w:rsidRDefault="005E35F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Delineation Of</w:t>
            </w:r>
          </w:p>
          <w:p w:rsidR="005E35F2" w:rsidRPr="00E26506" w:rsidRDefault="005E35F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Units</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C41DE2" w:rsidRPr="00E26506" w:rsidRDefault="005E35F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Activity</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41DE2" w:rsidRPr="00E26506" w:rsidRDefault="005E35F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Employment</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C41DE2" w:rsidRPr="00E26506" w:rsidRDefault="005E35F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Turnover</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C41DE2" w:rsidRPr="00E26506" w:rsidRDefault="005E35F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Institutional</w:t>
            </w:r>
          </w:p>
          <w:p w:rsidR="005E35F2" w:rsidRPr="00E26506" w:rsidRDefault="005E35F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Sector</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C41DE2" w:rsidRPr="00E26506" w:rsidRDefault="00C41DE2" w:rsidP="00F651F4">
            <w:pPr>
              <w:spacing w:after="0" w:line="240" w:lineRule="auto"/>
              <w:jc w:val="center"/>
              <w:rPr>
                <w:rFonts w:ascii="Calibri" w:eastAsia="Times New Roman" w:hAnsi="Calibri" w:cs="Times New Roman"/>
                <w:b/>
                <w:bCs/>
                <w:color w:val="000000"/>
                <w:lang w:val="en-US" w:eastAsia="tr-TR"/>
              </w:rPr>
            </w:pPr>
            <w:r w:rsidRPr="00E26506">
              <w:rPr>
                <w:rFonts w:ascii="Calibri" w:eastAsia="Times New Roman" w:hAnsi="Calibri" w:cs="Times New Roman"/>
                <w:b/>
                <w:bCs/>
                <w:color w:val="000000"/>
                <w:lang w:val="en-US" w:eastAsia="tr-TR"/>
              </w:rPr>
              <w:t>A</w:t>
            </w:r>
            <w:r w:rsidR="00695BE8">
              <w:rPr>
                <w:rFonts w:ascii="Calibri" w:eastAsia="Times New Roman" w:hAnsi="Calibri" w:cs="Times New Roman"/>
                <w:b/>
                <w:bCs/>
                <w:color w:val="000000"/>
                <w:lang w:val="en-US" w:eastAsia="tr-TR"/>
              </w:rPr>
              <w:t>d</w:t>
            </w:r>
            <w:r w:rsidRPr="00E26506">
              <w:rPr>
                <w:rFonts w:ascii="Calibri" w:eastAsia="Times New Roman" w:hAnsi="Calibri" w:cs="Times New Roman"/>
                <w:b/>
                <w:bCs/>
                <w:color w:val="000000"/>
                <w:lang w:val="en-US" w:eastAsia="tr-TR"/>
              </w:rPr>
              <w:t>dres</w:t>
            </w:r>
            <w:r w:rsidR="005E35F2" w:rsidRPr="00E26506">
              <w:rPr>
                <w:rFonts w:ascii="Calibri" w:eastAsia="Times New Roman" w:hAnsi="Calibri" w:cs="Times New Roman"/>
                <w:b/>
                <w:bCs/>
                <w:color w:val="000000"/>
                <w:lang w:val="en-US" w:eastAsia="tr-TR"/>
              </w:rPr>
              <w:t>s</w:t>
            </w:r>
          </w:p>
        </w:tc>
      </w:tr>
      <w:tr w:rsidR="00C41DE2" w:rsidRPr="00E26506" w:rsidTr="005E35F2">
        <w:trPr>
          <w:trHeight w:val="261"/>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B12FBF">
            <w:pPr>
              <w:spacing w:after="0" w:line="240" w:lineRule="auto"/>
              <w:rPr>
                <w:rFonts w:ascii="Calibri" w:eastAsia="Times New Roman" w:hAnsi="Calibri" w:cs="Times New Roman"/>
                <w:color w:val="000000"/>
                <w:lang w:val="en-US" w:eastAsia="tr-TR"/>
              </w:rPr>
            </w:pPr>
            <w:r w:rsidRPr="00E26506">
              <w:rPr>
                <w:lang w:val="en-US"/>
              </w:rPr>
              <w:t>Revenue Administration</w:t>
            </w:r>
          </w:p>
        </w:tc>
        <w:tc>
          <w:tcPr>
            <w:tcW w:w="1518"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003"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30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08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259"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756"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r>
      <w:tr w:rsidR="00C41DE2" w:rsidRPr="00E26506" w:rsidTr="005E35F2">
        <w:trPr>
          <w:trHeight w:val="261"/>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B12FBF">
            <w:pPr>
              <w:spacing w:after="0" w:line="240" w:lineRule="auto"/>
              <w:rPr>
                <w:rFonts w:ascii="Calibri" w:eastAsia="Times New Roman" w:hAnsi="Calibri" w:cs="Times New Roman"/>
                <w:color w:val="000000"/>
                <w:lang w:val="en-US" w:eastAsia="tr-TR"/>
              </w:rPr>
            </w:pPr>
            <w:r w:rsidRPr="00E26506">
              <w:rPr>
                <w:lang w:val="en-US"/>
              </w:rPr>
              <w:t>Social Security Institution</w:t>
            </w:r>
          </w:p>
        </w:tc>
        <w:tc>
          <w:tcPr>
            <w:tcW w:w="1518"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003"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30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08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259"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756"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r>
      <w:tr w:rsidR="00C41DE2" w:rsidRPr="00E26506" w:rsidTr="005E35F2">
        <w:trPr>
          <w:trHeight w:val="261"/>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B12FBF">
            <w:pPr>
              <w:spacing w:after="0" w:line="240" w:lineRule="auto"/>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xml:space="preserve">TurkStat Regional </w:t>
            </w:r>
            <w:r w:rsidRPr="00E26506">
              <w:rPr>
                <w:lang w:val="en-US"/>
              </w:rPr>
              <w:t xml:space="preserve"> Directorates</w:t>
            </w:r>
          </w:p>
        </w:tc>
        <w:tc>
          <w:tcPr>
            <w:tcW w:w="1518"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03"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30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8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259"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756"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r>
      <w:tr w:rsidR="00C41DE2" w:rsidRPr="00E26506" w:rsidTr="005E35F2">
        <w:trPr>
          <w:trHeight w:val="261"/>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F651F4">
            <w:pPr>
              <w:spacing w:after="0" w:line="240" w:lineRule="auto"/>
              <w:rPr>
                <w:rFonts w:ascii="Calibri" w:eastAsia="Times New Roman" w:hAnsi="Calibri" w:cs="Times New Roman"/>
                <w:color w:val="000000"/>
                <w:lang w:val="en-US" w:eastAsia="tr-TR"/>
              </w:rPr>
            </w:pPr>
            <w:r w:rsidRPr="00E26506">
              <w:rPr>
                <w:lang w:val="en-US"/>
              </w:rPr>
              <w:t>Ministry of Education</w:t>
            </w:r>
          </w:p>
        </w:tc>
        <w:tc>
          <w:tcPr>
            <w:tcW w:w="1518"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03"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30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8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259"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756"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r>
      <w:tr w:rsidR="00C41DE2" w:rsidRPr="00E26506" w:rsidTr="005E35F2">
        <w:trPr>
          <w:trHeight w:val="261"/>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B12FBF">
            <w:pPr>
              <w:spacing w:after="0" w:line="240" w:lineRule="auto"/>
              <w:rPr>
                <w:rFonts w:ascii="Calibri" w:eastAsia="Times New Roman" w:hAnsi="Calibri" w:cs="Times New Roman"/>
                <w:color w:val="000000"/>
                <w:lang w:val="en-US" w:eastAsia="tr-TR"/>
              </w:rPr>
            </w:pPr>
            <w:r w:rsidRPr="00E26506">
              <w:rPr>
                <w:lang w:val="en-US"/>
              </w:rPr>
              <w:t>Ministry of Treasury and Finance</w:t>
            </w:r>
          </w:p>
        </w:tc>
        <w:tc>
          <w:tcPr>
            <w:tcW w:w="1518"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03"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30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8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259"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756"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r>
      <w:tr w:rsidR="00C41DE2" w:rsidRPr="00E26506" w:rsidTr="005E35F2">
        <w:trPr>
          <w:trHeight w:val="261"/>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B12FBF">
            <w:pPr>
              <w:spacing w:after="0" w:line="240" w:lineRule="auto"/>
              <w:rPr>
                <w:rFonts w:ascii="Calibri" w:eastAsia="Times New Roman" w:hAnsi="Calibri" w:cs="Times New Roman"/>
                <w:color w:val="000000"/>
                <w:lang w:val="en-US" w:eastAsia="tr-TR"/>
              </w:rPr>
            </w:pPr>
            <w:r w:rsidRPr="00E26506">
              <w:rPr>
                <w:lang w:val="en-US"/>
              </w:rPr>
              <w:lastRenderedPageBreak/>
              <w:t>Ministry of Health</w:t>
            </w:r>
          </w:p>
        </w:tc>
        <w:tc>
          <w:tcPr>
            <w:tcW w:w="1518"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03"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30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8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259"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756"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r>
      <w:tr w:rsidR="00C41DE2" w:rsidRPr="00E26506" w:rsidTr="005E35F2">
        <w:trPr>
          <w:trHeight w:val="261"/>
        </w:trPr>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C41DE2" w:rsidRPr="00E26506" w:rsidRDefault="005E35F2" w:rsidP="00B12FBF">
            <w:pPr>
              <w:spacing w:after="0" w:line="240" w:lineRule="auto"/>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TurkStat Surveys</w:t>
            </w:r>
          </w:p>
        </w:tc>
        <w:tc>
          <w:tcPr>
            <w:tcW w:w="1518"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03"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130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085"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w:t>
            </w:r>
          </w:p>
        </w:tc>
        <w:tc>
          <w:tcPr>
            <w:tcW w:w="1259"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c>
          <w:tcPr>
            <w:tcW w:w="756" w:type="dxa"/>
            <w:tcBorders>
              <w:top w:val="nil"/>
              <w:left w:val="nil"/>
              <w:bottom w:val="single" w:sz="4" w:space="0" w:color="auto"/>
              <w:right w:val="single" w:sz="4" w:space="0" w:color="auto"/>
            </w:tcBorders>
            <w:shd w:val="clear" w:color="auto" w:fill="auto"/>
            <w:noWrap/>
            <w:vAlign w:val="bottom"/>
            <w:hideMark/>
          </w:tcPr>
          <w:p w:rsidR="00C41DE2" w:rsidRPr="00E26506" w:rsidRDefault="00C41DE2" w:rsidP="00B12FBF">
            <w:pPr>
              <w:spacing w:after="0" w:line="240" w:lineRule="auto"/>
              <w:jc w:val="center"/>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X</w:t>
            </w:r>
          </w:p>
        </w:tc>
      </w:tr>
    </w:tbl>
    <w:p w:rsidR="00C41DE2" w:rsidRPr="00E26506" w:rsidRDefault="00C41DE2" w:rsidP="000C0F82">
      <w:pPr>
        <w:jc w:val="both"/>
        <w:rPr>
          <w:lang w:val="en-US"/>
        </w:rPr>
      </w:pPr>
    </w:p>
    <w:p w:rsidR="00456CC0" w:rsidRPr="00E26506" w:rsidRDefault="006F79D7" w:rsidP="00D72B80">
      <w:pPr>
        <w:pStyle w:val="ListParagraph"/>
        <w:numPr>
          <w:ilvl w:val="1"/>
          <w:numId w:val="5"/>
        </w:numPr>
        <w:jc w:val="both"/>
        <w:rPr>
          <w:b/>
          <w:lang w:val="en-US"/>
        </w:rPr>
      </w:pPr>
      <w:r w:rsidRPr="00E26506">
        <w:rPr>
          <w:b/>
          <w:lang w:val="en-US"/>
        </w:rPr>
        <w:t xml:space="preserve"> </w:t>
      </w:r>
      <w:r w:rsidR="00812264" w:rsidRPr="00E26506">
        <w:rPr>
          <w:b/>
          <w:lang w:val="en-US"/>
        </w:rPr>
        <w:t>Statistical Units</w:t>
      </w:r>
      <w:r w:rsidRPr="00E26506">
        <w:rPr>
          <w:b/>
          <w:lang w:val="en-US"/>
        </w:rPr>
        <w:t>:</w:t>
      </w:r>
    </w:p>
    <w:p w:rsidR="000D7DE2" w:rsidRPr="00E26506" w:rsidRDefault="000D7DE2" w:rsidP="000D7DE2">
      <w:pPr>
        <w:jc w:val="both"/>
        <w:rPr>
          <w:lang w:val="en-US"/>
        </w:rPr>
      </w:pPr>
      <w:r w:rsidRPr="00E26506">
        <w:rPr>
          <w:lang w:val="en-US"/>
        </w:rPr>
        <w:t xml:space="preserve">The correct delineation of statistical units in BR would affect the whole business statistics production process positively. The legal basis for Turkish BR is “Regulation (EC) no 177/2008 of the European Parliament and of the Council of 20 February 2008 establishing a common framework for business registers for statistical purposes and repealing Council Regulation (eec) no 2186/93” and “Council Regulation (EEC) No 696/93 of 15 March 1993 on the statistical units for the observation and analysis of the production system in the Community”. </w:t>
      </w:r>
    </w:p>
    <w:p w:rsidR="000D7DE2" w:rsidRPr="00E26506" w:rsidRDefault="000D7DE2">
      <w:pPr>
        <w:jc w:val="both"/>
        <w:rPr>
          <w:lang w:val="en-US"/>
        </w:rPr>
      </w:pPr>
      <w:r w:rsidRPr="00E26506">
        <w:rPr>
          <w:lang w:val="en-US"/>
        </w:rPr>
        <w:t xml:space="preserve">By Council Regulation (EEC) No 696/93 of 15 March 1993, statistical units are defined as below: </w:t>
      </w:r>
    </w:p>
    <w:p w:rsidR="00456CC0" w:rsidRPr="00E26506" w:rsidRDefault="000D7DE2">
      <w:pPr>
        <w:jc w:val="both"/>
        <w:rPr>
          <w:lang w:val="en-US"/>
        </w:rPr>
      </w:pPr>
      <w:r w:rsidRPr="00E26506">
        <w:rPr>
          <w:b/>
          <w:lang w:val="en-US"/>
        </w:rPr>
        <w:t>Legal Unit</w:t>
      </w:r>
      <w:r w:rsidRPr="00E26506">
        <w:rPr>
          <w:lang w:val="en-US"/>
        </w:rPr>
        <w:t>:</w:t>
      </w:r>
      <w:r w:rsidR="006F0C87" w:rsidRPr="00E26506">
        <w:rPr>
          <w:lang w:val="en-US"/>
        </w:rPr>
        <w:t xml:space="preserve"> L</w:t>
      </w:r>
      <w:r w:rsidR="006F0C87" w:rsidRPr="00E26506">
        <w:rPr>
          <w:rFonts w:ascii="Calibri" w:eastAsia="Calibri" w:hAnsi="Calibri" w:cs="Times New Roman"/>
          <w:lang w:val="en-US"/>
        </w:rPr>
        <w:t xml:space="preserve">egal persons whose existence is </w:t>
      </w:r>
      <w:r w:rsidR="00695BE8" w:rsidRPr="00E26506">
        <w:rPr>
          <w:rFonts w:ascii="Calibri" w:eastAsia="Calibri" w:hAnsi="Calibri" w:cs="Times New Roman"/>
          <w:lang w:val="en-US"/>
        </w:rPr>
        <w:t>recognized</w:t>
      </w:r>
      <w:r w:rsidR="006F0C87" w:rsidRPr="00E26506">
        <w:rPr>
          <w:rFonts w:ascii="Calibri" w:eastAsia="Calibri" w:hAnsi="Calibri" w:cs="Times New Roman"/>
          <w:lang w:val="en-US"/>
        </w:rPr>
        <w:t xml:space="preserve"> by law independently of the individuals or</w:t>
      </w:r>
      <w:r w:rsidR="006F0C87" w:rsidRPr="00E26506">
        <w:rPr>
          <w:lang w:val="en-US"/>
        </w:rPr>
        <w:t xml:space="preserve"> </w:t>
      </w:r>
      <w:r w:rsidR="006F0C87" w:rsidRPr="00E26506">
        <w:rPr>
          <w:rFonts w:ascii="Calibri" w:eastAsia="Calibri" w:hAnsi="Calibri" w:cs="Times New Roman"/>
          <w:lang w:val="en-US"/>
        </w:rPr>
        <w:t>institutions which may own them or are members of them,</w:t>
      </w:r>
      <w:r w:rsidR="006F0C87" w:rsidRPr="00E26506">
        <w:rPr>
          <w:lang w:val="en-US"/>
        </w:rPr>
        <w:t xml:space="preserve"> </w:t>
      </w:r>
      <w:r w:rsidR="006F0C87" w:rsidRPr="00E26506">
        <w:rPr>
          <w:rFonts w:ascii="Calibri" w:eastAsia="Calibri" w:hAnsi="Calibri" w:cs="Times New Roman"/>
          <w:lang w:val="en-US"/>
        </w:rPr>
        <w:t>natural persons who are engaged in an economic activity in their own right</w:t>
      </w:r>
      <w:r w:rsidR="006F0C87" w:rsidRPr="00E26506">
        <w:rPr>
          <w:lang w:val="en-US"/>
        </w:rPr>
        <w:t xml:space="preserve">. </w:t>
      </w:r>
    </w:p>
    <w:p w:rsidR="000D7DE2" w:rsidRPr="00E26506" w:rsidRDefault="000D7DE2">
      <w:pPr>
        <w:jc w:val="both"/>
        <w:rPr>
          <w:lang w:val="en-US"/>
        </w:rPr>
      </w:pPr>
      <w:r w:rsidRPr="00E26506">
        <w:rPr>
          <w:b/>
          <w:lang w:val="en-US"/>
        </w:rPr>
        <w:t>Local Unit</w:t>
      </w:r>
      <w:r w:rsidRPr="00E26506">
        <w:rPr>
          <w:lang w:val="en-US"/>
        </w:rPr>
        <w:t>:</w:t>
      </w:r>
      <w:r w:rsidR="006F0C87" w:rsidRPr="00E26506">
        <w:rPr>
          <w:lang w:val="en-US"/>
        </w:rPr>
        <w:t xml:space="preserve"> The local unit is an enterprise or part thereof (e.g. a workshop, factory, warehouse, office, mine or depot) situated in a geographically identified place. At or from this place economic activity is carried out for which - save for certain exceptions - one or more persons work (even if only part-time) for one and the same enterprise.</w:t>
      </w:r>
    </w:p>
    <w:p w:rsidR="00194EDC" w:rsidRPr="00E26506" w:rsidRDefault="00194EDC">
      <w:pPr>
        <w:jc w:val="both"/>
        <w:rPr>
          <w:lang w:val="en-US"/>
        </w:rPr>
      </w:pPr>
      <w:r w:rsidRPr="00E26506">
        <w:rPr>
          <w:lang w:val="en-US"/>
        </w:rPr>
        <w:t xml:space="preserve">In Turkish BR, each branch belonging to a legal unit is assigned a local unit number. </w:t>
      </w:r>
    </w:p>
    <w:p w:rsidR="00C41DE2" w:rsidRPr="00E26506" w:rsidRDefault="00695BE8" w:rsidP="00C41DE2">
      <w:pPr>
        <w:jc w:val="both"/>
        <w:rPr>
          <w:b/>
          <w:i/>
          <w:lang w:val="en-US"/>
        </w:rPr>
      </w:pPr>
      <w:r>
        <w:rPr>
          <w:b/>
          <w:i/>
          <w:lang w:val="en-US"/>
        </w:rPr>
        <w:t>Figure</w:t>
      </w:r>
      <w:r w:rsidR="00C41DE2" w:rsidRPr="00E26506">
        <w:rPr>
          <w:b/>
          <w:i/>
          <w:lang w:val="en-US"/>
        </w:rPr>
        <w:t xml:space="preserve"> 1: </w:t>
      </w:r>
      <w:r>
        <w:rPr>
          <w:b/>
          <w:i/>
          <w:lang w:val="en-US"/>
        </w:rPr>
        <w:t>Generating the Local Units</w:t>
      </w:r>
    </w:p>
    <w:p w:rsidR="00C41DE2" w:rsidRPr="00E26506" w:rsidRDefault="00BE495F" w:rsidP="003524A2">
      <w:pPr>
        <w:jc w:val="both"/>
        <w:rPr>
          <w:b/>
          <w:i/>
          <w:lang w:val="en-US"/>
        </w:rPr>
      </w:pPr>
      <w:r w:rsidRPr="00E26506">
        <w:rPr>
          <w:b/>
          <w:i/>
          <w:noProof/>
          <w:lang w:val="en-US" w:eastAsia="tr-TR"/>
        </w:rPr>
        <w:drawing>
          <wp:inline distT="0" distB="0" distL="0" distR="0">
            <wp:extent cx="3050154" cy="2408469"/>
            <wp:effectExtent l="19050" t="19050" r="16896" b="10881"/>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50305" cy="2408588"/>
                    </a:xfrm>
                    <a:prstGeom prst="rect">
                      <a:avLst/>
                    </a:prstGeom>
                    <a:noFill/>
                    <a:ln w="9525">
                      <a:solidFill>
                        <a:schemeClr val="tx1"/>
                      </a:solidFill>
                      <a:miter lim="800000"/>
                      <a:headEnd/>
                      <a:tailEnd/>
                    </a:ln>
                  </pic:spPr>
                </pic:pic>
              </a:graphicData>
            </a:graphic>
          </wp:inline>
        </w:drawing>
      </w:r>
    </w:p>
    <w:p w:rsidR="00BE495F" w:rsidRPr="00E26506" w:rsidRDefault="00BE495F" w:rsidP="003524A2">
      <w:pPr>
        <w:jc w:val="both"/>
        <w:rPr>
          <w:lang w:val="en-US"/>
        </w:rPr>
      </w:pPr>
      <w:r w:rsidRPr="00E26506">
        <w:rPr>
          <w:b/>
          <w:lang w:val="en-US"/>
        </w:rPr>
        <w:t>Enterprise</w:t>
      </w:r>
      <w:r w:rsidRPr="00E26506">
        <w:rPr>
          <w:lang w:val="en-US"/>
        </w:rPr>
        <w:t xml:space="preserve">: The enterprise is the smallest combination of legal units that is an </w:t>
      </w:r>
      <w:r w:rsidR="00695BE8" w:rsidRPr="00E26506">
        <w:rPr>
          <w:lang w:val="en-US"/>
        </w:rPr>
        <w:t>organizational</w:t>
      </w:r>
      <w:r w:rsidRPr="00E26506">
        <w:rPr>
          <w:lang w:val="en-US"/>
        </w:rPr>
        <w:t xml:space="preserve"> unit producing goods or services, which benefits from a certain degree of autonomy in decision-making, especially for the allocation of its current resources. An enterprise carries out one or more activities at one or more locations. An enterprise may be a sole legal unit.</w:t>
      </w:r>
    </w:p>
    <w:p w:rsidR="00BE495F" w:rsidRPr="00E26506" w:rsidRDefault="00BE495F" w:rsidP="00BE495F">
      <w:pPr>
        <w:jc w:val="both"/>
        <w:rPr>
          <w:lang w:val="en-US"/>
        </w:rPr>
      </w:pPr>
      <w:r w:rsidRPr="00E26506">
        <w:rPr>
          <w:lang w:val="en-US"/>
        </w:rPr>
        <w:t xml:space="preserve">In Turkish BR, each legal unit corresponds to one enterprise at the most case. However, there are certain </w:t>
      </w:r>
      <w:r w:rsidR="00695BE8" w:rsidRPr="00E26506">
        <w:rPr>
          <w:lang w:val="en-US"/>
        </w:rPr>
        <w:t xml:space="preserve">enterprises </w:t>
      </w:r>
      <w:r w:rsidR="00695BE8">
        <w:rPr>
          <w:lang w:val="en-US"/>
        </w:rPr>
        <w:t>having</w:t>
      </w:r>
      <w:r w:rsidRPr="00E26506">
        <w:rPr>
          <w:lang w:val="en-US"/>
        </w:rPr>
        <w:t xml:space="preserve"> more than one legal unit, which are called as complex enterprises.</w:t>
      </w:r>
    </w:p>
    <w:p w:rsidR="00463DEC" w:rsidRPr="00E26506" w:rsidRDefault="00463DEC" w:rsidP="00463DEC">
      <w:pPr>
        <w:rPr>
          <w:b/>
          <w:lang w:val="en-US"/>
        </w:rPr>
      </w:pPr>
      <w:r w:rsidRPr="00E26506">
        <w:rPr>
          <w:b/>
          <w:lang w:val="en-US"/>
        </w:rPr>
        <w:lastRenderedPageBreak/>
        <w:t>Figure 2: Legal Unit Enterprise Relationship</w:t>
      </w:r>
    </w:p>
    <w:p w:rsidR="00463DEC" w:rsidRPr="00E26506" w:rsidRDefault="00463DEC" w:rsidP="00463DEC">
      <w:pPr>
        <w:rPr>
          <w:lang w:val="en-US"/>
        </w:rPr>
      </w:pPr>
      <w:r w:rsidRPr="00E26506">
        <w:rPr>
          <w:noProof/>
          <w:lang w:val="en-US" w:eastAsia="tr-TR"/>
        </w:rPr>
        <w:drawing>
          <wp:inline distT="0" distB="0" distL="0" distR="0">
            <wp:extent cx="3773723" cy="3123760"/>
            <wp:effectExtent l="19050" t="19050" r="17227" b="194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75286" cy="3125054"/>
                    </a:xfrm>
                    <a:prstGeom prst="rect">
                      <a:avLst/>
                    </a:prstGeom>
                    <a:noFill/>
                    <a:ln w="9525">
                      <a:solidFill>
                        <a:schemeClr val="tx1"/>
                      </a:solidFill>
                      <a:miter lim="800000"/>
                      <a:headEnd/>
                      <a:tailEnd/>
                    </a:ln>
                  </pic:spPr>
                </pic:pic>
              </a:graphicData>
            </a:graphic>
          </wp:inline>
        </w:drawing>
      </w:r>
    </w:p>
    <w:p w:rsidR="00463DEC" w:rsidRPr="00E26506" w:rsidRDefault="00463DEC" w:rsidP="00695BE8">
      <w:pPr>
        <w:jc w:val="both"/>
        <w:rPr>
          <w:lang w:val="en-US"/>
        </w:rPr>
      </w:pPr>
      <w:r w:rsidRPr="00E26506">
        <w:rPr>
          <w:lang w:val="en-US"/>
        </w:rPr>
        <w:t>Enterprise groups that gain importance with globalization can be defined as an association of enterprises connected by lega</w:t>
      </w:r>
      <w:r w:rsidR="00695BE8">
        <w:rPr>
          <w:lang w:val="en-US"/>
        </w:rPr>
        <w:t>l and/</w:t>
      </w:r>
      <w:r w:rsidRPr="00E26506">
        <w:rPr>
          <w:lang w:val="en-US"/>
        </w:rPr>
        <w:t xml:space="preserve">or financial </w:t>
      </w:r>
      <w:r w:rsidR="00695BE8">
        <w:rPr>
          <w:lang w:val="en-US"/>
        </w:rPr>
        <w:t>links</w:t>
      </w:r>
      <w:r w:rsidRPr="00E26506">
        <w:rPr>
          <w:lang w:val="en-US"/>
        </w:rPr>
        <w:t>. The enterprise group may be linked to more than one decision center, especially for production, sales and income policy. The decision center can centralize some financial management and taxation issues.</w:t>
      </w:r>
    </w:p>
    <w:p w:rsidR="00463DEC" w:rsidRPr="00E26506" w:rsidRDefault="00463DEC" w:rsidP="00695BE8">
      <w:pPr>
        <w:jc w:val="both"/>
        <w:rPr>
          <w:lang w:val="en-US"/>
        </w:rPr>
      </w:pPr>
      <w:r w:rsidRPr="00E26506">
        <w:rPr>
          <w:lang w:val="en-US"/>
        </w:rPr>
        <w:t>In the Turkish Business Registers System, the information of the enterprise group cannot be produced directly and systematically through administrative records. Therefore, the information is compiled with field work.</w:t>
      </w:r>
    </w:p>
    <w:p w:rsidR="00463DEC" w:rsidRPr="00E26506" w:rsidRDefault="00463DEC" w:rsidP="00695BE8">
      <w:pPr>
        <w:jc w:val="both"/>
        <w:rPr>
          <w:lang w:val="en-US"/>
        </w:rPr>
      </w:pPr>
      <w:r w:rsidRPr="00E26506">
        <w:rPr>
          <w:lang w:val="en-US"/>
        </w:rPr>
        <w:t xml:space="preserve">As of the 2017 reference year, the use of some previously unreachable administrative </w:t>
      </w:r>
      <w:r w:rsidR="00695BE8">
        <w:rPr>
          <w:lang w:val="en-US"/>
        </w:rPr>
        <w:t>records</w:t>
      </w:r>
      <w:r w:rsidRPr="00E26506">
        <w:rPr>
          <w:lang w:val="en-US"/>
        </w:rPr>
        <w:t xml:space="preserve"> has positively affected the process of establishing complex enterprises and defining the framework of enterprise groups survey and some deficiencies in previous reference years have been completed. In addition, institutional sector </w:t>
      </w:r>
      <w:r w:rsidR="00695BE8" w:rsidRPr="00E26506">
        <w:rPr>
          <w:lang w:val="en-US"/>
        </w:rPr>
        <w:t>assignments at</w:t>
      </w:r>
      <w:r w:rsidRPr="00E26506">
        <w:rPr>
          <w:lang w:val="en-US"/>
        </w:rPr>
        <w:t xml:space="preserve"> the legal unit level have been made in a systematic and correct manner and institutional units have been established.</w:t>
      </w:r>
    </w:p>
    <w:p w:rsidR="00463DEC" w:rsidRPr="00E26506" w:rsidRDefault="00463DEC" w:rsidP="00463DEC">
      <w:pPr>
        <w:rPr>
          <w:b/>
          <w:lang w:val="en-US"/>
        </w:rPr>
      </w:pPr>
      <w:r w:rsidRPr="00E26506">
        <w:rPr>
          <w:b/>
          <w:lang w:val="en-US"/>
        </w:rPr>
        <w:t>Figure 3:  Production of Enterprise Group</w:t>
      </w:r>
    </w:p>
    <w:p w:rsidR="00463DEC" w:rsidRPr="00E26506" w:rsidRDefault="00463DEC" w:rsidP="00463DEC">
      <w:pPr>
        <w:rPr>
          <w:b/>
          <w:lang w:val="en-US"/>
        </w:rPr>
      </w:pPr>
      <w:r w:rsidRPr="00E26506">
        <w:rPr>
          <w:b/>
          <w:noProof/>
          <w:lang w:val="en-US" w:eastAsia="tr-TR"/>
        </w:rPr>
        <w:drawing>
          <wp:inline distT="0" distB="0" distL="0" distR="0">
            <wp:extent cx="3845008" cy="1809750"/>
            <wp:effectExtent l="19050" t="19050" r="22142" b="190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842744" cy="1808684"/>
                    </a:xfrm>
                    <a:prstGeom prst="rect">
                      <a:avLst/>
                    </a:prstGeom>
                    <a:noFill/>
                    <a:ln w="9525">
                      <a:solidFill>
                        <a:schemeClr val="tx1"/>
                      </a:solidFill>
                      <a:miter lim="800000"/>
                      <a:headEnd/>
                      <a:tailEnd/>
                    </a:ln>
                  </pic:spPr>
                </pic:pic>
              </a:graphicData>
            </a:graphic>
          </wp:inline>
        </w:drawing>
      </w:r>
    </w:p>
    <w:p w:rsidR="00A666C6" w:rsidRDefault="00A666C6" w:rsidP="00463DEC">
      <w:pPr>
        <w:rPr>
          <w:b/>
          <w:lang w:val="en-US"/>
        </w:rPr>
      </w:pPr>
    </w:p>
    <w:p w:rsidR="00463DEC" w:rsidRPr="00E26506" w:rsidRDefault="00463DEC" w:rsidP="00463DEC">
      <w:pPr>
        <w:rPr>
          <w:b/>
          <w:lang w:val="en-US"/>
        </w:rPr>
      </w:pPr>
      <w:r w:rsidRPr="00E26506">
        <w:rPr>
          <w:b/>
          <w:lang w:val="en-US"/>
        </w:rPr>
        <w:lastRenderedPageBreak/>
        <w:t>Table 2: Number of local units and enterprises by years</w:t>
      </w:r>
    </w:p>
    <w:tbl>
      <w:tblPr>
        <w:tblStyle w:val="AkGlgeleme1"/>
        <w:tblW w:w="8614" w:type="dxa"/>
        <w:tblLook w:val="04A0" w:firstRow="1" w:lastRow="0" w:firstColumn="1" w:lastColumn="0" w:noHBand="0" w:noVBand="1"/>
      </w:tblPr>
      <w:tblGrid>
        <w:gridCol w:w="1341"/>
        <w:gridCol w:w="2624"/>
        <w:gridCol w:w="2025"/>
        <w:gridCol w:w="2624"/>
      </w:tblGrid>
      <w:tr w:rsidR="00463DEC" w:rsidRPr="00E26506" w:rsidTr="00626D2E">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Year</w:t>
            </w:r>
          </w:p>
        </w:tc>
        <w:tc>
          <w:tcPr>
            <w:tcW w:w="2624" w:type="dxa"/>
            <w:noWrap/>
            <w:hideMark/>
          </w:tcPr>
          <w:p w:rsidR="00463DEC" w:rsidRPr="00E26506" w:rsidRDefault="00463DEC" w:rsidP="00626D2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xml:space="preserve">Number of </w:t>
            </w:r>
          </w:p>
          <w:p w:rsidR="00463DEC" w:rsidRPr="00E26506" w:rsidRDefault="00463DEC" w:rsidP="00626D2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Legal Unit</w:t>
            </w:r>
          </w:p>
        </w:tc>
        <w:tc>
          <w:tcPr>
            <w:tcW w:w="2025" w:type="dxa"/>
            <w:noWrap/>
            <w:hideMark/>
          </w:tcPr>
          <w:p w:rsidR="00463DEC" w:rsidRPr="00E26506" w:rsidRDefault="00463DEC" w:rsidP="00626D2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Number of Enterprise</w:t>
            </w:r>
          </w:p>
        </w:tc>
        <w:tc>
          <w:tcPr>
            <w:tcW w:w="2624" w:type="dxa"/>
            <w:noWrap/>
            <w:hideMark/>
          </w:tcPr>
          <w:p w:rsidR="00463DEC" w:rsidRPr="00E26506" w:rsidRDefault="00463DEC" w:rsidP="00626D2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 xml:space="preserve">Number of </w:t>
            </w:r>
          </w:p>
          <w:p w:rsidR="00463DEC" w:rsidRPr="00E26506" w:rsidRDefault="00463DEC" w:rsidP="00626D2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Local Unit</w:t>
            </w:r>
          </w:p>
        </w:tc>
      </w:tr>
      <w:tr w:rsidR="00463DEC" w:rsidRPr="00E26506" w:rsidTr="00626D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2009</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3.287.862</w:t>
            </w:r>
          </w:p>
        </w:tc>
        <w:tc>
          <w:tcPr>
            <w:tcW w:w="2025"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3.266.911</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3.787.881</w:t>
            </w:r>
          </w:p>
        </w:tc>
      </w:tr>
      <w:tr w:rsidR="00463DEC" w:rsidRPr="00E26506" w:rsidTr="00626D2E">
        <w:trPr>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2010</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3.309.917</w:t>
            </w:r>
          </w:p>
        </w:tc>
        <w:tc>
          <w:tcPr>
            <w:tcW w:w="2025"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3.287.412</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3.857.797</w:t>
            </w:r>
          </w:p>
        </w:tc>
      </w:tr>
      <w:tr w:rsidR="00463DEC" w:rsidRPr="00E26506" w:rsidTr="00626D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2011</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3.333.990</w:t>
            </w:r>
          </w:p>
        </w:tc>
        <w:tc>
          <w:tcPr>
            <w:tcW w:w="2025"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3.309.859</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3.963.053</w:t>
            </w:r>
          </w:p>
        </w:tc>
      </w:tr>
      <w:tr w:rsidR="00463DEC" w:rsidRPr="00E26506" w:rsidTr="00626D2E">
        <w:trPr>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2012</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3.386.923</w:t>
            </w:r>
          </w:p>
        </w:tc>
        <w:tc>
          <w:tcPr>
            <w:tcW w:w="2025"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3.362.086</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4.060.175</w:t>
            </w:r>
          </w:p>
        </w:tc>
      </w:tr>
      <w:tr w:rsidR="00463DEC" w:rsidRPr="00E26506" w:rsidTr="00626D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2013</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3.425.431</w:t>
            </w:r>
          </w:p>
        </w:tc>
        <w:tc>
          <w:tcPr>
            <w:tcW w:w="2025"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3.397.724</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4.134.408</w:t>
            </w:r>
          </w:p>
        </w:tc>
      </w:tr>
      <w:tr w:rsidR="00463DEC" w:rsidRPr="00E26506" w:rsidTr="00626D2E">
        <w:trPr>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2014</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3.463.335</w:t>
            </w:r>
          </w:p>
        </w:tc>
        <w:tc>
          <w:tcPr>
            <w:tcW w:w="2025"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3.434.912</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4.259.163</w:t>
            </w:r>
          </w:p>
        </w:tc>
      </w:tr>
      <w:tr w:rsidR="00463DEC" w:rsidRPr="00E26506" w:rsidTr="00626D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2015</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3.527.433</w:t>
            </w:r>
          </w:p>
        </w:tc>
        <w:tc>
          <w:tcPr>
            <w:tcW w:w="2025"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3.498.586</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4.318.576</w:t>
            </w:r>
          </w:p>
        </w:tc>
      </w:tr>
      <w:tr w:rsidR="00463DEC" w:rsidRPr="00E26506" w:rsidTr="00626D2E">
        <w:trPr>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2016</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3.639.231</w:t>
            </w:r>
          </w:p>
        </w:tc>
        <w:tc>
          <w:tcPr>
            <w:tcW w:w="2025"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3.608.470</w:t>
            </w:r>
          </w:p>
        </w:tc>
        <w:tc>
          <w:tcPr>
            <w:tcW w:w="2624" w:type="dxa"/>
            <w:noWrap/>
            <w:hideMark/>
          </w:tcPr>
          <w:p w:rsidR="00463DEC" w:rsidRPr="00E26506" w:rsidRDefault="00463DEC" w:rsidP="00626D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4.465.173</w:t>
            </w:r>
          </w:p>
        </w:tc>
      </w:tr>
      <w:tr w:rsidR="00463DEC" w:rsidRPr="00E26506" w:rsidTr="00626D2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41" w:type="dxa"/>
            <w:noWrap/>
            <w:hideMark/>
          </w:tcPr>
          <w:p w:rsidR="00463DEC" w:rsidRPr="00E26506" w:rsidRDefault="00463DEC" w:rsidP="00626D2E">
            <w:pPr>
              <w:rPr>
                <w:rFonts w:ascii="Calibri" w:eastAsia="Times New Roman" w:hAnsi="Calibri" w:cs="Times New Roman"/>
                <w:b w:val="0"/>
                <w:color w:val="000000"/>
                <w:lang w:val="en-US" w:eastAsia="tr-TR"/>
              </w:rPr>
            </w:pPr>
            <w:r w:rsidRPr="00E26506">
              <w:rPr>
                <w:rFonts w:ascii="Calibri" w:eastAsia="Times New Roman" w:hAnsi="Calibri" w:cs="Times New Roman"/>
                <w:color w:val="000000"/>
                <w:lang w:val="en-US" w:eastAsia="tr-TR"/>
              </w:rPr>
              <w:t>2017</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3.724.625</w:t>
            </w:r>
          </w:p>
        </w:tc>
        <w:tc>
          <w:tcPr>
            <w:tcW w:w="2025"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3.696.004</w:t>
            </w:r>
          </w:p>
        </w:tc>
        <w:tc>
          <w:tcPr>
            <w:tcW w:w="2624" w:type="dxa"/>
            <w:noWrap/>
            <w:hideMark/>
          </w:tcPr>
          <w:p w:rsidR="00463DEC" w:rsidRPr="00E26506" w:rsidRDefault="00463DEC" w:rsidP="00626D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tr-TR"/>
              </w:rPr>
            </w:pPr>
            <w:r w:rsidRPr="00E26506">
              <w:rPr>
                <w:rFonts w:ascii="Calibri" w:eastAsia="Times New Roman" w:hAnsi="Calibri" w:cs="Times New Roman"/>
                <w:color w:val="000000"/>
                <w:lang w:val="en-US" w:eastAsia="tr-TR"/>
              </w:rPr>
              <w:t>4.586.509</w:t>
            </w:r>
          </w:p>
        </w:tc>
      </w:tr>
    </w:tbl>
    <w:p w:rsidR="00463DEC" w:rsidRPr="00E26506" w:rsidRDefault="00463DEC" w:rsidP="00463DEC">
      <w:pPr>
        <w:rPr>
          <w:b/>
          <w:lang w:val="en-US"/>
        </w:rPr>
      </w:pPr>
    </w:p>
    <w:p w:rsidR="00463DEC" w:rsidRPr="00E26506" w:rsidRDefault="00463DEC" w:rsidP="00463DEC">
      <w:pPr>
        <w:rPr>
          <w:b/>
          <w:lang w:val="en-US"/>
        </w:rPr>
      </w:pPr>
      <w:r w:rsidRPr="00E26506">
        <w:rPr>
          <w:b/>
          <w:lang w:val="en-US"/>
        </w:rPr>
        <w:t>2.3 Variables</w:t>
      </w:r>
    </w:p>
    <w:p w:rsidR="00463DEC" w:rsidRPr="00E26506" w:rsidRDefault="00463DEC" w:rsidP="00463DEC">
      <w:pPr>
        <w:rPr>
          <w:lang w:val="en-US"/>
        </w:rPr>
      </w:pPr>
      <w:r w:rsidRPr="00E26506">
        <w:rPr>
          <w:lang w:val="en-US"/>
        </w:rPr>
        <w:t>According to Regulation No 177/2008, the variables included in the Turkish Business Register System can be summarized as follows;</w:t>
      </w:r>
    </w:p>
    <w:p w:rsidR="00463DEC" w:rsidRPr="00E26506" w:rsidRDefault="00463DEC" w:rsidP="00463DEC">
      <w:pPr>
        <w:rPr>
          <w:b/>
          <w:lang w:val="en-US"/>
        </w:rPr>
      </w:pPr>
      <w:r w:rsidRPr="00E26506">
        <w:rPr>
          <w:b/>
          <w:lang w:val="en-US"/>
        </w:rPr>
        <w:t>Figure 4: Retained variables</w:t>
      </w:r>
    </w:p>
    <w:p w:rsidR="00463DEC" w:rsidRPr="00E26506" w:rsidRDefault="00463DEC" w:rsidP="00463DEC">
      <w:pPr>
        <w:rPr>
          <w:b/>
          <w:lang w:val="en-US"/>
        </w:rPr>
      </w:pPr>
      <w:r w:rsidRPr="00E26506">
        <w:rPr>
          <w:b/>
          <w:noProof/>
          <w:lang w:val="en-US" w:eastAsia="tr-TR"/>
        </w:rPr>
        <w:drawing>
          <wp:inline distT="0" distB="0" distL="0" distR="0">
            <wp:extent cx="5760720" cy="2975290"/>
            <wp:effectExtent l="0" t="0" r="0" b="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3DEC" w:rsidRPr="00E26506" w:rsidRDefault="00463DEC" w:rsidP="00A666C6">
      <w:pPr>
        <w:jc w:val="both"/>
        <w:rPr>
          <w:lang w:val="en-US"/>
        </w:rPr>
      </w:pPr>
      <w:r w:rsidRPr="00E26506">
        <w:rPr>
          <w:lang w:val="en-US"/>
        </w:rPr>
        <w:t xml:space="preserve">Until 2017 reference year, due to limited administrative record access, turnover variable could not be kept in the business </w:t>
      </w:r>
      <w:r w:rsidR="00A666C6">
        <w:rPr>
          <w:lang w:val="en-US"/>
        </w:rPr>
        <w:t>registers</w:t>
      </w:r>
      <w:r w:rsidRPr="00E26506">
        <w:rPr>
          <w:lang w:val="en-US"/>
        </w:rPr>
        <w:t xml:space="preserve"> system at all. The employment variable was kept in the system but contained quality problems. In addition, the proportion of address variables conforming to </w:t>
      </w:r>
      <w:r w:rsidR="00A666C6">
        <w:rPr>
          <w:lang w:val="en-US"/>
        </w:rPr>
        <w:t>Standardized Address Database of Turkey</w:t>
      </w:r>
      <w:r w:rsidRPr="00E26506">
        <w:rPr>
          <w:lang w:val="en-US"/>
        </w:rPr>
        <w:t xml:space="preserve"> was low. On the other hand, in </w:t>
      </w:r>
      <w:r w:rsidR="00A666C6">
        <w:rPr>
          <w:lang w:val="en-US"/>
        </w:rPr>
        <w:t>TurkStat</w:t>
      </w:r>
      <w:r w:rsidRPr="00E26506">
        <w:rPr>
          <w:lang w:val="en-US"/>
        </w:rPr>
        <w:t xml:space="preserve"> business statistics production process, there was the problem that the main activity of the enterprises was not followed consistently in different producer units. There were serious deficiencies in determining the institutional sector variable.</w:t>
      </w:r>
    </w:p>
    <w:p w:rsidR="00463DEC" w:rsidRPr="00E26506" w:rsidRDefault="00463DEC" w:rsidP="00A666C6">
      <w:pPr>
        <w:jc w:val="both"/>
        <w:rPr>
          <w:lang w:val="en-US"/>
        </w:rPr>
      </w:pPr>
      <w:r w:rsidRPr="00E26506">
        <w:rPr>
          <w:lang w:val="en-US"/>
        </w:rPr>
        <w:lastRenderedPageBreak/>
        <w:t xml:space="preserve">Since the 2017 reference year, there have been significant improvements in the quality and type of variables held in the system. The turnover variable, which is calculated by the relevant units of </w:t>
      </w:r>
      <w:r w:rsidR="00A666C6">
        <w:rPr>
          <w:lang w:val="en-US"/>
        </w:rPr>
        <w:t>TurkStat</w:t>
      </w:r>
      <w:r w:rsidR="00A666C6" w:rsidRPr="00E26506">
        <w:rPr>
          <w:lang w:val="en-US"/>
        </w:rPr>
        <w:t xml:space="preserve"> </w:t>
      </w:r>
      <w:r w:rsidRPr="00E26506">
        <w:rPr>
          <w:lang w:val="en-US"/>
        </w:rPr>
        <w:t>(short-term / annual statistics), is integrated into the Business Registers system. The Social Security Institution data, which has been used with wider access, has been improved to be matched with the records of the Revenue Administration and integrated into the Business Registers system as the main source in the calculation of employment.</w:t>
      </w:r>
    </w:p>
    <w:p w:rsidR="00463DEC" w:rsidRPr="00E26506" w:rsidRDefault="00463DEC" w:rsidP="00A666C6">
      <w:pPr>
        <w:jc w:val="both"/>
        <w:rPr>
          <w:lang w:val="en-US"/>
        </w:rPr>
      </w:pPr>
      <w:r w:rsidRPr="00E26506">
        <w:rPr>
          <w:lang w:val="en-US"/>
        </w:rPr>
        <w:t xml:space="preserve">One of the most important stages of the business register system is the proper assignment of the economic activities of the units. It is not always possible to update the activities that change over time in the register tables via the taxpayer notification form. Through the activity inquiry teams established in TurkStat Regional Offices, the main activities of enterprises whose size is above a certain threshold in the field are controlled and, where necessary, corrections are made and quality improvement is achieved by making corrections. When the enterprises whose main activities are selected according to their size, turnover, etc. are controlled by </w:t>
      </w:r>
      <w:r w:rsidR="00A666C6">
        <w:rPr>
          <w:lang w:val="en-US"/>
        </w:rPr>
        <w:t>TurkStat</w:t>
      </w:r>
      <w:r w:rsidR="00A666C6" w:rsidRPr="00E26506">
        <w:rPr>
          <w:lang w:val="en-US"/>
        </w:rPr>
        <w:t xml:space="preserve"> </w:t>
      </w:r>
      <w:r w:rsidRPr="00E26506">
        <w:rPr>
          <w:lang w:val="en-US"/>
        </w:rPr>
        <w:t>in the field study, it is seen that approximately 8% of main activities of these enterprises change at the section level and approximately 16% of their activities change at NACE Rev</w:t>
      </w:r>
      <w:r w:rsidR="00A666C6">
        <w:rPr>
          <w:lang w:val="en-US"/>
        </w:rPr>
        <w:t>.</w:t>
      </w:r>
      <w:r w:rsidRPr="00E26506">
        <w:rPr>
          <w:lang w:val="en-US"/>
        </w:rPr>
        <w:t xml:space="preserve">2 two-digit level. </w:t>
      </w:r>
    </w:p>
    <w:p w:rsidR="00463DEC" w:rsidRPr="00E26506" w:rsidRDefault="00463DEC" w:rsidP="00A666C6">
      <w:pPr>
        <w:jc w:val="both"/>
        <w:rPr>
          <w:lang w:val="en-US"/>
        </w:rPr>
      </w:pPr>
      <w:r w:rsidRPr="00E26506">
        <w:rPr>
          <w:lang w:val="en-US"/>
        </w:rPr>
        <w:t xml:space="preserve">On the other hand, the data obtained from the Revenue Administration since 2017 reference year is used as an aid in determining the main activity. In order to contribute to the controls made by the Revenue Administration, trainings are provided to the </w:t>
      </w:r>
      <w:r w:rsidR="00A666C6" w:rsidRPr="00E26506">
        <w:rPr>
          <w:lang w:val="en-US"/>
        </w:rPr>
        <w:t>registry officers</w:t>
      </w:r>
      <w:r w:rsidRPr="00E26506">
        <w:rPr>
          <w:lang w:val="en-US"/>
        </w:rPr>
        <w:t xml:space="preserve"> of Revenue Administration by </w:t>
      </w:r>
      <w:r w:rsidR="00A666C6">
        <w:rPr>
          <w:lang w:val="en-US"/>
        </w:rPr>
        <w:t>TurkStat</w:t>
      </w:r>
      <w:r w:rsidRPr="00E26506">
        <w:rPr>
          <w:lang w:val="en-US"/>
        </w:rPr>
        <w:t>.</w:t>
      </w:r>
    </w:p>
    <w:p w:rsidR="00463DEC" w:rsidRPr="00E26506" w:rsidRDefault="00463DEC" w:rsidP="00A666C6">
      <w:pPr>
        <w:jc w:val="both"/>
        <w:rPr>
          <w:lang w:val="en-US"/>
        </w:rPr>
      </w:pPr>
      <w:r w:rsidRPr="00E26506">
        <w:rPr>
          <w:lang w:val="en-US"/>
        </w:rPr>
        <w:t>Institutional sector coding, which is an important tool in determining the position of legal units in the market, was studied in partnership with the National Accounts unit and institutional sector codes were assigned and classified for all units in the system. Address variables received from the Revenue Administration were improved as a result of improvements in the administrative register. This is an important progress that will affect regional statistics. An increase has been achieved in the records of local unit addresses that comply with the national address standard. However, addresses that are still incompatible with standards are made available to national address standards using micro-analysis and text mining methods.</w:t>
      </w:r>
    </w:p>
    <w:p w:rsidR="00463DEC" w:rsidRPr="00E26506" w:rsidRDefault="00463DEC" w:rsidP="00A666C6">
      <w:pPr>
        <w:jc w:val="both"/>
        <w:rPr>
          <w:lang w:val="en-US"/>
        </w:rPr>
      </w:pPr>
      <w:r w:rsidRPr="00E26506">
        <w:rPr>
          <w:lang w:val="en-US"/>
        </w:rPr>
        <w:t xml:space="preserve">As a result of these improvements, the consistency and integrity of the Business Registers System </w:t>
      </w:r>
      <w:r w:rsidR="00A666C6">
        <w:rPr>
          <w:lang w:val="en-US"/>
        </w:rPr>
        <w:t xml:space="preserve">and role of the system </w:t>
      </w:r>
      <w:r w:rsidR="00A666C6" w:rsidRPr="00E26506">
        <w:rPr>
          <w:lang w:val="en-US"/>
        </w:rPr>
        <w:t xml:space="preserve">as the backbone of the business statistics </w:t>
      </w:r>
      <w:r w:rsidRPr="00E26506">
        <w:rPr>
          <w:lang w:val="en-US"/>
        </w:rPr>
        <w:t xml:space="preserve">has </w:t>
      </w:r>
      <w:r w:rsidR="00A666C6">
        <w:rPr>
          <w:lang w:val="en-US"/>
        </w:rPr>
        <w:t>been realized</w:t>
      </w:r>
      <w:r w:rsidRPr="00E26506">
        <w:rPr>
          <w:lang w:val="en-US"/>
        </w:rPr>
        <w:t xml:space="preserve">. Thus, </w:t>
      </w:r>
      <w:r w:rsidR="00A666C6" w:rsidRPr="00E26506">
        <w:rPr>
          <w:lang w:val="en-US"/>
        </w:rPr>
        <w:t>standardization</w:t>
      </w:r>
      <w:r w:rsidRPr="00E26506">
        <w:rPr>
          <w:lang w:val="en-US"/>
        </w:rPr>
        <w:t xml:space="preserve"> can be achieved in terms of common units and variables used in statistical production.</w:t>
      </w:r>
    </w:p>
    <w:p w:rsidR="00463DEC" w:rsidRPr="00E26506" w:rsidRDefault="00463DEC" w:rsidP="00463DEC">
      <w:pPr>
        <w:rPr>
          <w:b/>
          <w:lang w:val="en-US"/>
        </w:rPr>
      </w:pPr>
      <w:r w:rsidRPr="00E26506">
        <w:rPr>
          <w:b/>
          <w:lang w:val="en-US"/>
        </w:rPr>
        <w:t>2.4. Scope:</w:t>
      </w:r>
    </w:p>
    <w:p w:rsidR="00463DEC" w:rsidRDefault="00463DEC" w:rsidP="00A666C6">
      <w:pPr>
        <w:jc w:val="both"/>
        <w:rPr>
          <w:lang w:val="en-US"/>
        </w:rPr>
      </w:pPr>
      <w:r w:rsidRPr="00E26506">
        <w:rPr>
          <w:lang w:val="en-US"/>
        </w:rPr>
        <w:t xml:space="preserve">Establishing the scope in the Business Registers System is one of the most important steps in the production process. Until 2017 reference year, due to the lack of administrative data, the definition of economic activity was defined by the tax liability of the enterprises. However, this definition did not meet international standards. </w:t>
      </w:r>
      <w:r w:rsidR="00A666C6">
        <w:rPr>
          <w:lang w:val="en-US"/>
        </w:rPr>
        <w:t>Access to</w:t>
      </w:r>
      <w:r w:rsidRPr="00E26506">
        <w:rPr>
          <w:lang w:val="en-US"/>
        </w:rPr>
        <w:t xml:space="preserve"> the turnover and employment data as of the 2017 reference year, the definition of </w:t>
      </w:r>
      <w:r w:rsidR="00A666C6">
        <w:rPr>
          <w:lang w:val="en-US"/>
        </w:rPr>
        <w:t xml:space="preserve">being active </w:t>
      </w:r>
      <w:r w:rsidRPr="00E26506">
        <w:rPr>
          <w:lang w:val="en-US"/>
        </w:rPr>
        <w:t>economic</w:t>
      </w:r>
      <w:r w:rsidR="00A666C6">
        <w:rPr>
          <w:lang w:val="en-US"/>
        </w:rPr>
        <w:t>ally</w:t>
      </w:r>
      <w:r w:rsidRPr="00E26506">
        <w:rPr>
          <w:lang w:val="en-US"/>
        </w:rPr>
        <w:t xml:space="preserve"> was revised in line with the EU standards by using these variables.</w:t>
      </w:r>
    </w:p>
    <w:p w:rsidR="00A666C6" w:rsidRDefault="00A666C6" w:rsidP="00A666C6">
      <w:pPr>
        <w:jc w:val="both"/>
        <w:rPr>
          <w:lang w:val="en-US"/>
        </w:rPr>
      </w:pPr>
    </w:p>
    <w:p w:rsidR="00A666C6" w:rsidRPr="00E26506" w:rsidRDefault="00A666C6" w:rsidP="00A666C6">
      <w:pPr>
        <w:jc w:val="both"/>
        <w:rPr>
          <w:lang w:val="en-US"/>
        </w:rPr>
      </w:pPr>
    </w:p>
    <w:p w:rsidR="00463DEC" w:rsidRPr="00E26506" w:rsidRDefault="00463DEC" w:rsidP="00463DEC">
      <w:pPr>
        <w:rPr>
          <w:b/>
          <w:lang w:val="en-US"/>
        </w:rPr>
      </w:pPr>
      <w:r w:rsidRPr="00E26506">
        <w:rPr>
          <w:b/>
          <w:lang w:val="en-US"/>
        </w:rPr>
        <w:lastRenderedPageBreak/>
        <w:t>2.5. The Role of Business Registers:</w:t>
      </w:r>
    </w:p>
    <w:p w:rsidR="00463DEC" w:rsidRPr="00E26506" w:rsidRDefault="00463DEC" w:rsidP="00A666C6">
      <w:pPr>
        <w:jc w:val="both"/>
        <w:rPr>
          <w:lang w:val="en-US"/>
        </w:rPr>
      </w:pPr>
      <w:r w:rsidRPr="00E26506">
        <w:rPr>
          <w:lang w:val="en-US"/>
        </w:rPr>
        <w:t xml:space="preserve">With its new structure, Turkish Business Registers System constitutes a backbone model in which the statistical units used by </w:t>
      </w:r>
      <w:r w:rsidR="00A666C6">
        <w:rPr>
          <w:lang w:val="en-US"/>
        </w:rPr>
        <w:t>TurkStat</w:t>
      </w:r>
      <w:r w:rsidRPr="00E26506">
        <w:rPr>
          <w:lang w:val="en-US"/>
        </w:rPr>
        <w:t xml:space="preserve"> business statistics and National Accounts units are produced and the variables of these statistical units are kept in accordance with EU standards. In this way, the inconsistencies between the statistics produced by different units can be minimized.</w:t>
      </w:r>
    </w:p>
    <w:p w:rsidR="00463DEC" w:rsidRPr="00E26506" w:rsidRDefault="00463DEC" w:rsidP="00A666C6">
      <w:pPr>
        <w:jc w:val="both"/>
        <w:rPr>
          <w:b/>
          <w:lang w:val="en-US"/>
        </w:rPr>
      </w:pPr>
      <w:r w:rsidRPr="00E26506">
        <w:rPr>
          <w:b/>
          <w:lang w:val="en-US"/>
        </w:rPr>
        <w:t>2.5. Integration of Geographical Information System:</w:t>
      </w:r>
    </w:p>
    <w:p w:rsidR="00463DEC" w:rsidRPr="00E26506" w:rsidRDefault="00463DEC" w:rsidP="00A666C6">
      <w:pPr>
        <w:jc w:val="both"/>
        <w:rPr>
          <w:lang w:val="en-US"/>
        </w:rPr>
      </w:pPr>
      <w:r w:rsidRPr="00E26506">
        <w:rPr>
          <w:lang w:val="en-US"/>
        </w:rPr>
        <w:t>In recent years, interest and need for geocoded data has increased. With the pilot study carried out using the information of Gaziantep, where the MAKS (Spatial Address Registration System) project was completed, business records data were combined with spatial infrastructure. When the MAKS project is completed nationwide, the study will be carried out for the whole country and will be available to the users.</w:t>
      </w:r>
    </w:p>
    <w:p w:rsidR="00463DEC" w:rsidRPr="00E26506" w:rsidRDefault="00463DEC" w:rsidP="00A666C6">
      <w:pPr>
        <w:jc w:val="both"/>
        <w:rPr>
          <w:lang w:val="en-US"/>
        </w:rPr>
      </w:pPr>
      <w:r w:rsidRPr="00E26506">
        <w:rPr>
          <w:lang w:val="en-US"/>
        </w:rPr>
        <w:t>When the study is completed, it will be ensured that the workplaces that may be affected by disasters such as earthquake, flood and fire, the number of employees and the economic cost to be calculated more accurately. Taking into account the distances of complementary sectors, the actual situation will be revealed and, if necessary, geographic based incentives will be provided. Access to some services and commercial activities (e</w:t>
      </w:r>
      <w:r w:rsidR="00A666C6">
        <w:rPr>
          <w:lang w:val="en-US"/>
        </w:rPr>
        <w:t>.</w:t>
      </w:r>
      <w:r w:rsidRPr="00E26506">
        <w:rPr>
          <w:lang w:val="en-US"/>
        </w:rPr>
        <w:t>g pharmacy, market, etc.) needed in the living areas can be calculated and the areas where these are missing will be identified and specific studies will be carried out in these areas. In addition, more modern visualization techniques such as heat map can be used in data presentation.</w:t>
      </w:r>
    </w:p>
    <w:p w:rsidR="00463DEC" w:rsidRPr="00E26506" w:rsidRDefault="00463DEC" w:rsidP="00A666C6">
      <w:pPr>
        <w:jc w:val="both"/>
        <w:rPr>
          <w:b/>
          <w:lang w:val="en-US"/>
        </w:rPr>
      </w:pPr>
      <w:r w:rsidRPr="00E26506">
        <w:rPr>
          <w:b/>
          <w:lang w:val="en-US"/>
        </w:rPr>
        <w:t>3. CONCLUSION AND FUTURE STUDIES</w:t>
      </w:r>
    </w:p>
    <w:p w:rsidR="00463DEC" w:rsidRPr="00E26506" w:rsidRDefault="00463DEC" w:rsidP="00A666C6">
      <w:pPr>
        <w:jc w:val="both"/>
        <w:rPr>
          <w:lang w:val="en-US"/>
        </w:rPr>
      </w:pPr>
      <w:r w:rsidRPr="00E26506">
        <w:rPr>
          <w:lang w:val="en-US"/>
        </w:rPr>
        <w:t xml:space="preserve">For the healthy functioning of the decision-making processes related to the economy; it is </w:t>
      </w:r>
      <w:r w:rsidR="00855C93" w:rsidRPr="00E26506">
        <w:rPr>
          <w:lang w:val="en-US"/>
        </w:rPr>
        <w:t>needed better</w:t>
      </w:r>
      <w:r w:rsidRPr="00E26506">
        <w:rPr>
          <w:lang w:val="en-US"/>
        </w:rPr>
        <w:t xml:space="preserve"> quality, timely, consistent data and the integrated statistics created with this data. The business registers system should be considered as the backbone of these integrated statistical systems.</w:t>
      </w:r>
    </w:p>
    <w:p w:rsidR="00463DEC" w:rsidRPr="00E26506" w:rsidRDefault="00463DEC" w:rsidP="00A666C6">
      <w:pPr>
        <w:jc w:val="both"/>
        <w:rPr>
          <w:lang w:val="en-US"/>
        </w:rPr>
      </w:pPr>
      <w:r w:rsidRPr="00E26506">
        <w:rPr>
          <w:lang w:val="en-US"/>
        </w:rPr>
        <w:t>In the process of updating the Turkish Business Registers System, business processes have been documented and the system which was not integrated has been brought together. The institutional sector code was given to each unit in the system and the need of the National Accounts System from ESA 2010 was met. Responsible units were determined for common variables, and the consistency between statistics was increased by avoiding the calculation and use of the same variables by different units.</w:t>
      </w:r>
    </w:p>
    <w:p w:rsidR="00463DEC" w:rsidRPr="00E26506" w:rsidRDefault="00463DEC" w:rsidP="00A666C6">
      <w:pPr>
        <w:jc w:val="both"/>
        <w:rPr>
          <w:lang w:val="en-US"/>
        </w:rPr>
      </w:pPr>
      <w:r w:rsidRPr="00E26506">
        <w:rPr>
          <w:lang w:val="en-US"/>
        </w:rPr>
        <w:t>In the near future, Business Demographic indicators published once a year will be updated and their content will be enriched and fast growing enterprise statistics will be included in the publication process. A separate team will be established to identify the links between the legal units / enterprises under the enterprise groups and to reveal the ownership / partnership structure and profiling will be carried out for these enterprises. Profiling is planned as face to face for large enterprise groups, telephone inquiry for medium sized enterprises and desk inquiry for small enterprises.</w:t>
      </w:r>
    </w:p>
    <w:p w:rsidR="00463DEC" w:rsidRPr="00E26506" w:rsidRDefault="00463DEC" w:rsidP="00BE495F">
      <w:pPr>
        <w:jc w:val="both"/>
        <w:rPr>
          <w:lang w:val="en-US"/>
        </w:rPr>
      </w:pPr>
      <w:r w:rsidRPr="00E26506">
        <w:rPr>
          <w:lang w:val="en-US"/>
        </w:rPr>
        <w:t>In addition, stakeholders' limited online access to the business registers system</w:t>
      </w:r>
      <w:r w:rsidR="00855C93">
        <w:rPr>
          <w:lang w:val="en-US"/>
        </w:rPr>
        <w:t xml:space="preserve"> will be ensured to be realized.</w:t>
      </w:r>
    </w:p>
    <w:sectPr w:rsidR="00463DEC" w:rsidRPr="00E26506" w:rsidSect="00A63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B89" w:rsidRDefault="00BA5B89" w:rsidP="00285B9E">
      <w:pPr>
        <w:spacing w:after="0" w:line="240" w:lineRule="auto"/>
      </w:pPr>
      <w:r>
        <w:separator/>
      </w:r>
    </w:p>
  </w:endnote>
  <w:endnote w:type="continuationSeparator" w:id="0">
    <w:p w:rsidR="00BA5B89" w:rsidRDefault="00BA5B89" w:rsidP="0028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B89" w:rsidRDefault="00BA5B89" w:rsidP="00285B9E">
      <w:pPr>
        <w:spacing w:after="0" w:line="240" w:lineRule="auto"/>
      </w:pPr>
      <w:r>
        <w:separator/>
      </w:r>
    </w:p>
  </w:footnote>
  <w:footnote w:type="continuationSeparator" w:id="0">
    <w:p w:rsidR="00BA5B89" w:rsidRDefault="00BA5B89" w:rsidP="0028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1B3B"/>
    <w:multiLevelType w:val="multilevel"/>
    <w:tmpl w:val="5066C9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712424"/>
    <w:multiLevelType w:val="hybridMultilevel"/>
    <w:tmpl w:val="6638E3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214161F6"/>
    <w:multiLevelType w:val="hybridMultilevel"/>
    <w:tmpl w:val="F230D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0F55EE"/>
    <w:multiLevelType w:val="hybridMultilevel"/>
    <w:tmpl w:val="893C44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7427EF2"/>
    <w:multiLevelType w:val="hybridMultilevel"/>
    <w:tmpl w:val="B7641D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73"/>
    <w:rsid w:val="0000072B"/>
    <w:rsid w:val="00032502"/>
    <w:rsid w:val="000507D7"/>
    <w:rsid w:val="00053069"/>
    <w:rsid w:val="00053D42"/>
    <w:rsid w:val="00054C90"/>
    <w:rsid w:val="00056BB9"/>
    <w:rsid w:val="00071C3A"/>
    <w:rsid w:val="00071CF6"/>
    <w:rsid w:val="000769BA"/>
    <w:rsid w:val="00085408"/>
    <w:rsid w:val="00094345"/>
    <w:rsid w:val="0009556E"/>
    <w:rsid w:val="000C0F82"/>
    <w:rsid w:val="000D7DE2"/>
    <w:rsid w:val="00110988"/>
    <w:rsid w:val="00112531"/>
    <w:rsid w:val="00125ABF"/>
    <w:rsid w:val="00132234"/>
    <w:rsid w:val="0013646C"/>
    <w:rsid w:val="0013754B"/>
    <w:rsid w:val="00147416"/>
    <w:rsid w:val="0015427F"/>
    <w:rsid w:val="00162D73"/>
    <w:rsid w:val="001635D2"/>
    <w:rsid w:val="001670E0"/>
    <w:rsid w:val="00174CBC"/>
    <w:rsid w:val="00180E80"/>
    <w:rsid w:val="00187E45"/>
    <w:rsid w:val="00194EDC"/>
    <w:rsid w:val="001A2639"/>
    <w:rsid w:val="001A7C7C"/>
    <w:rsid w:val="001C5168"/>
    <w:rsid w:val="001D0A52"/>
    <w:rsid w:val="001D4B81"/>
    <w:rsid w:val="001E656D"/>
    <w:rsid w:val="001F3BC2"/>
    <w:rsid w:val="00203369"/>
    <w:rsid w:val="00255F48"/>
    <w:rsid w:val="00263485"/>
    <w:rsid w:val="002721BF"/>
    <w:rsid w:val="0027486F"/>
    <w:rsid w:val="00285B9E"/>
    <w:rsid w:val="002A1CCE"/>
    <w:rsid w:val="002A5201"/>
    <w:rsid w:val="002B0906"/>
    <w:rsid w:val="002B29DA"/>
    <w:rsid w:val="002D3395"/>
    <w:rsid w:val="002E120F"/>
    <w:rsid w:val="002F24B6"/>
    <w:rsid w:val="003013DF"/>
    <w:rsid w:val="00303348"/>
    <w:rsid w:val="003043CF"/>
    <w:rsid w:val="0030446D"/>
    <w:rsid w:val="00345CD1"/>
    <w:rsid w:val="003524A2"/>
    <w:rsid w:val="00374E2F"/>
    <w:rsid w:val="00376A43"/>
    <w:rsid w:val="003814CA"/>
    <w:rsid w:val="003842F5"/>
    <w:rsid w:val="00391C74"/>
    <w:rsid w:val="003A3547"/>
    <w:rsid w:val="003A4121"/>
    <w:rsid w:val="003B2AA9"/>
    <w:rsid w:val="003C0706"/>
    <w:rsid w:val="003C4F1D"/>
    <w:rsid w:val="003D1CB0"/>
    <w:rsid w:val="003F619D"/>
    <w:rsid w:val="004103E4"/>
    <w:rsid w:val="0041368C"/>
    <w:rsid w:val="00422812"/>
    <w:rsid w:val="00423DBF"/>
    <w:rsid w:val="00423E56"/>
    <w:rsid w:val="0042422A"/>
    <w:rsid w:val="004363F7"/>
    <w:rsid w:val="00456CC0"/>
    <w:rsid w:val="0046093C"/>
    <w:rsid w:val="00463DEC"/>
    <w:rsid w:val="00466C32"/>
    <w:rsid w:val="004740A0"/>
    <w:rsid w:val="00481DD5"/>
    <w:rsid w:val="00491680"/>
    <w:rsid w:val="004B17DA"/>
    <w:rsid w:val="004B4F6A"/>
    <w:rsid w:val="004B62D7"/>
    <w:rsid w:val="004B73D8"/>
    <w:rsid w:val="004C06E0"/>
    <w:rsid w:val="004D1F46"/>
    <w:rsid w:val="004D6DAB"/>
    <w:rsid w:val="00502C49"/>
    <w:rsid w:val="00524A44"/>
    <w:rsid w:val="00536833"/>
    <w:rsid w:val="0055110D"/>
    <w:rsid w:val="00551CBA"/>
    <w:rsid w:val="00553DB5"/>
    <w:rsid w:val="00592F07"/>
    <w:rsid w:val="005E35F2"/>
    <w:rsid w:val="005E62AA"/>
    <w:rsid w:val="005F16B7"/>
    <w:rsid w:val="00602F99"/>
    <w:rsid w:val="00626D2E"/>
    <w:rsid w:val="00693DDE"/>
    <w:rsid w:val="00695BE8"/>
    <w:rsid w:val="00695C61"/>
    <w:rsid w:val="006A7D3B"/>
    <w:rsid w:val="006C2DCA"/>
    <w:rsid w:val="006E0DB5"/>
    <w:rsid w:val="006F0C87"/>
    <w:rsid w:val="006F3DDD"/>
    <w:rsid w:val="006F79D7"/>
    <w:rsid w:val="00716FB4"/>
    <w:rsid w:val="00764F37"/>
    <w:rsid w:val="00781E9F"/>
    <w:rsid w:val="007A64C5"/>
    <w:rsid w:val="007B0DD7"/>
    <w:rsid w:val="007D66D4"/>
    <w:rsid w:val="007E3665"/>
    <w:rsid w:val="007F1AD9"/>
    <w:rsid w:val="0080128B"/>
    <w:rsid w:val="00801C6F"/>
    <w:rsid w:val="00812264"/>
    <w:rsid w:val="008200D0"/>
    <w:rsid w:val="00855C93"/>
    <w:rsid w:val="00856A34"/>
    <w:rsid w:val="00867DB5"/>
    <w:rsid w:val="008875EB"/>
    <w:rsid w:val="00896641"/>
    <w:rsid w:val="008A0370"/>
    <w:rsid w:val="008A19E6"/>
    <w:rsid w:val="008B313A"/>
    <w:rsid w:val="008C073A"/>
    <w:rsid w:val="008C2107"/>
    <w:rsid w:val="008E354A"/>
    <w:rsid w:val="008E52DA"/>
    <w:rsid w:val="008E654D"/>
    <w:rsid w:val="008F4008"/>
    <w:rsid w:val="00911735"/>
    <w:rsid w:val="00920193"/>
    <w:rsid w:val="00936FBA"/>
    <w:rsid w:val="00963B66"/>
    <w:rsid w:val="00995228"/>
    <w:rsid w:val="009A422C"/>
    <w:rsid w:val="009D3667"/>
    <w:rsid w:val="009D6F49"/>
    <w:rsid w:val="009E0387"/>
    <w:rsid w:val="009E2342"/>
    <w:rsid w:val="009E2E3C"/>
    <w:rsid w:val="00A007FE"/>
    <w:rsid w:val="00A04304"/>
    <w:rsid w:val="00A12D3B"/>
    <w:rsid w:val="00A353E8"/>
    <w:rsid w:val="00A63DBE"/>
    <w:rsid w:val="00A666C6"/>
    <w:rsid w:val="00A731F2"/>
    <w:rsid w:val="00A752EF"/>
    <w:rsid w:val="00A84502"/>
    <w:rsid w:val="00A846CC"/>
    <w:rsid w:val="00A87ACD"/>
    <w:rsid w:val="00A95898"/>
    <w:rsid w:val="00AA374E"/>
    <w:rsid w:val="00AA4261"/>
    <w:rsid w:val="00AA4A1C"/>
    <w:rsid w:val="00AA7185"/>
    <w:rsid w:val="00AB0A5C"/>
    <w:rsid w:val="00AE16E2"/>
    <w:rsid w:val="00B12FBF"/>
    <w:rsid w:val="00B2738F"/>
    <w:rsid w:val="00B27862"/>
    <w:rsid w:val="00B34861"/>
    <w:rsid w:val="00B53FFF"/>
    <w:rsid w:val="00B81E29"/>
    <w:rsid w:val="00BA5B89"/>
    <w:rsid w:val="00BB2D28"/>
    <w:rsid w:val="00BD4097"/>
    <w:rsid w:val="00BD442C"/>
    <w:rsid w:val="00BE32D4"/>
    <w:rsid w:val="00BE495F"/>
    <w:rsid w:val="00BF524B"/>
    <w:rsid w:val="00C1606D"/>
    <w:rsid w:val="00C16572"/>
    <w:rsid w:val="00C32456"/>
    <w:rsid w:val="00C41DE2"/>
    <w:rsid w:val="00C45FDE"/>
    <w:rsid w:val="00C4763F"/>
    <w:rsid w:val="00C55397"/>
    <w:rsid w:val="00C6124C"/>
    <w:rsid w:val="00C63255"/>
    <w:rsid w:val="00CA0BBF"/>
    <w:rsid w:val="00CB3832"/>
    <w:rsid w:val="00CC08D1"/>
    <w:rsid w:val="00CD6077"/>
    <w:rsid w:val="00CE57A1"/>
    <w:rsid w:val="00D007A6"/>
    <w:rsid w:val="00D0114E"/>
    <w:rsid w:val="00D02AE2"/>
    <w:rsid w:val="00D22D16"/>
    <w:rsid w:val="00D3607F"/>
    <w:rsid w:val="00D42CAD"/>
    <w:rsid w:val="00D6579B"/>
    <w:rsid w:val="00D72B80"/>
    <w:rsid w:val="00D73D15"/>
    <w:rsid w:val="00D864F7"/>
    <w:rsid w:val="00D92C91"/>
    <w:rsid w:val="00DA0751"/>
    <w:rsid w:val="00DA3FC6"/>
    <w:rsid w:val="00DA49A9"/>
    <w:rsid w:val="00DC0BA0"/>
    <w:rsid w:val="00DC6E52"/>
    <w:rsid w:val="00DD3C4C"/>
    <w:rsid w:val="00DE45B0"/>
    <w:rsid w:val="00DF1297"/>
    <w:rsid w:val="00E26506"/>
    <w:rsid w:val="00E42F07"/>
    <w:rsid w:val="00E4568F"/>
    <w:rsid w:val="00E736E3"/>
    <w:rsid w:val="00E77847"/>
    <w:rsid w:val="00E84823"/>
    <w:rsid w:val="00EA2469"/>
    <w:rsid w:val="00EB3606"/>
    <w:rsid w:val="00EC239E"/>
    <w:rsid w:val="00EC3C31"/>
    <w:rsid w:val="00ED00B6"/>
    <w:rsid w:val="00ED2415"/>
    <w:rsid w:val="00EF2FEF"/>
    <w:rsid w:val="00F04DF3"/>
    <w:rsid w:val="00F1164D"/>
    <w:rsid w:val="00F357C0"/>
    <w:rsid w:val="00F651F4"/>
    <w:rsid w:val="00F764DC"/>
    <w:rsid w:val="00FB188F"/>
    <w:rsid w:val="00FC6460"/>
    <w:rsid w:val="00FC6526"/>
    <w:rsid w:val="00FF31C5"/>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7F4F-039C-4A1F-BBB7-C8AB6571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DBE"/>
  </w:style>
  <w:style w:type="paragraph" w:styleId="Heading1">
    <w:name w:val="heading 1"/>
    <w:basedOn w:val="Normal"/>
    <w:next w:val="Normal"/>
    <w:link w:val="Heading1Char"/>
    <w:uiPriority w:val="9"/>
    <w:qFormat/>
    <w:rsid w:val="003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B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85B9E"/>
  </w:style>
  <w:style w:type="paragraph" w:styleId="Footer">
    <w:name w:val="footer"/>
    <w:basedOn w:val="Normal"/>
    <w:link w:val="FooterChar"/>
    <w:uiPriority w:val="99"/>
    <w:semiHidden/>
    <w:unhideWhenUsed/>
    <w:rsid w:val="00285B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85B9E"/>
  </w:style>
  <w:style w:type="paragraph" w:styleId="BalloonText">
    <w:name w:val="Balloon Text"/>
    <w:basedOn w:val="Normal"/>
    <w:link w:val="BalloonTextChar"/>
    <w:uiPriority w:val="99"/>
    <w:semiHidden/>
    <w:unhideWhenUsed/>
    <w:rsid w:val="00AA4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61"/>
    <w:rPr>
      <w:rFonts w:ascii="Tahoma" w:hAnsi="Tahoma" w:cs="Tahoma"/>
      <w:sz w:val="16"/>
      <w:szCs w:val="16"/>
    </w:rPr>
  </w:style>
  <w:style w:type="table" w:styleId="TableGrid">
    <w:name w:val="Table Grid"/>
    <w:basedOn w:val="TableNormal"/>
    <w:uiPriority w:val="59"/>
    <w:rsid w:val="00764F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654D"/>
    <w:pPr>
      <w:ind w:left="720"/>
      <w:contextualSpacing/>
    </w:pPr>
  </w:style>
  <w:style w:type="table" w:customStyle="1" w:styleId="AkGlgeleme1">
    <w:name w:val="Açık Gölgeleme1"/>
    <w:basedOn w:val="TableNormal"/>
    <w:uiPriority w:val="60"/>
    <w:rsid w:val="00EC2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3814C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814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8327">
      <w:bodyDiv w:val="1"/>
      <w:marLeft w:val="0"/>
      <w:marRight w:val="0"/>
      <w:marTop w:val="0"/>
      <w:marBottom w:val="0"/>
      <w:divBdr>
        <w:top w:val="none" w:sz="0" w:space="0" w:color="auto"/>
        <w:left w:val="none" w:sz="0" w:space="0" w:color="auto"/>
        <w:bottom w:val="none" w:sz="0" w:space="0" w:color="auto"/>
        <w:right w:val="none" w:sz="0" w:space="0" w:color="auto"/>
      </w:divBdr>
    </w:div>
    <w:div w:id="415369493">
      <w:bodyDiv w:val="1"/>
      <w:marLeft w:val="0"/>
      <w:marRight w:val="0"/>
      <w:marTop w:val="0"/>
      <w:marBottom w:val="0"/>
      <w:divBdr>
        <w:top w:val="none" w:sz="0" w:space="0" w:color="auto"/>
        <w:left w:val="none" w:sz="0" w:space="0" w:color="auto"/>
        <w:bottom w:val="none" w:sz="0" w:space="0" w:color="auto"/>
        <w:right w:val="none" w:sz="0" w:space="0" w:color="auto"/>
      </w:divBdr>
      <w:divsChild>
        <w:div w:id="792137886">
          <w:marLeft w:val="547"/>
          <w:marRight w:val="0"/>
          <w:marTop w:val="0"/>
          <w:marBottom w:val="0"/>
          <w:divBdr>
            <w:top w:val="none" w:sz="0" w:space="0" w:color="auto"/>
            <w:left w:val="none" w:sz="0" w:space="0" w:color="auto"/>
            <w:bottom w:val="none" w:sz="0" w:space="0" w:color="auto"/>
            <w:right w:val="none" w:sz="0" w:space="0" w:color="auto"/>
          </w:divBdr>
        </w:div>
      </w:divsChild>
    </w:div>
    <w:div w:id="479614225">
      <w:bodyDiv w:val="1"/>
      <w:marLeft w:val="0"/>
      <w:marRight w:val="0"/>
      <w:marTop w:val="0"/>
      <w:marBottom w:val="0"/>
      <w:divBdr>
        <w:top w:val="none" w:sz="0" w:space="0" w:color="auto"/>
        <w:left w:val="none" w:sz="0" w:space="0" w:color="auto"/>
        <w:bottom w:val="none" w:sz="0" w:space="0" w:color="auto"/>
        <w:right w:val="none" w:sz="0" w:space="0" w:color="auto"/>
      </w:divBdr>
    </w:div>
    <w:div w:id="662661373">
      <w:bodyDiv w:val="1"/>
      <w:marLeft w:val="0"/>
      <w:marRight w:val="0"/>
      <w:marTop w:val="0"/>
      <w:marBottom w:val="0"/>
      <w:divBdr>
        <w:top w:val="none" w:sz="0" w:space="0" w:color="auto"/>
        <w:left w:val="none" w:sz="0" w:space="0" w:color="auto"/>
        <w:bottom w:val="none" w:sz="0" w:space="0" w:color="auto"/>
        <w:right w:val="none" w:sz="0" w:space="0" w:color="auto"/>
      </w:divBdr>
    </w:div>
    <w:div w:id="810056350">
      <w:bodyDiv w:val="1"/>
      <w:marLeft w:val="0"/>
      <w:marRight w:val="0"/>
      <w:marTop w:val="0"/>
      <w:marBottom w:val="0"/>
      <w:divBdr>
        <w:top w:val="none" w:sz="0" w:space="0" w:color="auto"/>
        <w:left w:val="none" w:sz="0" w:space="0" w:color="auto"/>
        <w:bottom w:val="none" w:sz="0" w:space="0" w:color="auto"/>
        <w:right w:val="none" w:sz="0" w:space="0" w:color="auto"/>
      </w:divBdr>
    </w:div>
    <w:div w:id="1122724682">
      <w:bodyDiv w:val="1"/>
      <w:marLeft w:val="0"/>
      <w:marRight w:val="0"/>
      <w:marTop w:val="0"/>
      <w:marBottom w:val="0"/>
      <w:divBdr>
        <w:top w:val="none" w:sz="0" w:space="0" w:color="auto"/>
        <w:left w:val="none" w:sz="0" w:space="0" w:color="auto"/>
        <w:bottom w:val="none" w:sz="0" w:space="0" w:color="auto"/>
        <w:right w:val="none" w:sz="0" w:space="0" w:color="auto"/>
      </w:divBdr>
    </w:div>
    <w:div w:id="1181509705">
      <w:bodyDiv w:val="1"/>
      <w:marLeft w:val="0"/>
      <w:marRight w:val="0"/>
      <w:marTop w:val="0"/>
      <w:marBottom w:val="0"/>
      <w:divBdr>
        <w:top w:val="none" w:sz="0" w:space="0" w:color="auto"/>
        <w:left w:val="none" w:sz="0" w:space="0" w:color="auto"/>
        <w:bottom w:val="none" w:sz="0" w:space="0" w:color="auto"/>
        <w:right w:val="none" w:sz="0" w:space="0" w:color="auto"/>
      </w:divBdr>
      <w:divsChild>
        <w:div w:id="253512154">
          <w:marLeft w:val="547"/>
          <w:marRight w:val="0"/>
          <w:marTop w:val="0"/>
          <w:marBottom w:val="0"/>
          <w:divBdr>
            <w:top w:val="none" w:sz="0" w:space="0" w:color="auto"/>
            <w:left w:val="none" w:sz="0" w:space="0" w:color="auto"/>
            <w:bottom w:val="none" w:sz="0" w:space="0" w:color="auto"/>
            <w:right w:val="none" w:sz="0" w:space="0" w:color="auto"/>
          </w:divBdr>
        </w:div>
      </w:divsChild>
    </w:div>
    <w:div w:id="1347751942">
      <w:bodyDiv w:val="1"/>
      <w:marLeft w:val="0"/>
      <w:marRight w:val="0"/>
      <w:marTop w:val="0"/>
      <w:marBottom w:val="0"/>
      <w:divBdr>
        <w:top w:val="none" w:sz="0" w:space="0" w:color="auto"/>
        <w:left w:val="none" w:sz="0" w:space="0" w:color="auto"/>
        <w:bottom w:val="none" w:sz="0" w:space="0" w:color="auto"/>
        <w:right w:val="none" w:sz="0" w:space="0" w:color="auto"/>
      </w:divBdr>
    </w:div>
    <w:div w:id="15711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D5B059-C43F-4294-ADDB-88FE33790FE7}" type="doc">
      <dgm:prSet loTypeId="urn:microsoft.com/office/officeart/2005/8/layout/orgChart1" loCatId="hierarchy" qsTypeId="urn:microsoft.com/office/officeart/2005/8/quickstyle/simple1" qsCatId="simple" csTypeId="urn:microsoft.com/office/officeart/2005/8/colors/accent1_2" csCatId="accent1" phldr="1"/>
      <dgm:spPr/>
    </dgm:pt>
    <dgm:pt modelId="{8BFD5B58-888B-402D-8AB1-6EDEDD3E365D}">
      <dgm:prSet custT="1"/>
      <dgm:spPr>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bg1"/>
              </a:solidFill>
              <a:effectLst/>
              <a:latin typeface="+mn-lt"/>
            </a:rPr>
            <a:t>IDENTITY</a:t>
          </a:r>
        </a:p>
      </dgm:t>
    </dgm:pt>
    <dgm:pt modelId="{FBFC94B7-EA7C-4AE9-80BE-DF08754F486A}" type="parTrans" cxnId="{74AD003C-34A0-455B-988E-0A652262CA83}">
      <dgm:prSet/>
      <dgm:spPr>
        <a:ln w="3175"/>
      </dgm:spPr>
      <dgm:t>
        <a:bodyPr/>
        <a:lstStyle/>
        <a:p>
          <a:endParaRPr lang="tr-TR" sz="1100" b="0" baseline="30000">
            <a:latin typeface="+mn-lt"/>
          </a:endParaRPr>
        </a:p>
      </dgm:t>
    </dgm:pt>
    <dgm:pt modelId="{94A88D0C-9952-4F60-AE03-F848B5C73AA0}" type="sibTrans" cxnId="{74AD003C-34A0-455B-988E-0A652262CA83}">
      <dgm:prSet/>
      <dgm:spPr/>
      <dgm:t>
        <a:bodyPr/>
        <a:lstStyle/>
        <a:p>
          <a:endParaRPr lang="tr-TR" sz="1100" b="0" baseline="30000">
            <a:latin typeface="+mn-lt"/>
          </a:endParaRPr>
        </a:p>
      </dgm:t>
    </dgm:pt>
    <dgm:pt modelId="{CD3B1E8E-CEA7-4DA2-9115-3AE81C2364B6}">
      <dgm:prSet custT="1"/>
      <dgm:spPr>
        <a:solidFill>
          <a:schemeClr val="accent1">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TAX NUMBER</a:t>
          </a:r>
        </a:p>
      </dgm:t>
    </dgm:pt>
    <dgm:pt modelId="{9AB47C49-489B-40A2-8E88-48E867FDABC4}" type="parTrans" cxnId="{8F60CEF4-154E-4809-861D-57B208C82390}">
      <dgm:prSet/>
      <dgm:spPr>
        <a:ln w="3175"/>
      </dgm:spPr>
      <dgm:t>
        <a:bodyPr/>
        <a:lstStyle/>
        <a:p>
          <a:endParaRPr lang="tr-TR" sz="1100" b="0" baseline="30000">
            <a:latin typeface="+mn-lt"/>
          </a:endParaRPr>
        </a:p>
      </dgm:t>
    </dgm:pt>
    <dgm:pt modelId="{14753566-E00E-4B97-A412-3ADD3CC7E4F1}" type="sibTrans" cxnId="{8F60CEF4-154E-4809-861D-57B208C82390}">
      <dgm:prSet/>
      <dgm:spPr/>
      <dgm:t>
        <a:bodyPr/>
        <a:lstStyle/>
        <a:p>
          <a:endParaRPr lang="tr-TR" sz="1100" b="0" baseline="30000">
            <a:latin typeface="+mn-lt"/>
          </a:endParaRPr>
        </a:p>
      </dgm:t>
    </dgm:pt>
    <dgm:pt modelId="{CFD9DB8B-CB56-4BDE-B72D-B3E5BF903312}">
      <dgm:prSet custT="1"/>
      <dgm:spPr>
        <a:solidFill>
          <a:schemeClr val="accent1">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LEGAL NAME</a:t>
          </a:r>
        </a:p>
      </dgm:t>
    </dgm:pt>
    <dgm:pt modelId="{1F2FAF5A-440E-4A44-B161-E63C77A3AE2B}" type="parTrans" cxnId="{DB1AB01B-829D-4717-B381-20A8EF46926B}">
      <dgm:prSet/>
      <dgm:spPr>
        <a:ln w="3175"/>
      </dgm:spPr>
      <dgm:t>
        <a:bodyPr/>
        <a:lstStyle/>
        <a:p>
          <a:endParaRPr lang="tr-TR" sz="1100" b="0" baseline="30000">
            <a:latin typeface="+mn-lt"/>
          </a:endParaRPr>
        </a:p>
      </dgm:t>
    </dgm:pt>
    <dgm:pt modelId="{BDEC42E4-7494-4AD2-9F59-63A225D463AD}" type="sibTrans" cxnId="{DB1AB01B-829D-4717-B381-20A8EF46926B}">
      <dgm:prSet/>
      <dgm:spPr/>
      <dgm:t>
        <a:bodyPr/>
        <a:lstStyle/>
        <a:p>
          <a:endParaRPr lang="tr-TR" sz="1100" b="0" baseline="30000">
            <a:latin typeface="+mn-lt"/>
          </a:endParaRPr>
        </a:p>
      </dgm:t>
    </dgm:pt>
    <dgm:pt modelId="{58DFCC75-7CD5-43DE-92AE-20C2611B671C}">
      <dgm:prSet custT="1"/>
      <dgm:spPr>
        <a:solidFill>
          <a:schemeClr val="accent1">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LEGAL STATUS</a:t>
          </a:r>
        </a:p>
      </dgm:t>
    </dgm:pt>
    <dgm:pt modelId="{BE71F82E-86FD-48DC-8665-9C6147D7F6E3}" type="parTrans" cxnId="{8FFD416F-0416-4ED3-93DA-58233CA21E26}">
      <dgm:prSet/>
      <dgm:spPr>
        <a:ln w="3175"/>
      </dgm:spPr>
      <dgm:t>
        <a:bodyPr/>
        <a:lstStyle/>
        <a:p>
          <a:endParaRPr lang="tr-TR" sz="1100" b="0" baseline="30000">
            <a:latin typeface="+mn-lt"/>
          </a:endParaRPr>
        </a:p>
      </dgm:t>
    </dgm:pt>
    <dgm:pt modelId="{8A4A7188-2E60-4B16-A07E-8989BF10E3DF}" type="sibTrans" cxnId="{8FFD416F-0416-4ED3-93DA-58233CA21E26}">
      <dgm:prSet/>
      <dgm:spPr/>
      <dgm:t>
        <a:bodyPr/>
        <a:lstStyle/>
        <a:p>
          <a:endParaRPr lang="tr-TR" sz="1100" b="0" baseline="30000">
            <a:latin typeface="+mn-lt"/>
          </a:endParaRPr>
        </a:p>
      </dgm:t>
    </dgm:pt>
    <dgm:pt modelId="{D55E8163-9071-47DC-89C2-0C1F1FFEECF1}">
      <dgm:prSet custT="1"/>
      <dgm:spPr>
        <a:solidFill>
          <a:srgbClr val="FF0000"/>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bg1"/>
              </a:solidFill>
              <a:effectLst/>
              <a:latin typeface="+mn-lt"/>
            </a:rPr>
            <a:t>ADDRESS</a:t>
          </a:r>
        </a:p>
      </dgm:t>
    </dgm:pt>
    <dgm:pt modelId="{8C25A99F-3C7E-404B-81FA-A6696C4DDD5D}" type="parTrans" cxnId="{A9F0C722-5288-43AF-A558-31ABECF142E9}">
      <dgm:prSet/>
      <dgm:spPr>
        <a:ln w="3175"/>
      </dgm:spPr>
      <dgm:t>
        <a:bodyPr/>
        <a:lstStyle/>
        <a:p>
          <a:endParaRPr lang="tr-TR" sz="1100" b="0" baseline="30000">
            <a:latin typeface="+mn-lt"/>
          </a:endParaRPr>
        </a:p>
      </dgm:t>
    </dgm:pt>
    <dgm:pt modelId="{99A3B6AF-F508-406C-BB75-A0348051344E}" type="sibTrans" cxnId="{A9F0C722-5288-43AF-A558-31ABECF142E9}">
      <dgm:prSet/>
      <dgm:spPr/>
      <dgm:t>
        <a:bodyPr/>
        <a:lstStyle/>
        <a:p>
          <a:endParaRPr lang="tr-TR" sz="1100" b="0" baseline="30000">
            <a:latin typeface="+mn-lt"/>
          </a:endParaRPr>
        </a:p>
      </dgm:t>
    </dgm:pt>
    <dgm:pt modelId="{109D3ED9-E463-4357-93FA-CC8E35A99D43}">
      <dgm:prSet custT="1"/>
      <dgm:spPr>
        <a:solidFill>
          <a:schemeClr val="accent2">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CITY</a:t>
          </a:r>
        </a:p>
      </dgm:t>
    </dgm:pt>
    <dgm:pt modelId="{36896A69-99CE-4016-B0CC-0DCB97BAA1BB}" type="parTrans" cxnId="{4A0A2FAE-8C96-4A78-A61C-FF97545DFB76}">
      <dgm:prSet/>
      <dgm:spPr>
        <a:ln w="3175"/>
      </dgm:spPr>
      <dgm:t>
        <a:bodyPr/>
        <a:lstStyle/>
        <a:p>
          <a:endParaRPr lang="tr-TR" sz="1100" b="0" baseline="30000">
            <a:latin typeface="+mn-lt"/>
          </a:endParaRPr>
        </a:p>
      </dgm:t>
    </dgm:pt>
    <dgm:pt modelId="{B3025833-281D-474A-BF25-F8E21A79CFD4}" type="sibTrans" cxnId="{4A0A2FAE-8C96-4A78-A61C-FF97545DFB76}">
      <dgm:prSet/>
      <dgm:spPr/>
      <dgm:t>
        <a:bodyPr/>
        <a:lstStyle/>
        <a:p>
          <a:endParaRPr lang="tr-TR" sz="1100" b="0" baseline="30000">
            <a:latin typeface="+mn-lt"/>
          </a:endParaRPr>
        </a:p>
      </dgm:t>
    </dgm:pt>
    <dgm:pt modelId="{18F3244A-C30C-4D6D-B3CC-39043B7DFADE}">
      <dgm:prSet custT="1"/>
      <dgm:spPr>
        <a:solidFill>
          <a:schemeClr val="accent2">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DISTRICT</a:t>
          </a:r>
        </a:p>
      </dgm:t>
    </dgm:pt>
    <dgm:pt modelId="{909B09E1-1A26-4121-B3DB-75789250645D}" type="parTrans" cxnId="{7E791349-7147-4A40-8A85-014E059C8BCF}">
      <dgm:prSet/>
      <dgm:spPr>
        <a:ln w="3175"/>
      </dgm:spPr>
      <dgm:t>
        <a:bodyPr/>
        <a:lstStyle/>
        <a:p>
          <a:endParaRPr lang="tr-TR" sz="1100" b="0" baseline="30000">
            <a:latin typeface="+mn-lt"/>
          </a:endParaRPr>
        </a:p>
      </dgm:t>
    </dgm:pt>
    <dgm:pt modelId="{292B7872-DA20-4A22-A3B7-C223A38013D5}" type="sibTrans" cxnId="{7E791349-7147-4A40-8A85-014E059C8BCF}">
      <dgm:prSet/>
      <dgm:spPr/>
      <dgm:t>
        <a:bodyPr/>
        <a:lstStyle/>
        <a:p>
          <a:endParaRPr lang="tr-TR" sz="1100" b="0" baseline="30000">
            <a:latin typeface="+mn-lt"/>
          </a:endParaRPr>
        </a:p>
      </dgm:t>
    </dgm:pt>
    <dgm:pt modelId="{792BEFA9-63A8-4624-AA77-60F7C22BA1D6}">
      <dgm:prSet custT="1"/>
      <dgm:spPr>
        <a:solidFill>
          <a:schemeClr val="accent2">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STREET</a:t>
          </a:r>
        </a:p>
      </dgm:t>
    </dgm:pt>
    <dgm:pt modelId="{C85DFCAC-9822-48C5-9B51-4FA3F2F946ED}" type="parTrans" cxnId="{E9BD10F0-8266-405E-91C7-EA4481D36549}">
      <dgm:prSet/>
      <dgm:spPr>
        <a:ln w="3175"/>
      </dgm:spPr>
      <dgm:t>
        <a:bodyPr/>
        <a:lstStyle/>
        <a:p>
          <a:endParaRPr lang="tr-TR" sz="1100" b="0" baseline="30000">
            <a:latin typeface="+mn-lt"/>
          </a:endParaRPr>
        </a:p>
      </dgm:t>
    </dgm:pt>
    <dgm:pt modelId="{3AE1CF80-292C-4BE9-8E60-8EDE05CE4329}" type="sibTrans" cxnId="{E9BD10F0-8266-405E-91C7-EA4481D36549}">
      <dgm:prSet/>
      <dgm:spPr/>
      <dgm:t>
        <a:bodyPr/>
        <a:lstStyle/>
        <a:p>
          <a:endParaRPr lang="tr-TR" sz="1100" b="0" baseline="30000">
            <a:latin typeface="+mn-lt"/>
          </a:endParaRPr>
        </a:p>
      </dgm:t>
    </dgm:pt>
    <dgm:pt modelId="{6BD5E98C-3A87-455E-A381-5EC4BE4EA09F}">
      <dgm:prSet custT="1"/>
      <dgm:spPr>
        <a:solidFill>
          <a:schemeClr val="accent2">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OTHER</a:t>
          </a:r>
        </a:p>
      </dgm:t>
    </dgm:pt>
    <dgm:pt modelId="{C680D2D4-3CDA-46C9-885A-FB16BFEF0899}" type="parTrans" cxnId="{4EC3DACD-9CF7-4499-BA6F-A3EF61B663F6}">
      <dgm:prSet/>
      <dgm:spPr>
        <a:ln w="3175"/>
      </dgm:spPr>
      <dgm:t>
        <a:bodyPr/>
        <a:lstStyle/>
        <a:p>
          <a:endParaRPr lang="tr-TR" sz="1100" b="0" baseline="30000">
            <a:latin typeface="+mn-lt"/>
          </a:endParaRPr>
        </a:p>
      </dgm:t>
    </dgm:pt>
    <dgm:pt modelId="{334F8D41-33D5-463B-8FF3-2E3F6BC50B6C}" type="sibTrans" cxnId="{4EC3DACD-9CF7-4499-BA6F-A3EF61B663F6}">
      <dgm:prSet/>
      <dgm:spPr/>
      <dgm:t>
        <a:bodyPr/>
        <a:lstStyle/>
        <a:p>
          <a:endParaRPr lang="tr-TR" sz="1100" b="0" baseline="30000">
            <a:latin typeface="+mn-lt"/>
          </a:endParaRPr>
        </a:p>
      </dgm:t>
    </dgm:pt>
    <dgm:pt modelId="{599E813C-D68F-46A1-9CA6-B34AB211C63B}">
      <dgm:prSet custT="1"/>
      <dgm:spPr>
        <a:solidFill>
          <a:schemeClr val="accent3">
            <a:lumMod val="75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bg1"/>
              </a:solidFill>
              <a:effectLst/>
              <a:latin typeface="+mn-lt"/>
            </a:rPr>
            <a:t>STRUCTURE</a:t>
          </a:r>
        </a:p>
      </dgm:t>
    </dgm:pt>
    <dgm:pt modelId="{C4DA9F30-7636-41E7-A6FD-82A998DE2467}" type="parTrans" cxnId="{57C71866-E2E9-43A9-ABF4-29F23862BD25}">
      <dgm:prSet/>
      <dgm:spPr>
        <a:ln w="3175"/>
      </dgm:spPr>
      <dgm:t>
        <a:bodyPr/>
        <a:lstStyle/>
        <a:p>
          <a:endParaRPr lang="tr-TR" sz="1100" b="0" baseline="30000">
            <a:latin typeface="+mn-lt"/>
          </a:endParaRPr>
        </a:p>
      </dgm:t>
    </dgm:pt>
    <dgm:pt modelId="{E7AB0FC7-D682-4E0E-801C-02E81643192B}" type="sibTrans" cxnId="{57C71866-E2E9-43A9-ABF4-29F23862BD25}">
      <dgm:prSet/>
      <dgm:spPr/>
      <dgm:t>
        <a:bodyPr/>
        <a:lstStyle/>
        <a:p>
          <a:endParaRPr lang="tr-TR" sz="1100" b="0" baseline="30000">
            <a:latin typeface="+mn-lt"/>
          </a:endParaRPr>
        </a:p>
      </dgm:t>
    </dgm:pt>
    <dgm:pt modelId="{AA00660B-7ABD-41EE-B872-9A2E9626E8EA}">
      <dgm:prSet custT="1"/>
      <dgm:spPr>
        <a:solidFill>
          <a:schemeClr val="accent3">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ACTIVITY</a:t>
          </a:r>
        </a:p>
      </dgm:t>
    </dgm:pt>
    <dgm:pt modelId="{36B17FC3-2F32-4BFA-AEA1-2CA7C4D0C431}" type="parTrans" cxnId="{41E73BF0-6778-47CB-886A-E5987E46077D}">
      <dgm:prSet/>
      <dgm:spPr>
        <a:ln w="3175"/>
      </dgm:spPr>
      <dgm:t>
        <a:bodyPr/>
        <a:lstStyle/>
        <a:p>
          <a:endParaRPr lang="tr-TR" sz="1100" b="0" baseline="30000">
            <a:latin typeface="+mn-lt"/>
          </a:endParaRPr>
        </a:p>
      </dgm:t>
    </dgm:pt>
    <dgm:pt modelId="{9FCD67AB-A8BC-447E-AC8D-D1EE177BB7B5}" type="sibTrans" cxnId="{41E73BF0-6778-47CB-886A-E5987E46077D}">
      <dgm:prSet/>
      <dgm:spPr/>
      <dgm:t>
        <a:bodyPr/>
        <a:lstStyle/>
        <a:p>
          <a:endParaRPr lang="tr-TR" sz="1100" b="0" baseline="30000">
            <a:latin typeface="+mn-lt"/>
          </a:endParaRPr>
        </a:p>
      </dgm:t>
    </dgm:pt>
    <dgm:pt modelId="{31BDE7BD-8B97-4AA9-A9F6-6CC286D5CF0D}">
      <dgm:prSet custT="1"/>
      <dgm:spPr>
        <a:solidFill>
          <a:schemeClr val="accent3">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INSTITUTIONAL SECTOR</a:t>
          </a:r>
        </a:p>
      </dgm:t>
    </dgm:pt>
    <dgm:pt modelId="{5A49E7AA-9032-47AA-AB30-A78DABEA50CA}" type="parTrans" cxnId="{C68B080D-0CAC-4322-989E-56B237939761}">
      <dgm:prSet/>
      <dgm:spPr>
        <a:ln w="3175"/>
      </dgm:spPr>
      <dgm:t>
        <a:bodyPr/>
        <a:lstStyle/>
        <a:p>
          <a:endParaRPr lang="tr-TR" sz="1100" b="0" baseline="30000">
            <a:latin typeface="+mn-lt"/>
          </a:endParaRPr>
        </a:p>
      </dgm:t>
    </dgm:pt>
    <dgm:pt modelId="{E2765680-D99B-4929-A24D-17FF8FB64EDA}" type="sibTrans" cxnId="{C68B080D-0CAC-4322-989E-56B237939761}">
      <dgm:prSet/>
      <dgm:spPr/>
      <dgm:t>
        <a:bodyPr/>
        <a:lstStyle/>
        <a:p>
          <a:endParaRPr lang="tr-TR" sz="1100" b="0" baseline="30000">
            <a:latin typeface="+mn-lt"/>
          </a:endParaRPr>
        </a:p>
      </dgm:t>
    </dgm:pt>
    <dgm:pt modelId="{57730861-0431-4CC0-872D-12B96A311EA2}">
      <dgm:prSet custT="1"/>
      <dgm:spPr>
        <a:solidFill>
          <a:schemeClr val="accent6">
            <a:lumMod val="75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bg1"/>
              </a:solidFill>
              <a:effectLst/>
              <a:latin typeface="+mn-lt"/>
            </a:rPr>
            <a:t>STRATIFICATION</a:t>
          </a:r>
        </a:p>
      </dgm:t>
    </dgm:pt>
    <dgm:pt modelId="{924FAB88-8E49-4004-B969-5AB27D3F2F7D}" type="parTrans" cxnId="{1C7E31BF-5775-43B4-B480-BB94D18D6424}">
      <dgm:prSet/>
      <dgm:spPr>
        <a:ln w="3175"/>
      </dgm:spPr>
      <dgm:t>
        <a:bodyPr/>
        <a:lstStyle/>
        <a:p>
          <a:endParaRPr lang="tr-TR" sz="1100" b="0" baseline="30000">
            <a:latin typeface="+mn-lt"/>
          </a:endParaRPr>
        </a:p>
      </dgm:t>
    </dgm:pt>
    <dgm:pt modelId="{A8B02FF0-4268-46CD-B5DD-6EF6098C4EAA}" type="sibTrans" cxnId="{1C7E31BF-5775-43B4-B480-BB94D18D6424}">
      <dgm:prSet/>
      <dgm:spPr/>
      <dgm:t>
        <a:bodyPr/>
        <a:lstStyle/>
        <a:p>
          <a:endParaRPr lang="tr-TR" sz="1100" b="0" baseline="30000">
            <a:latin typeface="+mn-lt"/>
          </a:endParaRPr>
        </a:p>
      </dgm:t>
    </dgm:pt>
    <dgm:pt modelId="{52DDF834-B74E-4378-A496-3855AD605D05}">
      <dgm:prSet custT="1"/>
      <dgm:spPr>
        <a:solidFill>
          <a:schemeClr val="accent6">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TURNOVER</a:t>
          </a:r>
        </a:p>
      </dgm:t>
    </dgm:pt>
    <dgm:pt modelId="{42673D58-1E4A-497A-8B95-F6F30AD64D63}" type="parTrans" cxnId="{324F3EED-F0F5-4441-84A3-BE751F778594}">
      <dgm:prSet/>
      <dgm:spPr>
        <a:ln w="3175"/>
      </dgm:spPr>
      <dgm:t>
        <a:bodyPr/>
        <a:lstStyle/>
        <a:p>
          <a:endParaRPr lang="tr-TR" sz="1100" b="0" baseline="30000">
            <a:latin typeface="+mn-lt"/>
          </a:endParaRPr>
        </a:p>
      </dgm:t>
    </dgm:pt>
    <dgm:pt modelId="{71CC8B39-BC01-4AF6-AA2A-2DEC046BBDDD}" type="sibTrans" cxnId="{324F3EED-F0F5-4441-84A3-BE751F778594}">
      <dgm:prSet/>
      <dgm:spPr/>
      <dgm:t>
        <a:bodyPr/>
        <a:lstStyle/>
        <a:p>
          <a:endParaRPr lang="tr-TR" sz="1100" b="0" baseline="30000">
            <a:latin typeface="+mn-lt"/>
          </a:endParaRPr>
        </a:p>
      </dgm:t>
    </dgm:pt>
    <dgm:pt modelId="{97235BC0-6FFA-423C-AA96-6D66AA07CB8A}">
      <dgm:prSet custT="1"/>
      <dgm:spPr>
        <a:solidFill>
          <a:schemeClr val="accent6">
            <a:lumMod val="40000"/>
            <a:lumOff val="6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EMPLOYMENT</a:t>
          </a:r>
        </a:p>
      </dgm:t>
    </dgm:pt>
    <dgm:pt modelId="{68C2BA41-72FC-4BA1-9EDE-83E6AE599AA5}" type="parTrans" cxnId="{397543C2-0AEA-45B7-93C4-C4543B41BAEE}">
      <dgm:prSet/>
      <dgm:spPr>
        <a:ln w="3175"/>
      </dgm:spPr>
      <dgm:t>
        <a:bodyPr/>
        <a:lstStyle/>
        <a:p>
          <a:endParaRPr lang="tr-TR" sz="1100" b="0" baseline="30000">
            <a:latin typeface="+mn-lt"/>
          </a:endParaRPr>
        </a:p>
      </dgm:t>
    </dgm:pt>
    <dgm:pt modelId="{CC481D74-5B51-423B-AC2E-087FB611E8DB}" type="sibTrans" cxnId="{397543C2-0AEA-45B7-93C4-C4543B41BAEE}">
      <dgm:prSet/>
      <dgm:spPr/>
      <dgm:t>
        <a:bodyPr/>
        <a:lstStyle/>
        <a:p>
          <a:endParaRPr lang="tr-TR" sz="1100" b="0" baseline="30000">
            <a:latin typeface="+mn-lt"/>
          </a:endParaRPr>
        </a:p>
      </dgm:t>
    </dgm:pt>
    <dgm:pt modelId="{373BAFD4-BC78-4640-BC01-4F44D77C2651}">
      <dgm:prSet custT="1"/>
      <dgm:spPr>
        <a:solidFill>
          <a:schemeClr val="bg1">
            <a:lumMod val="50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bg1"/>
              </a:solidFill>
              <a:effectLst/>
              <a:latin typeface="+mn-lt"/>
            </a:rPr>
            <a:t>DEMOGRAPHIC</a:t>
          </a:r>
        </a:p>
      </dgm:t>
    </dgm:pt>
    <dgm:pt modelId="{3A138ECA-FB29-4FE3-B0C4-556F0A7229F8}" type="parTrans" cxnId="{9E8D7703-F5BA-469C-B4B7-D1AF9F863CE5}">
      <dgm:prSet/>
      <dgm:spPr>
        <a:ln w="3175"/>
      </dgm:spPr>
      <dgm:t>
        <a:bodyPr/>
        <a:lstStyle/>
        <a:p>
          <a:endParaRPr lang="tr-TR" sz="1100" b="0" baseline="30000">
            <a:latin typeface="+mn-lt"/>
          </a:endParaRPr>
        </a:p>
      </dgm:t>
    </dgm:pt>
    <dgm:pt modelId="{6CDFEFCB-DD42-4371-82EF-3A1348A824DA}" type="sibTrans" cxnId="{9E8D7703-F5BA-469C-B4B7-D1AF9F863CE5}">
      <dgm:prSet/>
      <dgm:spPr/>
      <dgm:t>
        <a:bodyPr/>
        <a:lstStyle/>
        <a:p>
          <a:endParaRPr lang="tr-TR" sz="1100" b="0" baseline="30000">
            <a:latin typeface="+mn-lt"/>
          </a:endParaRPr>
        </a:p>
      </dgm:t>
    </dgm:pt>
    <dgm:pt modelId="{C798AE89-B631-4F51-A7A8-E7DA62B32AA1}">
      <dgm:prSet custT="1"/>
      <dgm:spPr>
        <a:solidFill>
          <a:schemeClr val="bg1">
            <a:lumMod val="85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OPENNING / CLOSURE DATE</a:t>
          </a:r>
        </a:p>
      </dgm:t>
    </dgm:pt>
    <dgm:pt modelId="{C18EDF73-0FE6-451F-9707-BE423E900F0A}" type="parTrans" cxnId="{CE005C29-52BD-4954-A2E2-B7FEB1D579D8}">
      <dgm:prSet/>
      <dgm:spPr>
        <a:ln w="3175"/>
      </dgm:spPr>
      <dgm:t>
        <a:bodyPr/>
        <a:lstStyle/>
        <a:p>
          <a:endParaRPr lang="tr-TR" sz="1100" b="0" baseline="30000">
            <a:latin typeface="+mn-lt"/>
          </a:endParaRPr>
        </a:p>
      </dgm:t>
    </dgm:pt>
    <dgm:pt modelId="{3E1B14E2-9493-4226-8E1F-A513FA5EEC50}" type="sibTrans" cxnId="{CE005C29-52BD-4954-A2E2-B7FEB1D579D8}">
      <dgm:prSet/>
      <dgm:spPr/>
      <dgm:t>
        <a:bodyPr/>
        <a:lstStyle/>
        <a:p>
          <a:endParaRPr lang="tr-TR" sz="1100" b="0" baseline="30000">
            <a:latin typeface="+mn-lt"/>
          </a:endParaRPr>
        </a:p>
      </dgm:t>
    </dgm:pt>
    <dgm:pt modelId="{10785366-0816-4E07-8EE8-AF73E0384B27}">
      <dgm:prSet custT="1"/>
      <dgm:spPr>
        <a:solidFill>
          <a:schemeClr val="bg1">
            <a:lumMod val="85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MERGER/ TAKEOVER</a:t>
          </a:r>
        </a:p>
      </dgm:t>
    </dgm:pt>
    <dgm:pt modelId="{51CF0B19-1F50-4851-99FE-C58A6A604E66}" type="parTrans" cxnId="{CBC3F00D-59B8-4A45-90A0-1692DAB54FEC}">
      <dgm:prSet/>
      <dgm:spPr>
        <a:ln w="3175"/>
      </dgm:spPr>
      <dgm:t>
        <a:bodyPr/>
        <a:lstStyle/>
        <a:p>
          <a:endParaRPr lang="tr-TR" sz="1100" b="0" baseline="30000">
            <a:latin typeface="+mn-lt"/>
          </a:endParaRPr>
        </a:p>
      </dgm:t>
    </dgm:pt>
    <dgm:pt modelId="{0F2D3862-488A-4B54-98C6-E8619F07F9C7}" type="sibTrans" cxnId="{CBC3F00D-59B8-4A45-90A0-1692DAB54FEC}">
      <dgm:prSet/>
      <dgm:spPr/>
      <dgm:t>
        <a:bodyPr/>
        <a:lstStyle/>
        <a:p>
          <a:endParaRPr lang="tr-TR" sz="1100" b="0" baseline="30000">
            <a:latin typeface="+mn-lt"/>
          </a:endParaRPr>
        </a:p>
      </dgm:t>
    </dgm:pt>
    <dgm:pt modelId="{DAD59E48-F4D2-4CD2-ADB8-912481622015}">
      <dgm:prSet custT="1"/>
      <dgm:spPr>
        <a:solidFill>
          <a:srgbClr val="002060"/>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bg1"/>
              </a:solidFill>
              <a:effectLst/>
              <a:latin typeface="+mn-lt"/>
            </a:rPr>
            <a:t>VARIABLES</a:t>
          </a:r>
        </a:p>
      </dgm:t>
    </dgm:pt>
    <dgm:pt modelId="{1A68A024-8AC4-4945-9A46-18EB0C629726}" type="sibTrans" cxnId="{9A78A783-6097-44B0-B101-DBC52C5A1179}">
      <dgm:prSet/>
      <dgm:spPr/>
      <dgm:t>
        <a:bodyPr/>
        <a:lstStyle/>
        <a:p>
          <a:endParaRPr lang="tr-TR" sz="1100" b="0" baseline="30000">
            <a:latin typeface="+mn-lt"/>
          </a:endParaRPr>
        </a:p>
      </dgm:t>
    </dgm:pt>
    <dgm:pt modelId="{3C3FC7C2-1452-4232-A994-C69D3BA968D2}" type="parTrans" cxnId="{9A78A783-6097-44B0-B101-DBC52C5A1179}">
      <dgm:prSet/>
      <dgm:spPr/>
      <dgm:t>
        <a:bodyPr/>
        <a:lstStyle/>
        <a:p>
          <a:endParaRPr lang="tr-TR" sz="1100" b="0" baseline="30000">
            <a:latin typeface="+mn-lt"/>
          </a:endParaRPr>
        </a:p>
      </dgm:t>
    </dgm:pt>
    <dgm:pt modelId="{B9CFC10F-F0C8-4542-9821-33379BBABBA1}">
      <dgm:prSet custT="1"/>
      <dgm:spPr>
        <a:solidFill>
          <a:schemeClr val="bg1">
            <a:lumMod val="85000"/>
          </a:schemeClr>
        </a:solidFill>
        <a:ln w="3175">
          <a:solidFill>
            <a:schemeClr val="tx1"/>
          </a:solidFill>
        </a:ln>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30000" dirty="0">
              <a:ln>
                <a:noFill/>
              </a:ln>
              <a:solidFill>
                <a:schemeClr val="tx1"/>
              </a:solidFill>
              <a:effectLst/>
              <a:latin typeface="+mn-lt"/>
            </a:rPr>
            <a:t>OTHER</a:t>
          </a:r>
        </a:p>
      </dgm:t>
    </dgm:pt>
    <dgm:pt modelId="{AE7A2499-9953-4BE9-939D-CD122E991B47}" type="parTrans" cxnId="{1569F47E-595E-4231-B04C-B5A063214DA5}">
      <dgm:prSet/>
      <dgm:spPr>
        <a:ln w="3175"/>
      </dgm:spPr>
      <dgm:t>
        <a:bodyPr/>
        <a:lstStyle/>
        <a:p>
          <a:endParaRPr lang="tr-TR" sz="1100" b="0" baseline="30000">
            <a:latin typeface="+mn-lt"/>
          </a:endParaRPr>
        </a:p>
      </dgm:t>
    </dgm:pt>
    <dgm:pt modelId="{8B889381-BFE2-426B-BA58-4BB5159A2A86}" type="sibTrans" cxnId="{1569F47E-595E-4231-B04C-B5A063214DA5}">
      <dgm:prSet/>
      <dgm:spPr/>
      <dgm:t>
        <a:bodyPr/>
        <a:lstStyle/>
        <a:p>
          <a:endParaRPr lang="tr-TR" sz="1100" b="0" baseline="30000">
            <a:latin typeface="+mn-lt"/>
          </a:endParaRPr>
        </a:p>
      </dgm:t>
    </dgm:pt>
    <dgm:pt modelId="{AEE5E42E-4843-42C3-A8FE-31163B92B908}" type="pres">
      <dgm:prSet presAssocID="{0BD5B059-C43F-4294-ADDB-88FE33790FE7}" presName="hierChild1" presStyleCnt="0">
        <dgm:presLayoutVars>
          <dgm:orgChart val="1"/>
          <dgm:chPref val="1"/>
          <dgm:dir/>
          <dgm:animOne val="branch"/>
          <dgm:animLvl val="lvl"/>
          <dgm:resizeHandles/>
        </dgm:presLayoutVars>
      </dgm:prSet>
      <dgm:spPr/>
    </dgm:pt>
    <dgm:pt modelId="{896AF1F0-2116-4554-8ED2-144178E0EE05}" type="pres">
      <dgm:prSet presAssocID="{DAD59E48-F4D2-4CD2-ADB8-912481622015}" presName="hierRoot1" presStyleCnt="0">
        <dgm:presLayoutVars>
          <dgm:hierBranch/>
        </dgm:presLayoutVars>
      </dgm:prSet>
      <dgm:spPr/>
    </dgm:pt>
    <dgm:pt modelId="{9F8440B1-2C86-409E-B6DF-EB273BAFC654}" type="pres">
      <dgm:prSet presAssocID="{DAD59E48-F4D2-4CD2-ADB8-912481622015}" presName="rootComposite1" presStyleCnt="0"/>
      <dgm:spPr/>
    </dgm:pt>
    <dgm:pt modelId="{3046149E-8A0A-4EF2-A474-3748F3FB4D08}" type="pres">
      <dgm:prSet presAssocID="{DAD59E48-F4D2-4CD2-ADB8-912481622015}" presName="rootText1" presStyleLbl="node0" presStyleIdx="0" presStyleCnt="1" custScaleX="132326">
        <dgm:presLayoutVars>
          <dgm:chPref val="3"/>
        </dgm:presLayoutVars>
      </dgm:prSet>
      <dgm:spPr/>
    </dgm:pt>
    <dgm:pt modelId="{0FE0899F-C013-4CD2-9088-0764E6A85AE4}" type="pres">
      <dgm:prSet presAssocID="{DAD59E48-F4D2-4CD2-ADB8-912481622015}" presName="rootConnector1" presStyleLbl="node1" presStyleIdx="0" presStyleCnt="0"/>
      <dgm:spPr/>
    </dgm:pt>
    <dgm:pt modelId="{78873818-CC87-424B-B933-0C9E221AF90A}" type="pres">
      <dgm:prSet presAssocID="{DAD59E48-F4D2-4CD2-ADB8-912481622015}" presName="hierChild2" presStyleCnt="0"/>
      <dgm:spPr/>
    </dgm:pt>
    <dgm:pt modelId="{10113B99-0F8A-4DF9-92C2-184F487F844F}" type="pres">
      <dgm:prSet presAssocID="{FBFC94B7-EA7C-4AE9-80BE-DF08754F486A}" presName="Name35" presStyleLbl="parChTrans1D2" presStyleIdx="0" presStyleCnt="5"/>
      <dgm:spPr/>
    </dgm:pt>
    <dgm:pt modelId="{FB263D2F-AD9A-4E85-B4B5-CFCD020FDA61}" type="pres">
      <dgm:prSet presAssocID="{8BFD5B58-888B-402D-8AB1-6EDEDD3E365D}" presName="hierRoot2" presStyleCnt="0">
        <dgm:presLayoutVars>
          <dgm:hierBranch val="l"/>
        </dgm:presLayoutVars>
      </dgm:prSet>
      <dgm:spPr/>
    </dgm:pt>
    <dgm:pt modelId="{6B527B85-0AC9-4319-966F-E9A950434E5E}" type="pres">
      <dgm:prSet presAssocID="{8BFD5B58-888B-402D-8AB1-6EDEDD3E365D}" presName="rootComposite" presStyleCnt="0"/>
      <dgm:spPr/>
    </dgm:pt>
    <dgm:pt modelId="{753EA8E6-FD72-4569-9FA5-D6FC9D77ACE8}" type="pres">
      <dgm:prSet presAssocID="{8BFD5B58-888B-402D-8AB1-6EDEDD3E365D}" presName="rootText" presStyleLbl="node2" presStyleIdx="0" presStyleCnt="5">
        <dgm:presLayoutVars>
          <dgm:chPref val="3"/>
        </dgm:presLayoutVars>
      </dgm:prSet>
      <dgm:spPr/>
    </dgm:pt>
    <dgm:pt modelId="{E0CC5CA7-4610-4B54-A407-AFF970D63D7F}" type="pres">
      <dgm:prSet presAssocID="{8BFD5B58-888B-402D-8AB1-6EDEDD3E365D}" presName="rootConnector" presStyleLbl="node2" presStyleIdx="0" presStyleCnt="5"/>
      <dgm:spPr/>
    </dgm:pt>
    <dgm:pt modelId="{C005F4CC-BC89-40F1-AB4C-8FF9C426CCA2}" type="pres">
      <dgm:prSet presAssocID="{8BFD5B58-888B-402D-8AB1-6EDEDD3E365D}" presName="hierChild4" presStyleCnt="0"/>
      <dgm:spPr/>
    </dgm:pt>
    <dgm:pt modelId="{1A7E4B9B-6EBB-4725-BC14-CB2580F5E407}" type="pres">
      <dgm:prSet presAssocID="{9AB47C49-489B-40A2-8E88-48E867FDABC4}" presName="Name50" presStyleLbl="parChTrans1D3" presStyleIdx="0" presStyleCnt="14"/>
      <dgm:spPr/>
    </dgm:pt>
    <dgm:pt modelId="{67761EDF-5E6E-459B-A6D9-37DC1EB095BE}" type="pres">
      <dgm:prSet presAssocID="{CD3B1E8E-CEA7-4DA2-9115-3AE81C2364B6}" presName="hierRoot2" presStyleCnt="0">
        <dgm:presLayoutVars>
          <dgm:hierBranch val="r"/>
        </dgm:presLayoutVars>
      </dgm:prSet>
      <dgm:spPr/>
    </dgm:pt>
    <dgm:pt modelId="{2BBC570D-883D-4ED7-96D2-0613D6411F36}" type="pres">
      <dgm:prSet presAssocID="{CD3B1E8E-CEA7-4DA2-9115-3AE81C2364B6}" presName="rootComposite" presStyleCnt="0"/>
      <dgm:spPr/>
    </dgm:pt>
    <dgm:pt modelId="{2405B1D0-7C3D-4510-9E7F-700A61C28DCC}" type="pres">
      <dgm:prSet presAssocID="{CD3B1E8E-CEA7-4DA2-9115-3AE81C2364B6}" presName="rootText" presStyleLbl="node3" presStyleIdx="0" presStyleCnt="14">
        <dgm:presLayoutVars>
          <dgm:chPref val="3"/>
        </dgm:presLayoutVars>
      </dgm:prSet>
      <dgm:spPr/>
    </dgm:pt>
    <dgm:pt modelId="{CA259E7F-213A-4A2F-AEB3-6FF1AF3C1A3A}" type="pres">
      <dgm:prSet presAssocID="{CD3B1E8E-CEA7-4DA2-9115-3AE81C2364B6}" presName="rootConnector" presStyleLbl="node3" presStyleIdx="0" presStyleCnt="14"/>
      <dgm:spPr/>
    </dgm:pt>
    <dgm:pt modelId="{47A22C63-3E08-4E71-9562-ABB0AD94F76E}" type="pres">
      <dgm:prSet presAssocID="{CD3B1E8E-CEA7-4DA2-9115-3AE81C2364B6}" presName="hierChild4" presStyleCnt="0"/>
      <dgm:spPr/>
    </dgm:pt>
    <dgm:pt modelId="{FBC9BFE3-87FD-43EE-915B-381BBFC54DEA}" type="pres">
      <dgm:prSet presAssocID="{CD3B1E8E-CEA7-4DA2-9115-3AE81C2364B6}" presName="hierChild5" presStyleCnt="0"/>
      <dgm:spPr/>
    </dgm:pt>
    <dgm:pt modelId="{8F06F2B9-92BB-42D1-889F-03557DF8E58F}" type="pres">
      <dgm:prSet presAssocID="{1F2FAF5A-440E-4A44-B161-E63C77A3AE2B}" presName="Name50" presStyleLbl="parChTrans1D3" presStyleIdx="1" presStyleCnt="14"/>
      <dgm:spPr/>
    </dgm:pt>
    <dgm:pt modelId="{478AF795-5CE9-417C-8E86-F2E21B671C1F}" type="pres">
      <dgm:prSet presAssocID="{CFD9DB8B-CB56-4BDE-B72D-B3E5BF903312}" presName="hierRoot2" presStyleCnt="0">
        <dgm:presLayoutVars>
          <dgm:hierBranch val="r"/>
        </dgm:presLayoutVars>
      </dgm:prSet>
      <dgm:spPr/>
    </dgm:pt>
    <dgm:pt modelId="{093844C3-E66E-464D-A5E0-BA269F25CCF2}" type="pres">
      <dgm:prSet presAssocID="{CFD9DB8B-CB56-4BDE-B72D-B3E5BF903312}" presName="rootComposite" presStyleCnt="0"/>
      <dgm:spPr/>
    </dgm:pt>
    <dgm:pt modelId="{33E57095-A7EE-4DF6-9FAC-190DECB55CBA}" type="pres">
      <dgm:prSet presAssocID="{CFD9DB8B-CB56-4BDE-B72D-B3E5BF903312}" presName="rootText" presStyleLbl="node3" presStyleIdx="1" presStyleCnt="14">
        <dgm:presLayoutVars>
          <dgm:chPref val="3"/>
        </dgm:presLayoutVars>
      </dgm:prSet>
      <dgm:spPr/>
    </dgm:pt>
    <dgm:pt modelId="{3CA2C7E1-3DF5-4FAB-8624-2C634EC80990}" type="pres">
      <dgm:prSet presAssocID="{CFD9DB8B-CB56-4BDE-B72D-B3E5BF903312}" presName="rootConnector" presStyleLbl="node3" presStyleIdx="1" presStyleCnt="14"/>
      <dgm:spPr/>
    </dgm:pt>
    <dgm:pt modelId="{1DF32C05-8A94-454D-9802-3D2517D3E6C8}" type="pres">
      <dgm:prSet presAssocID="{CFD9DB8B-CB56-4BDE-B72D-B3E5BF903312}" presName="hierChild4" presStyleCnt="0"/>
      <dgm:spPr/>
    </dgm:pt>
    <dgm:pt modelId="{568DB658-A594-48E8-81A4-2B8E50F82B2D}" type="pres">
      <dgm:prSet presAssocID="{CFD9DB8B-CB56-4BDE-B72D-B3E5BF903312}" presName="hierChild5" presStyleCnt="0"/>
      <dgm:spPr/>
    </dgm:pt>
    <dgm:pt modelId="{87F5B53E-1133-41B1-8BF0-FB2BC81473AC}" type="pres">
      <dgm:prSet presAssocID="{BE71F82E-86FD-48DC-8665-9C6147D7F6E3}" presName="Name50" presStyleLbl="parChTrans1D3" presStyleIdx="2" presStyleCnt="14"/>
      <dgm:spPr/>
    </dgm:pt>
    <dgm:pt modelId="{5056ADD4-AB3A-4CD3-BBAB-FA4E6B3D29F9}" type="pres">
      <dgm:prSet presAssocID="{58DFCC75-7CD5-43DE-92AE-20C2611B671C}" presName="hierRoot2" presStyleCnt="0">
        <dgm:presLayoutVars>
          <dgm:hierBranch val="r"/>
        </dgm:presLayoutVars>
      </dgm:prSet>
      <dgm:spPr/>
    </dgm:pt>
    <dgm:pt modelId="{141F6E80-3AA5-4BDE-B1AF-7D9EDF017644}" type="pres">
      <dgm:prSet presAssocID="{58DFCC75-7CD5-43DE-92AE-20C2611B671C}" presName="rootComposite" presStyleCnt="0"/>
      <dgm:spPr/>
    </dgm:pt>
    <dgm:pt modelId="{74061674-A5CA-4F91-814A-E4A115C79B69}" type="pres">
      <dgm:prSet presAssocID="{58DFCC75-7CD5-43DE-92AE-20C2611B671C}" presName="rootText" presStyleLbl="node3" presStyleIdx="2" presStyleCnt="14" custLinFactNeighborX="-594" custLinFactNeighborY="-4353">
        <dgm:presLayoutVars>
          <dgm:chPref val="3"/>
        </dgm:presLayoutVars>
      </dgm:prSet>
      <dgm:spPr/>
    </dgm:pt>
    <dgm:pt modelId="{6B3BDA41-4D5E-406D-B6F8-A096279046AA}" type="pres">
      <dgm:prSet presAssocID="{58DFCC75-7CD5-43DE-92AE-20C2611B671C}" presName="rootConnector" presStyleLbl="node3" presStyleIdx="2" presStyleCnt="14"/>
      <dgm:spPr/>
    </dgm:pt>
    <dgm:pt modelId="{5F020BA7-3730-4C07-B093-ECA2A37ED574}" type="pres">
      <dgm:prSet presAssocID="{58DFCC75-7CD5-43DE-92AE-20C2611B671C}" presName="hierChild4" presStyleCnt="0"/>
      <dgm:spPr/>
    </dgm:pt>
    <dgm:pt modelId="{5EB6310D-8700-4F07-B903-C49C6BCA6ECB}" type="pres">
      <dgm:prSet presAssocID="{58DFCC75-7CD5-43DE-92AE-20C2611B671C}" presName="hierChild5" presStyleCnt="0"/>
      <dgm:spPr/>
    </dgm:pt>
    <dgm:pt modelId="{6993929C-62B1-4C04-B4B8-058EC8A22B65}" type="pres">
      <dgm:prSet presAssocID="{8BFD5B58-888B-402D-8AB1-6EDEDD3E365D}" presName="hierChild5" presStyleCnt="0"/>
      <dgm:spPr/>
    </dgm:pt>
    <dgm:pt modelId="{A34595CC-1231-4732-A054-6861A1901769}" type="pres">
      <dgm:prSet presAssocID="{8C25A99F-3C7E-404B-81FA-A6696C4DDD5D}" presName="Name35" presStyleLbl="parChTrans1D2" presStyleIdx="1" presStyleCnt="5"/>
      <dgm:spPr/>
    </dgm:pt>
    <dgm:pt modelId="{90103041-8654-46EA-B7F0-51662DC5D7F4}" type="pres">
      <dgm:prSet presAssocID="{D55E8163-9071-47DC-89C2-0C1F1FFEECF1}" presName="hierRoot2" presStyleCnt="0">
        <dgm:presLayoutVars>
          <dgm:hierBranch val="r"/>
        </dgm:presLayoutVars>
      </dgm:prSet>
      <dgm:spPr/>
    </dgm:pt>
    <dgm:pt modelId="{29487CAA-4E1F-4BC3-B98D-2402C5DAC957}" type="pres">
      <dgm:prSet presAssocID="{D55E8163-9071-47DC-89C2-0C1F1FFEECF1}" presName="rootComposite" presStyleCnt="0"/>
      <dgm:spPr/>
    </dgm:pt>
    <dgm:pt modelId="{CBB2BD39-829C-4AF2-8476-B85FAF8796B5}" type="pres">
      <dgm:prSet presAssocID="{D55E8163-9071-47DC-89C2-0C1F1FFEECF1}" presName="rootText" presStyleLbl="node2" presStyleIdx="1" presStyleCnt="5">
        <dgm:presLayoutVars>
          <dgm:chPref val="3"/>
        </dgm:presLayoutVars>
      </dgm:prSet>
      <dgm:spPr/>
    </dgm:pt>
    <dgm:pt modelId="{331323BC-37FC-4C4F-B212-4EA63573D878}" type="pres">
      <dgm:prSet presAssocID="{D55E8163-9071-47DC-89C2-0C1F1FFEECF1}" presName="rootConnector" presStyleLbl="node2" presStyleIdx="1" presStyleCnt="5"/>
      <dgm:spPr/>
    </dgm:pt>
    <dgm:pt modelId="{D793455C-0E05-470B-A6D9-D88586C6936C}" type="pres">
      <dgm:prSet presAssocID="{D55E8163-9071-47DC-89C2-0C1F1FFEECF1}" presName="hierChild4" presStyleCnt="0"/>
      <dgm:spPr/>
    </dgm:pt>
    <dgm:pt modelId="{72BD38D8-AEF6-44AB-AD9A-D8D271D7B4D4}" type="pres">
      <dgm:prSet presAssocID="{36896A69-99CE-4016-B0CC-0DCB97BAA1BB}" presName="Name50" presStyleLbl="parChTrans1D3" presStyleIdx="3" presStyleCnt="14"/>
      <dgm:spPr/>
    </dgm:pt>
    <dgm:pt modelId="{5835EB85-0C9B-4C79-B0C3-FF259E7F68CD}" type="pres">
      <dgm:prSet presAssocID="{109D3ED9-E463-4357-93FA-CC8E35A99D43}" presName="hierRoot2" presStyleCnt="0">
        <dgm:presLayoutVars>
          <dgm:hierBranch val="r"/>
        </dgm:presLayoutVars>
      </dgm:prSet>
      <dgm:spPr/>
    </dgm:pt>
    <dgm:pt modelId="{D94AF4C6-ADDD-4453-BD6C-540D65D159BC}" type="pres">
      <dgm:prSet presAssocID="{109D3ED9-E463-4357-93FA-CC8E35A99D43}" presName="rootComposite" presStyleCnt="0"/>
      <dgm:spPr/>
    </dgm:pt>
    <dgm:pt modelId="{57BC3A83-C4BF-467E-AD70-4E56863E8B00}" type="pres">
      <dgm:prSet presAssocID="{109D3ED9-E463-4357-93FA-CC8E35A99D43}" presName="rootText" presStyleLbl="node3" presStyleIdx="3" presStyleCnt="14">
        <dgm:presLayoutVars>
          <dgm:chPref val="3"/>
        </dgm:presLayoutVars>
      </dgm:prSet>
      <dgm:spPr/>
    </dgm:pt>
    <dgm:pt modelId="{B3F9F561-12CE-4C6E-8BD7-ADE51B766D6E}" type="pres">
      <dgm:prSet presAssocID="{109D3ED9-E463-4357-93FA-CC8E35A99D43}" presName="rootConnector" presStyleLbl="node3" presStyleIdx="3" presStyleCnt="14"/>
      <dgm:spPr/>
    </dgm:pt>
    <dgm:pt modelId="{384953E6-5F79-43B0-9971-F16AA742B251}" type="pres">
      <dgm:prSet presAssocID="{109D3ED9-E463-4357-93FA-CC8E35A99D43}" presName="hierChild4" presStyleCnt="0"/>
      <dgm:spPr/>
    </dgm:pt>
    <dgm:pt modelId="{8CBABFF7-1878-498A-AC8C-6482A6395A79}" type="pres">
      <dgm:prSet presAssocID="{109D3ED9-E463-4357-93FA-CC8E35A99D43}" presName="hierChild5" presStyleCnt="0"/>
      <dgm:spPr/>
    </dgm:pt>
    <dgm:pt modelId="{533ABD95-6D1C-4843-821E-354E95AF4CF2}" type="pres">
      <dgm:prSet presAssocID="{909B09E1-1A26-4121-B3DB-75789250645D}" presName="Name50" presStyleLbl="parChTrans1D3" presStyleIdx="4" presStyleCnt="14"/>
      <dgm:spPr/>
    </dgm:pt>
    <dgm:pt modelId="{A13D02F7-43EB-4D3E-ABD3-2858AEE7ED67}" type="pres">
      <dgm:prSet presAssocID="{18F3244A-C30C-4D6D-B3CC-39043B7DFADE}" presName="hierRoot2" presStyleCnt="0">
        <dgm:presLayoutVars>
          <dgm:hierBranch val="r"/>
        </dgm:presLayoutVars>
      </dgm:prSet>
      <dgm:spPr/>
    </dgm:pt>
    <dgm:pt modelId="{E70792EB-9250-476A-8D17-19604418C776}" type="pres">
      <dgm:prSet presAssocID="{18F3244A-C30C-4D6D-B3CC-39043B7DFADE}" presName="rootComposite" presStyleCnt="0"/>
      <dgm:spPr/>
    </dgm:pt>
    <dgm:pt modelId="{BC636CD3-AC1A-4D8C-B546-84F357C190A1}" type="pres">
      <dgm:prSet presAssocID="{18F3244A-C30C-4D6D-B3CC-39043B7DFADE}" presName="rootText" presStyleLbl="node3" presStyleIdx="4" presStyleCnt="14">
        <dgm:presLayoutVars>
          <dgm:chPref val="3"/>
        </dgm:presLayoutVars>
      </dgm:prSet>
      <dgm:spPr/>
    </dgm:pt>
    <dgm:pt modelId="{67596882-B1D7-4813-AB87-0E208157DC02}" type="pres">
      <dgm:prSet presAssocID="{18F3244A-C30C-4D6D-B3CC-39043B7DFADE}" presName="rootConnector" presStyleLbl="node3" presStyleIdx="4" presStyleCnt="14"/>
      <dgm:spPr/>
    </dgm:pt>
    <dgm:pt modelId="{8E3CE3B5-0F87-4453-A994-6A799D727EB8}" type="pres">
      <dgm:prSet presAssocID="{18F3244A-C30C-4D6D-B3CC-39043B7DFADE}" presName="hierChild4" presStyleCnt="0"/>
      <dgm:spPr/>
    </dgm:pt>
    <dgm:pt modelId="{BB1BFC23-CBBB-4BD2-BF9E-E7D657F36E08}" type="pres">
      <dgm:prSet presAssocID="{18F3244A-C30C-4D6D-B3CC-39043B7DFADE}" presName="hierChild5" presStyleCnt="0"/>
      <dgm:spPr/>
    </dgm:pt>
    <dgm:pt modelId="{8568CC60-BF97-4296-8C7D-BFE2B3605B2D}" type="pres">
      <dgm:prSet presAssocID="{C85DFCAC-9822-48C5-9B51-4FA3F2F946ED}" presName="Name50" presStyleLbl="parChTrans1D3" presStyleIdx="5" presStyleCnt="14"/>
      <dgm:spPr/>
    </dgm:pt>
    <dgm:pt modelId="{892998F2-AC19-49AE-8013-7FE8423FBC12}" type="pres">
      <dgm:prSet presAssocID="{792BEFA9-63A8-4624-AA77-60F7C22BA1D6}" presName="hierRoot2" presStyleCnt="0">
        <dgm:presLayoutVars>
          <dgm:hierBranch val="r"/>
        </dgm:presLayoutVars>
      </dgm:prSet>
      <dgm:spPr/>
    </dgm:pt>
    <dgm:pt modelId="{F9D6E184-C347-4453-BFBA-0232163CEAB6}" type="pres">
      <dgm:prSet presAssocID="{792BEFA9-63A8-4624-AA77-60F7C22BA1D6}" presName="rootComposite" presStyleCnt="0"/>
      <dgm:spPr/>
    </dgm:pt>
    <dgm:pt modelId="{E27E2A5D-78B8-4DA7-89BD-A9F69E6B805F}" type="pres">
      <dgm:prSet presAssocID="{792BEFA9-63A8-4624-AA77-60F7C22BA1D6}" presName="rootText" presStyleLbl="node3" presStyleIdx="5" presStyleCnt="14">
        <dgm:presLayoutVars>
          <dgm:chPref val="3"/>
        </dgm:presLayoutVars>
      </dgm:prSet>
      <dgm:spPr/>
    </dgm:pt>
    <dgm:pt modelId="{B44DA3E1-6231-4573-A74B-54DBE99666C1}" type="pres">
      <dgm:prSet presAssocID="{792BEFA9-63A8-4624-AA77-60F7C22BA1D6}" presName="rootConnector" presStyleLbl="node3" presStyleIdx="5" presStyleCnt="14"/>
      <dgm:spPr/>
    </dgm:pt>
    <dgm:pt modelId="{74C7873C-0275-41F4-9A59-02213A94E758}" type="pres">
      <dgm:prSet presAssocID="{792BEFA9-63A8-4624-AA77-60F7C22BA1D6}" presName="hierChild4" presStyleCnt="0"/>
      <dgm:spPr/>
    </dgm:pt>
    <dgm:pt modelId="{B33CCBD7-C82C-4FCF-B9E5-FEADB5569400}" type="pres">
      <dgm:prSet presAssocID="{792BEFA9-63A8-4624-AA77-60F7C22BA1D6}" presName="hierChild5" presStyleCnt="0"/>
      <dgm:spPr/>
    </dgm:pt>
    <dgm:pt modelId="{59ADC436-B573-4234-BA4D-CFEA83E6E129}" type="pres">
      <dgm:prSet presAssocID="{C680D2D4-3CDA-46C9-885A-FB16BFEF0899}" presName="Name50" presStyleLbl="parChTrans1D3" presStyleIdx="6" presStyleCnt="14"/>
      <dgm:spPr/>
    </dgm:pt>
    <dgm:pt modelId="{C025E202-5ACA-48A0-A3A1-635D689A32EF}" type="pres">
      <dgm:prSet presAssocID="{6BD5E98C-3A87-455E-A381-5EC4BE4EA09F}" presName="hierRoot2" presStyleCnt="0">
        <dgm:presLayoutVars>
          <dgm:hierBranch val="r"/>
        </dgm:presLayoutVars>
      </dgm:prSet>
      <dgm:spPr/>
    </dgm:pt>
    <dgm:pt modelId="{0303E9C1-AF8D-4281-B92F-17F238750164}" type="pres">
      <dgm:prSet presAssocID="{6BD5E98C-3A87-455E-A381-5EC4BE4EA09F}" presName="rootComposite" presStyleCnt="0"/>
      <dgm:spPr/>
    </dgm:pt>
    <dgm:pt modelId="{067EE073-A123-41D0-AB7D-E76D2A60EE43}" type="pres">
      <dgm:prSet presAssocID="{6BD5E98C-3A87-455E-A381-5EC4BE4EA09F}" presName="rootText" presStyleLbl="node3" presStyleIdx="6" presStyleCnt="14">
        <dgm:presLayoutVars>
          <dgm:chPref val="3"/>
        </dgm:presLayoutVars>
      </dgm:prSet>
      <dgm:spPr/>
    </dgm:pt>
    <dgm:pt modelId="{9D97116E-D662-480B-B248-AD3B3C9757F6}" type="pres">
      <dgm:prSet presAssocID="{6BD5E98C-3A87-455E-A381-5EC4BE4EA09F}" presName="rootConnector" presStyleLbl="node3" presStyleIdx="6" presStyleCnt="14"/>
      <dgm:spPr/>
    </dgm:pt>
    <dgm:pt modelId="{989C6E3B-454C-46FB-94DD-4A3F7B3023E6}" type="pres">
      <dgm:prSet presAssocID="{6BD5E98C-3A87-455E-A381-5EC4BE4EA09F}" presName="hierChild4" presStyleCnt="0"/>
      <dgm:spPr/>
    </dgm:pt>
    <dgm:pt modelId="{5647085D-697C-47F9-8B73-A52A4CE26D01}" type="pres">
      <dgm:prSet presAssocID="{6BD5E98C-3A87-455E-A381-5EC4BE4EA09F}" presName="hierChild5" presStyleCnt="0"/>
      <dgm:spPr/>
    </dgm:pt>
    <dgm:pt modelId="{516252B5-4284-4B8C-94E1-6E9E9F456B1B}" type="pres">
      <dgm:prSet presAssocID="{D55E8163-9071-47DC-89C2-0C1F1FFEECF1}" presName="hierChild5" presStyleCnt="0"/>
      <dgm:spPr/>
    </dgm:pt>
    <dgm:pt modelId="{6AF59594-C0BF-45EB-B555-405109DF13CC}" type="pres">
      <dgm:prSet presAssocID="{C4DA9F30-7636-41E7-A6FD-82A998DE2467}" presName="Name35" presStyleLbl="parChTrans1D2" presStyleIdx="2" presStyleCnt="5"/>
      <dgm:spPr/>
    </dgm:pt>
    <dgm:pt modelId="{8C4AB5ED-1DD4-4F25-9263-07B8FAEC5757}" type="pres">
      <dgm:prSet presAssocID="{599E813C-D68F-46A1-9CA6-B34AB211C63B}" presName="hierRoot2" presStyleCnt="0">
        <dgm:presLayoutVars>
          <dgm:hierBranch val="l"/>
        </dgm:presLayoutVars>
      </dgm:prSet>
      <dgm:spPr/>
    </dgm:pt>
    <dgm:pt modelId="{03C704C8-FA17-4D9B-AFA2-B14D98BA7054}" type="pres">
      <dgm:prSet presAssocID="{599E813C-D68F-46A1-9CA6-B34AB211C63B}" presName="rootComposite" presStyleCnt="0"/>
      <dgm:spPr/>
    </dgm:pt>
    <dgm:pt modelId="{ABB4B60D-0E64-4852-A876-7D03A4FB47E3}" type="pres">
      <dgm:prSet presAssocID="{599E813C-D68F-46A1-9CA6-B34AB211C63B}" presName="rootText" presStyleLbl="node2" presStyleIdx="2" presStyleCnt="5" custLinFactNeighborX="-3553" custLinFactNeighborY="-1347">
        <dgm:presLayoutVars>
          <dgm:chPref val="3"/>
        </dgm:presLayoutVars>
      </dgm:prSet>
      <dgm:spPr/>
    </dgm:pt>
    <dgm:pt modelId="{D8C8601A-2D4C-4EE0-88E7-72D51DB63C06}" type="pres">
      <dgm:prSet presAssocID="{599E813C-D68F-46A1-9CA6-B34AB211C63B}" presName="rootConnector" presStyleLbl="node2" presStyleIdx="2" presStyleCnt="5"/>
      <dgm:spPr/>
    </dgm:pt>
    <dgm:pt modelId="{0162A957-A0FE-4A19-B3D3-329739FC3E1B}" type="pres">
      <dgm:prSet presAssocID="{599E813C-D68F-46A1-9CA6-B34AB211C63B}" presName="hierChild4" presStyleCnt="0"/>
      <dgm:spPr/>
    </dgm:pt>
    <dgm:pt modelId="{0A4A0E96-FA40-4D17-854D-28DDDDF82EAF}" type="pres">
      <dgm:prSet presAssocID="{36B17FC3-2F32-4BFA-AEA1-2CA7C4D0C431}" presName="Name50" presStyleLbl="parChTrans1D3" presStyleIdx="7" presStyleCnt="14"/>
      <dgm:spPr/>
    </dgm:pt>
    <dgm:pt modelId="{B2CA3052-5671-468A-8D71-896C7FB5A2AA}" type="pres">
      <dgm:prSet presAssocID="{AA00660B-7ABD-41EE-B872-9A2E9626E8EA}" presName="hierRoot2" presStyleCnt="0">
        <dgm:presLayoutVars>
          <dgm:hierBranch val="r"/>
        </dgm:presLayoutVars>
      </dgm:prSet>
      <dgm:spPr/>
    </dgm:pt>
    <dgm:pt modelId="{8F79B3EB-C30B-4E8F-8601-583E0181BE60}" type="pres">
      <dgm:prSet presAssocID="{AA00660B-7ABD-41EE-B872-9A2E9626E8EA}" presName="rootComposite" presStyleCnt="0"/>
      <dgm:spPr/>
    </dgm:pt>
    <dgm:pt modelId="{9B982CDB-3A71-4FC5-AB62-33851B439289}" type="pres">
      <dgm:prSet presAssocID="{AA00660B-7ABD-41EE-B872-9A2E9626E8EA}" presName="rootText" presStyleLbl="node3" presStyleIdx="7" presStyleCnt="14">
        <dgm:presLayoutVars>
          <dgm:chPref val="3"/>
        </dgm:presLayoutVars>
      </dgm:prSet>
      <dgm:spPr/>
    </dgm:pt>
    <dgm:pt modelId="{35444F26-97F3-431A-9762-5209D2C4C0F0}" type="pres">
      <dgm:prSet presAssocID="{AA00660B-7ABD-41EE-B872-9A2E9626E8EA}" presName="rootConnector" presStyleLbl="node3" presStyleIdx="7" presStyleCnt="14"/>
      <dgm:spPr/>
    </dgm:pt>
    <dgm:pt modelId="{3DF73CF9-D6AE-4ADB-8CDD-14F4D6802E31}" type="pres">
      <dgm:prSet presAssocID="{AA00660B-7ABD-41EE-B872-9A2E9626E8EA}" presName="hierChild4" presStyleCnt="0"/>
      <dgm:spPr/>
    </dgm:pt>
    <dgm:pt modelId="{9B57BFBD-1812-421A-910E-71A88197DCE3}" type="pres">
      <dgm:prSet presAssocID="{AA00660B-7ABD-41EE-B872-9A2E9626E8EA}" presName="hierChild5" presStyleCnt="0"/>
      <dgm:spPr/>
    </dgm:pt>
    <dgm:pt modelId="{5377701E-1D01-48E6-B728-5EBA4AC035AD}" type="pres">
      <dgm:prSet presAssocID="{5A49E7AA-9032-47AA-AB30-A78DABEA50CA}" presName="Name50" presStyleLbl="parChTrans1D3" presStyleIdx="8" presStyleCnt="14"/>
      <dgm:spPr/>
    </dgm:pt>
    <dgm:pt modelId="{1C7CC221-EC1E-46E7-BA8F-9D3C36E979EA}" type="pres">
      <dgm:prSet presAssocID="{31BDE7BD-8B97-4AA9-A9F6-6CC286D5CF0D}" presName="hierRoot2" presStyleCnt="0">
        <dgm:presLayoutVars>
          <dgm:hierBranch val="r"/>
        </dgm:presLayoutVars>
      </dgm:prSet>
      <dgm:spPr/>
    </dgm:pt>
    <dgm:pt modelId="{BBA88366-EC1E-494D-8C63-E2831B3F9073}" type="pres">
      <dgm:prSet presAssocID="{31BDE7BD-8B97-4AA9-A9F6-6CC286D5CF0D}" presName="rootComposite" presStyleCnt="0"/>
      <dgm:spPr/>
    </dgm:pt>
    <dgm:pt modelId="{1DDEF02B-29D7-4528-A3E9-4712523E04BD}" type="pres">
      <dgm:prSet presAssocID="{31BDE7BD-8B97-4AA9-A9F6-6CC286D5CF0D}" presName="rootText" presStyleLbl="node3" presStyleIdx="8" presStyleCnt="14">
        <dgm:presLayoutVars>
          <dgm:chPref val="3"/>
        </dgm:presLayoutVars>
      </dgm:prSet>
      <dgm:spPr/>
    </dgm:pt>
    <dgm:pt modelId="{7430B599-43DB-4564-AB07-30F51CF2EE46}" type="pres">
      <dgm:prSet presAssocID="{31BDE7BD-8B97-4AA9-A9F6-6CC286D5CF0D}" presName="rootConnector" presStyleLbl="node3" presStyleIdx="8" presStyleCnt="14"/>
      <dgm:spPr/>
    </dgm:pt>
    <dgm:pt modelId="{E8E35A35-31E1-4B32-AF96-01E131A3D5FB}" type="pres">
      <dgm:prSet presAssocID="{31BDE7BD-8B97-4AA9-A9F6-6CC286D5CF0D}" presName="hierChild4" presStyleCnt="0"/>
      <dgm:spPr/>
    </dgm:pt>
    <dgm:pt modelId="{C6F8BE81-9018-4B36-B4C9-F8FED8E9589C}" type="pres">
      <dgm:prSet presAssocID="{31BDE7BD-8B97-4AA9-A9F6-6CC286D5CF0D}" presName="hierChild5" presStyleCnt="0"/>
      <dgm:spPr/>
    </dgm:pt>
    <dgm:pt modelId="{1918BCBB-E067-468C-9EC7-80C320251704}" type="pres">
      <dgm:prSet presAssocID="{599E813C-D68F-46A1-9CA6-B34AB211C63B}" presName="hierChild5" presStyleCnt="0"/>
      <dgm:spPr/>
    </dgm:pt>
    <dgm:pt modelId="{E2C39C46-92DE-4D8B-AA9E-F1A18CEB3E80}" type="pres">
      <dgm:prSet presAssocID="{924FAB88-8E49-4004-B969-5AB27D3F2F7D}" presName="Name35" presStyleLbl="parChTrans1D2" presStyleIdx="3" presStyleCnt="5"/>
      <dgm:spPr/>
    </dgm:pt>
    <dgm:pt modelId="{0C19F70B-0906-479B-B5F1-B7526E78145F}" type="pres">
      <dgm:prSet presAssocID="{57730861-0431-4CC0-872D-12B96A311EA2}" presName="hierRoot2" presStyleCnt="0">
        <dgm:presLayoutVars>
          <dgm:hierBranch val="r"/>
        </dgm:presLayoutVars>
      </dgm:prSet>
      <dgm:spPr/>
    </dgm:pt>
    <dgm:pt modelId="{D8433154-F6D5-4A8F-B5AB-8E7F668A2E9F}" type="pres">
      <dgm:prSet presAssocID="{57730861-0431-4CC0-872D-12B96A311EA2}" presName="rootComposite" presStyleCnt="0"/>
      <dgm:spPr/>
    </dgm:pt>
    <dgm:pt modelId="{D2DCACC4-B6C7-40C2-94ED-B97673351F55}" type="pres">
      <dgm:prSet presAssocID="{57730861-0431-4CC0-872D-12B96A311EA2}" presName="rootText" presStyleLbl="node2" presStyleIdx="3" presStyleCnt="5" custScaleX="118174">
        <dgm:presLayoutVars>
          <dgm:chPref val="3"/>
        </dgm:presLayoutVars>
      </dgm:prSet>
      <dgm:spPr/>
    </dgm:pt>
    <dgm:pt modelId="{2EC7A079-15CE-46A9-AB7E-8F9839A8E7AD}" type="pres">
      <dgm:prSet presAssocID="{57730861-0431-4CC0-872D-12B96A311EA2}" presName="rootConnector" presStyleLbl="node2" presStyleIdx="3" presStyleCnt="5"/>
      <dgm:spPr/>
    </dgm:pt>
    <dgm:pt modelId="{5815DAC6-4AAE-474E-8329-689F61C924C2}" type="pres">
      <dgm:prSet presAssocID="{57730861-0431-4CC0-872D-12B96A311EA2}" presName="hierChild4" presStyleCnt="0"/>
      <dgm:spPr/>
    </dgm:pt>
    <dgm:pt modelId="{D341B3B2-270A-443F-A48E-03DB27CC2578}" type="pres">
      <dgm:prSet presAssocID="{42673D58-1E4A-497A-8B95-F6F30AD64D63}" presName="Name50" presStyleLbl="parChTrans1D3" presStyleIdx="9" presStyleCnt="14"/>
      <dgm:spPr/>
    </dgm:pt>
    <dgm:pt modelId="{FD847C19-0EC9-492E-878E-950952D30CFC}" type="pres">
      <dgm:prSet presAssocID="{52DDF834-B74E-4378-A496-3855AD605D05}" presName="hierRoot2" presStyleCnt="0">
        <dgm:presLayoutVars>
          <dgm:hierBranch val="r"/>
        </dgm:presLayoutVars>
      </dgm:prSet>
      <dgm:spPr/>
    </dgm:pt>
    <dgm:pt modelId="{7FE47D19-9570-4BD3-96E9-BA575EF35951}" type="pres">
      <dgm:prSet presAssocID="{52DDF834-B74E-4378-A496-3855AD605D05}" presName="rootComposite" presStyleCnt="0"/>
      <dgm:spPr/>
    </dgm:pt>
    <dgm:pt modelId="{E914BC44-3A92-4D47-854D-1786190826CE}" type="pres">
      <dgm:prSet presAssocID="{52DDF834-B74E-4378-A496-3855AD605D05}" presName="rootText" presStyleLbl="node3" presStyleIdx="9" presStyleCnt="14">
        <dgm:presLayoutVars>
          <dgm:chPref val="3"/>
        </dgm:presLayoutVars>
      </dgm:prSet>
      <dgm:spPr/>
    </dgm:pt>
    <dgm:pt modelId="{B22A8EAD-67E7-42B0-95C4-B5B50610DBA5}" type="pres">
      <dgm:prSet presAssocID="{52DDF834-B74E-4378-A496-3855AD605D05}" presName="rootConnector" presStyleLbl="node3" presStyleIdx="9" presStyleCnt="14"/>
      <dgm:spPr/>
    </dgm:pt>
    <dgm:pt modelId="{B8AE9E97-FB16-44DD-A58B-B466695B362C}" type="pres">
      <dgm:prSet presAssocID="{52DDF834-B74E-4378-A496-3855AD605D05}" presName="hierChild4" presStyleCnt="0"/>
      <dgm:spPr/>
    </dgm:pt>
    <dgm:pt modelId="{00A11A93-E4FE-4DE3-BE70-DE17FF41E755}" type="pres">
      <dgm:prSet presAssocID="{52DDF834-B74E-4378-A496-3855AD605D05}" presName="hierChild5" presStyleCnt="0"/>
      <dgm:spPr/>
    </dgm:pt>
    <dgm:pt modelId="{FBD4712F-FA44-4C21-AA1D-2E0FA69705C8}" type="pres">
      <dgm:prSet presAssocID="{68C2BA41-72FC-4BA1-9EDE-83E6AE599AA5}" presName="Name50" presStyleLbl="parChTrans1D3" presStyleIdx="10" presStyleCnt="14"/>
      <dgm:spPr/>
    </dgm:pt>
    <dgm:pt modelId="{D8FC3FB8-4D97-4DEB-918D-3EC99431805B}" type="pres">
      <dgm:prSet presAssocID="{97235BC0-6FFA-423C-AA96-6D66AA07CB8A}" presName="hierRoot2" presStyleCnt="0">
        <dgm:presLayoutVars>
          <dgm:hierBranch val="r"/>
        </dgm:presLayoutVars>
      </dgm:prSet>
      <dgm:spPr/>
    </dgm:pt>
    <dgm:pt modelId="{EEF152F8-A72E-4440-8BC4-58C4ED5450E0}" type="pres">
      <dgm:prSet presAssocID="{97235BC0-6FFA-423C-AA96-6D66AA07CB8A}" presName="rootComposite" presStyleCnt="0"/>
      <dgm:spPr/>
    </dgm:pt>
    <dgm:pt modelId="{39E0C833-DBFF-440D-935A-FC702EA827D6}" type="pres">
      <dgm:prSet presAssocID="{97235BC0-6FFA-423C-AA96-6D66AA07CB8A}" presName="rootText" presStyleLbl="node3" presStyleIdx="10" presStyleCnt="14">
        <dgm:presLayoutVars>
          <dgm:chPref val="3"/>
        </dgm:presLayoutVars>
      </dgm:prSet>
      <dgm:spPr/>
    </dgm:pt>
    <dgm:pt modelId="{A361923E-037A-4D0E-B79D-827FAE263FAB}" type="pres">
      <dgm:prSet presAssocID="{97235BC0-6FFA-423C-AA96-6D66AA07CB8A}" presName="rootConnector" presStyleLbl="node3" presStyleIdx="10" presStyleCnt="14"/>
      <dgm:spPr/>
    </dgm:pt>
    <dgm:pt modelId="{E99603DB-6EC5-4206-8C8A-DE982D2BD1FD}" type="pres">
      <dgm:prSet presAssocID="{97235BC0-6FFA-423C-AA96-6D66AA07CB8A}" presName="hierChild4" presStyleCnt="0"/>
      <dgm:spPr/>
    </dgm:pt>
    <dgm:pt modelId="{2052660C-00B2-4A9D-AA55-498303EB2C09}" type="pres">
      <dgm:prSet presAssocID="{97235BC0-6FFA-423C-AA96-6D66AA07CB8A}" presName="hierChild5" presStyleCnt="0"/>
      <dgm:spPr/>
    </dgm:pt>
    <dgm:pt modelId="{B6871B9E-D4CC-4002-BD3B-4F365D4DF56A}" type="pres">
      <dgm:prSet presAssocID="{57730861-0431-4CC0-872D-12B96A311EA2}" presName="hierChild5" presStyleCnt="0"/>
      <dgm:spPr/>
    </dgm:pt>
    <dgm:pt modelId="{8F0171AF-7DBC-43DC-B802-08A9DC8A77D6}" type="pres">
      <dgm:prSet presAssocID="{3A138ECA-FB29-4FE3-B0C4-556F0A7229F8}" presName="Name35" presStyleLbl="parChTrans1D2" presStyleIdx="4" presStyleCnt="5"/>
      <dgm:spPr/>
    </dgm:pt>
    <dgm:pt modelId="{46A93B5F-9EB4-4631-B13D-701EAB8F0C32}" type="pres">
      <dgm:prSet presAssocID="{373BAFD4-BC78-4640-BC01-4F44D77C2651}" presName="hierRoot2" presStyleCnt="0">
        <dgm:presLayoutVars>
          <dgm:hierBranch val="r"/>
        </dgm:presLayoutVars>
      </dgm:prSet>
      <dgm:spPr/>
    </dgm:pt>
    <dgm:pt modelId="{20B990A5-02A4-4E69-BD68-99A1B80CA530}" type="pres">
      <dgm:prSet presAssocID="{373BAFD4-BC78-4640-BC01-4F44D77C2651}" presName="rootComposite" presStyleCnt="0"/>
      <dgm:spPr/>
    </dgm:pt>
    <dgm:pt modelId="{B9A1EF54-C59B-48DC-ACB3-BB0B1F07EA4E}" type="pres">
      <dgm:prSet presAssocID="{373BAFD4-BC78-4640-BC01-4F44D77C2651}" presName="rootText" presStyleLbl="node2" presStyleIdx="4" presStyleCnt="5" custScaleX="129326">
        <dgm:presLayoutVars>
          <dgm:chPref val="3"/>
        </dgm:presLayoutVars>
      </dgm:prSet>
      <dgm:spPr/>
    </dgm:pt>
    <dgm:pt modelId="{F07997F0-C998-48A6-8046-BE346481D8CE}" type="pres">
      <dgm:prSet presAssocID="{373BAFD4-BC78-4640-BC01-4F44D77C2651}" presName="rootConnector" presStyleLbl="node2" presStyleIdx="4" presStyleCnt="5"/>
      <dgm:spPr/>
    </dgm:pt>
    <dgm:pt modelId="{04D6F5C0-3288-4158-8AF3-864624C36D6A}" type="pres">
      <dgm:prSet presAssocID="{373BAFD4-BC78-4640-BC01-4F44D77C2651}" presName="hierChild4" presStyleCnt="0"/>
      <dgm:spPr/>
    </dgm:pt>
    <dgm:pt modelId="{85FCA71A-FE6E-4D17-8620-A8BD46ACBD0A}" type="pres">
      <dgm:prSet presAssocID="{C18EDF73-0FE6-451F-9707-BE423E900F0A}" presName="Name50" presStyleLbl="parChTrans1D3" presStyleIdx="11" presStyleCnt="14"/>
      <dgm:spPr/>
    </dgm:pt>
    <dgm:pt modelId="{95021B0D-3A8A-4360-A3C9-63B93D184808}" type="pres">
      <dgm:prSet presAssocID="{C798AE89-B631-4F51-A7A8-E7DA62B32AA1}" presName="hierRoot2" presStyleCnt="0">
        <dgm:presLayoutVars>
          <dgm:hierBranch val="r"/>
        </dgm:presLayoutVars>
      </dgm:prSet>
      <dgm:spPr/>
    </dgm:pt>
    <dgm:pt modelId="{F7A204FC-7A19-4646-9DF3-453B19240339}" type="pres">
      <dgm:prSet presAssocID="{C798AE89-B631-4F51-A7A8-E7DA62B32AA1}" presName="rootComposite" presStyleCnt="0"/>
      <dgm:spPr/>
    </dgm:pt>
    <dgm:pt modelId="{23AE9AAF-3B0C-4688-BD47-2621DA8A203D}" type="pres">
      <dgm:prSet presAssocID="{C798AE89-B631-4F51-A7A8-E7DA62B32AA1}" presName="rootText" presStyleLbl="node3" presStyleIdx="11" presStyleCnt="14" custScaleX="131477">
        <dgm:presLayoutVars>
          <dgm:chPref val="3"/>
        </dgm:presLayoutVars>
      </dgm:prSet>
      <dgm:spPr/>
    </dgm:pt>
    <dgm:pt modelId="{49312918-F004-4E35-9B90-7471865A1F3D}" type="pres">
      <dgm:prSet presAssocID="{C798AE89-B631-4F51-A7A8-E7DA62B32AA1}" presName="rootConnector" presStyleLbl="node3" presStyleIdx="11" presStyleCnt="14"/>
      <dgm:spPr/>
    </dgm:pt>
    <dgm:pt modelId="{D3B4D601-1593-4AD4-A891-CE4C351C4654}" type="pres">
      <dgm:prSet presAssocID="{C798AE89-B631-4F51-A7A8-E7DA62B32AA1}" presName="hierChild4" presStyleCnt="0"/>
      <dgm:spPr/>
    </dgm:pt>
    <dgm:pt modelId="{3CF654AB-5734-4EF4-A5DF-BC906D6DF3B6}" type="pres">
      <dgm:prSet presAssocID="{C798AE89-B631-4F51-A7A8-E7DA62B32AA1}" presName="hierChild5" presStyleCnt="0"/>
      <dgm:spPr/>
    </dgm:pt>
    <dgm:pt modelId="{D95F3818-C4E3-434F-8EA0-99F33281599D}" type="pres">
      <dgm:prSet presAssocID="{51CF0B19-1F50-4851-99FE-C58A6A604E66}" presName="Name50" presStyleLbl="parChTrans1D3" presStyleIdx="12" presStyleCnt="14"/>
      <dgm:spPr/>
    </dgm:pt>
    <dgm:pt modelId="{B820B882-8B7E-448F-A635-950B0E4C011E}" type="pres">
      <dgm:prSet presAssocID="{10785366-0816-4E07-8EE8-AF73E0384B27}" presName="hierRoot2" presStyleCnt="0">
        <dgm:presLayoutVars>
          <dgm:hierBranch val="r"/>
        </dgm:presLayoutVars>
      </dgm:prSet>
      <dgm:spPr/>
    </dgm:pt>
    <dgm:pt modelId="{F659C627-9655-4E30-AAC1-F10DE70F394F}" type="pres">
      <dgm:prSet presAssocID="{10785366-0816-4E07-8EE8-AF73E0384B27}" presName="rootComposite" presStyleCnt="0"/>
      <dgm:spPr/>
    </dgm:pt>
    <dgm:pt modelId="{9180B26E-2289-46CD-8FD7-A5522DEF2E3F}" type="pres">
      <dgm:prSet presAssocID="{10785366-0816-4E07-8EE8-AF73E0384B27}" presName="rootText" presStyleLbl="node3" presStyleIdx="12" presStyleCnt="14" custScaleX="129618">
        <dgm:presLayoutVars>
          <dgm:chPref val="3"/>
        </dgm:presLayoutVars>
      </dgm:prSet>
      <dgm:spPr/>
    </dgm:pt>
    <dgm:pt modelId="{A0B21679-8FC5-487F-A6DB-06E5FA2F1B3C}" type="pres">
      <dgm:prSet presAssocID="{10785366-0816-4E07-8EE8-AF73E0384B27}" presName="rootConnector" presStyleLbl="node3" presStyleIdx="12" presStyleCnt="14"/>
      <dgm:spPr/>
    </dgm:pt>
    <dgm:pt modelId="{57D34708-D691-4A66-BD0B-22F6E43AA2A2}" type="pres">
      <dgm:prSet presAssocID="{10785366-0816-4E07-8EE8-AF73E0384B27}" presName="hierChild4" presStyleCnt="0"/>
      <dgm:spPr/>
    </dgm:pt>
    <dgm:pt modelId="{8F2F1423-52F2-4583-9143-79CBAEAA9C33}" type="pres">
      <dgm:prSet presAssocID="{10785366-0816-4E07-8EE8-AF73E0384B27}" presName="hierChild5" presStyleCnt="0"/>
      <dgm:spPr/>
    </dgm:pt>
    <dgm:pt modelId="{B6453541-7B2C-4A51-A2EA-CE1437482E56}" type="pres">
      <dgm:prSet presAssocID="{AE7A2499-9953-4BE9-939D-CD122E991B47}" presName="Name50" presStyleLbl="parChTrans1D3" presStyleIdx="13" presStyleCnt="14"/>
      <dgm:spPr/>
    </dgm:pt>
    <dgm:pt modelId="{1267404A-6746-43DE-8C7B-960B921929DF}" type="pres">
      <dgm:prSet presAssocID="{B9CFC10F-F0C8-4542-9821-33379BBABBA1}" presName="hierRoot2" presStyleCnt="0">
        <dgm:presLayoutVars>
          <dgm:hierBranch val="init"/>
        </dgm:presLayoutVars>
      </dgm:prSet>
      <dgm:spPr/>
    </dgm:pt>
    <dgm:pt modelId="{7D7D84C1-968E-42E7-9C79-1EEE022BCDAA}" type="pres">
      <dgm:prSet presAssocID="{B9CFC10F-F0C8-4542-9821-33379BBABBA1}" presName="rootComposite" presStyleCnt="0"/>
      <dgm:spPr/>
    </dgm:pt>
    <dgm:pt modelId="{FDF0794C-B4EE-4F85-A44F-967510CC9B7B}" type="pres">
      <dgm:prSet presAssocID="{B9CFC10F-F0C8-4542-9821-33379BBABBA1}" presName="rootText" presStyleLbl="node3" presStyleIdx="13" presStyleCnt="14" custScaleX="123675">
        <dgm:presLayoutVars>
          <dgm:chPref val="3"/>
        </dgm:presLayoutVars>
      </dgm:prSet>
      <dgm:spPr/>
    </dgm:pt>
    <dgm:pt modelId="{02AEA22E-DD54-4005-A491-371AAFB7C427}" type="pres">
      <dgm:prSet presAssocID="{B9CFC10F-F0C8-4542-9821-33379BBABBA1}" presName="rootConnector" presStyleLbl="node3" presStyleIdx="13" presStyleCnt="14"/>
      <dgm:spPr/>
    </dgm:pt>
    <dgm:pt modelId="{C60E4ADC-0875-4925-A351-54B92D0D2518}" type="pres">
      <dgm:prSet presAssocID="{B9CFC10F-F0C8-4542-9821-33379BBABBA1}" presName="hierChild4" presStyleCnt="0"/>
      <dgm:spPr/>
    </dgm:pt>
    <dgm:pt modelId="{E665A28B-ADA5-4263-9883-5BE180C92AD1}" type="pres">
      <dgm:prSet presAssocID="{B9CFC10F-F0C8-4542-9821-33379BBABBA1}" presName="hierChild5" presStyleCnt="0"/>
      <dgm:spPr/>
    </dgm:pt>
    <dgm:pt modelId="{BA5E9A78-D4C7-437B-9D28-1DC2D994896A}" type="pres">
      <dgm:prSet presAssocID="{373BAFD4-BC78-4640-BC01-4F44D77C2651}" presName="hierChild5" presStyleCnt="0"/>
      <dgm:spPr/>
    </dgm:pt>
    <dgm:pt modelId="{C5A97B36-4392-4492-91D9-BD0FCB59C9CB}" type="pres">
      <dgm:prSet presAssocID="{DAD59E48-F4D2-4CD2-ADB8-912481622015}" presName="hierChild3" presStyleCnt="0"/>
      <dgm:spPr/>
    </dgm:pt>
  </dgm:ptLst>
  <dgm:cxnLst>
    <dgm:cxn modelId="{2F678100-B824-455B-83C9-10CF4EE53B11}" type="presOf" srcId="{C18EDF73-0FE6-451F-9707-BE423E900F0A}" destId="{85FCA71A-FE6E-4D17-8620-A8BD46ACBD0A}" srcOrd="0" destOrd="0" presId="urn:microsoft.com/office/officeart/2005/8/layout/orgChart1"/>
    <dgm:cxn modelId="{35C04401-155C-453D-820C-B639BFADD5D8}" type="presOf" srcId="{6BD5E98C-3A87-455E-A381-5EC4BE4EA09F}" destId="{067EE073-A123-41D0-AB7D-E76D2A60EE43}" srcOrd="0" destOrd="0" presId="urn:microsoft.com/office/officeart/2005/8/layout/orgChart1"/>
    <dgm:cxn modelId="{9E8D7703-F5BA-469C-B4B7-D1AF9F863CE5}" srcId="{DAD59E48-F4D2-4CD2-ADB8-912481622015}" destId="{373BAFD4-BC78-4640-BC01-4F44D77C2651}" srcOrd="4" destOrd="0" parTransId="{3A138ECA-FB29-4FE3-B0C4-556F0A7229F8}" sibTransId="{6CDFEFCB-DD42-4371-82EF-3A1348A824DA}"/>
    <dgm:cxn modelId="{D099E60C-41B8-4D7A-891B-7C5B0731016F}" type="presOf" srcId="{792BEFA9-63A8-4624-AA77-60F7C22BA1D6}" destId="{E27E2A5D-78B8-4DA7-89BD-A9F69E6B805F}" srcOrd="0" destOrd="0" presId="urn:microsoft.com/office/officeart/2005/8/layout/orgChart1"/>
    <dgm:cxn modelId="{C68B080D-0CAC-4322-989E-56B237939761}" srcId="{599E813C-D68F-46A1-9CA6-B34AB211C63B}" destId="{31BDE7BD-8B97-4AA9-A9F6-6CC286D5CF0D}" srcOrd="1" destOrd="0" parTransId="{5A49E7AA-9032-47AA-AB30-A78DABEA50CA}" sibTransId="{E2765680-D99B-4929-A24D-17FF8FB64EDA}"/>
    <dgm:cxn modelId="{CBC3F00D-59B8-4A45-90A0-1692DAB54FEC}" srcId="{373BAFD4-BC78-4640-BC01-4F44D77C2651}" destId="{10785366-0816-4E07-8EE8-AF73E0384B27}" srcOrd="1" destOrd="0" parTransId="{51CF0B19-1F50-4851-99FE-C58A6A604E66}" sibTransId="{0F2D3862-488A-4B54-98C6-E8619F07F9C7}"/>
    <dgm:cxn modelId="{E89EE80E-B230-4077-AF72-994D631E0075}" type="presOf" srcId="{52DDF834-B74E-4378-A496-3855AD605D05}" destId="{B22A8EAD-67E7-42B0-95C4-B5B50610DBA5}" srcOrd="1" destOrd="0" presId="urn:microsoft.com/office/officeart/2005/8/layout/orgChart1"/>
    <dgm:cxn modelId="{6433EF13-0C26-4E8B-9E56-35CEEAC59636}" type="presOf" srcId="{DAD59E48-F4D2-4CD2-ADB8-912481622015}" destId="{3046149E-8A0A-4EF2-A474-3748F3FB4D08}" srcOrd="0" destOrd="0" presId="urn:microsoft.com/office/officeart/2005/8/layout/orgChart1"/>
    <dgm:cxn modelId="{480DEA17-B35C-4150-8C41-D5C07063F273}" type="presOf" srcId="{0BD5B059-C43F-4294-ADDB-88FE33790FE7}" destId="{AEE5E42E-4843-42C3-A8FE-31163B92B908}" srcOrd="0" destOrd="0" presId="urn:microsoft.com/office/officeart/2005/8/layout/orgChart1"/>
    <dgm:cxn modelId="{DB1AB01B-829D-4717-B381-20A8EF46926B}" srcId="{8BFD5B58-888B-402D-8AB1-6EDEDD3E365D}" destId="{CFD9DB8B-CB56-4BDE-B72D-B3E5BF903312}" srcOrd="1" destOrd="0" parTransId="{1F2FAF5A-440E-4A44-B161-E63C77A3AE2B}" sibTransId="{BDEC42E4-7494-4AD2-9F59-63A225D463AD}"/>
    <dgm:cxn modelId="{E9C4D21C-F7CC-4A2F-9227-CCE75896D935}" type="presOf" srcId="{5A49E7AA-9032-47AA-AB30-A78DABEA50CA}" destId="{5377701E-1D01-48E6-B728-5EBA4AC035AD}" srcOrd="0" destOrd="0" presId="urn:microsoft.com/office/officeart/2005/8/layout/orgChart1"/>
    <dgm:cxn modelId="{38FBC31D-BC47-4D18-84F5-740933244E50}" type="presOf" srcId="{109D3ED9-E463-4357-93FA-CC8E35A99D43}" destId="{57BC3A83-C4BF-467E-AD70-4E56863E8B00}" srcOrd="0" destOrd="0" presId="urn:microsoft.com/office/officeart/2005/8/layout/orgChart1"/>
    <dgm:cxn modelId="{1B38DE1E-FD05-4B0E-A3ED-AFB63626855A}" type="presOf" srcId="{1F2FAF5A-440E-4A44-B161-E63C77A3AE2B}" destId="{8F06F2B9-92BB-42D1-889F-03557DF8E58F}" srcOrd="0" destOrd="0" presId="urn:microsoft.com/office/officeart/2005/8/layout/orgChart1"/>
    <dgm:cxn modelId="{6745A51F-2B32-4DE9-A4C3-A244AF5DE721}" type="presOf" srcId="{10785366-0816-4E07-8EE8-AF73E0384B27}" destId="{9180B26E-2289-46CD-8FD7-A5522DEF2E3F}" srcOrd="0" destOrd="0" presId="urn:microsoft.com/office/officeart/2005/8/layout/orgChart1"/>
    <dgm:cxn modelId="{A9F0C722-5288-43AF-A558-31ABECF142E9}" srcId="{DAD59E48-F4D2-4CD2-ADB8-912481622015}" destId="{D55E8163-9071-47DC-89C2-0C1F1FFEECF1}" srcOrd="1" destOrd="0" parTransId="{8C25A99F-3C7E-404B-81FA-A6696C4DDD5D}" sibTransId="{99A3B6AF-F508-406C-BB75-A0348051344E}"/>
    <dgm:cxn modelId="{F6BCEA24-9CA3-4003-9794-209029190180}" type="presOf" srcId="{373BAFD4-BC78-4640-BC01-4F44D77C2651}" destId="{B9A1EF54-C59B-48DC-ACB3-BB0B1F07EA4E}" srcOrd="0" destOrd="0" presId="urn:microsoft.com/office/officeart/2005/8/layout/orgChart1"/>
    <dgm:cxn modelId="{CE005C29-52BD-4954-A2E2-B7FEB1D579D8}" srcId="{373BAFD4-BC78-4640-BC01-4F44D77C2651}" destId="{C798AE89-B631-4F51-A7A8-E7DA62B32AA1}" srcOrd="0" destOrd="0" parTransId="{C18EDF73-0FE6-451F-9707-BE423E900F0A}" sibTransId="{3E1B14E2-9493-4226-8E1F-A513FA5EEC50}"/>
    <dgm:cxn modelId="{91073F2B-99DA-4D8F-AE84-74EDF1EBBFCC}" type="presOf" srcId="{DAD59E48-F4D2-4CD2-ADB8-912481622015}" destId="{0FE0899F-C013-4CD2-9088-0764E6A85AE4}" srcOrd="1" destOrd="0" presId="urn:microsoft.com/office/officeart/2005/8/layout/orgChart1"/>
    <dgm:cxn modelId="{FFB62036-B67D-4841-9D4F-309D325CF7FD}" type="presOf" srcId="{B9CFC10F-F0C8-4542-9821-33379BBABBA1}" destId="{02AEA22E-DD54-4005-A491-371AAFB7C427}" srcOrd="1" destOrd="0" presId="urn:microsoft.com/office/officeart/2005/8/layout/orgChart1"/>
    <dgm:cxn modelId="{A8089239-936D-4780-9724-336CB5443CDA}" type="presOf" srcId="{792BEFA9-63A8-4624-AA77-60F7C22BA1D6}" destId="{B44DA3E1-6231-4573-A74B-54DBE99666C1}" srcOrd="1" destOrd="0" presId="urn:microsoft.com/office/officeart/2005/8/layout/orgChart1"/>
    <dgm:cxn modelId="{74AD003C-34A0-455B-988E-0A652262CA83}" srcId="{DAD59E48-F4D2-4CD2-ADB8-912481622015}" destId="{8BFD5B58-888B-402D-8AB1-6EDEDD3E365D}" srcOrd="0" destOrd="0" parTransId="{FBFC94B7-EA7C-4AE9-80BE-DF08754F486A}" sibTransId="{94A88D0C-9952-4F60-AE03-F848B5C73AA0}"/>
    <dgm:cxn modelId="{55274B3C-BF27-4DA1-ADFE-654458B66712}" type="presOf" srcId="{42673D58-1E4A-497A-8B95-F6F30AD64D63}" destId="{D341B3B2-270A-443F-A48E-03DB27CC2578}" srcOrd="0" destOrd="0" presId="urn:microsoft.com/office/officeart/2005/8/layout/orgChart1"/>
    <dgm:cxn modelId="{256F2A3F-9F30-427E-BD24-FA1F3848FCD3}" type="presOf" srcId="{D55E8163-9071-47DC-89C2-0C1F1FFEECF1}" destId="{CBB2BD39-829C-4AF2-8476-B85FAF8796B5}" srcOrd="0" destOrd="0" presId="urn:microsoft.com/office/officeart/2005/8/layout/orgChart1"/>
    <dgm:cxn modelId="{97AC885F-43EE-4D96-8AF4-D9C263A81FA5}" type="presOf" srcId="{CFD9DB8B-CB56-4BDE-B72D-B3E5BF903312}" destId="{3CA2C7E1-3DF5-4FAB-8624-2C634EC80990}" srcOrd="1" destOrd="0" presId="urn:microsoft.com/office/officeart/2005/8/layout/orgChart1"/>
    <dgm:cxn modelId="{3C091441-5DDB-412A-A8CD-9AF08735407D}" type="presOf" srcId="{58DFCC75-7CD5-43DE-92AE-20C2611B671C}" destId="{74061674-A5CA-4F91-814A-E4A115C79B69}" srcOrd="0" destOrd="0" presId="urn:microsoft.com/office/officeart/2005/8/layout/orgChart1"/>
    <dgm:cxn modelId="{FFA27843-B19D-402A-A510-A00DF091E951}" type="presOf" srcId="{CFD9DB8B-CB56-4BDE-B72D-B3E5BF903312}" destId="{33E57095-A7EE-4DF6-9FAC-190DECB55CBA}" srcOrd="0" destOrd="0" presId="urn:microsoft.com/office/officeart/2005/8/layout/orgChart1"/>
    <dgm:cxn modelId="{57C71866-E2E9-43A9-ABF4-29F23862BD25}" srcId="{DAD59E48-F4D2-4CD2-ADB8-912481622015}" destId="{599E813C-D68F-46A1-9CA6-B34AB211C63B}" srcOrd="2" destOrd="0" parTransId="{C4DA9F30-7636-41E7-A6FD-82A998DE2467}" sibTransId="{E7AB0FC7-D682-4E0E-801C-02E81643192B}"/>
    <dgm:cxn modelId="{A857DC67-3ADB-4305-B7BF-37B7AB14BA81}" type="presOf" srcId="{C798AE89-B631-4F51-A7A8-E7DA62B32AA1}" destId="{23AE9AAF-3B0C-4688-BD47-2621DA8A203D}" srcOrd="0" destOrd="0" presId="urn:microsoft.com/office/officeart/2005/8/layout/orgChart1"/>
    <dgm:cxn modelId="{993BF548-0CEB-4CC3-9E89-7225CD35FB48}" type="presOf" srcId="{BE71F82E-86FD-48DC-8665-9C6147D7F6E3}" destId="{87F5B53E-1133-41B1-8BF0-FB2BC81473AC}" srcOrd="0" destOrd="0" presId="urn:microsoft.com/office/officeart/2005/8/layout/orgChart1"/>
    <dgm:cxn modelId="{7E791349-7147-4A40-8A85-014E059C8BCF}" srcId="{D55E8163-9071-47DC-89C2-0C1F1FFEECF1}" destId="{18F3244A-C30C-4D6D-B3CC-39043B7DFADE}" srcOrd="1" destOrd="0" parTransId="{909B09E1-1A26-4121-B3DB-75789250645D}" sibTransId="{292B7872-DA20-4A22-A3B7-C223A38013D5}"/>
    <dgm:cxn modelId="{95E6BA6A-FB08-45FD-9356-D06136BF02C8}" type="presOf" srcId="{CD3B1E8E-CEA7-4DA2-9115-3AE81C2364B6}" destId="{2405B1D0-7C3D-4510-9E7F-700A61C28DCC}" srcOrd="0" destOrd="0" presId="urn:microsoft.com/office/officeart/2005/8/layout/orgChart1"/>
    <dgm:cxn modelId="{0230A26E-168F-43E0-8A42-9F9ED368CA1D}" type="presOf" srcId="{36896A69-99CE-4016-B0CC-0DCB97BAA1BB}" destId="{72BD38D8-AEF6-44AB-AD9A-D8D271D7B4D4}" srcOrd="0" destOrd="0" presId="urn:microsoft.com/office/officeart/2005/8/layout/orgChart1"/>
    <dgm:cxn modelId="{8FFD416F-0416-4ED3-93DA-58233CA21E26}" srcId="{8BFD5B58-888B-402D-8AB1-6EDEDD3E365D}" destId="{58DFCC75-7CD5-43DE-92AE-20C2611B671C}" srcOrd="2" destOrd="0" parTransId="{BE71F82E-86FD-48DC-8665-9C6147D7F6E3}" sibTransId="{8A4A7188-2E60-4B16-A07E-8989BF10E3DF}"/>
    <dgm:cxn modelId="{DD3DD36F-7B34-4DA1-BD79-CBE3C86005CB}" type="presOf" srcId="{57730861-0431-4CC0-872D-12B96A311EA2}" destId="{2EC7A079-15CE-46A9-AB7E-8F9839A8E7AD}" srcOrd="1" destOrd="0" presId="urn:microsoft.com/office/officeart/2005/8/layout/orgChart1"/>
    <dgm:cxn modelId="{E0F60550-A406-46F3-BEA8-127CA20B4807}" type="presOf" srcId="{C4DA9F30-7636-41E7-A6FD-82A998DE2467}" destId="{6AF59594-C0BF-45EB-B555-405109DF13CC}" srcOrd="0" destOrd="0" presId="urn:microsoft.com/office/officeart/2005/8/layout/orgChart1"/>
    <dgm:cxn modelId="{60EE9E71-4787-4F50-93EC-74A8F4F158CB}" type="presOf" srcId="{D55E8163-9071-47DC-89C2-0C1F1FFEECF1}" destId="{331323BC-37FC-4C4F-B212-4EA63573D878}" srcOrd="1" destOrd="0" presId="urn:microsoft.com/office/officeart/2005/8/layout/orgChart1"/>
    <dgm:cxn modelId="{8BE04673-C1B5-4881-853A-F59B7D2E7CFC}" type="presOf" srcId="{AA00660B-7ABD-41EE-B872-9A2E9626E8EA}" destId="{35444F26-97F3-431A-9762-5209D2C4C0F0}" srcOrd="1" destOrd="0" presId="urn:microsoft.com/office/officeart/2005/8/layout/orgChart1"/>
    <dgm:cxn modelId="{34E75154-3BE5-451A-AD69-61E335936345}" type="presOf" srcId="{924FAB88-8E49-4004-B969-5AB27D3F2F7D}" destId="{E2C39C46-92DE-4D8B-AA9E-F1A18CEB3E80}" srcOrd="0" destOrd="0" presId="urn:microsoft.com/office/officeart/2005/8/layout/orgChart1"/>
    <dgm:cxn modelId="{59A6C554-D0CD-4CE3-B56E-1B5A9A53141C}" type="presOf" srcId="{97235BC0-6FFA-423C-AA96-6D66AA07CB8A}" destId="{A361923E-037A-4D0E-B79D-827FAE263FAB}" srcOrd="1" destOrd="0" presId="urn:microsoft.com/office/officeart/2005/8/layout/orgChart1"/>
    <dgm:cxn modelId="{D3EE6778-C1BB-4D4A-82EC-037E75B8F308}" type="presOf" srcId="{9AB47C49-489B-40A2-8E88-48E867FDABC4}" destId="{1A7E4B9B-6EBB-4725-BC14-CB2580F5E407}" srcOrd="0" destOrd="0" presId="urn:microsoft.com/office/officeart/2005/8/layout/orgChart1"/>
    <dgm:cxn modelId="{9E0FA659-81CF-40EA-9D4F-51EF24BCAD92}" type="presOf" srcId="{8C25A99F-3C7E-404B-81FA-A6696C4DDD5D}" destId="{A34595CC-1231-4732-A054-6861A1901769}" srcOrd="0" destOrd="0" presId="urn:microsoft.com/office/officeart/2005/8/layout/orgChart1"/>
    <dgm:cxn modelId="{3D70E77E-9809-426A-B9CC-309EC9337452}" type="presOf" srcId="{18F3244A-C30C-4D6D-B3CC-39043B7DFADE}" destId="{67596882-B1D7-4813-AB87-0E208157DC02}" srcOrd="1" destOrd="0" presId="urn:microsoft.com/office/officeart/2005/8/layout/orgChart1"/>
    <dgm:cxn modelId="{1569F47E-595E-4231-B04C-B5A063214DA5}" srcId="{373BAFD4-BC78-4640-BC01-4F44D77C2651}" destId="{B9CFC10F-F0C8-4542-9821-33379BBABBA1}" srcOrd="2" destOrd="0" parTransId="{AE7A2499-9953-4BE9-939D-CD122E991B47}" sibTransId="{8B889381-BFE2-426B-BA58-4BB5159A2A86}"/>
    <dgm:cxn modelId="{7D4C0D81-D313-418C-9427-61802051C957}" type="presOf" srcId="{97235BC0-6FFA-423C-AA96-6D66AA07CB8A}" destId="{39E0C833-DBFF-440D-935A-FC702EA827D6}" srcOrd="0" destOrd="0" presId="urn:microsoft.com/office/officeart/2005/8/layout/orgChart1"/>
    <dgm:cxn modelId="{9A78A783-6097-44B0-B101-DBC52C5A1179}" srcId="{0BD5B059-C43F-4294-ADDB-88FE33790FE7}" destId="{DAD59E48-F4D2-4CD2-ADB8-912481622015}" srcOrd="0" destOrd="0" parTransId="{3C3FC7C2-1452-4232-A994-C69D3BA968D2}" sibTransId="{1A68A024-8AC4-4945-9A46-18EB0C629726}"/>
    <dgm:cxn modelId="{D8DD7C95-3E3B-4804-9317-77F923BA0D47}" type="presOf" srcId="{57730861-0431-4CC0-872D-12B96A311EA2}" destId="{D2DCACC4-B6C7-40C2-94ED-B97673351F55}" srcOrd="0" destOrd="0" presId="urn:microsoft.com/office/officeart/2005/8/layout/orgChart1"/>
    <dgm:cxn modelId="{1A337F98-D104-4522-8565-24846671285F}" type="presOf" srcId="{58DFCC75-7CD5-43DE-92AE-20C2611B671C}" destId="{6B3BDA41-4D5E-406D-B6F8-A096279046AA}" srcOrd="1" destOrd="0" presId="urn:microsoft.com/office/officeart/2005/8/layout/orgChart1"/>
    <dgm:cxn modelId="{E95D7D9F-C043-4772-A50B-32E3BD3087FA}" type="presOf" srcId="{599E813C-D68F-46A1-9CA6-B34AB211C63B}" destId="{D8C8601A-2D4C-4EE0-88E7-72D51DB63C06}" srcOrd="1" destOrd="0" presId="urn:microsoft.com/office/officeart/2005/8/layout/orgChart1"/>
    <dgm:cxn modelId="{414221A1-1C93-4755-AE2F-96E42F49072E}" type="presOf" srcId="{599E813C-D68F-46A1-9CA6-B34AB211C63B}" destId="{ABB4B60D-0E64-4852-A876-7D03A4FB47E3}" srcOrd="0" destOrd="0" presId="urn:microsoft.com/office/officeart/2005/8/layout/orgChart1"/>
    <dgm:cxn modelId="{17C035A4-ADEF-4741-8D81-1EAFA474D9F9}" type="presOf" srcId="{109D3ED9-E463-4357-93FA-CC8E35A99D43}" destId="{B3F9F561-12CE-4C6E-8BD7-ADE51B766D6E}" srcOrd="1" destOrd="0" presId="urn:microsoft.com/office/officeart/2005/8/layout/orgChart1"/>
    <dgm:cxn modelId="{4A0A2FAE-8C96-4A78-A61C-FF97545DFB76}" srcId="{D55E8163-9071-47DC-89C2-0C1F1FFEECF1}" destId="{109D3ED9-E463-4357-93FA-CC8E35A99D43}" srcOrd="0" destOrd="0" parTransId="{36896A69-99CE-4016-B0CC-0DCB97BAA1BB}" sibTransId="{B3025833-281D-474A-BF25-F8E21A79CFD4}"/>
    <dgm:cxn modelId="{FC6995B3-4CD1-4124-86E9-456B891C5AEC}" type="presOf" srcId="{C680D2D4-3CDA-46C9-885A-FB16BFEF0899}" destId="{59ADC436-B573-4234-BA4D-CFEA83E6E129}" srcOrd="0" destOrd="0" presId="urn:microsoft.com/office/officeart/2005/8/layout/orgChart1"/>
    <dgm:cxn modelId="{87197FB4-6A73-42C5-8C4E-78F993CF31F7}" type="presOf" srcId="{52DDF834-B74E-4378-A496-3855AD605D05}" destId="{E914BC44-3A92-4D47-854D-1786190826CE}" srcOrd="0" destOrd="0" presId="urn:microsoft.com/office/officeart/2005/8/layout/orgChart1"/>
    <dgm:cxn modelId="{4EF4A4BA-B99F-4B7C-A47B-6D3DFBDA7D02}" type="presOf" srcId="{36B17FC3-2F32-4BFA-AEA1-2CA7C4D0C431}" destId="{0A4A0E96-FA40-4D17-854D-28DDDDF82EAF}" srcOrd="0" destOrd="0" presId="urn:microsoft.com/office/officeart/2005/8/layout/orgChart1"/>
    <dgm:cxn modelId="{6C25FCBA-ED86-47EF-9ADC-43D9B0B89E2C}" type="presOf" srcId="{6BD5E98C-3A87-455E-A381-5EC4BE4EA09F}" destId="{9D97116E-D662-480B-B248-AD3B3C9757F6}" srcOrd="1" destOrd="0" presId="urn:microsoft.com/office/officeart/2005/8/layout/orgChart1"/>
    <dgm:cxn modelId="{23A097BC-63F5-41E1-9CD2-BE44F8DBACE5}" type="presOf" srcId="{CD3B1E8E-CEA7-4DA2-9115-3AE81C2364B6}" destId="{CA259E7F-213A-4A2F-AEB3-6FF1AF3C1A3A}" srcOrd="1" destOrd="0" presId="urn:microsoft.com/office/officeart/2005/8/layout/orgChart1"/>
    <dgm:cxn modelId="{437BCDBC-0ADD-416D-93C5-6128E6556B1A}" type="presOf" srcId="{68C2BA41-72FC-4BA1-9EDE-83E6AE599AA5}" destId="{FBD4712F-FA44-4C21-AA1D-2E0FA69705C8}" srcOrd="0" destOrd="0" presId="urn:microsoft.com/office/officeart/2005/8/layout/orgChart1"/>
    <dgm:cxn modelId="{1C7E31BF-5775-43B4-B480-BB94D18D6424}" srcId="{DAD59E48-F4D2-4CD2-ADB8-912481622015}" destId="{57730861-0431-4CC0-872D-12B96A311EA2}" srcOrd="3" destOrd="0" parTransId="{924FAB88-8E49-4004-B969-5AB27D3F2F7D}" sibTransId="{A8B02FF0-4268-46CD-B5DD-6EF6098C4EAA}"/>
    <dgm:cxn modelId="{8A38CCC1-5868-49A1-80F4-A4846358AE2F}" type="presOf" srcId="{31BDE7BD-8B97-4AA9-A9F6-6CC286D5CF0D}" destId="{7430B599-43DB-4564-AB07-30F51CF2EE46}" srcOrd="1" destOrd="0" presId="urn:microsoft.com/office/officeart/2005/8/layout/orgChart1"/>
    <dgm:cxn modelId="{397543C2-0AEA-45B7-93C4-C4543B41BAEE}" srcId="{57730861-0431-4CC0-872D-12B96A311EA2}" destId="{97235BC0-6FFA-423C-AA96-6D66AA07CB8A}" srcOrd="1" destOrd="0" parTransId="{68C2BA41-72FC-4BA1-9EDE-83E6AE599AA5}" sibTransId="{CC481D74-5B51-423B-AC2E-087FB611E8DB}"/>
    <dgm:cxn modelId="{230098CA-CAAF-4DBF-B8EB-2C3DA7C2A823}" type="presOf" srcId="{10785366-0816-4E07-8EE8-AF73E0384B27}" destId="{A0B21679-8FC5-487F-A6DB-06E5FA2F1B3C}" srcOrd="1" destOrd="0" presId="urn:microsoft.com/office/officeart/2005/8/layout/orgChart1"/>
    <dgm:cxn modelId="{4C8606CC-8571-40C8-8865-039C8DD82BC0}" type="presOf" srcId="{8BFD5B58-888B-402D-8AB1-6EDEDD3E365D}" destId="{753EA8E6-FD72-4569-9FA5-D6FC9D77ACE8}" srcOrd="0" destOrd="0" presId="urn:microsoft.com/office/officeart/2005/8/layout/orgChart1"/>
    <dgm:cxn modelId="{4EC3DACD-9CF7-4499-BA6F-A3EF61B663F6}" srcId="{D55E8163-9071-47DC-89C2-0C1F1FFEECF1}" destId="{6BD5E98C-3A87-455E-A381-5EC4BE4EA09F}" srcOrd="3" destOrd="0" parTransId="{C680D2D4-3CDA-46C9-885A-FB16BFEF0899}" sibTransId="{334F8D41-33D5-463B-8FF3-2E3F6BC50B6C}"/>
    <dgm:cxn modelId="{B0F4A8D0-2BD4-43D2-9277-00822FD8A7DF}" type="presOf" srcId="{B9CFC10F-F0C8-4542-9821-33379BBABBA1}" destId="{FDF0794C-B4EE-4F85-A44F-967510CC9B7B}" srcOrd="0" destOrd="0" presId="urn:microsoft.com/office/officeart/2005/8/layout/orgChart1"/>
    <dgm:cxn modelId="{06B9CED0-5BD4-412D-B5D5-3295D40DED97}" type="presOf" srcId="{3A138ECA-FB29-4FE3-B0C4-556F0A7229F8}" destId="{8F0171AF-7DBC-43DC-B802-08A9DC8A77D6}" srcOrd="0" destOrd="0" presId="urn:microsoft.com/office/officeart/2005/8/layout/orgChart1"/>
    <dgm:cxn modelId="{CE28CDD2-47D8-4139-9739-1152F4815DDE}" type="presOf" srcId="{AA00660B-7ABD-41EE-B872-9A2E9626E8EA}" destId="{9B982CDB-3A71-4FC5-AB62-33851B439289}" srcOrd="0" destOrd="0" presId="urn:microsoft.com/office/officeart/2005/8/layout/orgChart1"/>
    <dgm:cxn modelId="{5269B5E0-F34B-496F-99B5-531D37EEDA57}" type="presOf" srcId="{8BFD5B58-888B-402D-8AB1-6EDEDD3E365D}" destId="{E0CC5CA7-4610-4B54-A407-AFF970D63D7F}" srcOrd="1" destOrd="0" presId="urn:microsoft.com/office/officeart/2005/8/layout/orgChart1"/>
    <dgm:cxn modelId="{4F5648E3-8BEA-41FD-9A4E-8CCE08950FCB}" type="presOf" srcId="{FBFC94B7-EA7C-4AE9-80BE-DF08754F486A}" destId="{10113B99-0F8A-4DF9-92C2-184F487F844F}" srcOrd="0" destOrd="0" presId="urn:microsoft.com/office/officeart/2005/8/layout/orgChart1"/>
    <dgm:cxn modelId="{E0BA6DE5-0ECE-4866-98E0-70110886ABA0}" type="presOf" srcId="{C798AE89-B631-4F51-A7A8-E7DA62B32AA1}" destId="{49312918-F004-4E35-9B90-7471865A1F3D}" srcOrd="1" destOrd="0" presId="urn:microsoft.com/office/officeart/2005/8/layout/orgChart1"/>
    <dgm:cxn modelId="{E76E55E5-9C91-42A9-B0A7-E210299BA163}" type="presOf" srcId="{909B09E1-1A26-4121-B3DB-75789250645D}" destId="{533ABD95-6D1C-4843-821E-354E95AF4CF2}" srcOrd="0" destOrd="0" presId="urn:microsoft.com/office/officeart/2005/8/layout/orgChart1"/>
    <dgm:cxn modelId="{CE49DAEA-472C-4F2A-BDF4-0CD03D66BACE}" type="presOf" srcId="{373BAFD4-BC78-4640-BC01-4F44D77C2651}" destId="{F07997F0-C998-48A6-8046-BE346481D8CE}" srcOrd="1" destOrd="0" presId="urn:microsoft.com/office/officeart/2005/8/layout/orgChart1"/>
    <dgm:cxn modelId="{324F3EED-F0F5-4441-84A3-BE751F778594}" srcId="{57730861-0431-4CC0-872D-12B96A311EA2}" destId="{52DDF834-B74E-4378-A496-3855AD605D05}" srcOrd="0" destOrd="0" parTransId="{42673D58-1E4A-497A-8B95-F6F30AD64D63}" sibTransId="{71CC8B39-BC01-4AF6-AA2A-2DEC046BBDDD}"/>
    <dgm:cxn modelId="{29A665EF-900A-4101-A7E3-C14D6CE8878C}" type="presOf" srcId="{18F3244A-C30C-4D6D-B3CC-39043B7DFADE}" destId="{BC636CD3-AC1A-4D8C-B546-84F357C190A1}" srcOrd="0" destOrd="0" presId="urn:microsoft.com/office/officeart/2005/8/layout/orgChart1"/>
    <dgm:cxn modelId="{E9BD10F0-8266-405E-91C7-EA4481D36549}" srcId="{D55E8163-9071-47DC-89C2-0C1F1FFEECF1}" destId="{792BEFA9-63A8-4624-AA77-60F7C22BA1D6}" srcOrd="2" destOrd="0" parTransId="{C85DFCAC-9822-48C5-9B51-4FA3F2F946ED}" sibTransId="{3AE1CF80-292C-4BE9-8E60-8EDE05CE4329}"/>
    <dgm:cxn modelId="{41E73BF0-6778-47CB-886A-E5987E46077D}" srcId="{599E813C-D68F-46A1-9CA6-B34AB211C63B}" destId="{AA00660B-7ABD-41EE-B872-9A2E9626E8EA}" srcOrd="0" destOrd="0" parTransId="{36B17FC3-2F32-4BFA-AEA1-2CA7C4D0C431}" sibTransId="{9FCD67AB-A8BC-447E-AC8D-D1EE177BB7B5}"/>
    <dgm:cxn modelId="{5CB5CDF1-CE51-4074-A462-8907ABD09EE4}" type="presOf" srcId="{C85DFCAC-9822-48C5-9B51-4FA3F2F946ED}" destId="{8568CC60-BF97-4296-8C7D-BFE2B3605B2D}" srcOrd="0" destOrd="0" presId="urn:microsoft.com/office/officeart/2005/8/layout/orgChart1"/>
    <dgm:cxn modelId="{8F60CEF4-154E-4809-861D-57B208C82390}" srcId="{8BFD5B58-888B-402D-8AB1-6EDEDD3E365D}" destId="{CD3B1E8E-CEA7-4DA2-9115-3AE81C2364B6}" srcOrd="0" destOrd="0" parTransId="{9AB47C49-489B-40A2-8E88-48E867FDABC4}" sibTransId="{14753566-E00E-4B97-A412-3ADD3CC7E4F1}"/>
    <dgm:cxn modelId="{F2CEC6F9-BCB6-45F8-9CA6-3E586D04BC4A}" type="presOf" srcId="{51CF0B19-1F50-4851-99FE-C58A6A604E66}" destId="{D95F3818-C4E3-434F-8EA0-99F33281599D}" srcOrd="0" destOrd="0" presId="urn:microsoft.com/office/officeart/2005/8/layout/orgChart1"/>
    <dgm:cxn modelId="{4AF548FD-9EDC-417C-96CE-93869C448512}" type="presOf" srcId="{31BDE7BD-8B97-4AA9-A9F6-6CC286D5CF0D}" destId="{1DDEF02B-29D7-4528-A3E9-4712523E04BD}" srcOrd="0" destOrd="0" presId="urn:microsoft.com/office/officeart/2005/8/layout/orgChart1"/>
    <dgm:cxn modelId="{3C0CFAFF-5F70-442D-9506-0CAA2A6329A5}" type="presOf" srcId="{AE7A2499-9953-4BE9-939D-CD122E991B47}" destId="{B6453541-7B2C-4A51-A2EA-CE1437482E56}" srcOrd="0" destOrd="0" presId="urn:microsoft.com/office/officeart/2005/8/layout/orgChart1"/>
    <dgm:cxn modelId="{753BFBA0-710A-46DC-905E-684848714855}" type="presParOf" srcId="{AEE5E42E-4843-42C3-A8FE-31163B92B908}" destId="{896AF1F0-2116-4554-8ED2-144178E0EE05}" srcOrd="0" destOrd="0" presId="urn:microsoft.com/office/officeart/2005/8/layout/orgChart1"/>
    <dgm:cxn modelId="{1B40D893-948A-4650-9218-EE7F4FB1A52A}" type="presParOf" srcId="{896AF1F0-2116-4554-8ED2-144178E0EE05}" destId="{9F8440B1-2C86-409E-B6DF-EB273BAFC654}" srcOrd="0" destOrd="0" presId="urn:microsoft.com/office/officeart/2005/8/layout/orgChart1"/>
    <dgm:cxn modelId="{DEE56E06-6793-4208-A6CD-CE2466BCC51B}" type="presParOf" srcId="{9F8440B1-2C86-409E-B6DF-EB273BAFC654}" destId="{3046149E-8A0A-4EF2-A474-3748F3FB4D08}" srcOrd="0" destOrd="0" presId="urn:microsoft.com/office/officeart/2005/8/layout/orgChart1"/>
    <dgm:cxn modelId="{DBEEC8EC-9D6A-4C82-85FA-2D6849AF5EE8}" type="presParOf" srcId="{9F8440B1-2C86-409E-B6DF-EB273BAFC654}" destId="{0FE0899F-C013-4CD2-9088-0764E6A85AE4}" srcOrd="1" destOrd="0" presId="urn:microsoft.com/office/officeart/2005/8/layout/orgChart1"/>
    <dgm:cxn modelId="{147A656D-98F5-490B-9B6F-F2BE6197F9BE}" type="presParOf" srcId="{896AF1F0-2116-4554-8ED2-144178E0EE05}" destId="{78873818-CC87-424B-B933-0C9E221AF90A}" srcOrd="1" destOrd="0" presId="urn:microsoft.com/office/officeart/2005/8/layout/orgChart1"/>
    <dgm:cxn modelId="{42F4B3F1-E8B8-4702-94E3-192C59B7579B}" type="presParOf" srcId="{78873818-CC87-424B-B933-0C9E221AF90A}" destId="{10113B99-0F8A-4DF9-92C2-184F487F844F}" srcOrd="0" destOrd="0" presId="urn:microsoft.com/office/officeart/2005/8/layout/orgChart1"/>
    <dgm:cxn modelId="{72EE32B3-05E3-4274-B09D-D19A68A722AE}" type="presParOf" srcId="{78873818-CC87-424B-B933-0C9E221AF90A}" destId="{FB263D2F-AD9A-4E85-B4B5-CFCD020FDA61}" srcOrd="1" destOrd="0" presId="urn:microsoft.com/office/officeart/2005/8/layout/orgChart1"/>
    <dgm:cxn modelId="{61AD581F-FBCF-4032-861C-CD0D8445B70C}" type="presParOf" srcId="{FB263D2F-AD9A-4E85-B4B5-CFCD020FDA61}" destId="{6B527B85-0AC9-4319-966F-E9A950434E5E}" srcOrd="0" destOrd="0" presId="urn:microsoft.com/office/officeart/2005/8/layout/orgChart1"/>
    <dgm:cxn modelId="{C634BE23-E484-4529-AB60-6C9A75B3B539}" type="presParOf" srcId="{6B527B85-0AC9-4319-966F-E9A950434E5E}" destId="{753EA8E6-FD72-4569-9FA5-D6FC9D77ACE8}" srcOrd="0" destOrd="0" presId="urn:microsoft.com/office/officeart/2005/8/layout/orgChart1"/>
    <dgm:cxn modelId="{E7D5B717-36AC-4C99-A909-D30112034F3E}" type="presParOf" srcId="{6B527B85-0AC9-4319-966F-E9A950434E5E}" destId="{E0CC5CA7-4610-4B54-A407-AFF970D63D7F}" srcOrd="1" destOrd="0" presId="urn:microsoft.com/office/officeart/2005/8/layout/orgChart1"/>
    <dgm:cxn modelId="{5A6ECF67-DE4E-4CDA-A37D-899BA85E6D60}" type="presParOf" srcId="{FB263D2F-AD9A-4E85-B4B5-CFCD020FDA61}" destId="{C005F4CC-BC89-40F1-AB4C-8FF9C426CCA2}" srcOrd="1" destOrd="0" presId="urn:microsoft.com/office/officeart/2005/8/layout/orgChart1"/>
    <dgm:cxn modelId="{27E6FF0D-410D-423C-8DCA-45FC8F33FBE3}" type="presParOf" srcId="{C005F4CC-BC89-40F1-AB4C-8FF9C426CCA2}" destId="{1A7E4B9B-6EBB-4725-BC14-CB2580F5E407}" srcOrd="0" destOrd="0" presId="urn:microsoft.com/office/officeart/2005/8/layout/orgChart1"/>
    <dgm:cxn modelId="{0F213467-EB60-46DA-8B38-D2736F63BA29}" type="presParOf" srcId="{C005F4CC-BC89-40F1-AB4C-8FF9C426CCA2}" destId="{67761EDF-5E6E-459B-A6D9-37DC1EB095BE}" srcOrd="1" destOrd="0" presId="urn:microsoft.com/office/officeart/2005/8/layout/orgChart1"/>
    <dgm:cxn modelId="{A93C0579-9BC1-4A26-91CF-2D9DBEBB9604}" type="presParOf" srcId="{67761EDF-5E6E-459B-A6D9-37DC1EB095BE}" destId="{2BBC570D-883D-4ED7-96D2-0613D6411F36}" srcOrd="0" destOrd="0" presId="urn:microsoft.com/office/officeart/2005/8/layout/orgChart1"/>
    <dgm:cxn modelId="{33C69E44-A2DC-4CEA-AC7D-1AE46A6E298E}" type="presParOf" srcId="{2BBC570D-883D-4ED7-96D2-0613D6411F36}" destId="{2405B1D0-7C3D-4510-9E7F-700A61C28DCC}" srcOrd="0" destOrd="0" presId="urn:microsoft.com/office/officeart/2005/8/layout/orgChart1"/>
    <dgm:cxn modelId="{259D63FD-2ED3-4385-A204-04F3CD8A5EDE}" type="presParOf" srcId="{2BBC570D-883D-4ED7-96D2-0613D6411F36}" destId="{CA259E7F-213A-4A2F-AEB3-6FF1AF3C1A3A}" srcOrd="1" destOrd="0" presId="urn:microsoft.com/office/officeart/2005/8/layout/orgChart1"/>
    <dgm:cxn modelId="{FB4BC087-D80B-47F1-8356-976DF7DEC83E}" type="presParOf" srcId="{67761EDF-5E6E-459B-A6D9-37DC1EB095BE}" destId="{47A22C63-3E08-4E71-9562-ABB0AD94F76E}" srcOrd="1" destOrd="0" presId="urn:microsoft.com/office/officeart/2005/8/layout/orgChart1"/>
    <dgm:cxn modelId="{BBFEBDBD-F3D1-4943-BE2F-7CE8E444A851}" type="presParOf" srcId="{67761EDF-5E6E-459B-A6D9-37DC1EB095BE}" destId="{FBC9BFE3-87FD-43EE-915B-381BBFC54DEA}" srcOrd="2" destOrd="0" presId="urn:microsoft.com/office/officeart/2005/8/layout/orgChart1"/>
    <dgm:cxn modelId="{ABCCE281-BE34-40A9-9BFB-3082EAC5403E}" type="presParOf" srcId="{C005F4CC-BC89-40F1-AB4C-8FF9C426CCA2}" destId="{8F06F2B9-92BB-42D1-889F-03557DF8E58F}" srcOrd="2" destOrd="0" presId="urn:microsoft.com/office/officeart/2005/8/layout/orgChart1"/>
    <dgm:cxn modelId="{06359C3E-610F-413A-9F2B-D8BB90017EEF}" type="presParOf" srcId="{C005F4CC-BC89-40F1-AB4C-8FF9C426CCA2}" destId="{478AF795-5CE9-417C-8E86-F2E21B671C1F}" srcOrd="3" destOrd="0" presId="urn:microsoft.com/office/officeart/2005/8/layout/orgChart1"/>
    <dgm:cxn modelId="{1FB7F968-2930-4BBE-B659-2BE9FD56E87D}" type="presParOf" srcId="{478AF795-5CE9-417C-8E86-F2E21B671C1F}" destId="{093844C3-E66E-464D-A5E0-BA269F25CCF2}" srcOrd="0" destOrd="0" presId="urn:microsoft.com/office/officeart/2005/8/layout/orgChart1"/>
    <dgm:cxn modelId="{C70C415B-19DF-4720-8C1E-E97283B92CF5}" type="presParOf" srcId="{093844C3-E66E-464D-A5E0-BA269F25CCF2}" destId="{33E57095-A7EE-4DF6-9FAC-190DECB55CBA}" srcOrd="0" destOrd="0" presId="urn:microsoft.com/office/officeart/2005/8/layout/orgChart1"/>
    <dgm:cxn modelId="{84D0F4E0-F118-4D84-A4CB-C1215FC0DFC3}" type="presParOf" srcId="{093844C3-E66E-464D-A5E0-BA269F25CCF2}" destId="{3CA2C7E1-3DF5-4FAB-8624-2C634EC80990}" srcOrd="1" destOrd="0" presId="urn:microsoft.com/office/officeart/2005/8/layout/orgChart1"/>
    <dgm:cxn modelId="{02F487D7-0502-4357-921C-DA928A4902BC}" type="presParOf" srcId="{478AF795-5CE9-417C-8E86-F2E21B671C1F}" destId="{1DF32C05-8A94-454D-9802-3D2517D3E6C8}" srcOrd="1" destOrd="0" presId="urn:microsoft.com/office/officeart/2005/8/layout/orgChart1"/>
    <dgm:cxn modelId="{63B88889-1A52-4FA8-9BDB-1078A78C854D}" type="presParOf" srcId="{478AF795-5CE9-417C-8E86-F2E21B671C1F}" destId="{568DB658-A594-48E8-81A4-2B8E50F82B2D}" srcOrd="2" destOrd="0" presId="urn:microsoft.com/office/officeart/2005/8/layout/orgChart1"/>
    <dgm:cxn modelId="{B99B8E89-95F6-4879-9FF7-B48259F8E101}" type="presParOf" srcId="{C005F4CC-BC89-40F1-AB4C-8FF9C426CCA2}" destId="{87F5B53E-1133-41B1-8BF0-FB2BC81473AC}" srcOrd="4" destOrd="0" presId="urn:microsoft.com/office/officeart/2005/8/layout/orgChart1"/>
    <dgm:cxn modelId="{57E6EB9E-4281-40D6-8677-1458A8D8F50E}" type="presParOf" srcId="{C005F4CC-BC89-40F1-AB4C-8FF9C426CCA2}" destId="{5056ADD4-AB3A-4CD3-BBAB-FA4E6B3D29F9}" srcOrd="5" destOrd="0" presId="urn:microsoft.com/office/officeart/2005/8/layout/orgChart1"/>
    <dgm:cxn modelId="{93A88380-0780-48AC-9C4E-E2F40DB47169}" type="presParOf" srcId="{5056ADD4-AB3A-4CD3-BBAB-FA4E6B3D29F9}" destId="{141F6E80-3AA5-4BDE-B1AF-7D9EDF017644}" srcOrd="0" destOrd="0" presId="urn:microsoft.com/office/officeart/2005/8/layout/orgChart1"/>
    <dgm:cxn modelId="{D352B974-C1EC-4C26-8BDC-C37F6DD9E3C2}" type="presParOf" srcId="{141F6E80-3AA5-4BDE-B1AF-7D9EDF017644}" destId="{74061674-A5CA-4F91-814A-E4A115C79B69}" srcOrd="0" destOrd="0" presId="urn:microsoft.com/office/officeart/2005/8/layout/orgChart1"/>
    <dgm:cxn modelId="{FE3A51FF-884B-4007-A6D6-9ED7443C6987}" type="presParOf" srcId="{141F6E80-3AA5-4BDE-B1AF-7D9EDF017644}" destId="{6B3BDA41-4D5E-406D-B6F8-A096279046AA}" srcOrd="1" destOrd="0" presId="urn:microsoft.com/office/officeart/2005/8/layout/orgChart1"/>
    <dgm:cxn modelId="{5CAEBF52-2503-4878-A0EC-734DB84BC9C1}" type="presParOf" srcId="{5056ADD4-AB3A-4CD3-BBAB-FA4E6B3D29F9}" destId="{5F020BA7-3730-4C07-B093-ECA2A37ED574}" srcOrd="1" destOrd="0" presId="urn:microsoft.com/office/officeart/2005/8/layout/orgChart1"/>
    <dgm:cxn modelId="{11D04DF8-08B4-40BB-AD60-4544BC8F7441}" type="presParOf" srcId="{5056ADD4-AB3A-4CD3-BBAB-FA4E6B3D29F9}" destId="{5EB6310D-8700-4F07-B903-C49C6BCA6ECB}" srcOrd="2" destOrd="0" presId="urn:microsoft.com/office/officeart/2005/8/layout/orgChart1"/>
    <dgm:cxn modelId="{B1BAECE3-5761-453C-B5CF-041E6C04E30A}" type="presParOf" srcId="{FB263D2F-AD9A-4E85-B4B5-CFCD020FDA61}" destId="{6993929C-62B1-4C04-B4B8-058EC8A22B65}" srcOrd="2" destOrd="0" presId="urn:microsoft.com/office/officeart/2005/8/layout/orgChart1"/>
    <dgm:cxn modelId="{4BE94433-E688-492C-A9C8-C31F0644FC9A}" type="presParOf" srcId="{78873818-CC87-424B-B933-0C9E221AF90A}" destId="{A34595CC-1231-4732-A054-6861A1901769}" srcOrd="2" destOrd="0" presId="urn:microsoft.com/office/officeart/2005/8/layout/orgChart1"/>
    <dgm:cxn modelId="{91356A84-B52A-4D73-96B2-949E705CA645}" type="presParOf" srcId="{78873818-CC87-424B-B933-0C9E221AF90A}" destId="{90103041-8654-46EA-B7F0-51662DC5D7F4}" srcOrd="3" destOrd="0" presId="urn:microsoft.com/office/officeart/2005/8/layout/orgChart1"/>
    <dgm:cxn modelId="{D3CF99CC-99D5-4F91-BD53-8A97FA4EF2D4}" type="presParOf" srcId="{90103041-8654-46EA-B7F0-51662DC5D7F4}" destId="{29487CAA-4E1F-4BC3-B98D-2402C5DAC957}" srcOrd="0" destOrd="0" presId="urn:microsoft.com/office/officeart/2005/8/layout/orgChart1"/>
    <dgm:cxn modelId="{E4280CEA-8828-4504-ACA5-DA6675BA9E8E}" type="presParOf" srcId="{29487CAA-4E1F-4BC3-B98D-2402C5DAC957}" destId="{CBB2BD39-829C-4AF2-8476-B85FAF8796B5}" srcOrd="0" destOrd="0" presId="urn:microsoft.com/office/officeart/2005/8/layout/orgChart1"/>
    <dgm:cxn modelId="{AD3C787B-1F9F-4FFB-BED4-A17C362C7DA1}" type="presParOf" srcId="{29487CAA-4E1F-4BC3-B98D-2402C5DAC957}" destId="{331323BC-37FC-4C4F-B212-4EA63573D878}" srcOrd="1" destOrd="0" presId="urn:microsoft.com/office/officeart/2005/8/layout/orgChart1"/>
    <dgm:cxn modelId="{EF52B0F9-FCF8-4791-92F8-663CB7A44F27}" type="presParOf" srcId="{90103041-8654-46EA-B7F0-51662DC5D7F4}" destId="{D793455C-0E05-470B-A6D9-D88586C6936C}" srcOrd="1" destOrd="0" presId="urn:microsoft.com/office/officeart/2005/8/layout/orgChart1"/>
    <dgm:cxn modelId="{4F2781C6-4245-47DE-B172-8794ED90E829}" type="presParOf" srcId="{D793455C-0E05-470B-A6D9-D88586C6936C}" destId="{72BD38D8-AEF6-44AB-AD9A-D8D271D7B4D4}" srcOrd="0" destOrd="0" presId="urn:microsoft.com/office/officeart/2005/8/layout/orgChart1"/>
    <dgm:cxn modelId="{82D7738D-6D8D-446E-9A9D-9668C66505FD}" type="presParOf" srcId="{D793455C-0E05-470B-A6D9-D88586C6936C}" destId="{5835EB85-0C9B-4C79-B0C3-FF259E7F68CD}" srcOrd="1" destOrd="0" presId="urn:microsoft.com/office/officeart/2005/8/layout/orgChart1"/>
    <dgm:cxn modelId="{5E4D6BEF-EF7E-4C31-B635-0F0BCAFF9F81}" type="presParOf" srcId="{5835EB85-0C9B-4C79-B0C3-FF259E7F68CD}" destId="{D94AF4C6-ADDD-4453-BD6C-540D65D159BC}" srcOrd="0" destOrd="0" presId="urn:microsoft.com/office/officeart/2005/8/layout/orgChart1"/>
    <dgm:cxn modelId="{BBBB1F4E-A512-4743-945D-AC4E07C26DDC}" type="presParOf" srcId="{D94AF4C6-ADDD-4453-BD6C-540D65D159BC}" destId="{57BC3A83-C4BF-467E-AD70-4E56863E8B00}" srcOrd="0" destOrd="0" presId="urn:microsoft.com/office/officeart/2005/8/layout/orgChart1"/>
    <dgm:cxn modelId="{F48041FC-BDEC-4042-86C2-C307FCEFCF12}" type="presParOf" srcId="{D94AF4C6-ADDD-4453-BD6C-540D65D159BC}" destId="{B3F9F561-12CE-4C6E-8BD7-ADE51B766D6E}" srcOrd="1" destOrd="0" presId="urn:microsoft.com/office/officeart/2005/8/layout/orgChart1"/>
    <dgm:cxn modelId="{2F05B03E-76D6-487F-BC76-DAB9E9464431}" type="presParOf" srcId="{5835EB85-0C9B-4C79-B0C3-FF259E7F68CD}" destId="{384953E6-5F79-43B0-9971-F16AA742B251}" srcOrd="1" destOrd="0" presId="urn:microsoft.com/office/officeart/2005/8/layout/orgChart1"/>
    <dgm:cxn modelId="{277375F4-E74D-41D8-AFD6-3F659961B473}" type="presParOf" srcId="{5835EB85-0C9B-4C79-B0C3-FF259E7F68CD}" destId="{8CBABFF7-1878-498A-AC8C-6482A6395A79}" srcOrd="2" destOrd="0" presId="urn:microsoft.com/office/officeart/2005/8/layout/orgChart1"/>
    <dgm:cxn modelId="{6DE58947-B9E2-45F3-91DE-7A40F2609019}" type="presParOf" srcId="{D793455C-0E05-470B-A6D9-D88586C6936C}" destId="{533ABD95-6D1C-4843-821E-354E95AF4CF2}" srcOrd="2" destOrd="0" presId="urn:microsoft.com/office/officeart/2005/8/layout/orgChart1"/>
    <dgm:cxn modelId="{723D0E33-AC95-48EE-A62E-E2AB4F38C674}" type="presParOf" srcId="{D793455C-0E05-470B-A6D9-D88586C6936C}" destId="{A13D02F7-43EB-4D3E-ABD3-2858AEE7ED67}" srcOrd="3" destOrd="0" presId="urn:microsoft.com/office/officeart/2005/8/layout/orgChart1"/>
    <dgm:cxn modelId="{774B6D2B-2E25-4BCD-9319-B75EC2C8E225}" type="presParOf" srcId="{A13D02F7-43EB-4D3E-ABD3-2858AEE7ED67}" destId="{E70792EB-9250-476A-8D17-19604418C776}" srcOrd="0" destOrd="0" presId="urn:microsoft.com/office/officeart/2005/8/layout/orgChart1"/>
    <dgm:cxn modelId="{E78C673D-0F6D-42C5-A000-BB43E4AF02BE}" type="presParOf" srcId="{E70792EB-9250-476A-8D17-19604418C776}" destId="{BC636CD3-AC1A-4D8C-B546-84F357C190A1}" srcOrd="0" destOrd="0" presId="urn:microsoft.com/office/officeart/2005/8/layout/orgChart1"/>
    <dgm:cxn modelId="{43995080-D530-44EB-9824-6230872EA984}" type="presParOf" srcId="{E70792EB-9250-476A-8D17-19604418C776}" destId="{67596882-B1D7-4813-AB87-0E208157DC02}" srcOrd="1" destOrd="0" presId="urn:microsoft.com/office/officeart/2005/8/layout/orgChart1"/>
    <dgm:cxn modelId="{3064D6AF-23A5-4B43-934C-9D2B9BFE103B}" type="presParOf" srcId="{A13D02F7-43EB-4D3E-ABD3-2858AEE7ED67}" destId="{8E3CE3B5-0F87-4453-A994-6A799D727EB8}" srcOrd="1" destOrd="0" presId="urn:microsoft.com/office/officeart/2005/8/layout/orgChart1"/>
    <dgm:cxn modelId="{DEED779B-B799-4AAB-8C8F-CB4CB1A477A7}" type="presParOf" srcId="{A13D02F7-43EB-4D3E-ABD3-2858AEE7ED67}" destId="{BB1BFC23-CBBB-4BD2-BF9E-E7D657F36E08}" srcOrd="2" destOrd="0" presId="urn:microsoft.com/office/officeart/2005/8/layout/orgChart1"/>
    <dgm:cxn modelId="{1289F4A4-EECF-4623-A05F-15063D9A481F}" type="presParOf" srcId="{D793455C-0E05-470B-A6D9-D88586C6936C}" destId="{8568CC60-BF97-4296-8C7D-BFE2B3605B2D}" srcOrd="4" destOrd="0" presId="urn:microsoft.com/office/officeart/2005/8/layout/orgChart1"/>
    <dgm:cxn modelId="{897776E3-0344-4A59-8E10-976D2A336ECF}" type="presParOf" srcId="{D793455C-0E05-470B-A6D9-D88586C6936C}" destId="{892998F2-AC19-49AE-8013-7FE8423FBC12}" srcOrd="5" destOrd="0" presId="urn:microsoft.com/office/officeart/2005/8/layout/orgChart1"/>
    <dgm:cxn modelId="{FCEBB743-B4B7-408A-BEA9-3AFA1410DAFE}" type="presParOf" srcId="{892998F2-AC19-49AE-8013-7FE8423FBC12}" destId="{F9D6E184-C347-4453-BFBA-0232163CEAB6}" srcOrd="0" destOrd="0" presId="urn:microsoft.com/office/officeart/2005/8/layout/orgChart1"/>
    <dgm:cxn modelId="{34407190-D1CD-4F79-827C-8D86A80F9D30}" type="presParOf" srcId="{F9D6E184-C347-4453-BFBA-0232163CEAB6}" destId="{E27E2A5D-78B8-4DA7-89BD-A9F69E6B805F}" srcOrd="0" destOrd="0" presId="urn:microsoft.com/office/officeart/2005/8/layout/orgChart1"/>
    <dgm:cxn modelId="{01753A3A-73EB-4CD3-9C49-CED630823FEC}" type="presParOf" srcId="{F9D6E184-C347-4453-BFBA-0232163CEAB6}" destId="{B44DA3E1-6231-4573-A74B-54DBE99666C1}" srcOrd="1" destOrd="0" presId="urn:microsoft.com/office/officeart/2005/8/layout/orgChart1"/>
    <dgm:cxn modelId="{4C51F451-A44A-4D8D-9EFD-6A05239C7D6F}" type="presParOf" srcId="{892998F2-AC19-49AE-8013-7FE8423FBC12}" destId="{74C7873C-0275-41F4-9A59-02213A94E758}" srcOrd="1" destOrd="0" presId="urn:microsoft.com/office/officeart/2005/8/layout/orgChart1"/>
    <dgm:cxn modelId="{2DF373E1-9DAC-48EB-A524-26C89987FC0C}" type="presParOf" srcId="{892998F2-AC19-49AE-8013-7FE8423FBC12}" destId="{B33CCBD7-C82C-4FCF-B9E5-FEADB5569400}" srcOrd="2" destOrd="0" presId="urn:microsoft.com/office/officeart/2005/8/layout/orgChart1"/>
    <dgm:cxn modelId="{DD7369B8-083F-4357-80A5-FCCDDF0EAE04}" type="presParOf" srcId="{D793455C-0E05-470B-A6D9-D88586C6936C}" destId="{59ADC436-B573-4234-BA4D-CFEA83E6E129}" srcOrd="6" destOrd="0" presId="urn:microsoft.com/office/officeart/2005/8/layout/orgChart1"/>
    <dgm:cxn modelId="{473DAD36-E7E8-47A7-B059-EC01A4B9E81F}" type="presParOf" srcId="{D793455C-0E05-470B-A6D9-D88586C6936C}" destId="{C025E202-5ACA-48A0-A3A1-635D689A32EF}" srcOrd="7" destOrd="0" presId="urn:microsoft.com/office/officeart/2005/8/layout/orgChart1"/>
    <dgm:cxn modelId="{0EA0BC04-88EC-4EF4-9222-8AE1330248AE}" type="presParOf" srcId="{C025E202-5ACA-48A0-A3A1-635D689A32EF}" destId="{0303E9C1-AF8D-4281-B92F-17F238750164}" srcOrd="0" destOrd="0" presId="urn:microsoft.com/office/officeart/2005/8/layout/orgChart1"/>
    <dgm:cxn modelId="{652EB23F-5D43-409E-892D-069670CC27C3}" type="presParOf" srcId="{0303E9C1-AF8D-4281-B92F-17F238750164}" destId="{067EE073-A123-41D0-AB7D-E76D2A60EE43}" srcOrd="0" destOrd="0" presId="urn:microsoft.com/office/officeart/2005/8/layout/orgChart1"/>
    <dgm:cxn modelId="{936576AC-B70A-4031-85D4-DDA43C80BEF1}" type="presParOf" srcId="{0303E9C1-AF8D-4281-B92F-17F238750164}" destId="{9D97116E-D662-480B-B248-AD3B3C9757F6}" srcOrd="1" destOrd="0" presId="urn:microsoft.com/office/officeart/2005/8/layout/orgChart1"/>
    <dgm:cxn modelId="{3C2717BB-8844-4A21-96FD-67907B3C53E4}" type="presParOf" srcId="{C025E202-5ACA-48A0-A3A1-635D689A32EF}" destId="{989C6E3B-454C-46FB-94DD-4A3F7B3023E6}" srcOrd="1" destOrd="0" presId="urn:microsoft.com/office/officeart/2005/8/layout/orgChart1"/>
    <dgm:cxn modelId="{89D3B1ED-4CFC-4569-B66F-81110A1C1AC6}" type="presParOf" srcId="{C025E202-5ACA-48A0-A3A1-635D689A32EF}" destId="{5647085D-697C-47F9-8B73-A52A4CE26D01}" srcOrd="2" destOrd="0" presId="urn:microsoft.com/office/officeart/2005/8/layout/orgChart1"/>
    <dgm:cxn modelId="{7D16D77F-BA9D-4939-A627-D0322439C2A8}" type="presParOf" srcId="{90103041-8654-46EA-B7F0-51662DC5D7F4}" destId="{516252B5-4284-4B8C-94E1-6E9E9F456B1B}" srcOrd="2" destOrd="0" presId="urn:microsoft.com/office/officeart/2005/8/layout/orgChart1"/>
    <dgm:cxn modelId="{2D5104F2-0F5E-4AC6-8AC2-B7477068DE99}" type="presParOf" srcId="{78873818-CC87-424B-B933-0C9E221AF90A}" destId="{6AF59594-C0BF-45EB-B555-405109DF13CC}" srcOrd="4" destOrd="0" presId="urn:microsoft.com/office/officeart/2005/8/layout/orgChart1"/>
    <dgm:cxn modelId="{78918E58-B2B3-435D-9CC4-29B184C60EC9}" type="presParOf" srcId="{78873818-CC87-424B-B933-0C9E221AF90A}" destId="{8C4AB5ED-1DD4-4F25-9263-07B8FAEC5757}" srcOrd="5" destOrd="0" presId="urn:microsoft.com/office/officeart/2005/8/layout/orgChart1"/>
    <dgm:cxn modelId="{46336023-1CBC-4A9E-9062-3149994581C1}" type="presParOf" srcId="{8C4AB5ED-1DD4-4F25-9263-07B8FAEC5757}" destId="{03C704C8-FA17-4D9B-AFA2-B14D98BA7054}" srcOrd="0" destOrd="0" presId="urn:microsoft.com/office/officeart/2005/8/layout/orgChart1"/>
    <dgm:cxn modelId="{7A6FF018-66F4-4C7E-A94A-DDEACB889D54}" type="presParOf" srcId="{03C704C8-FA17-4D9B-AFA2-B14D98BA7054}" destId="{ABB4B60D-0E64-4852-A876-7D03A4FB47E3}" srcOrd="0" destOrd="0" presId="urn:microsoft.com/office/officeart/2005/8/layout/orgChart1"/>
    <dgm:cxn modelId="{5606BEB5-E2A0-4A28-BDF2-E61C16271FA7}" type="presParOf" srcId="{03C704C8-FA17-4D9B-AFA2-B14D98BA7054}" destId="{D8C8601A-2D4C-4EE0-88E7-72D51DB63C06}" srcOrd="1" destOrd="0" presId="urn:microsoft.com/office/officeart/2005/8/layout/orgChart1"/>
    <dgm:cxn modelId="{7BB6CEB7-954C-42B2-93EF-D59A51D0CB17}" type="presParOf" srcId="{8C4AB5ED-1DD4-4F25-9263-07B8FAEC5757}" destId="{0162A957-A0FE-4A19-B3D3-329739FC3E1B}" srcOrd="1" destOrd="0" presId="urn:microsoft.com/office/officeart/2005/8/layout/orgChart1"/>
    <dgm:cxn modelId="{66DD8489-5C45-4C92-91DE-A7C0225B5D5A}" type="presParOf" srcId="{0162A957-A0FE-4A19-B3D3-329739FC3E1B}" destId="{0A4A0E96-FA40-4D17-854D-28DDDDF82EAF}" srcOrd="0" destOrd="0" presId="urn:microsoft.com/office/officeart/2005/8/layout/orgChart1"/>
    <dgm:cxn modelId="{FD08CF3B-70E1-48A7-BB6D-2FAD86ADA841}" type="presParOf" srcId="{0162A957-A0FE-4A19-B3D3-329739FC3E1B}" destId="{B2CA3052-5671-468A-8D71-896C7FB5A2AA}" srcOrd="1" destOrd="0" presId="urn:microsoft.com/office/officeart/2005/8/layout/orgChart1"/>
    <dgm:cxn modelId="{BD47DED2-8403-4971-AFBD-CC5EB05E8DB9}" type="presParOf" srcId="{B2CA3052-5671-468A-8D71-896C7FB5A2AA}" destId="{8F79B3EB-C30B-4E8F-8601-583E0181BE60}" srcOrd="0" destOrd="0" presId="urn:microsoft.com/office/officeart/2005/8/layout/orgChart1"/>
    <dgm:cxn modelId="{D4510874-47C6-4205-8900-05915201F26C}" type="presParOf" srcId="{8F79B3EB-C30B-4E8F-8601-583E0181BE60}" destId="{9B982CDB-3A71-4FC5-AB62-33851B439289}" srcOrd="0" destOrd="0" presId="urn:microsoft.com/office/officeart/2005/8/layout/orgChart1"/>
    <dgm:cxn modelId="{03079F70-FC77-4EA2-9D5D-9FAF34B13719}" type="presParOf" srcId="{8F79B3EB-C30B-4E8F-8601-583E0181BE60}" destId="{35444F26-97F3-431A-9762-5209D2C4C0F0}" srcOrd="1" destOrd="0" presId="urn:microsoft.com/office/officeart/2005/8/layout/orgChart1"/>
    <dgm:cxn modelId="{20D96F86-A4CE-4D7E-895B-D927D61C2B33}" type="presParOf" srcId="{B2CA3052-5671-468A-8D71-896C7FB5A2AA}" destId="{3DF73CF9-D6AE-4ADB-8CDD-14F4D6802E31}" srcOrd="1" destOrd="0" presId="urn:microsoft.com/office/officeart/2005/8/layout/orgChart1"/>
    <dgm:cxn modelId="{1D9812B3-C553-4C69-B4ED-70A85783656D}" type="presParOf" srcId="{B2CA3052-5671-468A-8D71-896C7FB5A2AA}" destId="{9B57BFBD-1812-421A-910E-71A88197DCE3}" srcOrd="2" destOrd="0" presId="urn:microsoft.com/office/officeart/2005/8/layout/orgChart1"/>
    <dgm:cxn modelId="{7FFD6A55-9290-4465-829F-0B61E6172D47}" type="presParOf" srcId="{0162A957-A0FE-4A19-B3D3-329739FC3E1B}" destId="{5377701E-1D01-48E6-B728-5EBA4AC035AD}" srcOrd="2" destOrd="0" presId="urn:microsoft.com/office/officeart/2005/8/layout/orgChart1"/>
    <dgm:cxn modelId="{5A122E26-F26A-4843-B414-4E159915630A}" type="presParOf" srcId="{0162A957-A0FE-4A19-B3D3-329739FC3E1B}" destId="{1C7CC221-EC1E-46E7-BA8F-9D3C36E979EA}" srcOrd="3" destOrd="0" presId="urn:microsoft.com/office/officeart/2005/8/layout/orgChart1"/>
    <dgm:cxn modelId="{322CBE1D-67A9-457C-A0B0-0087C477680C}" type="presParOf" srcId="{1C7CC221-EC1E-46E7-BA8F-9D3C36E979EA}" destId="{BBA88366-EC1E-494D-8C63-E2831B3F9073}" srcOrd="0" destOrd="0" presId="urn:microsoft.com/office/officeart/2005/8/layout/orgChart1"/>
    <dgm:cxn modelId="{D33DED46-94ED-4D42-9BEA-0AAFBACDAAA2}" type="presParOf" srcId="{BBA88366-EC1E-494D-8C63-E2831B3F9073}" destId="{1DDEF02B-29D7-4528-A3E9-4712523E04BD}" srcOrd="0" destOrd="0" presId="urn:microsoft.com/office/officeart/2005/8/layout/orgChart1"/>
    <dgm:cxn modelId="{7FF8FB68-A781-457B-9C9F-91F1B6059481}" type="presParOf" srcId="{BBA88366-EC1E-494D-8C63-E2831B3F9073}" destId="{7430B599-43DB-4564-AB07-30F51CF2EE46}" srcOrd="1" destOrd="0" presId="urn:microsoft.com/office/officeart/2005/8/layout/orgChart1"/>
    <dgm:cxn modelId="{FFF1ED9D-79B6-43DF-A9FC-5B2DAF15D9A3}" type="presParOf" srcId="{1C7CC221-EC1E-46E7-BA8F-9D3C36E979EA}" destId="{E8E35A35-31E1-4B32-AF96-01E131A3D5FB}" srcOrd="1" destOrd="0" presId="urn:microsoft.com/office/officeart/2005/8/layout/orgChart1"/>
    <dgm:cxn modelId="{05A114D8-1AD8-4658-8234-7B0C9FA03569}" type="presParOf" srcId="{1C7CC221-EC1E-46E7-BA8F-9D3C36E979EA}" destId="{C6F8BE81-9018-4B36-B4C9-F8FED8E9589C}" srcOrd="2" destOrd="0" presId="urn:microsoft.com/office/officeart/2005/8/layout/orgChart1"/>
    <dgm:cxn modelId="{5EA96258-7B07-485B-9BCD-5CAC1B257818}" type="presParOf" srcId="{8C4AB5ED-1DD4-4F25-9263-07B8FAEC5757}" destId="{1918BCBB-E067-468C-9EC7-80C320251704}" srcOrd="2" destOrd="0" presId="urn:microsoft.com/office/officeart/2005/8/layout/orgChart1"/>
    <dgm:cxn modelId="{7A501879-E7E4-4507-B453-41F9945EB950}" type="presParOf" srcId="{78873818-CC87-424B-B933-0C9E221AF90A}" destId="{E2C39C46-92DE-4D8B-AA9E-F1A18CEB3E80}" srcOrd="6" destOrd="0" presId="urn:microsoft.com/office/officeart/2005/8/layout/orgChart1"/>
    <dgm:cxn modelId="{34E21CDF-3F90-43A4-B2CF-C6363450D1A1}" type="presParOf" srcId="{78873818-CC87-424B-B933-0C9E221AF90A}" destId="{0C19F70B-0906-479B-B5F1-B7526E78145F}" srcOrd="7" destOrd="0" presId="urn:microsoft.com/office/officeart/2005/8/layout/orgChart1"/>
    <dgm:cxn modelId="{4C8AD124-2E6A-40FD-86A1-4E69E859FEB3}" type="presParOf" srcId="{0C19F70B-0906-479B-B5F1-B7526E78145F}" destId="{D8433154-F6D5-4A8F-B5AB-8E7F668A2E9F}" srcOrd="0" destOrd="0" presId="urn:microsoft.com/office/officeart/2005/8/layout/orgChart1"/>
    <dgm:cxn modelId="{3BB74A33-EC1C-4911-A3B4-8D050E045DD5}" type="presParOf" srcId="{D8433154-F6D5-4A8F-B5AB-8E7F668A2E9F}" destId="{D2DCACC4-B6C7-40C2-94ED-B97673351F55}" srcOrd="0" destOrd="0" presId="urn:microsoft.com/office/officeart/2005/8/layout/orgChart1"/>
    <dgm:cxn modelId="{61693383-D7ED-4D11-973F-9F5E532FE8A8}" type="presParOf" srcId="{D8433154-F6D5-4A8F-B5AB-8E7F668A2E9F}" destId="{2EC7A079-15CE-46A9-AB7E-8F9839A8E7AD}" srcOrd="1" destOrd="0" presId="urn:microsoft.com/office/officeart/2005/8/layout/orgChart1"/>
    <dgm:cxn modelId="{EF2D5B80-2769-4F58-8766-502298C51CAA}" type="presParOf" srcId="{0C19F70B-0906-479B-B5F1-B7526E78145F}" destId="{5815DAC6-4AAE-474E-8329-689F61C924C2}" srcOrd="1" destOrd="0" presId="urn:microsoft.com/office/officeart/2005/8/layout/orgChart1"/>
    <dgm:cxn modelId="{2BF8E706-FE6F-4A89-8300-61045691B19C}" type="presParOf" srcId="{5815DAC6-4AAE-474E-8329-689F61C924C2}" destId="{D341B3B2-270A-443F-A48E-03DB27CC2578}" srcOrd="0" destOrd="0" presId="urn:microsoft.com/office/officeart/2005/8/layout/orgChart1"/>
    <dgm:cxn modelId="{F84949BF-05CD-479B-810D-373BE449737E}" type="presParOf" srcId="{5815DAC6-4AAE-474E-8329-689F61C924C2}" destId="{FD847C19-0EC9-492E-878E-950952D30CFC}" srcOrd="1" destOrd="0" presId="urn:microsoft.com/office/officeart/2005/8/layout/orgChart1"/>
    <dgm:cxn modelId="{AC1E99BC-22B9-44AA-9377-51D55FB1953F}" type="presParOf" srcId="{FD847C19-0EC9-492E-878E-950952D30CFC}" destId="{7FE47D19-9570-4BD3-96E9-BA575EF35951}" srcOrd="0" destOrd="0" presId="urn:microsoft.com/office/officeart/2005/8/layout/orgChart1"/>
    <dgm:cxn modelId="{3665CB3B-905F-48CD-B843-BACFAF03535C}" type="presParOf" srcId="{7FE47D19-9570-4BD3-96E9-BA575EF35951}" destId="{E914BC44-3A92-4D47-854D-1786190826CE}" srcOrd="0" destOrd="0" presId="urn:microsoft.com/office/officeart/2005/8/layout/orgChart1"/>
    <dgm:cxn modelId="{6078DDCE-056F-4EB6-AA10-4E20C1EDB13F}" type="presParOf" srcId="{7FE47D19-9570-4BD3-96E9-BA575EF35951}" destId="{B22A8EAD-67E7-42B0-95C4-B5B50610DBA5}" srcOrd="1" destOrd="0" presId="urn:microsoft.com/office/officeart/2005/8/layout/orgChart1"/>
    <dgm:cxn modelId="{1BBF83E2-10A3-432F-BB4B-01096B67D229}" type="presParOf" srcId="{FD847C19-0EC9-492E-878E-950952D30CFC}" destId="{B8AE9E97-FB16-44DD-A58B-B466695B362C}" srcOrd="1" destOrd="0" presId="urn:microsoft.com/office/officeart/2005/8/layout/orgChart1"/>
    <dgm:cxn modelId="{08C859B7-EADE-4418-8543-F33F7D0E53AE}" type="presParOf" srcId="{FD847C19-0EC9-492E-878E-950952D30CFC}" destId="{00A11A93-E4FE-4DE3-BE70-DE17FF41E755}" srcOrd="2" destOrd="0" presId="urn:microsoft.com/office/officeart/2005/8/layout/orgChart1"/>
    <dgm:cxn modelId="{B8C1D0B2-EAD9-48DF-BC68-C8B64C82AAEC}" type="presParOf" srcId="{5815DAC6-4AAE-474E-8329-689F61C924C2}" destId="{FBD4712F-FA44-4C21-AA1D-2E0FA69705C8}" srcOrd="2" destOrd="0" presId="urn:microsoft.com/office/officeart/2005/8/layout/orgChart1"/>
    <dgm:cxn modelId="{7523380B-381A-413B-B2D3-7DC14ADA71AA}" type="presParOf" srcId="{5815DAC6-4AAE-474E-8329-689F61C924C2}" destId="{D8FC3FB8-4D97-4DEB-918D-3EC99431805B}" srcOrd="3" destOrd="0" presId="urn:microsoft.com/office/officeart/2005/8/layout/orgChart1"/>
    <dgm:cxn modelId="{10163F29-E0F9-4F8A-969D-1A88AC2E08D5}" type="presParOf" srcId="{D8FC3FB8-4D97-4DEB-918D-3EC99431805B}" destId="{EEF152F8-A72E-4440-8BC4-58C4ED5450E0}" srcOrd="0" destOrd="0" presId="urn:microsoft.com/office/officeart/2005/8/layout/orgChart1"/>
    <dgm:cxn modelId="{7C237503-C2EE-4DBF-9090-DDEF1F42A85E}" type="presParOf" srcId="{EEF152F8-A72E-4440-8BC4-58C4ED5450E0}" destId="{39E0C833-DBFF-440D-935A-FC702EA827D6}" srcOrd="0" destOrd="0" presId="urn:microsoft.com/office/officeart/2005/8/layout/orgChart1"/>
    <dgm:cxn modelId="{465F22DA-8139-4CA7-B588-01D2B27DF628}" type="presParOf" srcId="{EEF152F8-A72E-4440-8BC4-58C4ED5450E0}" destId="{A361923E-037A-4D0E-B79D-827FAE263FAB}" srcOrd="1" destOrd="0" presId="urn:microsoft.com/office/officeart/2005/8/layout/orgChart1"/>
    <dgm:cxn modelId="{199CF9D5-8DA4-4AC5-8B5B-BBD181CEE109}" type="presParOf" srcId="{D8FC3FB8-4D97-4DEB-918D-3EC99431805B}" destId="{E99603DB-6EC5-4206-8C8A-DE982D2BD1FD}" srcOrd="1" destOrd="0" presId="urn:microsoft.com/office/officeart/2005/8/layout/orgChart1"/>
    <dgm:cxn modelId="{F51502C3-CEA6-4C8B-BABA-8D60BBBB3EE5}" type="presParOf" srcId="{D8FC3FB8-4D97-4DEB-918D-3EC99431805B}" destId="{2052660C-00B2-4A9D-AA55-498303EB2C09}" srcOrd="2" destOrd="0" presId="urn:microsoft.com/office/officeart/2005/8/layout/orgChart1"/>
    <dgm:cxn modelId="{02F62126-3F90-4C72-8BAC-8E3852A6563E}" type="presParOf" srcId="{0C19F70B-0906-479B-B5F1-B7526E78145F}" destId="{B6871B9E-D4CC-4002-BD3B-4F365D4DF56A}" srcOrd="2" destOrd="0" presId="urn:microsoft.com/office/officeart/2005/8/layout/orgChart1"/>
    <dgm:cxn modelId="{882093CD-A010-4EA7-8F78-281D06FA1653}" type="presParOf" srcId="{78873818-CC87-424B-B933-0C9E221AF90A}" destId="{8F0171AF-7DBC-43DC-B802-08A9DC8A77D6}" srcOrd="8" destOrd="0" presId="urn:microsoft.com/office/officeart/2005/8/layout/orgChart1"/>
    <dgm:cxn modelId="{37F84E4B-97AB-4C81-9805-1A46DED6248A}" type="presParOf" srcId="{78873818-CC87-424B-B933-0C9E221AF90A}" destId="{46A93B5F-9EB4-4631-B13D-701EAB8F0C32}" srcOrd="9" destOrd="0" presId="urn:microsoft.com/office/officeart/2005/8/layout/orgChart1"/>
    <dgm:cxn modelId="{08DC723C-9130-4CA4-BB6B-A89B9C364AB3}" type="presParOf" srcId="{46A93B5F-9EB4-4631-B13D-701EAB8F0C32}" destId="{20B990A5-02A4-4E69-BD68-99A1B80CA530}" srcOrd="0" destOrd="0" presId="urn:microsoft.com/office/officeart/2005/8/layout/orgChart1"/>
    <dgm:cxn modelId="{0ACDA4E6-0D59-4BB3-85C9-66EFB9ACB8D6}" type="presParOf" srcId="{20B990A5-02A4-4E69-BD68-99A1B80CA530}" destId="{B9A1EF54-C59B-48DC-ACB3-BB0B1F07EA4E}" srcOrd="0" destOrd="0" presId="urn:microsoft.com/office/officeart/2005/8/layout/orgChart1"/>
    <dgm:cxn modelId="{A40E0860-04AB-41FD-90CB-35BEB3E5D99F}" type="presParOf" srcId="{20B990A5-02A4-4E69-BD68-99A1B80CA530}" destId="{F07997F0-C998-48A6-8046-BE346481D8CE}" srcOrd="1" destOrd="0" presId="urn:microsoft.com/office/officeart/2005/8/layout/orgChart1"/>
    <dgm:cxn modelId="{6F8F492E-0CF5-48D6-A70E-EDB44161C97D}" type="presParOf" srcId="{46A93B5F-9EB4-4631-B13D-701EAB8F0C32}" destId="{04D6F5C0-3288-4158-8AF3-864624C36D6A}" srcOrd="1" destOrd="0" presId="urn:microsoft.com/office/officeart/2005/8/layout/orgChart1"/>
    <dgm:cxn modelId="{822411F6-84A8-422F-BCC8-4CBC34C857D8}" type="presParOf" srcId="{04D6F5C0-3288-4158-8AF3-864624C36D6A}" destId="{85FCA71A-FE6E-4D17-8620-A8BD46ACBD0A}" srcOrd="0" destOrd="0" presId="urn:microsoft.com/office/officeart/2005/8/layout/orgChart1"/>
    <dgm:cxn modelId="{15DEA307-8C59-4C81-AA66-FF3B2316E990}" type="presParOf" srcId="{04D6F5C0-3288-4158-8AF3-864624C36D6A}" destId="{95021B0D-3A8A-4360-A3C9-63B93D184808}" srcOrd="1" destOrd="0" presId="urn:microsoft.com/office/officeart/2005/8/layout/orgChart1"/>
    <dgm:cxn modelId="{F06835A0-0810-45DB-9FD6-96DE057D8226}" type="presParOf" srcId="{95021B0D-3A8A-4360-A3C9-63B93D184808}" destId="{F7A204FC-7A19-4646-9DF3-453B19240339}" srcOrd="0" destOrd="0" presId="urn:microsoft.com/office/officeart/2005/8/layout/orgChart1"/>
    <dgm:cxn modelId="{D1A135A9-30A0-43E8-9BD0-7F2941BD81B1}" type="presParOf" srcId="{F7A204FC-7A19-4646-9DF3-453B19240339}" destId="{23AE9AAF-3B0C-4688-BD47-2621DA8A203D}" srcOrd="0" destOrd="0" presId="urn:microsoft.com/office/officeart/2005/8/layout/orgChart1"/>
    <dgm:cxn modelId="{309CFEEA-25FA-43A1-B46A-7A6E96B2DB95}" type="presParOf" srcId="{F7A204FC-7A19-4646-9DF3-453B19240339}" destId="{49312918-F004-4E35-9B90-7471865A1F3D}" srcOrd="1" destOrd="0" presId="urn:microsoft.com/office/officeart/2005/8/layout/orgChart1"/>
    <dgm:cxn modelId="{94BA0B3F-5093-4E86-9566-7C675D61C18B}" type="presParOf" srcId="{95021B0D-3A8A-4360-A3C9-63B93D184808}" destId="{D3B4D601-1593-4AD4-A891-CE4C351C4654}" srcOrd="1" destOrd="0" presId="urn:microsoft.com/office/officeart/2005/8/layout/orgChart1"/>
    <dgm:cxn modelId="{627C45B5-E45B-425C-891D-EB6D4135D00C}" type="presParOf" srcId="{95021B0D-3A8A-4360-A3C9-63B93D184808}" destId="{3CF654AB-5734-4EF4-A5DF-BC906D6DF3B6}" srcOrd="2" destOrd="0" presId="urn:microsoft.com/office/officeart/2005/8/layout/orgChart1"/>
    <dgm:cxn modelId="{0A742CCE-7448-4B0D-B671-D486BFEF081F}" type="presParOf" srcId="{04D6F5C0-3288-4158-8AF3-864624C36D6A}" destId="{D95F3818-C4E3-434F-8EA0-99F33281599D}" srcOrd="2" destOrd="0" presId="urn:microsoft.com/office/officeart/2005/8/layout/orgChart1"/>
    <dgm:cxn modelId="{A725B412-3566-4696-910C-74AD9672A4C3}" type="presParOf" srcId="{04D6F5C0-3288-4158-8AF3-864624C36D6A}" destId="{B820B882-8B7E-448F-A635-950B0E4C011E}" srcOrd="3" destOrd="0" presId="urn:microsoft.com/office/officeart/2005/8/layout/orgChart1"/>
    <dgm:cxn modelId="{8921F269-1AB1-4989-B767-9B8AE573EC63}" type="presParOf" srcId="{B820B882-8B7E-448F-A635-950B0E4C011E}" destId="{F659C627-9655-4E30-AAC1-F10DE70F394F}" srcOrd="0" destOrd="0" presId="urn:microsoft.com/office/officeart/2005/8/layout/orgChart1"/>
    <dgm:cxn modelId="{DE9901F0-A874-421C-82F6-684D3D8FB396}" type="presParOf" srcId="{F659C627-9655-4E30-AAC1-F10DE70F394F}" destId="{9180B26E-2289-46CD-8FD7-A5522DEF2E3F}" srcOrd="0" destOrd="0" presId="urn:microsoft.com/office/officeart/2005/8/layout/orgChart1"/>
    <dgm:cxn modelId="{FE9128DE-07A9-4A5D-A889-73B9818064E8}" type="presParOf" srcId="{F659C627-9655-4E30-AAC1-F10DE70F394F}" destId="{A0B21679-8FC5-487F-A6DB-06E5FA2F1B3C}" srcOrd="1" destOrd="0" presId="urn:microsoft.com/office/officeart/2005/8/layout/orgChart1"/>
    <dgm:cxn modelId="{595A291A-FF1D-4FAD-848E-ED2052B31251}" type="presParOf" srcId="{B820B882-8B7E-448F-A635-950B0E4C011E}" destId="{57D34708-D691-4A66-BD0B-22F6E43AA2A2}" srcOrd="1" destOrd="0" presId="urn:microsoft.com/office/officeart/2005/8/layout/orgChart1"/>
    <dgm:cxn modelId="{EA9651A8-05BA-4308-B6B1-51741FAA335D}" type="presParOf" srcId="{B820B882-8B7E-448F-A635-950B0E4C011E}" destId="{8F2F1423-52F2-4583-9143-79CBAEAA9C33}" srcOrd="2" destOrd="0" presId="urn:microsoft.com/office/officeart/2005/8/layout/orgChart1"/>
    <dgm:cxn modelId="{C6BC4AF2-BB1A-4F9F-B36C-E9CF6DB7E85F}" type="presParOf" srcId="{04D6F5C0-3288-4158-8AF3-864624C36D6A}" destId="{B6453541-7B2C-4A51-A2EA-CE1437482E56}" srcOrd="4" destOrd="0" presId="urn:microsoft.com/office/officeart/2005/8/layout/orgChart1"/>
    <dgm:cxn modelId="{757D20B2-2A9F-45F7-9335-9449AFB2A53C}" type="presParOf" srcId="{04D6F5C0-3288-4158-8AF3-864624C36D6A}" destId="{1267404A-6746-43DE-8C7B-960B921929DF}" srcOrd="5" destOrd="0" presId="urn:microsoft.com/office/officeart/2005/8/layout/orgChart1"/>
    <dgm:cxn modelId="{4B987576-219D-4417-878C-64E36E1AA38A}" type="presParOf" srcId="{1267404A-6746-43DE-8C7B-960B921929DF}" destId="{7D7D84C1-968E-42E7-9C79-1EEE022BCDAA}" srcOrd="0" destOrd="0" presId="urn:microsoft.com/office/officeart/2005/8/layout/orgChart1"/>
    <dgm:cxn modelId="{7A0EDE08-2D54-497F-82DF-6635BBC61811}" type="presParOf" srcId="{7D7D84C1-968E-42E7-9C79-1EEE022BCDAA}" destId="{FDF0794C-B4EE-4F85-A44F-967510CC9B7B}" srcOrd="0" destOrd="0" presId="urn:microsoft.com/office/officeart/2005/8/layout/orgChart1"/>
    <dgm:cxn modelId="{F5D2498E-E333-4987-9147-A64976A6457E}" type="presParOf" srcId="{7D7D84C1-968E-42E7-9C79-1EEE022BCDAA}" destId="{02AEA22E-DD54-4005-A491-371AAFB7C427}" srcOrd="1" destOrd="0" presId="urn:microsoft.com/office/officeart/2005/8/layout/orgChart1"/>
    <dgm:cxn modelId="{19FBB47A-F2C1-449A-A13C-D3135F4F0126}" type="presParOf" srcId="{1267404A-6746-43DE-8C7B-960B921929DF}" destId="{C60E4ADC-0875-4925-A351-54B92D0D2518}" srcOrd="1" destOrd="0" presId="urn:microsoft.com/office/officeart/2005/8/layout/orgChart1"/>
    <dgm:cxn modelId="{127429FB-E1F3-4601-827C-FD25135C51CB}" type="presParOf" srcId="{1267404A-6746-43DE-8C7B-960B921929DF}" destId="{E665A28B-ADA5-4263-9883-5BE180C92AD1}" srcOrd="2" destOrd="0" presId="urn:microsoft.com/office/officeart/2005/8/layout/orgChart1"/>
    <dgm:cxn modelId="{64914906-CDA7-4149-908E-CA85E9996FB4}" type="presParOf" srcId="{46A93B5F-9EB4-4631-B13D-701EAB8F0C32}" destId="{BA5E9A78-D4C7-437B-9D28-1DC2D994896A}" srcOrd="2" destOrd="0" presId="urn:microsoft.com/office/officeart/2005/8/layout/orgChart1"/>
    <dgm:cxn modelId="{619B4B84-67F6-4D64-B72E-E0D8DBAECB54}" type="presParOf" srcId="{896AF1F0-2116-4554-8ED2-144178E0EE05}" destId="{C5A97B36-4392-4492-91D9-BD0FCB59C9CB}" srcOrd="2" destOrd="0" presId="urn:microsoft.com/office/officeart/2005/8/layout/orgChart1"/>
  </dgm:cxnLst>
  <dgm:bg>
    <a:noFill/>
    <a:effectLst>
      <a:outerShdw blurRad="50800" dist="50800" dir="5400000" algn="ctr" rotWithShape="0">
        <a:schemeClr val="bg1"/>
      </a:outerShdw>
    </a:effectLst>
  </dgm:bg>
  <dgm:whole>
    <a:ln>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3541-7B2C-4A51-A2EA-CE1437482E56}">
      <dsp:nvSpPr>
        <dsp:cNvPr id="0" name=""/>
        <dsp:cNvSpPr/>
      </dsp:nvSpPr>
      <dsp:spPr>
        <a:xfrm>
          <a:off x="4492289" y="889452"/>
          <a:ext cx="142383" cy="1379879"/>
        </a:xfrm>
        <a:custGeom>
          <a:avLst/>
          <a:gdLst/>
          <a:ahLst/>
          <a:cxnLst/>
          <a:rect l="0" t="0" r="0" b="0"/>
          <a:pathLst>
            <a:path>
              <a:moveTo>
                <a:pt x="0" y="0"/>
              </a:moveTo>
              <a:lnTo>
                <a:pt x="0" y="1379879"/>
              </a:lnTo>
              <a:lnTo>
                <a:pt x="142383" y="137987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95F3818-C4E3-434F-8EA0-99F33281599D}">
      <dsp:nvSpPr>
        <dsp:cNvPr id="0" name=""/>
        <dsp:cNvSpPr/>
      </dsp:nvSpPr>
      <dsp:spPr>
        <a:xfrm>
          <a:off x="4492289" y="889452"/>
          <a:ext cx="142383" cy="858754"/>
        </a:xfrm>
        <a:custGeom>
          <a:avLst/>
          <a:gdLst/>
          <a:ahLst/>
          <a:cxnLst/>
          <a:rect l="0" t="0" r="0" b="0"/>
          <a:pathLst>
            <a:path>
              <a:moveTo>
                <a:pt x="0" y="0"/>
              </a:moveTo>
              <a:lnTo>
                <a:pt x="0" y="858754"/>
              </a:lnTo>
              <a:lnTo>
                <a:pt x="142383" y="85875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5FCA71A-FE6E-4D17-8620-A8BD46ACBD0A}">
      <dsp:nvSpPr>
        <dsp:cNvPr id="0" name=""/>
        <dsp:cNvSpPr/>
      </dsp:nvSpPr>
      <dsp:spPr>
        <a:xfrm>
          <a:off x="4492289" y="889452"/>
          <a:ext cx="142383" cy="337630"/>
        </a:xfrm>
        <a:custGeom>
          <a:avLst/>
          <a:gdLst/>
          <a:ahLst/>
          <a:cxnLst/>
          <a:rect l="0" t="0" r="0" b="0"/>
          <a:pathLst>
            <a:path>
              <a:moveTo>
                <a:pt x="0" y="0"/>
              </a:moveTo>
              <a:lnTo>
                <a:pt x="0" y="337630"/>
              </a:lnTo>
              <a:lnTo>
                <a:pt x="142383" y="33763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F0171AF-7DBC-43DC-B802-08A9DC8A77D6}">
      <dsp:nvSpPr>
        <dsp:cNvPr id="0" name=""/>
        <dsp:cNvSpPr/>
      </dsp:nvSpPr>
      <dsp:spPr>
        <a:xfrm>
          <a:off x="2845560" y="368327"/>
          <a:ext cx="2026419" cy="154135"/>
        </a:xfrm>
        <a:custGeom>
          <a:avLst/>
          <a:gdLst/>
          <a:ahLst/>
          <a:cxnLst/>
          <a:rect l="0" t="0" r="0" b="0"/>
          <a:pathLst>
            <a:path>
              <a:moveTo>
                <a:pt x="0" y="0"/>
              </a:moveTo>
              <a:lnTo>
                <a:pt x="0" y="77067"/>
              </a:lnTo>
              <a:lnTo>
                <a:pt x="2026419" y="77067"/>
              </a:lnTo>
              <a:lnTo>
                <a:pt x="2026419" y="15413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BD4712F-FA44-4C21-AA1D-2E0FA69705C8}">
      <dsp:nvSpPr>
        <dsp:cNvPr id="0" name=""/>
        <dsp:cNvSpPr/>
      </dsp:nvSpPr>
      <dsp:spPr>
        <a:xfrm>
          <a:off x="3462596" y="889452"/>
          <a:ext cx="130105" cy="858754"/>
        </a:xfrm>
        <a:custGeom>
          <a:avLst/>
          <a:gdLst/>
          <a:ahLst/>
          <a:cxnLst/>
          <a:rect l="0" t="0" r="0" b="0"/>
          <a:pathLst>
            <a:path>
              <a:moveTo>
                <a:pt x="0" y="0"/>
              </a:moveTo>
              <a:lnTo>
                <a:pt x="0" y="858754"/>
              </a:lnTo>
              <a:lnTo>
                <a:pt x="130105" y="85875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341B3B2-270A-443F-A48E-03DB27CC2578}">
      <dsp:nvSpPr>
        <dsp:cNvPr id="0" name=""/>
        <dsp:cNvSpPr/>
      </dsp:nvSpPr>
      <dsp:spPr>
        <a:xfrm>
          <a:off x="3462596" y="889452"/>
          <a:ext cx="130105" cy="337630"/>
        </a:xfrm>
        <a:custGeom>
          <a:avLst/>
          <a:gdLst/>
          <a:ahLst/>
          <a:cxnLst/>
          <a:rect l="0" t="0" r="0" b="0"/>
          <a:pathLst>
            <a:path>
              <a:moveTo>
                <a:pt x="0" y="0"/>
              </a:moveTo>
              <a:lnTo>
                <a:pt x="0" y="337630"/>
              </a:lnTo>
              <a:lnTo>
                <a:pt x="130105" y="33763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2C39C46-92DE-4D8B-AA9E-F1A18CEB3E80}">
      <dsp:nvSpPr>
        <dsp:cNvPr id="0" name=""/>
        <dsp:cNvSpPr/>
      </dsp:nvSpPr>
      <dsp:spPr>
        <a:xfrm>
          <a:off x="2845560" y="368327"/>
          <a:ext cx="963985" cy="154135"/>
        </a:xfrm>
        <a:custGeom>
          <a:avLst/>
          <a:gdLst/>
          <a:ahLst/>
          <a:cxnLst/>
          <a:rect l="0" t="0" r="0" b="0"/>
          <a:pathLst>
            <a:path>
              <a:moveTo>
                <a:pt x="0" y="0"/>
              </a:moveTo>
              <a:lnTo>
                <a:pt x="0" y="77067"/>
              </a:lnTo>
              <a:lnTo>
                <a:pt x="963985" y="77067"/>
              </a:lnTo>
              <a:lnTo>
                <a:pt x="963985" y="15413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377701E-1D01-48E6-B728-5EBA4AC035AD}">
      <dsp:nvSpPr>
        <dsp:cNvPr id="0" name=""/>
        <dsp:cNvSpPr/>
      </dsp:nvSpPr>
      <dsp:spPr>
        <a:xfrm>
          <a:off x="2992509" y="884509"/>
          <a:ext cx="91440" cy="863698"/>
        </a:xfrm>
        <a:custGeom>
          <a:avLst/>
          <a:gdLst/>
          <a:ahLst/>
          <a:cxnLst/>
          <a:rect l="0" t="0" r="0" b="0"/>
          <a:pathLst>
            <a:path>
              <a:moveTo>
                <a:pt x="129738" y="0"/>
              </a:moveTo>
              <a:lnTo>
                <a:pt x="129738" y="863698"/>
              </a:lnTo>
              <a:lnTo>
                <a:pt x="45720" y="863698"/>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A4A0E96-FA40-4D17-854D-28DDDDF82EAF}">
      <dsp:nvSpPr>
        <dsp:cNvPr id="0" name=""/>
        <dsp:cNvSpPr/>
      </dsp:nvSpPr>
      <dsp:spPr>
        <a:xfrm>
          <a:off x="2992509" y="884509"/>
          <a:ext cx="91440" cy="342573"/>
        </a:xfrm>
        <a:custGeom>
          <a:avLst/>
          <a:gdLst/>
          <a:ahLst/>
          <a:cxnLst/>
          <a:rect l="0" t="0" r="0" b="0"/>
          <a:pathLst>
            <a:path>
              <a:moveTo>
                <a:pt x="129738" y="0"/>
              </a:moveTo>
              <a:lnTo>
                <a:pt x="129738" y="342573"/>
              </a:lnTo>
              <a:lnTo>
                <a:pt x="45720" y="34257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AF59594-C0BF-45EB-B555-405109DF13CC}">
      <dsp:nvSpPr>
        <dsp:cNvPr id="0" name=""/>
        <dsp:cNvSpPr/>
      </dsp:nvSpPr>
      <dsp:spPr>
        <a:xfrm>
          <a:off x="2782936" y="368327"/>
          <a:ext cx="91440" cy="149192"/>
        </a:xfrm>
        <a:custGeom>
          <a:avLst/>
          <a:gdLst/>
          <a:ahLst/>
          <a:cxnLst/>
          <a:rect l="0" t="0" r="0" b="0"/>
          <a:pathLst>
            <a:path>
              <a:moveTo>
                <a:pt x="62623" y="0"/>
              </a:moveTo>
              <a:lnTo>
                <a:pt x="62623" y="72124"/>
              </a:lnTo>
              <a:lnTo>
                <a:pt x="45720" y="72124"/>
              </a:lnTo>
              <a:lnTo>
                <a:pt x="45720" y="14919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9ADC436-B573-4234-BA4D-CFEA83E6E129}">
      <dsp:nvSpPr>
        <dsp:cNvPr id="0" name=""/>
        <dsp:cNvSpPr/>
      </dsp:nvSpPr>
      <dsp:spPr>
        <a:xfrm>
          <a:off x="1306040" y="889452"/>
          <a:ext cx="110096" cy="1901004"/>
        </a:xfrm>
        <a:custGeom>
          <a:avLst/>
          <a:gdLst/>
          <a:ahLst/>
          <a:cxnLst/>
          <a:rect l="0" t="0" r="0" b="0"/>
          <a:pathLst>
            <a:path>
              <a:moveTo>
                <a:pt x="0" y="0"/>
              </a:moveTo>
              <a:lnTo>
                <a:pt x="0" y="1901004"/>
              </a:lnTo>
              <a:lnTo>
                <a:pt x="110096" y="190100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568CC60-BF97-4296-8C7D-BFE2B3605B2D}">
      <dsp:nvSpPr>
        <dsp:cNvPr id="0" name=""/>
        <dsp:cNvSpPr/>
      </dsp:nvSpPr>
      <dsp:spPr>
        <a:xfrm>
          <a:off x="1306040" y="889452"/>
          <a:ext cx="110096" cy="1379879"/>
        </a:xfrm>
        <a:custGeom>
          <a:avLst/>
          <a:gdLst/>
          <a:ahLst/>
          <a:cxnLst/>
          <a:rect l="0" t="0" r="0" b="0"/>
          <a:pathLst>
            <a:path>
              <a:moveTo>
                <a:pt x="0" y="0"/>
              </a:moveTo>
              <a:lnTo>
                <a:pt x="0" y="1379879"/>
              </a:lnTo>
              <a:lnTo>
                <a:pt x="110096" y="1379879"/>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33ABD95-6D1C-4843-821E-354E95AF4CF2}">
      <dsp:nvSpPr>
        <dsp:cNvPr id="0" name=""/>
        <dsp:cNvSpPr/>
      </dsp:nvSpPr>
      <dsp:spPr>
        <a:xfrm>
          <a:off x="1306040" y="889452"/>
          <a:ext cx="110096" cy="858754"/>
        </a:xfrm>
        <a:custGeom>
          <a:avLst/>
          <a:gdLst/>
          <a:ahLst/>
          <a:cxnLst/>
          <a:rect l="0" t="0" r="0" b="0"/>
          <a:pathLst>
            <a:path>
              <a:moveTo>
                <a:pt x="0" y="0"/>
              </a:moveTo>
              <a:lnTo>
                <a:pt x="0" y="858754"/>
              </a:lnTo>
              <a:lnTo>
                <a:pt x="110096" y="85875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2BD38D8-AEF6-44AB-AD9A-D8D271D7B4D4}">
      <dsp:nvSpPr>
        <dsp:cNvPr id="0" name=""/>
        <dsp:cNvSpPr/>
      </dsp:nvSpPr>
      <dsp:spPr>
        <a:xfrm>
          <a:off x="1306040" y="889452"/>
          <a:ext cx="110096" cy="337630"/>
        </a:xfrm>
        <a:custGeom>
          <a:avLst/>
          <a:gdLst/>
          <a:ahLst/>
          <a:cxnLst/>
          <a:rect l="0" t="0" r="0" b="0"/>
          <a:pathLst>
            <a:path>
              <a:moveTo>
                <a:pt x="0" y="0"/>
              </a:moveTo>
              <a:lnTo>
                <a:pt x="0" y="337630"/>
              </a:lnTo>
              <a:lnTo>
                <a:pt x="110096" y="33763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34595CC-1231-4732-A054-6861A1901769}">
      <dsp:nvSpPr>
        <dsp:cNvPr id="0" name=""/>
        <dsp:cNvSpPr/>
      </dsp:nvSpPr>
      <dsp:spPr>
        <a:xfrm>
          <a:off x="1599631" y="368327"/>
          <a:ext cx="1245928" cy="154135"/>
        </a:xfrm>
        <a:custGeom>
          <a:avLst/>
          <a:gdLst/>
          <a:ahLst/>
          <a:cxnLst/>
          <a:rect l="0" t="0" r="0" b="0"/>
          <a:pathLst>
            <a:path>
              <a:moveTo>
                <a:pt x="1245928" y="0"/>
              </a:moveTo>
              <a:lnTo>
                <a:pt x="1245928" y="77067"/>
              </a:lnTo>
              <a:lnTo>
                <a:pt x="0" y="77067"/>
              </a:lnTo>
              <a:lnTo>
                <a:pt x="0" y="15413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7F5B53E-1133-41B1-8BF0-FB2BC81473AC}">
      <dsp:nvSpPr>
        <dsp:cNvPr id="0" name=""/>
        <dsp:cNvSpPr/>
      </dsp:nvSpPr>
      <dsp:spPr>
        <a:xfrm>
          <a:off x="890652" y="889452"/>
          <a:ext cx="114456" cy="1363904"/>
        </a:xfrm>
        <a:custGeom>
          <a:avLst/>
          <a:gdLst/>
          <a:ahLst/>
          <a:cxnLst/>
          <a:rect l="0" t="0" r="0" b="0"/>
          <a:pathLst>
            <a:path>
              <a:moveTo>
                <a:pt x="114456" y="0"/>
              </a:moveTo>
              <a:lnTo>
                <a:pt x="114456" y="1363904"/>
              </a:lnTo>
              <a:lnTo>
                <a:pt x="0" y="136390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F06F2B9-92BB-42D1-889F-03557DF8E58F}">
      <dsp:nvSpPr>
        <dsp:cNvPr id="0" name=""/>
        <dsp:cNvSpPr/>
      </dsp:nvSpPr>
      <dsp:spPr>
        <a:xfrm>
          <a:off x="895012" y="889452"/>
          <a:ext cx="110096" cy="858754"/>
        </a:xfrm>
        <a:custGeom>
          <a:avLst/>
          <a:gdLst/>
          <a:ahLst/>
          <a:cxnLst/>
          <a:rect l="0" t="0" r="0" b="0"/>
          <a:pathLst>
            <a:path>
              <a:moveTo>
                <a:pt x="110096" y="0"/>
              </a:moveTo>
              <a:lnTo>
                <a:pt x="110096" y="858754"/>
              </a:lnTo>
              <a:lnTo>
                <a:pt x="0" y="85875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A7E4B9B-6EBB-4725-BC14-CB2580F5E407}">
      <dsp:nvSpPr>
        <dsp:cNvPr id="0" name=""/>
        <dsp:cNvSpPr/>
      </dsp:nvSpPr>
      <dsp:spPr>
        <a:xfrm>
          <a:off x="895012" y="889452"/>
          <a:ext cx="110096" cy="337630"/>
        </a:xfrm>
        <a:custGeom>
          <a:avLst/>
          <a:gdLst/>
          <a:ahLst/>
          <a:cxnLst/>
          <a:rect l="0" t="0" r="0" b="0"/>
          <a:pathLst>
            <a:path>
              <a:moveTo>
                <a:pt x="110096" y="0"/>
              </a:moveTo>
              <a:lnTo>
                <a:pt x="110096" y="337630"/>
              </a:lnTo>
              <a:lnTo>
                <a:pt x="0" y="33763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0113B99-0F8A-4DF9-92C2-184F487F844F}">
      <dsp:nvSpPr>
        <dsp:cNvPr id="0" name=""/>
        <dsp:cNvSpPr/>
      </dsp:nvSpPr>
      <dsp:spPr>
        <a:xfrm>
          <a:off x="711517" y="368327"/>
          <a:ext cx="2134042" cy="154135"/>
        </a:xfrm>
        <a:custGeom>
          <a:avLst/>
          <a:gdLst/>
          <a:ahLst/>
          <a:cxnLst/>
          <a:rect l="0" t="0" r="0" b="0"/>
          <a:pathLst>
            <a:path>
              <a:moveTo>
                <a:pt x="2134042" y="0"/>
              </a:moveTo>
              <a:lnTo>
                <a:pt x="2134042" y="77067"/>
              </a:lnTo>
              <a:lnTo>
                <a:pt x="0" y="77067"/>
              </a:lnTo>
              <a:lnTo>
                <a:pt x="0" y="154135"/>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046149E-8A0A-4EF2-A474-3748F3FB4D08}">
      <dsp:nvSpPr>
        <dsp:cNvPr id="0" name=""/>
        <dsp:cNvSpPr/>
      </dsp:nvSpPr>
      <dsp:spPr>
        <a:xfrm>
          <a:off x="2359938" y="1338"/>
          <a:ext cx="971244" cy="366989"/>
        </a:xfrm>
        <a:prstGeom prst="rect">
          <a:avLst/>
        </a:prstGeom>
        <a:solidFill>
          <a:srgbClr val="002060"/>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bg1"/>
              </a:solidFill>
              <a:effectLst/>
              <a:latin typeface="+mn-lt"/>
            </a:rPr>
            <a:t>VARIABLES</a:t>
          </a:r>
        </a:p>
      </dsp:txBody>
      <dsp:txXfrm>
        <a:off x="2359938" y="1338"/>
        <a:ext cx="971244" cy="366989"/>
      </dsp:txXfrm>
    </dsp:sp>
    <dsp:sp modelId="{753EA8E6-FD72-4569-9FA5-D6FC9D77ACE8}">
      <dsp:nvSpPr>
        <dsp:cNvPr id="0" name=""/>
        <dsp:cNvSpPr/>
      </dsp:nvSpPr>
      <dsp:spPr>
        <a:xfrm>
          <a:off x="344528" y="522463"/>
          <a:ext cx="733978" cy="366989"/>
        </a:xfrm>
        <a:prstGeom prst="rect">
          <a:avLst/>
        </a:prstGeom>
        <a:solidFill>
          <a:schemeClr val="accent1">
            <a:hueOff val="0"/>
            <a:satOff val="0"/>
            <a:lumOff val="0"/>
            <a:alphaOff val="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bg1"/>
              </a:solidFill>
              <a:effectLst/>
              <a:latin typeface="+mn-lt"/>
            </a:rPr>
            <a:t>IDENTITY</a:t>
          </a:r>
        </a:p>
      </dsp:txBody>
      <dsp:txXfrm>
        <a:off x="344528" y="522463"/>
        <a:ext cx="733978" cy="366989"/>
      </dsp:txXfrm>
    </dsp:sp>
    <dsp:sp modelId="{2405B1D0-7C3D-4510-9E7F-700A61C28DCC}">
      <dsp:nvSpPr>
        <dsp:cNvPr id="0" name=""/>
        <dsp:cNvSpPr/>
      </dsp:nvSpPr>
      <dsp:spPr>
        <a:xfrm>
          <a:off x="161034" y="1043588"/>
          <a:ext cx="733978" cy="366989"/>
        </a:xfrm>
        <a:prstGeom prst="rect">
          <a:avLst/>
        </a:prstGeom>
        <a:solidFill>
          <a:schemeClr val="accent1">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TAX NUMBER</a:t>
          </a:r>
        </a:p>
      </dsp:txBody>
      <dsp:txXfrm>
        <a:off x="161034" y="1043588"/>
        <a:ext cx="733978" cy="366989"/>
      </dsp:txXfrm>
    </dsp:sp>
    <dsp:sp modelId="{33E57095-A7EE-4DF6-9FAC-190DECB55CBA}">
      <dsp:nvSpPr>
        <dsp:cNvPr id="0" name=""/>
        <dsp:cNvSpPr/>
      </dsp:nvSpPr>
      <dsp:spPr>
        <a:xfrm>
          <a:off x="161034" y="1564712"/>
          <a:ext cx="733978" cy="366989"/>
        </a:xfrm>
        <a:prstGeom prst="rect">
          <a:avLst/>
        </a:prstGeom>
        <a:solidFill>
          <a:schemeClr val="accent1">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LEGAL NAME</a:t>
          </a:r>
        </a:p>
      </dsp:txBody>
      <dsp:txXfrm>
        <a:off x="161034" y="1564712"/>
        <a:ext cx="733978" cy="366989"/>
      </dsp:txXfrm>
    </dsp:sp>
    <dsp:sp modelId="{74061674-A5CA-4F91-814A-E4A115C79B69}">
      <dsp:nvSpPr>
        <dsp:cNvPr id="0" name=""/>
        <dsp:cNvSpPr/>
      </dsp:nvSpPr>
      <dsp:spPr>
        <a:xfrm>
          <a:off x="156674" y="2069862"/>
          <a:ext cx="733978" cy="366989"/>
        </a:xfrm>
        <a:prstGeom prst="rect">
          <a:avLst/>
        </a:prstGeom>
        <a:solidFill>
          <a:schemeClr val="accent1">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LEGAL STATUS</a:t>
          </a:r>
        </a:p>
      </dsp:txBody>
      <dsp:txXfrm>
        <a:off x="156674" y="2069862"/>
        <a:ext cx="733978" cy="366989"/>
      </dsp:txXfrm>
    </dsp:sp>
    <dsp:sp modelId="{CBB2BD39-829C-4AF2-8476-B85FAF8796B5}">
      <dsp:nvSpPr>
        <dsp:cNvPr id="0" name=""/>
        <dsp:cNvSpPr/>
      </dsp:nvSpPr>
      <dsp:spPr>
        <a:xfrm>
          <a:off x="1232642" y="522463"/>
          <a:ext cx="733978" cy="366989"/>
        </a:xfrm>
        <a:prstGeom prst="rect">
          <a:avLst/>
        </a:prstGeom>
        <a:solidFill>
          <a:srgbClr val="FF0000"/>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bg1"/>
              </a:solidFill>
              <a:effectLst/>
              <a:latin typeface="+mn-lt"/>
            </a:rPr>
            <a:t>ADDRESS</a:t>
          </a:r>
        </a:p>
      </dsp:txBody>
      <dsp:txXfrm>
        <a:off x="1232642" y="522463"/>
        <a:ext cx="733978" cy="366989"/>
      </dsp:txXfrm>
    </dsp:sp>
    <dsp:sp modelId="{57BC3A83-C4BF-467E-AD70-4E56863E8B00}">
      <dsp:nvSpPr>
        <dsp:cNvPr id="0" name=""/>
        <dsp:cNvSpPr/>
      </dsp:nvSpPr>
      <dsp:spPr>
        <a:xfrm>
          <a:off x="1416137" y="1043588"/>
          <a:ext cx="733978" cy="366989"/>
        </a:xfrm>
        <a:prstGeom prst="rect">
          <a:avLst/>
        </a:prstGeom>
        <a:solidFill>
          <a:schemeClr val="accent2">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CITY</a:t>
          </a:r>
        </a:p>
      </dsp:txBody>
      <dsp:txXfrm>
        <a:off x="1416137" y="1043588"/>
        <a:ext cx="733978" cy="366989"/>
      </dsp:txXfrm>
    </dsp:sp>
    <dsp:sp modelId="{BC636CD3-AC1A-4D8C-B546-84F357C190A1}">
      <dsp:nvSpPr>
        <dsp:cNvPr id="0" name=""/>
        <dsp:cNvSpPr/>
      </dsp:nvSpPr>
      <dsp:spPr>
        <a:xfrm>
          <a:off x="1416137" y="1564712"/>
          <a:ext cx="733978" cy="366989"/>
        </a:xfrm>
        <a:prstGeom prst="rect">
          <a:avLst/>
        </a:prstGeom>
        <a:solidFill>
          <a:schemeClr val="accent2">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DISTRICT</a:t>
          </a:r>
        </a:p>
      </dsp:txBody>
      <dsp:txXfrm>
        <a:off x="1416137" y="1564712"/>
        <a:ext cx="733978" cy="366989"/>
      </dsp:txXfrm>
    </dsp:sp>
    <dsp:sp modelId="{E27E2A5D-78B8-4DA7-89BD-A9F69E6B805F}">
      <dsp:nvSpPr>
        <dsp:cNvPr id="0" name=""/>
        <dsp:cNvSpPr/>
      </dsp:nvSpPr>
      <dsp:spPr>
        <a:xfrm>
          <a:off x="1416137" y="2085837"/>
          <a:ext cx="733978" cy="366989"/>
        </a:xfrm>
        <a:prstGeom prst="rect">
          <a:avLst/>
        </a:prstGeom>
        <a:solidFill>
          <a:schemeClr val="accent2">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STREET</a:t>
          </a:r>
        </a:p>
      </dsp:txBody>
      <dsp:txXfrm>
        <a:off x="1416137" y="2085837"/>
        <a:ext cx="733978" cy="366989"/>
      </dsp:txXfrm>
    </dsp:sp>
    <dsp:sp modelId="{067EE073-A123-41D0-AB7D-E76D2A60EE43}">
      <dsp:nvSpPr>
        <dsp:cNvPr id="0" name=""/>
        <dsp:cNvSpPr/>
      </dsp:nvSpPr>
      <dsp:spPr>
        <a:xfrm>
          <a:off x="1416137" y="2606962"/>
          <a:ext cx="733978" cy="366989"/>
        </a:xfrm>
        <a:prstGeom prst="rect">
          <a:avLst/>
        </a:prstGeom>
        <a:solidFill>
          <a:schemeClr val="accent2">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OTHER</a:t>
          </a:r>
        </a:p>
      </dsp:txBody>
      <dsp:txXfrm>
        <a:off x="1416137" y="2606962"/>
        <a:ext cx="733978" cy="366989"/>
      </dsp:txXfrm>
    </dsp:sp>
    <dsp:sp modelId="{ABB4B60D-0E64-4852-A876-7D03A4FB47E3}">
      <dsp:nvSpPr>
        <dsp:cNvPr id="0" name=""/>
        <dsp:cNvSpPr/>
      </dsp:nvSpPr>
      <dsp:spPr>
        <a:xfrm>
          <a:off x="2461667" y="517519"/>
          <a:ext cx="733978" cy="366989"/>
        </a:xfrm>
        <a:prstGeom prst="rect">
          <a:avLst/>
        </a:prstGeom>
        <a:solidFill>
          <a:schemeClr val="accent3">
            <a:lumMod val="7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bg1"/>
              </a:solidFill>
              <a:effectLst/>
              <a:latin typeface="+mn-lt"/>
            </a:rPr>
            <a:t>STRUCTURE</a:t>
          </a:r>
        </a:p>
      </dsp:txBody>
      <dsp:txXfrm>
        <a:off x="2461667" y="517519"/>
        <a:ext cx="733978" cy="366989"/>
      </dsp:txXfrm>
    </dsp:sp>
    <dsp:sp modelId="{9B982CDB-3A71-4FC5-AB62-33851B439289}">
      <dsp:nvSpPr>
        <dsp:cNvPr id="0" name=""/>
        <dsp:cNvSpPr/>
      </dsp:nvSpPr>
      <dsp:spPr>
        <a:xfrm>
          <a:off x="2304251" y="1043588"/>
          <a:ext cx="733978" cy="366989"/>
        </a:xfrm>
        <a:prstGeom prst="rect">
          <a:avLst/>
        </a:prstGeom>
        <a:solidFill>
          <a:schemeClr val="accent3">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ACTIVITY</a:t>
          </a:r>
        </a:p>
      </dsp:txBody>
      <dsp:txXfrm>
        <a:off x="2304251" y="1043588"/>
        <a:ext cx="733978" cy="366989"/>
      </dsp:txXfrm>
    </dsp:sp>
    <dsp:sp modelId="{1DDEF02B-29D7-4528-A3E9-4712523E04BD}">
      <dsp:nvSpPr>
        <dsp:cNvPr id="0" name=""/>
        <dsp:cNvSpPr/>
      </dsp:nvSpPr>
      <dsp:spPr>
        <a:xfrm>
          <a:off x="2304251" y="1564712"/>
          <a:ext cx="733978" cy="366989"/>
        </a:xfrm>
        <a:prstGeom prst="rect">
          <a:avLst/>
        </a:prstGeom>
        <a:solidFill>
          <a:schemeClr val="accent3">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INSTITUTIONAL SECTOR</a:t>
          </a:r>
        </a:p>
      </dsp:txBody>
      <dsp:txXfrm>
        <a:off x="2304251" y="1564712"/>
        <a:ext cx="733978" cy="366989"/>
      </dsp:txXfrm>
    </dsp:sp>
    <dsp:sp modelId="{D2DCACC4-B6C7-40C2-94ED-B97673351F55}">
      <dsp:nvSpPr>
        <dsp:cNvPr id="0" name=""/>
        <dsp:cNvSpPr/>
      </dsp:nvSpPr>
      <dsp:spPr>
        <a:xfrm>
          <a:off x="3375859" y="522463"/>
          <a:ext cx="867371" cy="366989"/>
        </a:xfrm>
        <a:prstGeom prst="rect">
          <a:avLst/>
        </a:prstGeom>
        <a:solidFill>
          <a:schemeClr val="accent6">
            <a:lumMod val="7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bg1"/>
              </a:solidFill>
              <a:effectLst/>
              <a:latin typeface="+mn-lt"/>
            </a:rPr>
            <a:t>STRATIFICATION</a:t>
          </a:r>
        </a:p>
      </dsp:txBody>
      <dsp:txXfrm>
        <a:off x="3375859" y="522463"/>
        <a:ext cx="867371" cy="366989"/>
      </dsp:txXfrm>
    </dsp:sp>
    <dsp:sp modelId="{E914BC44-3A92-4D47-854D-1786190826CE}">
      <dsp:nvSpPr>
        <dsp:cNvPr id="0" name=""/>
        <dsp:cNvSpPr/>
      </dsp:nvSpPr>
      <dsp:spPr>
        <a:xfrm>
          <a:off x="3592702" y="1043588"/>
          <a:ext cx="733978" cy="366989"/>
        </a:xfrm>
        <a:prstGeom prst="rect">
          <a:avLst/>
        </a:prstGeom>
        <a:solidFill>
          <a:schemeClr val="accent6">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TURNOVER</a:t>
          </a:r>
        </a:p>
      </dsp:txBody>
      <dsp:txXfrm>
        <a:off x="3592702" y="1043588"/>
        <a:ext cx="733978" cy="366989"/>
      </dsp:txXfrm>
    </dsp:sp>
    <dsp:sp modelId="{39E0C833-DBFF-440D-935A-FC702EA827D6}">
      <dsp:nvSpPr>
        <dsp:cNvPr id="0" name=""/>
        <dsp:cNvSpPr/>
      </dsp:nvSpPr>
      <dsp:spPr>
        <a:xfrm>
          <a:off x="3592702" y="1564712"/>
          <a:ext cx="733978" cy="366989"/>
        </a:xfrm>
        <a:prstGeom prst="rect">
          <a:avLst/>
        </a:prstGeom>
        <a:solidFill>
          <a:schemeClr val="accent6">
            <a:lumMod val="40000"/>
            <a:lumOff val="6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EMPLOYMENT</a:t>
          </a:r>
        </a:p>
      </dsp:txBody>
      <dsp:txXfrm>
        <a:off x="3592702" y="1564712"/>
        <a:ext cx="733978" cy="366989"/>
      </dsp:txXfrm>
    </dsp:sp>
    <dsp:sp modelId="{B9A1EF54-C59B-48DC-ACB3-BB0B1F07EA4E}">
      <dsp:nvSpPr>
        <dsp:cNvPr id="0" name=""/>
        <dsp:cNvSpPr/>
      </dsp:nvSpPr>
      <dsp:spPr>
        <a:xfrm>
          <a:off x="4397366" y="522463"/>
          <a:ext cx="949224" cy="366989"/>
        </a:xfrm>
        <a:prstGeom prst="rect">
          <a:avLst/>
        </a:prstGeom>
        <a:solidFill>
          <a:schemeClr val="bg1">
            <a:lumMod val="50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bg1"/>
              </a:solidFill>
              <a:effectLst/>
              <a:latin typeface="+mn-lt"/>
            </a:rPr>
            <a:t>DEMOGRAPHIC</a:t>
          </a:r>
        </a:p>
      </dsp:txBody>
      <dsp:txXfrm>
        <a:off x="4397366" y="522463"/>
        <a:ext cx="949224" cy="366989"/>
      </dsp:txXfrm>
    </dsp:sp>
    <dsp:sp modelId="{23AE9AAF-3B0C-4688-BD47-2621DA8A203D}">
      <dsp:nvSpPr>
        <dsp:cNvPr id="0" name=""/>
        <dsp:cNvSpPr/>
      </dsp:nvSpPr>
      <dsp:spPr>
        <a:xfrm>
          <a:off x="4634673" y="1043588"/>
          <a:ext cx="965012" cy="366989"/>
        </a:xfrm>
        <a:prstGeom prst="rect">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OPENNING / CLOSURE DATE</a:t>
          </a:r>
        </a:p>
      </dsp:txBody>
      <dsp:txXfrm>
        <a:off x="4634673" y="1043588"/>
        <a:ext cx="965012" cy="366989"/>
      </dsp:txXfrm>
    </dsp:sp>
    <dsp:sp modelId="{9180B26E-2289-46CD-8FD7-A5522DEF2E3F}">
      <dsp:nvSpPr>
        <dsp:cNvPr id="0" name=""/>
        <dsp:cNvSpPr/>
      </dsp:nvSpPr>
      <dsp:spPr>
        <a:xfrm>
          <a:off x="4634673" y="1564712"/>
          <a:ext cx="951368" cy="366989"/>
        </a:xfrm>
        <a:prstGeom prst="rect">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MERGER/ TAKEOVER</a:t>
          </a:r>
        </a:p>
      </dsp:txBody>
      <dsp:txXfrm>
        <a:off x="4634673" y="1564712"/>
        <a:ext cx="951368" cy="366989"/>
      </dsp:txXfrm>
    </dsp:sp>
    <dsp:sp modelId="{FDF0794C-B4EE-4F85-A44F-967510CC9B7B}">
      <dsp:nvSpPr>
        <dsp:cNvPr id="0" name=""/>
        <dsp:cNvSpPr/>
      </dsp:nvSpPr>
      <dsp:spPr>
        <a:xfrm>
          <a:off x="4634673" y="2085837"/>
          <a:ext cx="907747" cy="366989"/>
        </a:xfrm>
        <a:prstGeom prst="rect">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kern="1200" cap="none" normalizeH="0" baseline="30000" dirty="0">
              <a:ln>
                <a:noFill/>
              </a:ln>
              <a:solidFill>
                <a:schemeClr val="tx1"/>
              </a:solidFill>
              <a:effectLst/>
              <a:latin typeface="+mn-lt"/>
            </a:rPr>
            <a:t>OTHER</a:t>
          </a:r>
        </a:p>
      </dsp:txBody>
      <dsp:txXfrm>
        <a:off x="4634673" y="2085837"/>
        <a:ext cx="907747" cy="3669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30AA-F43D-4AF4-9C05-D2E5657F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2506</Words>
  <Characters>14290</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17966692972</dc:creator>
  <cp:lastModifiedBy>Evita Sisene</cp:lastModifiedBy>
  <cp:revision>2</cp:revision>
  <dcterms:created xsi:type="dcterms:W3CDTF">2019-10-18T11:48:00Z</dcterms:created>
  <dcterms:modified xsi:type="dcterms:W3CDTF">2019-10-18T11:48:00Z</dcterms:modified>
</cp:coreProperties>
</file>