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D427F2" w:rsidTr="00D65D7B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D65D7B">
            <w:pPr>
              <w:spacing w:after="80" w:line="300" w:lineRule="exact"/>
              <w:rPr>
                <w:sz w:val="28"/>
              </w:rPr>
            </w:pPr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D65D7B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F513F7" w:rsidRDefault="00A658DB" w:rsidP="00D65D7B">
            <w:pPr>
              <w:jc w:val="right"/>
              <w:rPr>
                <w:lang w:val="en-US"/>
              </w:rPr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F513F7">
              <w:rPr>
                <w:lang w:val="en-US"/>
              </w:rPr>
              <w:t>/</w:t>
            </w:r>
            <w:r>
              <w:fldChar w:fldCharType="begin"/>
            </w:r>
            <w:r w:rsidRPr="00F513F7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F513F7">
              <w:rPr>
                <w:lang w:val="en-US"/>
              </w:rPr>
              <w:instrText xml:space="preserve"> </w:instrText>
            </w:r>
            <w:r>
              <w:instrText>символ</w:instrText>
            </w:r>
            <w:r w:rsidRPr="00F513F7">
              <w:rPr>
                <w:lang w:val="en-US"/>
              </w:rPr>
              <w:instrText xml:space="preserve"> </w:instrText>
            </w:r>
            <w:r>
              <w:instrText>после</w:instrText>
            </w:r>
            <w:r w:rsidRPr="00F513F7">
              <w:rPr>
                <w:lang w:val="en-US"/>
              </w:rPr>
              <w:instrText xml:space="preserve"> </w:instrText>
            </w:r>
            <w:r>
              <w:instrText>Е</w:instrText>
            </w:r>
            <w:r w:rsidRPr="00F513F7">
              <w:rPr>
                <w:lang w:val="en-US"/>
              </w:rPr>
              <w:instrText xml:space="preserve">CE/"  \* MERGEFORMAT </w:instrText>
            </w:r>
            <w:r>
              <w:fldChar w:fldCharType="separate"/>
            </w:r>
            <w:r w:rsidR="00F513F7" w:rsidRPr="00F513F7">
              <w:rPr>
                <w:lang w:val="en-US"/>
              </w:rPr>
              <w:t>MP.PP/WG.1/2017/L.7</w:t>
            </w:r>
            <w:r>
              <w:fldChar w:fldCharType="end"/>
            </w:r>
            <w:r w:rsidRPr="00F513F7">
              <w:rPr>
                <w:lang w:val="en-US"/>
              </w:rPr>
              <w:t xml:space="preserve">                  </w:t>
            </w:r>
          </w:p>
        </w:tc>
      </w:tr>
      <w:tr w:rsidR="00A658DB" w:rsidRPr="00245892" w:rsidTr="00D65D7B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D65D7B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D65D7B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D65D7B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0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result w:val="1"/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B6461C">
              <w:fldChar w:fldCharType="separate"/>
            </w:r>
            <w:r w:rsidRPr="00245892">
              <w:fldChar w:fldCharType="end"/>
            </w:r>
            <w:bookmarkEnd w:id="0"/>
          </w:p>
          <w:p w:rsidR="00A658DB" w:rsidRPr="00245892" w:rsidRDefault="00A658DB" w:rsidP="00D65D7B">
            <w:r w:rsidRPr="00245892">
              <w:fldChar w:fldCharType="begin"/>
            </w:r>
            <w:r w:rsidRPr="00245892">
              <w:instrText xml:space="preserve"> FILLIN  "Введите дату документа" \* MERGEFORMAT </w:instrText>
            </w:r>
            <w:r w:rsidRPr="00245892">
              <w:fldChar w:fldCharType="separate"/>
            </w:r>
            <w:r w:rsidR="00F513F7">
              <w:t xml:space="preserve">17 </w:t>
            </w:r>
            <w:proofErr w:type="spellStart"/>
            <w:r w:rsidR="00F513F7">
              <w:t>January</w:t>
            </w:r>
            <w:proofErr w:type="spellEnd"/>
            <w:r w:rsidR="00F513F7">
              <w:t xml:space="preserve"> 2017</w:t>
            </w:r>
            <w:r w:rsidRPr="00245892">
              <w:fldChar w:fldCharType="end"/>
            </w:r>
          </w:p>
          <w:p w:rsidR="00A658DB" w:rsidRPr="00245892" w:rsidRDefault="00A658DB" w:rsidP="00D65D7B">
            <w:r w:rsidRPr="00245892">
              <w:t>Russian</w:t>
            </w:r>
          </w:p>
          <w:p w:rsidR="00A658DB" w:rsidRPr="00245892" w:rsidRDefault="00A658DB" w:rsidP="00D65D7B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1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B6461C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D65D7B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F513F7" w:rsidRPr="00F513F7" w:rsidRDefault="00F513F7" w:rsidP="00F513F7">
      <w:pPr>
        <w:spacing w:before="120" w:after="120" w:line="240" w:lineRule="auto"/>
        <w:rPr>
          <w:sz w:val="28"/>
          <w:szCs w:val="28"/>
        </w:rPr>
      </w:pPr>
      <w:r w:rsidRPr="00F513F7">
        <w:rPr>
          <w:sz w:val="28"/>
          <w:szCs w:val="28"/>
        </w:rPr>
        <w:t>Совещание Сторон Конвенции</w:t>
      </w:r>
      <w:r w:rsidRPr="00F513F7">
        <w:rPr>
          <w:sz w:val="28"/>
          <w:szCs w:val="28"/>
        </w:rPr>
        <w:br/>
        <w:t xml:space="preserve">о доступе к информации, участии </w:t>
      </w:r>
      <w:r w:rsidRPr="00F513F7">
        <w:rPr>
          <w:sz w:val="28"/>
          <w:szCs w:val="28"/>
        </w:rPr>
        <w:br/>
        <w:t xml:space="preserve">общественности в процессе принятия </w:t>
      </w:r>
      <w:r w:rsidRPr="00F513F7">
        <w:rPr>
          <w:sz w:val="28"/>
          <w:szCs w:val="28"/>
        </w:rPr>
        <w:br/>
        <w:t xml:space="preserve">решений и доступе к правосудию по вопросам, </w:t>
      </w:r>
      <w:r w:rsidRPr="00F513F7">
        <w:rPr>
          <w:sz w:val="28"/>
          <w:szCs w:val="28"/>
        </w:rPr>
        <w:br/>
        <w:t>касающимся окружающей среды</w:t>
      </w:r>
    </w:p>
    <w:p w:rsidR="00F513F7" w:rsidRPr="00F513F7" w:rsidRDefault="00F513F7" w:rsidP="00F513F7">
      <w:pPr>
        <w:spacing w:after="120" w:line="240" w:lineRule="auto"/>
        <w:rPr>
          <w:b/>
          <w:sz w:val="24"/>
          <w:szCs w:val="24"/>
        </w:rPr>
      </w:pPr>
      <w:r w:rsidRPr="00F513F7">
        <w:rPr>
          <w:b/>
          <w:sz w:val="24"/>
          <w:szCs w:val="24"/>
        </w:rPr>
        <w:t xml:space="preserve">Рабочая группа Сторон </w:t>
      </w:r>
    </w:p>
    <w:p w:rsidR="00F513F7" w:rsidRPr="00F513F7" w:rsidRDefault="00F513F7" w:rsidP="00F513F7">
      <w:pPr>
        <w:spacing w:line="240" w:lineRule="auto"/>
        <w:rPr>
          <w:b/>
        </w:rPr>
      </w:pPr>
      <w:r w:rsidRPr="00F513F7">
        <w:rPr>
          <w:b/>
        </w:rPr>
        <w:t xml:space="preserve">Двадцать первое совещание </w:t>
      </w:r>
    </w:p>
    <w:p w:rsidR="00F513F7" w:rsidRPr="00F513F7" w:rsidRDefault="00F513F7" w:rsidP="00F513F7">
      <w:pPr>
        <w:spacing w:line="240" w:lineRule="auto"/>
      </w:pPr>
      <w:r>
        <w:t>Женева, 4</w:t>
      </w:r>
      <w:r w:rsidRPr="00D427F2">
        <w:t>–</w:t>
      </w:r>
      <w:r w:rsidRPr="00F513F7">
        <w:t>6 апреля 2017 года</w:t>
      </w:r>
    </w:p>
    <w:p w:rsidR="00F513F7" w:rsidRPr="00F513F7" w:rsidRDefault="00F513F7" w:rsidP="00F513F7">
      <w:pPr>
        <w:spacing w:line="240" w:lineRule="auto"/>
      </w:pPr>
      <w:r w:rsidRPr="00F513F7">
        <w:t>Пункт 8 e) предварительной повестки дня</w:t>
      </w:r>
    </w:p>
    <w:p w:rsidR="00A658DB" w:rsidRPr="00F513F7" w:rsidRDefault="00F513F7" w:rsidP="00F513F7">
      <w:pPr>
        <w:spacing w:line="240" w:lineRule="auto"/>
        <w:rPr>
          <w:b/>
        </w:rPr>
      </w:pPr>
      <w:r w:rsidRPr="00F513F7">
        <w:rPr>
          <w:b/>
        </w:rPr>
        <w:t xml:space="preserve">Другие элементы основной подготовки к шестой сессии </w:t>
      </w:r>
      <w:r w:rsidRPr="00F513F7">
        <w:rPr>
          <w:b/>
        </w:rPr>
        <w:br/>
        <w:t>Совещания Сторон: декларация</w:t>
      </w:r>
    </w:p>
    <w:p w:rsidR="00F513F7" w:rsidRPr="00F513F7" w:rsidRDefault="00F513F7" w:rsidP="00F513F7">
      <w:pPr>
        <w:pStyle w:val="HChGR"/>
      </w:pPr>
      <w:r w:rsidRPr="00D427F2">
        <w:tab/>
      </w:r>
      <w:r w:rsidRPr="00D427F2">
        <w:tab/>
      </w:r>
      <w:r w:rsidRPr="00F513F7">
        <w:t>Проект совместной декларации</w:t>
      </w:r>
    </w:p>
    <w:p w:rsidR="00F513F7" w:rsidRPr="00F513F7" w:rsidRDefault="00F513F7" w:rsidP="00F513F7">
      <w:pPr>
        <w:pStyle w:val="H1GR"/>
      </w:pPr>
      <w:r w:rsidRPr="00F513F7">
        <w:tab/>
      </w:r>
      <w:r w:rsidRPr="00F513F7">
        <w:tab/>
      </w:r>
      <w:proofErr w:type="spellStart"/>
      <w:r w:rsidRPr="00F513F7">
        <w:t>Будванская</w:t>
      </w:r>
      <w:proofErr w:type="spellEnd"/>
      <w:r w:rsidRPr="00F513F7">
        <w:t xml:space="preserve"> деклара</w:t>
      </w:r>
      <w:r>
        <w:t>ция «Экологическая демократия в</w:t>
      </w:r>
      <w:r>
        <w:rPr>
          <w:lang w:val="en-US"/>
        </w:rPr>
        <w:t> </w:t>
      </w:r>
      <w:r w:rsidRPr="00F513F7">
        <w:t>интересах нашего устойчивого будущего», подготовленная президиумами Совещани</w:t>
      </w:r>
      <w:r w:rsidR="008839DB">
        <w:t>й</w:t>
      </w:r>
      <w:r w:rsidRPr="00F513F7">
        <w:t xml:space="preserve"> Сторон</w:t>
      </w:r>
    </w:p>
    <w:tbl>
      <w:tblPr>
        <w:tblStyle w:val="ae"/>
        <w:tblW w:w="0" w:type="auto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854"/>
      </w:tblGrid>
      <w:tr w:rsidR="00F513F7" w:rsidRPr="00F513F7" w:rsidTr="00543576">
        <w:tc>
          <w:tcPr>
            <w:tcW w:w="9854" w:type="dxa"/>
            <w:tcBorders>
              <w:bottom w:val="nil"/>
            </w:tcBorders>
            <w:shd w:val="clear" w:color="auto" w:fill="auto"/>
          </w:tcPr>
          <w:p w:rsidR="00F513F7" w:rsidRPr="00F513F7" w:rsidRDefault="00F513F7" w:rsidP="00F513F7">
            <w:pPr>
              <w:suppressAutoHyphens/>
              <w:spacing w:before="240" w:after="120"/>
              <w:ind w:left="255"/>
              <w:rPr>
                <w:rFonts w:eastAsiaTheme="minorHAnsi" w:cstheme="minorBidi"/>
                <w:i/>
                <w:sz w:val="24"/>
                <w:szCs w:val="22"/>
                <w:lang w:val="en-US"/>
              </w:rPr>
            </w:pPr>
            <w:proofErr w:type="spellStart"/>
            <w:r w:rsidRPr="00F513F7">
              <w:rPr>
                <w:rFonts w:eastAsiaTheme="minorHAnsi" w:cstheme="minorBidi"/>
                <w:i/>
                <w:sz w:val="24"/>
                <w:szCs w:val="22"/>
                <w:lang w:val="en-US"/>
              </w:rPr>
              <w:t>Резюме</w:t>
            </w:r>
            <w:proofErr w:type="spellEnd"/>
          </w:p>
        </w:tc>
      </w:tr>
      <w:tr w:rsidR="00F513F7" w:rsidRPr="00F513F7" w:rsidTr="00543576">
        <w:tc>
          <w:tcPr>
            <w:tcW w:w="9854" w:type="dxa"/>
            <w:tcBorders>
              <w:top w:val="nil"/>
              <w:bottom w:val="nil"/>
            </w:tcBorders>
            <w:shd w:val="clear" w:color="auto" w:fill="auto"/>
          </w:tcPr>
          <w:p w:rsidR="00F513F7" w:rsidRPr="00F513F7" w:rsidRDefault="00F513F7" w:rsidP="008839DB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ind w:left="1134" w:right="1134"/>
              <w:jc w:val="both"/>
            </w:pPr>
            <w:r w:rsidRPr="00D427F2">
              <w:tab/>
            </w:r>
            <w:r w:rsidRPr="00F513F7">
              <w:t>Настоящий документ содержит проект декларации, подлежащей прин</w:t>
            </w:r>
            <w:r w:rsidRPr="00F513F7">
              <w:t>я</w:t>
            </w:r>
            <w:r w:rsidRPr="00F513F7">
              <w:t>тию руководящими органами Конвенции о доступе к информации, участии о</w:t>
            </w:r>
            <w:r w:rsidRPr="00F513F7">
              <w:t>б</w:t>
            </w:r>
            <w:r w:rsidRPr="00F513F7">
              <w:t>щественности в процессе принятия решений и доступе к правосудию по вопр</w:t>
            </w:r>
            <w:r w:rsidRPr="00F513F7">
              <w:t>о</w:t>
            </w:r>
            <w:r w:rsidRPr="00F513F7">
              <w:t>сам, касающимся окружающей среды (</w:t>
            </w:r>
            <w:proofErr w:type="spellStart"/>
            <w:r w:rsidRPr="00F513F7">
              <w:t>Орхусская</w:t>
            </w:r>
            <w:proofErr w:type="spellEnd"/>
            <w:r w:rsidRPr="00F513F7">
              <w:t xml:space="preserve"> конвенция), и Протокола о р</w:t>
            </w:r>
            <w:r w:rsidRPr="00F513F7">
              <w:t>е</w:t>
            </w:r>
            <w:r w:rsidRPr="00F513F7">
              <w:t>гистрах выбросов и переноса загрязнителей на совместном заседании (</w:t>
            </w:r>
            <w:proofErr w:type="spellStart"/>
            <w:r w:rsidRPr="00F513F7">
              <w:t>Будва</w:t>
            </w:r>
            <w:proofErr w:type="spellEnd"/>
            <w:r w:rsidRPr="00F513F7">
              <w:t>, Черногория, 14 сентября 2017 года). Он был подготовлен президиумами двух Совещаний Сторон при содействии секретариата в соответствии с решением Рабочей группы Сторон Конвенции, принятым на ее двадцатом совещании (ECE/MP.PP/WG.1/2016/2, пункт 85), и просьбой Президиума Протокола, в</w:t>
            </w:r>
            <w:r w:rsidRPr="00F513F7">
              <w:t>ы</w:t>
            </w:r>
            <w:r w:rsidRPr="00F513F7">
              <w:t>сказанной на его десятом совещании (см. доклад о работе совещания, пункт 22). Рабочим группам Сторон Конвенции и Протокола и их президиумам в соотве</w:t>
            </w:r>
            <w:r w:rsidRPr="00F513F7">
              <w:t>т</w:t>
            </w:r>
            <w:r w:rsidRPr="00F513F7">
              <w:t>ствии с их кругом ведения поручена, среди прочего, подготовка сессий Сов</w:t>
            </w:r>
            <w:r w:rsidRPr="00F513F7">
              <w:t>е</w:t>
            </w:r>
            <w:r w:rsidRPr="00F513F7">
              <w:t>щаний Сторон.</w:t>
            </w:r>
          </w:p>
        </w:tc>
      </w:tr>
      <w:tr w:rsidR="00F513F7" w:rsidRPr="00F513F7" w:rsidTr="00543576">
        <w:tc>
          <w:tcPr>
            <w:tcW w:w="9854" w:type="dxa"/>
            <w:tcBorders>
              <w:top w:val="nil"/>
              <w:bottom w:val="nil"/>
            </w:tcBorders>
            <w:shd w:val="clear" w:color="auto" w:fill="auto"/>
          </w:tcPr>
          <w:p w:rsidR="00F513F7" w:rsidRPr="00F513F7" w:rsidRDefault="00F513F7" w:rsidP="0013067D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ind w:left="1134" w:right="1134"/>
              <w:jc w:val="both"/>
            </w:pPr>
            <w:r w:rsidRPr="00D427F2">
              <w:lastRenderedPageBreak/>
              <w:tab/>
            </w:r>
            <w:r w:rsidRPr="00F513F7">
              <w:t xml:space="preserve">Проект декларации представляет собой краткий и </w:t>
            </w:r>
            <w:r w:rsidR="008839DB">
              <w:t>концентрированный</w:t>
            </w:r>
            <w:r w:rsidRPr="00F513F7">
              <w:t xml:space="preserve"> документ, ориентированный на вопросы политики, цель которого заключается в передаче основных идей относительно роли </w:t>
            </w:r>
            <w:proofErr w:type="spellStart"/>
            <w:r w:rsidRPr="00F513F7">
              <w:t>Орхусской</w:t>
            </w:r>
            <w:proofErr w:type="spellEnd"/>
            <w:r w:rsidRPr="00F513F7">
              <w:t xml:space="preserve"> конвенции и Протокола к ней в реализации целей в области устойчивого развития и обязательства Ст</w:t>
            </w:r>
            <w:r w:rsidRPr="00F513F7">
              <w:t>о</w:t>
            </w:r>
            <w:r w:rsidRPr="00F513F7">
              <w:t>рон Конвенции и Протокола на этот счет. Ожидается, что все конкретные в</w:t>
            </w:r>
            <w:r w:rsidRPr="00F513F7">
              <w:t>о</w:t>
            </w:r>
            <w:r w:rsidRPr="00F513F7">
              <w:t xml:space="preserve">просы существа, касающиеся </w:t>
            </w:r>
            <w:r w:rsidR="0013067D">
              <w:t>работы по</w:t>
            </w:r>
            <w:r w:rsidRPr="00F513F7">
              <w:t xml:space="preserve"> Конвенции и Протокол</w:t>
            </w:r>
            <w:r w:rsidR="0013067D">
              <w:t>у</w:t>
            </w:r>
            <w:r w:rsidRPr="00F513F7">
              <w:t>, будут решат</w:t>
            </w:r>
            <w:r w:rsidRPr="00F513F7">
              <w:t>ь</w:t>
            </w:r>
            <w:r w:rsidRPr="00F513F7">
              <w:t>ся с помощью соответствующих решений Совещаний Сторон, а не посредством декларации.</w:t>
            </w:r>
          </w:p>
        </w:tc>
      </w:tr>
      <w:tr w:rsidR="00F513F7" w:rsidRPr="00F513F7" w:rsidTr="00543576">
        <w:tc>
          <w:tcPr>
            <w:tcW w:w="9854" w:type="dxa"/>
            <w:tcBorders>
              <w:top w:val="nil"/>
            </w:tcBorders>
            <w:shd w:val="clear" w:color="auto" w:fill="auto"/>
          </w:tcPr>
          <w:p w:rsidR="00F513F7" w:rsidRPr="00F513F7" w:rsidRDefault="00F513F7" w:rsidP="0013067D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ind w:left="1134" w:right="1134"/>
              <w:jc w:val="both"/>
              <w:rPr>
                <w:rFonts w:eastAsiaTheme="minorHAnsi" w:cstheme="minorBidi"/>
                <w:szCs w:val="22"/>
              </w:rPr>
            </w:pPr>
            <w:r w:rsidRPr="0013067D">
              <w:rPr>
                <w:rFonts w:eastAsiaTheme="minorHAnsi" w:cstheme="minorBidi"/>
                <w:szCs w:val="22"/>
              </w:rPr>
              <w:tab/>
            </w:r>
            <w:r w:rsidRPr="00F513F7">
              <w:rPr>
                <w:rFonts w:eastAsiaTheme="minorHAnsi" w:cstheme="minorBidi"/>
                <w:szCs w:val="22"/>
              </w:rPr>
              <w:t>Этот документ был распространен среди Сторон обоих договоров и всех заинтересованных субъектов для представления замечаний. В адрес национал</w:t>
            </w:r>
            <w:r w:rsidRPr="00F513F7">
              <w:rPr>
                <w:rFonts w:eastAsiaTheme="minorHAnsi" w:cstheme="minorBidi"/>
                <w:szCs w:val="22"/>
              </w:rPr>
              <w:t>ь</w:t>
            </w:r>
            <w:r w:rsidRPr="00F513F7">
              <w:rPr>
                <w:rFonts w:eastAsiaTheme="minorHAnsi" w:cstheme="minorBidi"/>
                <w:szCs w:val="22"/>
              </w:rPr>
              <w:t xml:space="preserve">ных координационных центров Конвенции и Протокола была направлена просьба </w:t>
            </w:r>
            <w:proofErr w:type="gramStart"/>
            <w:r w:rsidRPr="00F513F7">
              <w:rPr>
                <w:rFonts w:eastAsiaTheme="minorHAnsi" w:cstheme="minorBidi"/>
                <w:szCs w:val="22"/>
              </w:rPr>
              <w:t>согласовать</w:t>
            </w:r>
            <w:proofErr w:type="gramEnd"/>
            <w:r w:rsidRPr="00F513F7">
              <w:rPr>
                <w:rFonts w:eastAsiaTheme="minorHAnsi" w:cstheme="minorBidi"/>
                <w:szCs w:val="22"/>
              </w:rPr>
              <w:t xml:space="preserve"> свои замечания по документу и представить их секретар</w:t>
            </w:r>
            <w:r w:rsidRPr="00F513F7">
              <w:rPr>
                <w:rFonts w:eastAsiaTheme="minorHAnsi" w:cstheme="minorBidi"/>
                <w:szCs w:val="22"/>
              </w:rPr>
              <w:t>и</w:t>
            </w:r>
            <w:r w:rsidRPr="00F513F7">
              <w:rPr>
                <w:rFonts w:eastAsiaTheme="minorHAnsi" w:cstheme="minorBidi"/>
                <w:szCs w:val="22"/>
              </w:rPr>
              <w:t>ату в одном сводном документе по каждой стране до 18 ноября 2016 года. Вп</w:t>
            </w:r>
            <w:r w:rsidRPr="00F513F7">
              <w:rPr>
                <w:rFonts w:eastAsiaTheme="minorHAnsi" w:cstheme="minorBidi"/>
                <w:szCs w:val="22"/>
              </w:rPr>
              <w:t>о</w:t>
            </w:r>
            <w:r w:rsidRPr="00F513F7">
              <w:rPr>
                <w:rFonts w:eastAsiaTheme="minorHAnsi" w:cstheme="minorBidi"/>
                <w:szCs w:val="22"/>
              </w:rPr>
              <w:t xml:space="preserve">следствии этот документ был рассмотрен Рабочей группой Сторон Протокола, которая поручила Президиуму Протокола рассмотреть полученные замечания и подготовить пересмотренный проект совместно с Президиумом Конвенции. </w:t>
            </w:r>
            <w:r w:rsidR="00D427F2" w:rsidRPr="00D427F2">
              <w:rPr>
                <w:rFonts w:eastAsiaTheme="minorHAnsi" w:cstheme="minorBidi"/>
                <w:szCs w:val="22"/>
              </w:rPr>
              <w:br/>
            </w:r>
            <w:r w:rsidRPr="00F513F7">
              <w:rPr>
                <w:rFonts w:eastAsiaTheme="minorHAnsi" w:cstheme="minorBidi"/>
                <w:szCs w:val="22"/>
              </w:rPr>
              <w:t>Таким образом, нынешний проект был подготовлен двумя президиумами для второго раунда представления замечаний с</w:t>
            </w:r>
            <w:r w:rsidR="0013067D">
              <w:rPr>
                <w:rFonts w:eastAsiaTheme="minorHAnsi" w:cstheme="minorBidi"/>
                <w:szCs w:val="22"/>
              </w:rPr>
              <w:t xml:space="preserve"> крайним</w:t>
            </w:r>
            <w:r w:rsidR="00D427F2">
              <w:rPr>
                <w:rFonts w:eastAsiaTheme="minorHAnsi" w:cstheme="minorBidi"/>
                <w:szCs w:val="22"/>
              </w:rPr>
              <w:t xml:space="preserve"> сроком 15 марта 2017</w:t>
            </w:r>
            <w:r w:rsidR="00D427F2" w:rsidRPr="00D427F2">
              <w:rPr>
                <w:rFonts w:eastAsiaTheme="minorHAnsi" w:cstheme="minorBidi"/>
                <w:szCs w:val="22"/>
              </w:rPr>
              <w:t xml:space="preserve"> </w:t>
            </w:r>
            <w:r w:rsidR="00D427F2">
              <w:rPr>
                <w:rFonts w:eastAsiaTheme="minorHAnsi" w:cstheme="minorBidi"/>
                <w:szCs w:val="22"/>
              </w:rPr>
              <w:t>года; он</w:t>
            </w:r>
            <w:bookmarkStart w:id="2" w:name="_GoBack"/>
            <w:bookmarkEnd w:id="2"/>
            <w:r w:rsidR="00D427F2">
              <w:rPr>
                <w:rFonts w:eastAsiaTheme="minorHAnsi" w:cstheme="minorBidi"/>
                <w:szCs w:val="22"/>
              </w:rPr>
              <w:t xml:space="preserve"> </w:t>
            </w:r>
            <w:r w:rsidRPr="00F513F7">
              <w:rPr>
                <w:rFonts w:eastAsiaTheme="minorHAnsi" w:cstheme="minorBidi"/>
                <w:szCs w:val="22"/>
              </w:rPr>
              <w:t>представляется одновременно Рабочей группе Сторон Конвенции для ра</w:t>
            </w:r>
            <w:r w:rsidRPr="00F513F7">
              <w:rPr>
                <w:rFonts w:eastAsiaTheme="minorHAnsi" w:cstheme="minorBidi"/>
                <w:szCs w:val="22"/>
              </w:rPr>
              <w:t>с</w:t>
            </w:r>
            <w:r w:rsidRPr="00F513F7">
              <w:rPr>
                <w:rFonts w:eastAsiaTheme="minorHAnsi" w:cstheme="minorBidi"/>
                <w:szCs w:val="22"/>
              </w:rPr>
              <w:t>смотрения на ее двадцать первом совещании. Затем документ будет вновь пер</w:t>
            </w:r>
            <w:r w:rsidRPr="00F513F7">
              <w:rPr>
                <w:rFonts w:eastAsiaTheme="minorHAnsi" w:cstheme="minorBidi"/>
                <w:szCs w:val="22"/>
              </w:rPr>
              <w:t>е</w:t>
            </w:r>
            <w:r w:rsidRPr="00F513F7">
              <w:rPr>
                <w:rFonts w:eastAsiaTheme="minorHAnsi" w:cstheme="minorBidi"/>
                <w:szCs w:val="22"/>
              </w:rPr>
              <w:t>смотрен обоими президиумами в свете полученных замечаний и представлен Совещаниям Сторон для рассмотрения на их совместном заседании высокого уровня.</w:t>
            </w:r>
          </w:p>
        </w:tc>
      </w:tr>
      <w:tr w:rsidR="00F513F7" w:rsidRPr="00F513F7" w:rsidTr="00D65D7B">
        <w:tc>
          <w:tcPr>
            <w:tcW w:w="9854" w:type="dxa"/>
            <w:shd w:val="clear" w:color="auto" w:fill="auto"/>
          </w:tcPr>
          <w:p w:rsidR="00F513F7" w:rsidRPr="00F513F7" w:rsidRDefault="00F513F7" w:rsidP="00F513F7">
            <w:pPr>
              <w:rPr>
                <w:rFonts w:eastAsiaTheme="minorHAnsi" w:cstheme="minorBidi"/>
                <w:szCs w:val="22"/>
              </w:rPr>
            </w:pPr>
          </w:p>
        </w:tc>
      </w:tr>
    </w:tbl>
    <w:p w:rsidR="00F513F7" w:rsidRDefault="00F513F7" w:rsidP="00F513F7">
      <w:pPr>
        <w:pStyle w:val="SingleTxtGR"/>
      </w:pPr>
    </w:p>
    <w:p w:rsidR="00F513F7" w:rsidRDefault="00F513F7">
      <w:pPr>
        <w:spacing w:line="240" w:lineRule="auto"/>
      </w:pPr>
      <w:r>
        <w:br w:type="page"/>
      </w:r>
    </w:p>
    <w:p w:rsidR="00F513F7" w:rsidRPr="00F513F7" w:rsidRDefault="005350FB" w:rsidP="005350FB">
      <w:pPr>
        <w:pStyle w:val="HChGR"/>
      </w:pPr>
      <w:r w:rsidRPr="00D427F2">
        <w:tab/>
      </w:r>
      <w:r>
        <w:t>I.</w:t>
      </w:r>
      <w:r w:rsidRPr="005350FB">
        <w:tab/>
      </w:r>
      <w:r w:rsidR="00F513F7" w:rsidRPr="00F513F7">
        <w:t>Введение</w:t>
      </w:r>
    </w:p>
    <w:p w:rsidR="00F513F7" w:rsidRPr="00F513F7" w:rsidRDefault="00F513F7" w:rsidP="00F513F7">
      <w:pPr>
        <w:pStyle w:val="SingleTxtGR"/>
      </w:pPr>
      <w:r w:rsidRPr="00F513F7">
        <w:t>1.</w:t>
      </w:r>
      <w:r w:rsidRPr="00F513F7">
        <w:tab/>
      </w:r>
      <w:proofErr w:type="gramStart"/>
      <w:r w:rsidRPr="00F513F7">
        <w:t xml:space="preserve">Мы, министры и главы делегаций Сторон и </w:t>
      </w:r>
      <w:proofErr w:type="spellStart"/>
      <w:r w:rsidRPr="00F513F7">
        <w:t>сигнатариев</w:t>
      </w:r>
      <w:proofErr w:type="spellEnd"/>
      <w:r w:rsidRPr="00F513F7">
        <w:t xml:space="preserve"> Конвенции о д</w:t>
      </w:r>
      <w:r w:rsidRPr="00F513F7">
        <w:t>о</w:t>
      </w:r>
      <w:r w:rsidRPr="00F513F7">
        <w:t>ступе к информации, участии общественности в процессе принятия решений и доступе к правосудию по вопросам, касающимся окружающей среды (</w:t>
      </w:r>
      <w:proofErr w:type="spellStart"/>
      <w:r w:rsidRPr="00F513F7">
        <w:t>Орху</w:t>
      </w:r>
      <w:r w:rsidRPr="00F513F7">
        <w:t>с</w:t>
      </w:r>
      <w:r w:rsidRPr="00F513F7">
        <w:t>ская</w:t>
      </w:r>
      <w:proofErr w:type="spellEnd"/>
      <w:r w:rsidRPr="00F513F7">
        <w:t xml:space="preserve"> конвенция), и Протокола к ней о регистрах выбросов и переноса загрязн</w:t>
      </w:r>
      <w:r w:rsidRPr="00F513F7">
        <w:t>и</w:t>
      </w:r>
      <w:r w:rsidRPr="00F513F7">
        <w:t>телей (Протокол о РВПЗ)</w:t>
      </w:r>
      <w:r w:rsidR="0013067D">
        <w:t>, собравшись вместе</w:t>
      </w:r>
      <w:r w:rsidRPr="00F513F7">
        <w:t xml:space="preserve"> с представителями других гос</w:t>
      </w:r>
      <w:r w:rsidRPr="00F513F7">
        <w:t>у</w:t>
      </w:r>
      <w:r w:rsidRPr="00F513F7">
        <w:t>дарств, международных, региональных и неправительственных организаций (НПО), парламентариями и другими представителями гражданского</w:t>
      </w:r>
      <w:proofErr w:type="gramEnd"/>
      <w:r w:rsidRPr="00F513F7">
        <w:t xml:space="preserve"> общества всего региона Европейской экономической комиссии Организации Объедине</w:t>
      </w:r>
      <w:r w:rsidRPr="00F513F7">
        <w:t>н</w:t>
      </w:r>
      <w:r w:rsidRPr="00F513F7">
        <w:t>ных Наций (ЕЭК) и других регионов на шестую сессию Совещания Сторон Конвенции и третью сессию Совещания Сторон Протокола, заявляем нижесл</w:t>
      </w:r>
      <w:r w:rsidRPr="00F513F7">
        <w:t>е</w:t>
      </w:r>
      <w:r w:rsidRPr="00F513F7">
        <w:t>дующее.</w:t>
      </w:r>
    </w:p>
    <w:p w:rsidR="00F513F7" w:rsidRPr="00F513F7" w:rsidRDefault="00F513F7" w:rsidP="00F513F7">
      <w:pPr>
        <w:pStyle w:val="SingleTxtGR"/>
      </w:pPr>
      <w:r w:rsidRPr="00F513F7">
        <w:t>2.</w:t>
      </w:r>
      <w:r w:rsidRPr="00F513F7">
        <w:tab/>
        <w:t xml:space="preserve">Мы </w:t>
      </w:r>
      <w:r w:rsidR="0013067D">
        <w:t xml:space="preserve">вновь </w:t>
      </w:r>
      <w:r w:rsidRPr="00F513F7">
        <w:t>подтверждаем нашу твердую приверженность делу развития экологической демократ</w:t>
      </w:r>
      <w:proofErr w:type="gramStart"/>
      <w:r w:rsidRPr="00F513F7">
        <w:t>ии и ее</w:t>
      </w:r>
      <w:proofErr w:type="gramEnd"/>
      <w:r w:rsidRPr="00F513F7">
        <w:t xml:space="preserve"> ключевых компонентов, а именно доступа к экологической информации, участия общественности и доступа к правосудию в регионе ЕЭК и за его пределами, как важнейших предпосылок обеспечения устойчивого будущего для нынешних и будущих поколений.</w:t>
      </w:r>
    </w:p>
    <w:p w:rsidR="00F513F7" w:rsidRPr="00F513F7" w:rsidRDefault="00F513F7" w:rsidP="00F513F7">
      <w:pPr>
        <w:pStyle w:val="SingleTxtGR"/>
      </w:pPr>
      <w:r w:rsidRPr="00F513F7">
        <w:t>3.</w:t>
      </w:r>
      <w:r w:rsidRPr="00F513F7">
        <w:tab/>
        <w:t xml:space="preserve">Мы признаем, что </w:t>
      </w:r>
      <w:proofErr w:type="spellStart"/>
      <w:r w:rsidRPr="00F513F7">
        <w:t>Орхусская</w:t>
      </w:r>
      <w:proofErr w:type="spellEnd"/>
      <w:r w:rsidRPr="00F513F7">
        <w:t xml:space="preserve"> конвенция и Протокол к ней о РВПЗ направляли и вдохновляли действия по поощрению демократии и верховенства права в экологических вопросах во всем мире. В регионе ЕЭК Конвенция и Протокол играют важную нормативную роль и помогают активизировать уч</w:t>
      </w:r>
      <w:r w:rsidRPr="00F513F7">
        <w:t>а</w:t>
      </w:r>
      <w:r w:rsidRPr="00F513F7">
        <w:t>стие в процессе принятия решений гражданского общества, включая экологич</w:t>
      </w:r>
      <w:r w:rsidRPr="00F513F7">
        <w:t>е</w:t>
      </w:r>
      <w:r w:rsidRPr="00F513F7">
        <w:t xml:space="preserve">ские НПО, местные сообщества, академические учреждения и </w:t>
      </w:r>
      <w:proofErr w:type="spellStart"/>
      <w:r w:rsidRPr="00F513F7">
        <w:t>маргинализир</w:t>
      </w:r>
      <w:r w:rsidRPr="00F513F7">
        <w:t>о</w:t>
      </w:r>
      <w:r w:rsidRPr="00F513F7">
        <w:t>ванные</w:t>
      </w:r>
      <w:proofErr w:type="spellEnd"/>
      <w:r w:rsidRPr="00F513F7">
        <w:t xml:space="preserve"> группы. Кроме того, </w:t>
      </w:r>
      <w:proofErr w:type="spellStart"/>
      <w:r w:rsidRPr="00F513F7">
        <w:t>Орхусские</w:t>
      </w:r>
      <w:proofErr w:type="spellEnd"/>
      <w:r w:rsidRPr="00F513F7">
        <w:t xml:space="preserve"> центры утвердились в качестве важных «мостиков» между государственными органами и гражданским обществом.</w:t>
      </w:r>
    </w:p>
    <w:p w:rsidR="00F513F7" w:rsidRPr="00F513F7" w:rsidRDefault="00F513F7" w:rsidP="00F513F7">
      <w:pPr>
        <w:pStyle w:val="SingleTxtGR"/>
      </w:pPr>
      <w:r w:rsidRPr="00F513F7">
        <w:t>4.</w:t>
      </w:r>
      <w:r w:rsidRPr="00F513F7">
        <w:tab/>
        <w:t xml:space="preserve">В то же время мы с большой озабоченностью отмечаем, что во многих странах всего мира, в том числе в странах, являющихся Сторонами </w:t>
      </w:r>
      <w:proofErr w:type="spellStart"/>
      <w:r w:rsidRPr="00F513F7">
        <w:t>Орхусской</w:t>
      </w:r>
      <w:proofErr w:type="spellEnd"/>
      <w:r w:rsidRPr="00F513F7">
        <w:t xml:space="preserve"> конвенции и Протокола о РВПЗ к ней, и других странах ЕЭК, основы демокр</w:t>
      </w:r>
      <w:r w:rsidRPr="00F513F7">
        <w:t>а</w:t>
      </w:r>
      <w:r w:rsidRPr="00F513F7">
        <w:t xml:space="preserve">тии подрываются нарушениями прав человека, терроризмом и радикализмом. Для противодействия этим тенденциям, как никогда, важно демократическое право апеллировать к независимым судебным органам через открытые и </w:t>
      </w:r>
      <w:proofErr w:type="spellStart"/>
      <w:r w:rsidRPr="00F513F7">
        <w:t>тран</w:t>
      </w:r>
      <w:r w:rsidRPr="00F513F7">
        <w:t>с</w:t>
      </w:r>
      <w:r w:rsidRPr="00F513F7">
        <w:t>парентные</w:t>
      </w:r>
      <w:proofErr w:type="spellEnd"/>
      <w:r w:rsidRPr="00F513F7">
        <w:t xml:space="preserve"> механизмы доступа к правосудию.</w:t>
      </w:r>
    </w:p>
    <w:p w:rsidR="00F513F7" w:rsidRPr="00F513F7" w:rsidRDefault="00F513F7" w:rsidP="00F513F7">
      <w:pPr>
        <w:pStyle w:val="SingleTxtGR"/>
      </w:pPr>
      <w:r w:rsidRPr="00F513F7">
        <w:t>5.</w:t>
      </w:r>
      <w:r w:rsidRPr="00F513F7">
        <w:tab/>
        <w:t>Мы особенно встревожены увеличением масштабов притеснений, пра</w:t>
      </w:r>
      <w:r w:rsidRPr="00F513F7">
        <w:t>к</w:t>
      </w:r>
      <w:r w:rsidRPr="00F513F7">
        <w:t>тики затыкания ртов и даже убийств экологических активистов в разных стр</w:t>
      </w:r>
      <w:r w:rsidRPr="00F513F7">
        <w:t>а</w:t>
      </w:r>
      <w:r w:rsidRPr="00F513F7">
        <w:t>нах мира. В этой связи мы напоминаем о принятом нами в Маастрихтской д</w:t>
      </w:r>
      <w:r w:rsidRPr="00F513F7">
        <w:t>е</w:t>
      </w:r>
      <w:r w:rsidRPr="00F513F7">
        <w:t>кларации</w:t>
      </w:r>
      <w:r w:rsidRPr="00543576">
        <w:rPr>
          <w:sz w:val="18"/>
          <w:vertAlign w:val="superscript"/>
        </w:rPr>
        <w:footnoteReference w:id="1"/>
      </w:r>
      <w:r w:rsidRPr="00F513F7">
        <w:t xml:space="preserve"> обязательстве защищать права экологических активистов и лиц, с</w:t>
      </w:r>
      <w:r w:rsidRPr="00F513F7">
        <w:t>о</w:t>
      </w:r>
      <w:r w:rsidRPr="00F513F7">
        <w:t>общающих о нарушениях. Мы напоминаем также о резолюции Совета по пр</w:t>
      </w:r>
      <w:r w:rsidRPr="00F513F7">
        <w:t>а</w:t>
      </w:r>
      <w:r w:rsidRPr="00F513F7">
        <w:t>вам человека о защите правозащитников, в том числе тех, которые занимаются экологическими проблемами</w:t>
      </w:r>
      <w:r w:rsidRPr="00543576">
        <w:rPr>
          <w:sz w:val="18"/>
          <w:vertAlign w:val="superscript"/>
        </w:rPr>
        <w:footnoteReference w:id="2"/>
      </w:r>
      <w:r w:rsidRPr="00F513F7">
        <w:t>.</w:t>
      </w:r>
    </w:p>
    <w:p w:rsidR="00F513F7" w:rsidRPr="00F513F7" w:rsidRDefault="00F513F7" w:rsidP="00F513F7">
      <w:pPr>
        <w:pStyle w:val="SingleTxtGR"/>
      </w:pPr>
      <w:r w:rsidRPr="00F513F7">
        <w:t>6.</w:t>
      </w:r>
      <w:r w:rsidRPr="00F513F7">
        <w:tab/>
        <w:t xml:space="preserve">Мы призываем Стороны обеспечить надлежащую защиту экологических активистов, лиц, сообщающих о нарушениях, и НПО, с </w:t>
      </w:r>
      <w:proofErr w:type="gramStart"/>
      <w:r w:rsidRPr="00F513F7">
        <w:t>тем</w:t>
      </w:r>
      <w:proofErr w:type="gramEnd"/>
      <w:r w:rsidRPr="00F513F7">
        <w:t xml:space="preserve"> чтобы они имели возможность осуществлять свои права согласно </w:t>
      </w:r>
      <w:proofErr w:type="spellStart"/>
      <w:r w:rsidRPr="00F513F7">
        <w:t>Орхусской</w:t>
      </w:r>
      <w:proofErr w:type="spellEnd"/>
      <w:r w:rsidRPr="00F513F7">
        <w:t xml:space="preserve"> конвенции и Прот</w:t>
      </w:r>
      <w:r w:rsidRPr="00F513F7">
        <w:t>о</w:t>
      </w:r>
      <w:r w:rsidRPr="00F513F7">
        <w:t>колу о РВПЗ к ней, не подвергаясь никаким угрозам.</w:t>
      </w:r>
    </w:p>
    <w:p w:rsidR="00F513F7" w:rsidRPr="00F513F7" w:rsidRDefault="00F513F7" w:rsidP="00F513F7">
      <w:pPr>
        <w:pStyle w:val="SingleTxtGR"/>
      </w:pPr>
      <w:r w:rsidRPr="00F513F7">
        <w:t>7.</w:t>
      </w:r>
      <w:r w:rsidRPr="00F513F7">
        <w:tab/>
        <w:t xml:space="preserve">Мы подчеркиваем, что доступ к информации, участие общественности и доступ к правосудию повышают </w:t>
      </w:r>
      <w:proofErr w:type="spellStart"/>
      <w:r w:rsidRPr="00F513F7">
        <w:t>транспарентность</w:t>
      </w:r>
      <w:proofErr w:type="spellEnd"/>
      <w:r w:rsidRPr="00F513F7">
        <w:t xml:space="preserve"> и подотчетность, ведут к принятию лучших решений при большей сопричастности и поддержке </w:t>
      </w:r>
      <w:proofErr w:type="gramStart"/>
      <w:r w:rsidRPr="00F513F7">
        <w:t>и</w:t>
      </w:r>
      <w:proofErr w:type="gramEnd"/>
      <w:r w:rsidRPr="00F513F7">
        <w:t xml:space="preserve"> в к</w:t>
      </w:r>
      <w:r w:rsidRPr="00F513F7">
        <w:t>о</w:t>
      </w:r>
      <w:r w:rsidRPr="00F513F7">
        <w:t>нечном счете способствуют сокращению конфликтов и повышению стабильн</w:t>
      </w:r>
      <w:r w:rsidRPr="00F513F7">
        <w:t>о</w:t>
      </w:r>
      <w:r w:rsidRPr="00F513F7">
        <w:t>сти.</w:t>
      </w:r>
    </w:p>
    <w:p w:rsidR="00F513F7" w:rsidRPr="00F513F7" w:rsidRDefault="00F513F7" w:rsidP="00F513F7">
      <w:pPr>
        <w:pStyle w:val="SingleTxtGR"/>
      </w:pPr>
      <w:r w:rsidRPr="00F513F7">
        <w:t>8.</w:t>
      </w:r>
      <w:r w:rsidRPr="00F513F7">
        <w:tab/>
        <w:t>Соответственно, мы приветствуем предпринятые рядом Сторон иници</w:t>
      </w:r>
      <w:r w:rsidRPr="00F513F7">
        <w:t>а</w:t>
      </w:r>
      <w:r w:rsidRPr="00F513F7">
        <w:t xml:space="preserve">тивы по принятию мер для защиты прав лиц, сообщающих о нарушениях, и призываем другие правительства </w:t>
      </w:r>
      <w:r w:rsidR="0013067D">
        <w:t>предпринять</w:t>
      </w:r>
      <w:r w:rsidRPr="00F513F7">
        <w:t xml:space="preserve"> аналогичные шаги для обеспеч</w:t>
      </w:r>
      <w:r w:rsidRPr="00F513F7">
        <w:t>е</w:t>
      </w:r>
      <w:r w:rsidRPr="00F513F7">
        <w:t>ния надлежащей защиты свободы слова и безопасного участия людей в прин</w:t>
      </w:r>
      <w:r w:rsidRPr="00F513F7">
        <w:t>я</w:t>
      </w:r>
      <w:r w:rsidRPr="00F513F7">
        <w:t>тии решений по вопросам, касающимся окружающей среды.</w:t>
      </w:r>
    </w:p>
    <w:p w:rsidR="00F513F7" w:rsidRPr="00F513F7" w:rsidRDefault="00F513F7" w:rsidP="005350FB">
      <w:pPr>
        <w:pStyle w:val="HChGR"/>
      </w:pPr>
      <w:r w:rsidRPr="00F513F7">
        <w:tab/>
        <w:t>II.</w:t>
      </w:r>
      <w:r w:rsidRPr="00F513F7">
        <w:tab/>
      </w:r>
      <w:proofErr w:type="spellStart"/>
      <w:r w:rsidRPr="00F513F7">
        <w:t>Орхусская</w:t>
      </w:r>
      <w:proofErr w:type="spellEnd"/>
      <w:r w:rsidRPr="00F513F7">
        <w:t xml:space="preserve"> кон</w:t>
      </w:r>
      <w:r w:rsidR="005350FB">
        <w:t>венция, Протокол к ней и цели в</w:t>
      </w:r>
      <w:r w:rsidR="005350FB">
        <w:rPr>
          <w:lang w:val="en-US"/>
        </w:rPr>
        <w:t> </w:t>
      </w:r>
      <w:r w:rsidRPr="00F513F7">
        <w:t>области устойчивого развития</w:t>
      </w:r>
    </w:p>
    <w:p w:rsidR="00F513F7" w:rsidRPr="00F513F7" w:rsidRDefault="00F513F7" w:rsidP="005350FB">
      <w:pPr>
        <w:pStyle w:val="SingleTxtGR"/>
      </w:pPr>
      <w:r w:rsidRPr="005350FB">
        <w:t>[</w:t>
      </w:r>
      <w:r w:rsidRPr="005350FB">
        <w:rPr>
          <w:i/>
        </w:rPr>
        <w:t>Этот раздел посвящен роли Конвенции и Протокола в реализации целей в о</w:t>
      </w:r>
      <w:r w:rsidRPr="005350FB">
        <w:rPr>
          <w:i/>
        </w:rPr>
        <w:t>б</w:t>
      </w:r>
      <w:r w:rsidRPr="005350FB">
        <w:rPr>
          <w:i/>
        </w:rPr>
        <w:t>ласти устойчивого развития</w:t>
      </w:r>
      <w:r w:rsidRPr="005350FB">
        <w:t>]</w:t>
      </w:r>
      <w:r w:rsidRPr="00543576">
        <w:rPr>
          <w:sz w:val="18"/>
          <w:vertAlign w:val="superscript"/>
        </w:rPr>
        <w:footnoteReference w:id="3"/>
      </w:r>
    </w:p>
    <w:p w:rsidR="00F513F7" w:rsidRPr="00F513F7" w:rsidRDefault="00F513F7" w:rsidP="00F513F7">
      <w:pPr>
        <w:pStyle w:val="SingleTxtGR"/>
      </w:pPr>
      <w:r w:rsidRPr="00F513F7">
        <w:t>9.</w:t>
      </w:r>
      <w:r w:rsidRPr="00F513F7">
        <w:tab/>
        <w:t>Мы признаем, что мир сталкивается с рядом фундаментальных вызовов, таких как изменение климата и истощение природных ресурсов, для ответа на которые требу</w:t>
      </w:r>
      <w:r w:rsidR="0013067D">
        <w:t>е</w:t>
      </w:r>
      <w:r w:rsidRPr="00F513F7">
        <w:t xml:space="preserve">тся </w:t>
      </w:r>
      <w:r w:rsidR="0013067D">
        <w:t xml:space="preserve">осуществить </w:t>
      </w:r>
      <w:r w:rsidRPr="00F513F7">
        <w:t>глубокие преобразования в интересах устойч</w:t>
      </w:r>
      <w:r w:rsidRPr="00F513F7">
        <w:t>и</w:t>
      </w:r>
      <w:r w:rsidRPr="00F513F7">
        <w:t>вого развития, в том числе путем обеспечения устойчивых моделей потребл</w:t>
      </w:r>
      <w:r w:rsidRPr="00F513F7">
        <w:t>е</w:t>
      </w:r>
      <w:r w:rsidRPr="00F513F7">
        <w:t>ния и производства, перехода к экономике замкнутого цикла и сведения к м</w:t>
      </w:r>
      <w:r w:rsidRPr="00F513F7">
        <w:t>и</w:t>
      </w:r>
      <w:r w:rsidRPr="00F513F7">
        <w:t xml:space="preserve">нимуму выбросов загрязнителей. В то же время для того, чтобы ответить на эти вызовы, были приняты такие </w:t>
      </w:r>
      <w:proofErr w:type="gramStart"/>
      <w:r w:rsidRPr="00F513F7">
        <w:t>амбициозные</w:t>
      </w:r>
      <w:proofErr w:type="gramEnd"/>
      <w:r w:rsidRPr="00F513F7">
        <w:t xml:space="preserve"> международные договоры, как П</w:t>
      </w:r>
      <w:r w:rsidRPr="00F513F7">
        <w:t>о</w:t>
      </w:r>
      <w:r w:rsidRPr="00F513F7">
        <w:t xml:space="preserve">вестка дня в области устойчивого развития на период до 2030 года (Повестка дня 2030), Парижское соглашение об изменении климата и </w:t>
      </w:r>
      <w:proofErr w:type="spellStart"/>
      <w:r w:rsidRPr="00F513F7">
        <w:t>Монреальский</w:t>
      </w:r>
      <w:proofErr w:type="spellEnd"/>
      <w:r w:rsidRPr="00F513F7">
        <w:t xml:space="preserve"> пр</w:t>
      </w:r>
      <w:r w:rsidRPr="00F513F7">
        <w:t>о</w:t>
      </w:r>
      <w:r w:rsidRPr="00F513F7">
        <w:t>токол по веществам, разрушающим озоновый слой.</w:t>
      </w:r>
    </w:p>
    <w:p w:rsidR="00F513F7" w:rsidRPr="00F513F7" w:rsidRDefault="00F513F7" w:rsidP="00F513F7">
      <w:pPr>
        <w:pStyle w:val="SingleTxtGR"/>
      </w:pPr>
      <w:r w:rsidRPr="00F513F7">
        <w:t>10.</w:t>
      </w:r>
      <w:r w:rsidRPr="00F513F7">
        <w:tab/>
        <w:t>Мы признаем, что одни лишь государственные органы или частный се</w:t>
      </w:r>
      <w:r w:rsidRPr="00F513F7">
        <w:t>к</w:t>
      </w:r>
      <w:r w:rsidRPr="00F513F7">
        <w:t>тор ответить на эти вызовы не могут. Большую помощь правительствам в д</w:t>
      </w:r>
      <w:r w:rsidRPr="00F513F7">
        <w:t>о</w:t>
      </w:r>
      <w:r w:rsidRPr="00F513F7">
        <w:t xml:space="preserve">полнении их ресурсов для решения упомянутых проблем оказывает поддержка гражданского общества, в том числе НПО, </w:t>
      </w:r>
      <w:r w:rsidR="0013067D">
        <w:t>академических</w:t>
      </w:r>
      <w:r w:rsidRPr="00F513F7">
        <w:t xml:space="preserve"> кругов и других з</w:t>
      </w:r>
      <w:r w:rsidRPr="00F513F7">
        <w:t>а</w:t>
      </w:r>
      <w:r w:rsidRPr="00F513F7">
        <w:t>интересованных субъектов. Эти заинтересованные субъекты также играют кл</w:t>
      </w:r>
      <w:r w:rsidRPr="00F513F7">
        <w:t>ю</w:t>
      </w:r>
      <w:r w:rsidRPr="00F513F7">
        <w:t xml:space="preserve">чевую роль в обеспечении подотчетности правительств. Следовательно, крайне </w:t>
      </w:r>
      <w:proofErr w:type="gramStart"/>
      <w:r w:rsidRPr="00F513F7">
        <w:t>важное значение</w:t>
      </w:r>
      <w:proofErr w:type="gramEnd"/>
      <w:r w:rsidRPr="00F513F7">
        <w:t xml:space="preserve"> имеют доступ к информации и диалог с заинтересованными субъектами. Кроме того, следует в максимально возможной степени использ</w:t>
      </w:r>
      <w:r w:rsidRPr="00F513F7">
        <w:t>о</w:t>
      </w:r>
      <w:r w:rsidRPr="00F513F7">
        <w:t>вать все существующие инструменты поощрения партнерства и мобилизации необходимых действий со стороны инновационного научного сообщества, частного сектора и других заинтересованных субъектов.</w:t>
      </w:r>
    </w:p>
    <w:p w:rsidR="00F513F7" w:rsidRPr="00F513F7" w:rsidRDefault="00F513F7" w:rsidP="00F513F7">
      <w:pPr>
        <w:pStyle w:val="SingleTxtGR"/>
      </w:pPr>
      <w:r w:rsidRPr="00F513F7">
        <w:t>11.</w:t>
      </w:r>
      <w:r w:rsidRPr="00F513F7">
        <w:tab/>
        <w:t xml:space="preserve">Мы подчеркиваем, что </w:t>
      </w:r>
      <w:proofErr w:type="spellStart"/>
      <w:r w:rsidRPr="00F513F7">
        <w:t>Орхусская</w:t>
      </w:r>
      <w:proofErr w:type="spellEnd"/>
      <w:r w:rsidRPr="00F513F7">
        <w:t xml:space="preserve"> конвенция и Протокол к ней заклад</w:t>
      </w:r>
      <w:r w:rsidRPr="00F513F7">
        <w:t>ы</w:t>
      </w:r>
      <w:r w:rsidRPr="00F513F7">
        <w:t>вают надежные основы для оказания помощи странам в достижении целей в области устойчивого развития за счет обеспечения выполнения обязательств в отношении доступа к информации, участия общественности и доступа к прав</w:t>
      </w:r>
      <w:r w:rsidRPr="00F513F7">
        <w:t>о</w:t>
      </w:r>
      <w:r w:rsidRPr="00F513F7">
        <w:t>судию по широкому кругу вопросов, затрагивающих окружающую среду и зд</w:t>
      </w:r>
      <w:r w:rsidRPr="00F513F7">
        <w:t>о</w:t>
      </w:r>
      <w:r w:rsidRPr="00F513F7">
        <w:t xml:space="preserve">ровье человека. </w:t>
      </w:r>
      <w:proofErr w:type="gramStart"/>
      <w:r w:rsidRPr="00F513F7">
        <w:t>В силу своего сквозного характера эти договоры способствуют достижению всех целей в области устойчивого развития, независимо от того, касаются ли они хорошего здоровья и благополучия человека, предупреждения и сокращения загрязнения или уменьшения неравенства между заинтересова</w:t>
      </w:r>
      <w:r w:rsidRPr="00F513F7">
        <w:t>н</w:t>
      </w:r>
      <w:r w:rsidRPr="00F513F7">
        <w:t xml:space="preserve">ными субъектами, например путем повышения </w:t>
      </w:r>
      <w:proofErr w:type="spellStart"/>
      <w:r w:rsidRPr="00F513F7">
        <w:t>резильентности</w:t>
      </w:r>
      <w:proofErr w:type="spellEnd"/>
      <w:r w:rsidRPr="00F513F7">
        <w:t xml:space="preserve"> малоимущих лиц и уменьшения препятствий</w:t>
      </w:r>
      <w:r w:rsidR="0013067D">
        <w:t>, мешающих участию</w:t>
      </w:r>
      <w:r w:rsidRPr="00F513F7">
        <w:t xml:space="preserve"> общественности в проце</w:t>
      </w:r>
      <w:r w:rsidRPr="00F513F7">
        <w:t>с</w:t>
      </w:r>
      <w:r w:rsidRPr="00F513F7">
        <w:t>се принятия решений</w:t>
      </w:r>
      <w:r w:rsidR="0013067D">
        <w:t xml:space="preserve"> и доступу к правосудию</w:t>
      </w:r>
      <w:r w:rsidRPr="00F513F7">
        <w:t>.</w:t>
      </w:r>
      <w:proofErr w:type="gramEnd"/>
      <w:r w:rsidRPr="00F513F7">
        <w:t xml:space="preserve"> Эти договоры предоставляют уникальную возможность </w:t>
      </w:r>
      <w:r w:rsidR="0013067D">
        <w:t xml:space="preserve">и </w:t>
      </w:r>
      <w:r w:rsidRPr="00F513F7">
        <w:t>для обеспечения синергии с различными многост</w:t>
      </w:r>
      <w:r w:rsidRPr="00F513F7">
        <w:t>о</w:t>
      </w:r>
      <w:r w:rsidRPr="00F513F7">
        <w:t xml:space="preserve">ронними природоохранными соглашениями и инициативами, преследующими аналогичные цели, </w:t>
      </w:r>
      <w:r w:rsidR="0013067D">
        <w:t>и</w:t>
      </w:r>
      <w:r w:rsidRPr="00F513F7">
        <w:t xml:space="preserve"> такое сотрудничество </w:t>
      </w:r>
      <w:r w:rsidR="0013067D" w:rsidRPr="00F513F7">
        <w:t xml:space="preserve">также </w:t>
      </w:r>
      <w:r w:rsidRPr="00F513F7">
        <w:t xml:space="preserve">может </w:t>
      </w:r>
      <w:r w:rsidR="0013067D">
        <w:t>внести</w:t>
      </w:r>
      <w:r w:rsidRPr="00F513F7">
        <w:t xml:space="preserve"> вклад в эффе</w:t>
      </w:r>
      <w:r w:rsidRPr="00F513F7">
        <w:t>к</w:t>
      </w:r>
      <w:r w:rsidRPr="00F513F7">
        <w:t>тивное достижение целей в области устойчивого развития.</w:t>
      </w:r>
    </w:p>
    <w:p w:rsidR="00F513F7" w:rsidRPr="00F513F7" w:rsidRDefault="00F513F7" w:rsidP="005350FB">
      <w:pPr>
        <w:pStyle w:val="H23GR"/>
      </w:pPr>
      <w:r w:rsidRPr="00F513F7">
        <w:tab/>
      </w:r>
      <w:r w:rsidRPr="00F513F7">
        <w:tab/>
        <w:t xml:space="preserve">Дальнейшее содействие повышению </w:t>
      </w:r>
      <w:proofErr w:type="spellStart"/>
      <w:r w:rsidRPr="00F513F7">
        <w:t>транспарентности</w:t>
      </w:r>
      <w:proofErr w:type="spellEnd"/>
      <w:r w:rsidRPr="00F513F7">
        <w:t xml:space="preserve"> </w:t>
      </w:r>
    </w:p>
    <w:p w:rsidR="00F513F7" w:rsidRPr="00F513F7" w:rsidRDefault="00F513F7" w:rsidP="00F513F7">
      <w:pPr>
        <w:pStyle w:val="SingleTxtGR"/>
      </w:pPr>
      <w:r w:rsidRPr="00F513F7">
        <w:t>[</w:t>
      </w:r>
      <w:r w:rsidRPr="00F513F7">
        <w:rPr>
          <w:i/>
        </w:rPr>
        <w:t xml:space="preserve">Этот подраздел посвящен в первую очередь роли доступа к информации и </w:t>
      </w:r>
      <w:proofErr w:type="spellStart"/>
      <w:r w:rsidRPr="00F513F7">
        <w:rPr>
          <w:i/>
        </w:rPr>
        <w:t>транспарентности</w:t>
      </w:r>
      <w:proofErr w:type="spellEnd"/>
      <w:r w:rsidRPr="00F513F7">
        <w:rPr>
          <w:i/>
        </w:rPr>
        <w:t xml:space="preserve"> (например, применительно к первому основному компоне</w:t>
      </w:r>
      <w:r w:rsidRPr="00F513F7">
        <w:rPr>
          <w:i/>
        </w:rPr>
        <w:t>н</w:t>
      </w:r>
      <w:r w:rsidRPr="00F513F7">
        <w:rPr>
          <w:i/>
        </w:rPr>
        <w:t>ту Конвенции и Протоколу) в реализации целей в области устойчивого разв</w:t>
      </w:r>
      <w:r w:rsidRPr="00F513F7">
        <w:rPr>
          <w:i/>
        </w:rPr>
        <w:t>и</w:t>
      </w:r>
      <w:r w:rsidRPr="00F513F7">
        <w:rPr>
          <w:i/>
        </w:rPr>
        <w:t>тия</w:t>
      </w:r>
      <w:r w:rsidRPr="00F513F7">
        <w:t>]</w:t>
      </w:r>
      <w:r w:rsidRPr="00F513F7">
        <w:rPr>
          <w:vertAlign w:val="superscript"/>
        </w:rPr>
        <w:t>3</w:t>
      </w:r>
    </w:p>
    <w:p w:rsidR="00F513F7" w:rsidRPr="00F513F7" w:rsidRDefault="00F513F7" w:rsidP="00F513F7">
      <w:pPr>
        <w:pStyle w:val="SingleTxtGR"/>
      </w:pPr>
      <w:r w:rsidRPr="00F513F7">
        <w:t>12.</w:t>
      </w:r>
      <w:r w:rsidRPr="00F513F7">
        <w:tab/>
        <w:t xml:space="preserve">Мы признаем, что эффективный доступ общественности к экологической информации имеет критически </w:t>
      </w:r>
      <w:proofErr w:type="gramStart"/>
      <w:r w:rsidRPr="00F513F7">
        <w:t>важное значение</w:t>
      </w:r>
      <w:proofErr w:type="gramEnd"/>
      <w:r w:rsidRPr="00F513F7">
        <w:t xml:space="preserve"> для успешного осуществления ряда целей в области устойчивого развития и может внести значительный вклад в работу, </w:t>
      </w:r>
      <w:r w:rsidR="0013067D">
        <w:t>связанную с</w:t>
      </w:r>
      <w:r w:rsidRPr="00F513F7">
        <w:t xml:space="preserve"> революци</w:t>
      </w:r>
      <w:r w:rsidR="0013067D">
        <w:t>ей</w:t>
      </w:r>
      <w:r w:rsidRPr="00F513F7">
        <w:t xml:space="preserve"> данных, экологическ</w:t>
      </w:r>
      <w:r w:rsidR="0013067D">
        <w:t>им аспектом</w:t>
      </w:r>
      <w:r w:rsidRPr="00F513F7">
        <w:t xml:space="preserve"> электро</w:t>
      </w:r>
      <w:r w:rsidRPr="00F513F7">
        <w:t>н</w:t>
      </w:r>
      <w:r w:rsidRPr="00F513F7">
        <w:t>ного правительства и инициатив</w:t>
      </w:r>
      <w:r w:rsidR="0013067D">
        <w:t>ами</w:t>
      </w:r>
      <w:r w:rsidRPr="00F513F7">
        <w:t xml:space="preserve"> по открытым данным.</w:t>
      </w:r>
    </w:p>
    <w:p w:rsidR="00F513F7" w:rsidRPr="00F513F7" w:rsidRDefault="00F513F7" w:rsidP="00F513F7">
      <w:pPr>
        <w:pStyle w:val="SingleTxtGR"/>
      </w:pPr>
      <w:r w:rsidRPr="00F513F7">
        <w:t>13.</w:t>
      </w:r>
      <w:r w:rsidRPr="00F513F7">
        <w:tab/>
        <w:t>Мы признаем также, что широкие возможности открыва</w:t>
      </w:r>
      <w:r w:rsidR="00D65D7B">
        <w:t>ются благодаря</w:t>
      </w:r>
      <w:r w:rsidRPr="00F513F7">
        <w:t xml:space="preserve"> образовани</w:t>
      </w:r>
      <w:r w:rsidR="00D65D7B">
        <w:t>ю</w:t>
      </w:r>
      <w:r w:rsidRPr="00F513F7">
        <w:t xml:space="preserve"> в интересах устойчивого развития и обмен</w:t>
      </w:r>
      <w:r w:rsidR="00D65D7B">
        <w:t>у информацией. Для </w:t>
      </w:r>
      <w:r w:rsidRPr="00F513F7">
        <w:t>людей крайне важно иметь доступ к информации при принятии решений, касающихся их будущего. Он является также важной предпосылкой к эффе</w:t>
      </w:r>
      <w:r w:rsidRPr="00F513F7">
        <w:t>к</w:t>
      </w:r>
      <w:r w:rsidRPr="00F513F7">
        <w:t xml:space="preserve">тивному участию общественности и может помочь в спасении жизни людей </w:t>
      </w:r>
      <w:r w:rsidR="00D65D7B">
        <w:t>благодаря</w:t>
      </w:r>
      <w:r w:rsidRPr="00F513F7">
        <w:t xml:space="preserve"> уменьшени</w:t>
      </w:r>
      <w:r w:rsidR="00D65D7B">
        <w:t>ю</w:t>
      </w:r>
      <w:r w:rsidRPr="00F513F7">
        <w:t xml:space="preserve"> подверженности, в </w:t>
      </w:r>
      <w:r w:rsidR="00D65D7B">
        <w:t>особенности</w:t>
      </w:r>
      <w:r w:rsidRPr="00F513F7">
        <w:t xml:space="preserve"> малоимущих и других уязвимых слоев населения, воздействию опасных веществ, связанных с клим</w:t>
      </w:r>
      <w:r w:rsidRPr="00F513F7">
        <w:t>а</w:t>
      </w:r>
      <w:r w:rsidRPr="00F513F7">
        <w:t>том экстремальных явлений и других экономических, социальных и экологич</w:t>
      </w:r>
      <w:r w:rsidRPr="00F513F7">
        <w:t>е</w:t>
      </w:r>
      <w:r w:rsidRPr="00F513F7">
        <w:t>ских потрясений и бедствий.</w:t>
      </w:r>
    </w:p>
    <w:p w:rsidR="00F513F7" w:rsidRPr="00F513F7" w:rsidRDefault="00F513F7" w:rsidP="00F513F7">
      <w:pPr>
        <w:pStyle w:val="SingleTxtGR"/>
      </w:pPr>
      <w:r w:rsidRPr="00F513F7">
        <w:t>14.</w:t>
      </w:r>
      <w:r w:rsidRPr="00F513F7">
        <w:tab/>
        <w:t>Мы вновь подтверждаем важность Протокола в деле поощрения устойч</w:t>
      </w:r>
      <w:r w:rsidRPr="00F513F7">
        <w:t>и</w:t>
      </w:r>
      <w:r w:rsidRPr="00F513F7">
        <w:t xml:space="preserve">вых моделей потребления и производства. Ссылаясь на свои обязательства, принятые в Маастрихтской декларации в целях </w:t>
      </w:r>
      <w:r w:rsidR="00D65D7B">
        <w:t>содействия</w:t>
      </w:r>
      <w:r w:rsidRPr="00F513F7">
        <w:t xml:space="preserve"> устойчиво</w:t>
      </w:r>
      <w:r w:rsidR="00D65D7B">
        <w:t>му</w:t>
      </w:r>
      <w:r w:rsidRPr="00F513F7">
        <w:t xml:space="preserve"> разв</w:t>
      </w:r>
      <w:r w:rsidRPr="00F513F7">
        <w:t>и</w:t>
      </w:r>
      <w:r w:rsidRPr="00F513F7">
        <w:t>ти</w:t>
      </w:r>
      <w:r w:rsidR="00D65D7B">
        <w:t>ю</w:t>
      </w:r>
      <w:r w:rsidRPr="00F513F7">
        <w:t xml:space="preserve">, в частности путем пропаганды Протокола, мы рекомендуем компаниям, особенно крупным и транснациональным компаниям, </w:t>
      </w:r>
      <w:r w:rsidR="00D65D7B">
        <w:t>брать на вооружение</w:t>
      </w:r>
      <w:r w:rsidRPr="00F513F7">
        <w:t xml:space="preserve"> устойчив</w:t>
      </w:r>
      <w:r w:rsidR="00D65D7B">
        <w:t>ую</w:t>
      </w:r>
      <w:r w:rsidRPr="00F513F7">
        <w:t xml:space="preserve"> </w:t>
      </w:r>
      <w:r w:rsidR="00D65D7B">
        <w:t>практику</w:t>
      </w:r>
      <w:r w:rsidRPr="00F513F7">
        <w:t xml:space="preserve"> и отражать информацию </w:t>
      </w:r>
      <w:r w:rsidR="00D65D7B">
        <w:t>на</w:t>
      </w:r>
      <w:r w:rsidRPr="00F513F7">
        <w:t xml:space="preserve"> </w:t>
      </w:r>
      <w:r w:rsidR="00D65D7B">
        <w:t>тему устойчивости</w:t>
      </w:r>
      <w:r w:rsidRPr="00F513F7">
        <w:t xml:space="preserve">, например о </w:t>
      </w:r>
      <w:proofErr w:type="gramStart"/>
      <w:r w:rsidRPr="00F513F7">
        <w:t>выбросах</w:t>
      </w:r>
      <w:proofErr w:type="gramEnd"/>
      <w:r w:rsidRPr="00F513F7">
        <w:t xml:space="preserve"> и об использовании воды, энергии и других ресурсов, в сво</w:t>
      </w:r>
      <w:r w:rsidR="00D65D7B">
        <w:t>ей</w:t>
      </w:r>
      <w:r w:rsidRPr="00F513F7">
        <w:t xml:space="preserve"> о</w:t>
      </w:r>
      <w:r w:rsidRPr="00F513F7">
        <w:t>т</w:t>
      </w:r>
      <w:r w:rsidRPr="00F513F7">
        <w:t>чет</w:t>
      </w:r>
      <w:r w:rsidR="00D65D7B">
        <w:t>ности</w:t>
      </w:r>
      <w:r w:rsidRPr="00F513F7">
        <w:t xml:space="preserve">. Мы призываем Стороны и </w:t>
      </w:r>
      <w:proofErr w:type="spellStart"/>
      <w:r w:rsidRPr="00F513F7">
        <w:t>сигнатариев</w:t>
      </w:r>
      <w:proofErr w:type="spellEnd"/>
      <w:r w:rsidRPr="00F513F7">
        <w:t xml:space="preserve"> создавать и продолжать и</w:t>
      </w:r>
      <w:r w:rsidRPr="00F513F7">
        <w:t>с</w:t>
      </w:r>
      <w:r w:rsidRPr="00F513F7">
        <w:t xml:space="preserve">пользовать </w:t>
      </w:r>
      <w:r w:rsidR="00D65D7B">
        <w:t xml:space="preserve">эффективные и удобные для пользователей </w:t>
      </w:r>
      <w:r w:rsidRPr="00F513F7">
        <w:t>регистры выбросов и переноса загрязнителей, далее повышать осведомленность о них и обеспеч</w:t>
      </w:r>
      <w:r w:rsidRPr="00F513F7">
        <w:t>и</w:t>
      </w:r>
      <w:r w:rsidRPr="00F513F7">
        <w:t>вать, чтобы люди повсеместно имели удобный цифровой доступ к соответств</w:t>
      </w:r>
      <w:r w:rsidRPr="00F513F7">
        <w:t>у</w:t>
      </w:r>
      <w:r w:rsidRPr="00F513F7">
        <w:t>ющей информации о</w:t>
      </w:r>
      <w:r w:rsidR="00D65D7B">
        <w:t xml:space="preserve"> выбросах</w:t>
      </w:r>
      <w:r w:rsidRPr="00F513F7">
        <w:t xml:space="preserve"> опасных веществ и пере</w:t>
      </w:r>
      <w:r w:rsidR="00D65D7B">
        <w:t>мещении отходов. Мы </w:t>
      </w:r>
      <w:r w:rsidRPr="00F513F7">
        <w:t>также признаем необходимость решения проблемы химических веще</w:t>
      </w:r>
      <w:proofErr w:type="gramStart"/>
      <w:r w:rsidRPr="00F513F7">
        <w:t>ств в пр</w:t>
      </w:r>
      <w:proofErr w:type="gramEnd"/>
      <w:r w:rsidRPr="00F513F7">
        <w:t>одуктах и их выбросов в окружающую среду.</w:t>
      </w:r>
    </w:p>
    <w:p w:rsidR="00F513F7" w:rsidRPr="00F513F7" w:rsidRDefault="00F513F7" w:rsidP="005350FB">
      <w:pPr>
        <w:pStyle w:val="H23GR"/>
      </w:pPr>
      <w:r w:rsidRPr="00F513F7">
        <w:tab/>
      </w:r>
      <w:r w:rsidRPr="00F513F7">
        <w:tab/>
        <w:t xml:space="preserve">Обеспечение устойчивого процесса принятия решений </w:t>
      </w:r>
    </w:p>
    <w:p w:rsidR="00F513F7" w:rsidRPr="00F513F7" w:rsidRDefault="00F513F7" w:rsidP="00F513F7">
      <w:pPr>
        <w:pStyle w:val="SingleTxtGR"/>
      </w:pPr>
      <w:r w:rsidRPr="00F513F7">
        <w:t>[</w:t>
      </w:r>
      <w:r w:rsidRPr="00F513F7">
        <w:rPr>
          <w:i/>
        </w:rPr>
        <w:t>Данный подраздел посвящен в первую очередь роли участия общественности (применительно ко второму основному компоненту Конвенции и Протоколу) в реализации целей в области устойчивого развития</w:t>
      </w:r>
      <w:r w:rsidRPr="00F513F7">
        <w:t>]</w:t>
      </w:r>
      <w:r w:rsidRPr="00F513F7">
        <w:rPr>
          <w:vertAlign w:val="superscript"/>
        </w:rPr>
        <w:t>3</w:t>
      </w:r>
    </w:p>
    <w:p w:rsidR="00F513F7" w:rsidRPr="00F513F7" w:rsidRDefault="00F513F7" w:rsidP="00F513F7">
      <w:pPr>
        <w:pStyle w:val="SingleTxtGR"/>
      </w:pPr>
      <w:r w:rsidRPr="00F513F7">
        <w:t>15.</w:t>
      </w:r>
      <w:r w:rsidRPr="00F513F7">
        <w:tab/>
        <w:t>Мы признаем, что осуществление целей в области устойчивого развития требует скоординированных и согласованных усилий правительств, гражда</w:t>
      </w:r>
      <w:r w:rsidRPr="00F513F7">
        <w:t>н</w:t>
      </w:r>
      <w:r w:rsidRPr="00F513F7">
        <w:t>ского общества, промышленности, частного сектора и других заинтересова</w:t>
      </w:r>
      <w:r w:rsidRPr="00F513F7">
        <w:t>н</w:t>
      </w:r>
      <w:r w:rsidRPr="00F513F7">
        <w:t xml:space="preserve">ных субъектов, а также полностью </w:t>
      </w:r>
      <w:proofErr w:type="spellStart"/>
      <w:r w:rsidRPr="00F513F7">
        <w:t>транспарентных</w:t>
      </w:r>
      <w:proofErr w:type="spellEnd"/>
      <w:r w:rsidRPr="00F513F7">
        <w:t>, подотчетных и основанных на широком участии процессов принятия решений. Мы можем внести вклад в строительство устойчивого будущего, только должным образом принимая во внимание мнения граждан.</w:t>
      </w:r>
    </w:p>
    <w:p w:rsidR="00F513F7" w:rsidRPr="00F513F7" w:rsidRDefault="00F513F7" w:rsidP="00F513F7">
      <w:pPr>
        <w:pStyle w:val="SingleTxtGR"/>
      </w:pPr>
      <w:r w:rsidRPr="00F513F7">
        <w:t>16.</w:t>
      </w:r>
      <w:r w:rsidRPr="00F513F7">
        <w:tab/>
        <w:t>С учетом итогов восьмой Конференции министров «Окружающая среда для Европы» (Батуми, Грузия, 8–10 июня 2016 года) мы подчеркиваем, что Ко</w:t>
      </w:r>
      <w:r w:rsidRPr="00F513F7">
        <w:t>н</w:t>
      </w:r>
      <w:r w:rsidRPr="00F513F7">
        <w:t>венция и Протокол наделяют общественность, включая местные сообщества, правом эффективно участвовать в принятии решений по широкому кругу в</w:t>
      </w:r>
      <w:r w:rsidRPr="00F513F7">
        <w:t>о</w:t>
      </w:r>
      <w:r w:rsidRPr="00F513F7">
        <w:t>просов, охватываемых целями в области устойчивого развития, например т</w:t>
      </w:r>
      <w:r w:rsidRPr="00F513F7">
        <w:t>а</w:t>
      </w:r>
      <w:r w:rsidRPr="00F513F7">
        <w:t>ких, как охрана здоровья (цель 3); обеспечение рационального использования водных ресурсов и санитарии (цель 6); чистая энергия (цель 7); «зеленая» эк</w:t>
      </w:r>
      <w:r w:rsidRPr="00F513F7">
        <w:t>о</w:t>
      </w:r>
      <w:r w:rsidRPr="00F513F7">
        <w:t>номика (цели 8, 9 и 12); сокращение неравенства (цель 10); меры по борьбе с изменением климата (цель 13); туризм (цели 8, 12 и 14); и городское планир</w:t>
      </w:r>
      <w:r w:rsidRPr="00F513F7">
        <w:t>о</w:t>
      </w:r>
      <w:r w:rsidRPr="00F513F7">
        <w:t xml:space="preserve">вание (цели 11 и 13). Эти договоры имеют </w:t>
      </w:r>
      <w:proofErr w:type="gramStart"/>
      <w:r w:rsidRPr="00F513F7">
        <w:t>важное значение</w:t>
      </w:r>
      <w:proofErr w:type="gramEnd"/>
      <w:r w:rsidRPr="00F513F7">
        <w:t xml:space="preserve"> для планирования и осуществления различных видов деятельности – от строительства морского к</w:t>
      </w:r>
      <w:r w:rsidRPr="00F513F7">
        <w:t>у</w:t>
      </w:r>
      <w:r w:rsidRPr="00F513F7">
        <w:t xml:space="preserve">рорта до сооружения автомагистралей или промышленных объектов. </w:t>
      </w:r>
    </w:p>
    <w:p w:rsidR="00F513F7" w:rsidRPr="00F513F7" w:rsidRDefault="00F513F7" w:rsidP="005350FB">
      <w:pPr>
        <w:pStyle w:val="H23GR"/>
      </w:pPr>
      <w:r w:rsidRPr="00F513F7">
        <w:tab/>
      </w:r>
      <w:r w:rsidRPr="00F513F7">
        <w:tab/>
        <w:t xml:space="preserve">Построение </w:t>
      </w:r>
      <w:r w:rsidR="00D65D7B">
        <w:t>миролюбивых</w:t>
      </w:r>
      <w:r w:rsidRPr="00F513F7">
        <w:t xml:space="preserve"> и справедливых обществ</w:t>
      </w:r>
    </w:p>
    <w:p w:rsidR="00F513F7" w:rsidRPr="00F513F7" w:rsidRDefault="00F513F7" w:rsidP="00F513F7">
      <w:pPr>
        <w:pStyle w:val="SingleTxtGR"/>
      </w:pPr>
      <w:r w:rsidRPr="00F513F7">
        <w:t>[</w:t>
      </w:r>
      <w:r w:rsidRPr="00F513F7">
        <w:rPr>
          <w:i/>
        </w:rPr>
        <w:t>Этот подраздел посвящен в основном цели 16 и роли доступа к правосудию (применительно к третьему основному компоненту Конвенции и Протоколу) в реализации целей в области устойчивого развития</w:t>
      </w:r>
      <w:r w:rsidRPr="00F513F7">
        <w:t>]</w:t>
      </w:r>
      <w:r w:rsidRPr="00F513F7">
        <w:rPr>
          <w:vertAlign w:val="superscript"/>
        </w:rPr>
        <w:t>3</w:t>
      </w:r>
    </w:p>
    <w:p w:rsidR="00F513F7" w:rsidRPr="00F513F7" w:rsidRDefault="00F513F7" w:rsidP="00F513F7">
      <w:pPr>
        <w:pStyle w:val="SingleTxtGR"/>
      </w:pPr>
      <w:r w:rsidRPr="00F513F7">
        <w:t>17.</w:t>
      </w:r>
      <w:r w:rsidRPr="00F513F7">
        <w:tab/>
        <w:t>Мы приветствуем включение в цель 16</w:t>
      </w:r>
      <w:r w:rsidR="00D65D7B" w:rsidRPr="00D65D7B">
        <w:t xml:space="preserve"> </w:t>
      </w:r>
      <w:r w:rsidR="00D65D7B" w:rsidRPr="00F513F7">
        <w:t>Повестки дня 2030</w:t>
      </w:r>
      <w:r w:rsidRPr="00F513F7">
        <w:t xml:space="preserve">, касающуюся </w:t>
      </w:r>
      <w:r w:rsidR="00D65D7B">
        <w:t>миролюбивых</w:t>
      </w:r>
      <w:r w:rsidRPr="00F513F7">
        <w:t xml:space="preserve"> и </w:t>
      </w:r>
      <w:r w:rsidR="00D65D7B">
        <w:t>открытых</w:t>
      </w:r>
      <w:r w:rsidRPr="00F513F7">
        <w:t xml:space="preserve"> обществ, положений об обеспечении доступа к пр</w:t>
      </w:r>
      <w:r w:rsidRPr="00F513F7">
        <w:t>а</w:t>
      </w:r>
      <w:r w:rsidRPr="00F513F7">
        <w:t>восудию для всех и создании эффективных, подотчетных и основанных на ш</w:t>
      </w:r>
      <w:r w:rsidRPr="00F513F7">
        <w:t>и</w:t>
      </w:r>
      <w:r w:rsidRPr="00F513F7">
        <w:t xml:space="preserve">роком участии учреждений, поскольку цель 16 имеет особое отношение к </w:t>
      </w:r>
      <w:proofErr w:type="spellStart"/>
      <w:r w:rsidRPr="00F513F7">
        <w:t>О</w:t>
      </w:r>
      <w:r w:rsidRPr="00F513F7">
        <w:t>р</w:t>
      </w:r>
      <w:r w:rsidRPr="00F513F7">
        <w:t>хусской</w:t>
      </w:r>
      <w:proofErr w:type="spellEnd"/>
      <w:r w:rsidRPr="00F513F7">
        <w:t xml:space="preserve"> конвенции и Протоколу к ней.</w:t>
      </w:r>
    </w:p>
    <w:p w:rsidR="00F513F7" w:rsidRPr="00F513F7" w:rsidRDefault="00F513F7" w:rsidP="00F513F7">
      <w:pPr>
        <w:pStyle w:val="SingleTxtGR"/>
      </w:pPr>
      <w:r w:rsidRPr="00F513F7">
        <w:t>18.</w:t>
      </w:r>
      <w:r w:rsidRPr="00F513F7">
        <w:tab/>
        <w:t xml:space="preserve">Мы признаем в этой связи, что </w:t>
      </w:r>
      <w:r w:rsidR="00D65D7B" w:rsidRPr="00F513F7">
        <w:t>эффективный доступ к правосудию по в</w:t>
      </w:r>
      <w:r w:rsidR="00D65D7B" w:rsidRPr="00F513F7">
        <w:t>о</w:t>
      </w:r>
      <w:r w:rsidR="00D65D7B" w:rsidRPr="00F513F7">
        <w:t>просам, касающимся окружающей среды</w:t>
      </w:r>
      <w:r w:rsidR="00D65D7B">
        <w:t>,</w:t>
      </w:r>
      <w:r w:rsidR="00D65D7B" w:rsidRPr="00F513F7">
        <w:t xml:space="preserve"> имеет </w:t>
      </w:r>
      <w:r w:rsidRPr="00F513F7">
        <w:t xml:space="preserve">чрезвычайно </w:t>
      </w:r>
      <w:proofErr w:type="gramStart"/>
      <w:r w:rsidRPr="00F513F7">
        <w:t>важное значение</w:t>
      </w:r>
      <w:proofErr w:type="gramEnd"/>
      <w:r w:rsidRPr="00F513F7">
        <w:t xml:space="preserve"> для успешного осуществления цели 16.</w:t>
      </w:r>
    </w:p>
    <w:p w:rsidR="00F513F7" w:rsidRPr="00F513F7" w:rsidRDefault="00F513F7" w:rsidP="00F513F7">
      <w:pPr>
        <w:pStyle w:val="SingleTxtGR"/>
      </w:pPr>
      <w:r w:rsidRPr="00F513F7">
        <w:t>19.</w:t>
      </w:r>
      <w:r w:rsidRPr="00F513F7">
        <w:tab/>
        <w:t>Мы подчеркиваем, что основа, заложенная Конвенцией, а также инфо</w:t>
      </w:r>
      <w:r w:rsidRPr="00F513F7">
        <w:t>р</w:t>
      </w:r>
      <w:r w:rsidRPr="00F513F7">
        <w:t>мация о загрязняющих окружающую среду веществах, которая имеется в о</w:t>
      </w:r>
      <w:r w:rsidRPr="00F513F7">
        <w:t>т</w:t>
      </w:r>
      <w:r w:rsidRPr="00F513F7">
        <w:t>крытом доступе в результате осуществления Протокола, принесли большую пользу процессу принятия решений и достижения консенсуса по вопросам, к</w:t>
      </w:r>
      <w:r w:rsidRPr="00F513F7">
        <w:t>а</w:t>
      </w:r>
      <w:r w:rsidRPr="00F513F7">
        <w:t>сающимся окружающей среды, как в самих странах, так и на уровне отношений между ними.</w:t>
      </w:r>
    </w:p>
    <w:p w:rsidR="00F513F7" w:rsidRPr="00F513F7" w:rsidRDefault="00F513F7" w:rsidP="00F513F7">
      <w:pPr>
        <w:pStyle w:val="SingleTxtGR"/>
      </w:pPr>
      <w:r w:rsidRPr="00F513F7">
        <w:t>20.</w:t>
      </w:r>
      <w:r w:rsidRPr="00F513F7">
        <w:tab/>
        <w:t xml:space="preserve">Мы призываем Стороны и </w:t>
      </w:r>
      <w:proofErr w:type="spellStart"/>
      <w:r w:rsidRPr="00F513F7">
        <w:t>сигнатариев</w:t>
      </w:r>
      <w:proofErr w:type="spellEnd"/>
      <w:r w:rsidRPr="00F513F7">
        <w:t xml:space="preserve"> обеспечить эффективный доступ к правосудию для всех и тесно взаимодействовать с международными организ</w:t>
      </w:r>
      <w:r w:rsidRPr="00F513F7">
        <w:t>а</w:t>
      </w:r>
      <w:r w:rsidRPr="00F513F7">
        <w:t>циями, гражданским обществом, включая адвокатов, отстаивающих общ</w:t>
      </w:r>
      <w:r w:rsidRPr="00F513F7">
        <w:t>е</w:t>
      </w:r>
      <w:r w:rsidRPr="00F513F7">
        <w:t xml:space="preserve">ственные интересы, </w:t>
      </w:r>
      <w:r w:rsidR="00D65D7B">
        <w:t>академическими</w:t>
      </w:r>
      <w:r w:rsidRPr="00F513F7">
        <w:t xml:space="preserve"> круг</w:t>
      </w:r>
      <w:r w:rsidR="00D65D7B">
        <w:t>ами</w:t>
      </w:r>
      <w:r w:rsidRPr="00F513F7">
        <w:t xml:space="preserve"> и все</w:t>
      </w:r>
      <w:r w:rsidR="00D65D7B">
        <w:t>ми</w:t>
      </w:r>
      <w:r w:rsidRPr="00F513F7">
        <w:t xml:space="preserve"> соответствующи</w:t>
      </w:r>
      <w:r w:rsidR="00D65D7B">
        <w:t>ми</w:t>
      </w:r>
      <w:r w:rsidRPr="00F513F7">
        <w:t xml:space="preserve"> заи</w:t>
      </w:r>
      <w:r w:rsidRPr="00F513F7">
        <w:t>н</w:t>
      </w:r>
      <w:r w:rsidRPr="00F513F7">
        <w:t>тересованны</w:t>
      </w:r>
      <w:r w:rsidR="00D65D7B">
        <w:t>ми</w:t>
      </w:r>
      <w:r w:rsidRPr="00F513F7">
        <w:t xml:space="preserve"> субъект</w:t>
      </w:r>
      <w:r w:rsidR="00D65D7B">
        <w:t>ами</w:t>
      </w:r>
      <w:r w:rsidRPr="00F513F7">
        <w:t xml:space="preserve"> в разработке </w:t>
      </w:r>
      <w:proofErr w:type="spellStart"/>
      <w:r w:rsidRPr="00F513F7">
        <w:t>транспарентных</w:t>
      </w:r>
      <w:proofErr w:type="spellEnd"/>
      <w:r w:rsidRPr="00F513F7">
        <w:t>, подотчетных и и</w:t>
      </w:r>
      <w:r w:rsidRPr="00F513F7">
        <w:t>н</w:t>
      </w:r>
      <w:r w:rsidRPr="00F513F7">
        <w:t>клюзивных структур руководства.</w:t>
      </w:r>
    </w:p>
    <w:p w:rsidR="00F513F7" w:rsidRPr="00F513F7" w:rsidRDefault="00F513F7" w:rsidP="005350FB">
      <w:pPr>
        <w:pStyle w:val="HChGR"/>
      </w:pPr>
      <w:r w:rsidRPr="00F513F7">
        <w:tab/>
        <w:t>III.</w:t>
      </w:r>
      <w:r w:rsidRPr="00F513F7">
        <w:tab/>
      </w:r>
      <w:proofErr w:type="spellStart"/>
      <w:r w:rsidRPr="00F513F7">
        <w:t>Вдохновление</w:t>
      </w:r>
      <w:proofErr w:type="spellEnd"/>
      <w:r w:rsidRPr="00F513F7">
        <w:t xml:space="preserve"> своим примером других субъектов</w:t>
      </w:r>
    </w:p>
    <w:p w:rsidR="00F513F7" w:rsidRPr="00F513F7" w:rsidRDefault="00F513F7" w:rsidP="00F513F7">
      <w:pPr>
        <w:pStyle w:val="SingleTxtGR"/>
      </w:pPr>
      <w:r w:rsidRPr="00F513F7">
        <w:t>[</w:t>
      </w:r>
      <w:r w:rsidRPr="00F513F7">
        <w:rPr>
          <w:i/>
        </w:rPr>
        <w:t xml:space="preserve">Данный раздел посвящен в основном глобальному и </w:t>
      </w:r>
      <w:proofErr w:type="spellStart"/>
      <w:r w:rsidRPr="00F513F7">
        <w:rPr>
          <w:i/>
        </w:rPr>
        <w:t>межсекторальному</w:t>
      </w:r>
      <w:proofErr w:type="spellEnd"/>
      <w:r w:rsidRPr="00F513F7">
        <w:rPr>
          <w:i/>
        </w:rPr>
        <w:t xml:space="preserve"> знач</w:t>
      </w:r>
      <w:r w:rsidRPr="00F513F7">
        <w:rPr>
          <w:i/>
        </w:rPr>
        <w:t>е</w:t>
      </w:r>
      <w:r w:rsidRPr="00F513F7">
        <w:rPr>
          <w:i/>
        </w:rPr>
        <w:t>нию Конвенции и Протокола к ней и пропаганде обоих договоров и их принц</w:t>
      </w:r>
      <w:r w:rsidRPr="00F513F7">
        <w:rPr>
          <w:i/>
        </w:rPr>
        <w:t>и</w:t>
      </w:r>
      <w:r w:rsidRPr="00F513F7">
        <w:rPr>
          <w:i/>
        </w:rPr>
        <w:t>пов</w:t>
      </w:r>
      <w:r w:rsidRPr="00F513F7">
        <w:t>]</w:t>
      </w:r>
      <w:r w:rsidRPr="00F513F7">
        <w:rPr>
          <w:vertAlign w:val="superscript"/>
        </w:rPr>
        <w:t>3</w:t>
      </w:r>
    </w:p>
    <w:p w:rsidR="00F513F7" w:rsidRPr="00F513F7" w:rsidRDefault="00F513F7" w:rsidP="00F513F7">
      <w:pPr>
        <w:pStyle w:val="SingleTxtGR"/>
      </w:pPr>
      <w:r w:rsidRPr="00F513F7">
        <w:t>21.</w:t>
      </w:r>
      <w:r w:rsidRPr="00F513F7">
        <w:tab/>
      </w:r>
      <w:proofErr w:type="gramStart"/>
      <w:r w:rsidRPr="00F513F7">
        <w:t xml:space="preserve">Мы приветствуем участие гражданского общества в подготовке Повестки дня в области устойчивого развития на период до 2030 года и в </w:t>
      </w:r>
      <w:r w:rsidR="0042253F">
        <w:t>особенности</w:t>
      </w:r>
      <w:r w:rsidRPr="00F513F7">
        <w:t xml:space="preserve"> то внимание, которое уделяется </w:t>
      </w:r>
      <w:r w:rsidR="0042253F">
        <w:t>мнениям</w:t>
      </w:r>
      <w:r w:rsidRPr="00F513F7">
        <w:t xml:space="preserve"> беднейших и наиболее уязвимых слоев населения</w:t>
      </w:r>
      <w:r w:rsidR="00D427F2">
        <w:t>,</w:t>
      </w:r>
      <w:r w:rsidRPr="00F513F7">
        <w:t xml:space="preserve"> и призываем продолжать эту практику в течение последующего осуществления и обзора осуществления Повестки дня 2030 в рамках политич</w:t>
      </w:r>
      <w:r w:rsidRPr="00F513F7">
        <w:t>е</w:t>
      </w:r>
      <w:r w:rsidRPr="00F513F7">
        <w:t>ского форума высокого уровня по устойчивому развитию и других междун</w:t>
      </w:r>
      <w:r w:rsidRPr="00F513F7">
        <w:t>а</w:t>
      </w:r>
      <w:r w:rsidRPr="00F513F7">
        <w:t>родных форумов.</w:t>
      </w:r>
      <w:proofErr w:type="gramEnd"/>
    </w:p>
    <w:p w:rsidR="00F513F7" w:rsidRPr="00F513F7" w:rsidRDefault="00F513F7" w:rsidP="00F513F7">
      <w:pPr>
        <w:pStyle w:val="SingleTxtGR"/>
      </w:pPr>
      <w:r w:rsidRPr="00F513F7">
        <w:t>22.</w:t>
      </w:r>
      <w:r w:rsidRPr="00F513F7">
        <w:tab/>
        <w:t xml:space="preserve">Мы отмечаем, что работа по осуществлению Конвенции и Протокола к ней ведется поступательно. С течением времени доклады Сторон обеспечивают знания о </w:t>
      </w:r>
      <w:r w:rsidR="0042253F">
        <w:t>состоянии</w:t>
      </w:r>
      <w:r w:rsidRPr="00F513F7">
        <w:t xml:space="preserve"> и темпах </w:t>
      </w:r>
      <w:r w:rsidR="0042253F">
        <w:t xml:space="preserve">процесса </w:t>
      </w:r>
      <w:r w:rsidRPr="00F513F7">
        <w:t>их осуществления. Значительную п</w:t>
      </w:r>
      <w:r w:rsidRPr="00F513F7">
        <w:t>о</w:t>
      </w:r>
      <w:r w:rsidRPr="00F513F7">
        <w:t>мощь странам в согласовании их национальных правовых систем и повседне</w:t>
      </w:r>
      <w:r w:rsidRPr="00F513F7">
        <w:t>в</w:t>
      </w:r>
      <w:r w:rsidRPr="00F513F7">
        <w:t xml:space="preserve">ной практики с положениями этих договоров </w:t>
      </w:r>
      <w:r w:rsidR="0042253F">
        <w:t>оказали механизмы соблюдения. В </w:t>
      </w:r>
      <w:r w:rsidRPr="00F513F7">
        <w:t>то же время они активно используются, в основном НПО, для оценки того, каким образом Стороны выполняют положения Конвенции и Протокола к ней.</w:t>
      </w:r>
    </w:p>
    <w:p w:rsidR="00F513F7" w:rsidRPr="00F513F7" w:rsidRDefault="00F513F7" w:rsidP="00F513F7">
      <w:pPr>
        <w:pStyle w:val="SingleTxtGR"/>
      </w:pPr>
      <w:r w:rsidRPr="00F513F7">
        <w:t>23.</w:t>
      </w:r>
      <w:r w:rsidRPr="00F513F7">
        <w:tab/>
        <w:t>Мы признаем, что Протокол помог правительствам и разработчикам п</w:t>
      </w:r>
      <w:r w:rsidRPr="00F513F7">
        <w:t>о</w:t>
      </w:r>
      <w:r w:rsidRPr="00F513F7">
        <w:t>литики тем, что обеспечил им ключевые показатели, с помощью которых они могут измерять и отслеживать постепенное сокращение загрязнителей, тем с</w:t>
      </w:r>
      <w:r w:rsidRPr="00F513F7">
        <w:t>а</w:t>
      </w:r>
      <w:r w:rsidRPr="00F513F7">
        <w:t>мым продвигая вперед устойчивость и реализуя потенциал «зеленой» эконом</w:t>
      </w:r>
      <w:r w:rsidRPr="00F513F7">
        <w:t>и</w:t>
      </w:r>
      <w:r w:rsidRPr="00F513F7">
        <w:t>ки. Он приносит людям пользу, помогая сократить выбросы токсичных химич</w:t>
      </w:r>
      <w:r w:rsidRPr="00F513F7">
        <w:t>е</w:t>
      </w:r>
      <w:r w:rsidRPr="00F513F7">
        <w:t>ских веществ и парниковых газов, и служит важным движущим фактором с</w:t>
      </w:r>
      <w:r w:rsidRPr="00F513F7">
        <w:t>о</w:t>
      </w:r>
      <w:r w:rsidRPr="00F513F7">
        <w:t xml:space="preserve">кращения загрязнения и появления </w:t>
      </w:r>
      <w:proofErr w:type="spellStart"/>
      <w:r w:rsidRPr="00F513F7">
        <w:t>экоинноваций</w:t>
      </w:r>
      <w:proofErr w:type="spellEnd"/>
      <w:r w:rsidRPr="00F513F7">
        <w:t xml:space="preserve"> во многих секторах эконом</w:t>
      </w:r>
      <w:r w:rsidRPr="00F513F7">
        <w:t>и</w:t>
      </w:r>
      <w:r w:rsidRPr="00F513F7">
        <w:t xml:space="preserve">ки. Создание регистров выбросов и переноса загрязнителей </w:t>
      </w:r>
      <w:r w:rsidR="0042253F">
        <w:t>имело результатом проведение сравнительного анализа</w:t>
      </w:r>
      <w:r w:rsidRPr="00F513F7">
        <w:t xml:space="preserve"> показателей </w:t>
      </w:r>
      <w:r w:rsidR="0042253F">
        <w:t xml:space="preserve">деятельности </w:t>
      </w:r>
      <w:proofErr w:type="gramStart"/>
      <w:r w:rsidRPr="00F513F7">
        <w:t>компани</w:t>
      </w:r>
      <w:r w:rsidR="0042253F">
        <w:t>й</w:t>
      </w:r>
      <w:proofErr w:type="gramEnd"/>
      <w:r w:rsidRPr="00F513F7">
        <w:t xml:space="preserve"> </w:t>
      </w:r>
      <w:r w:rsidR="0042253F">
        <w:t>по</w:t>
      </w:r>
      <w:r w:rsidRPr="00F513F7">
        <w:t xml:space="preserve"> с</w:t>
      </w:r>
      <w:r w:rsidRPr="00F513F7">
        <w:t>о</w:t>
      </w:r>
      <w:r w:rsidRPr="00F513F7">
        <w:t>кращени</w:t>
      </w:r>
      <w:r w:rsidR="0042253F">
        <w:t>ю</w:t>
      </w:r>
      <w:r w:rsidRPr="00F513F7">
        <w:t xml:space="preserve"> их выбросов загрязняющих веществ, и в настоящее время они не только выполняют свою функцию</w:t>
      </w:r>
      <w:r w:rsidR="0042253F">
        <w:t xml:space="preserve"> регистров</w:t>
      </w:r>
      <w:r w:rsidRPr="00F513F7">
        <w:t>, но и выступают в качестве факт</w:t>
      </w:r>
      <w:r w:rsidRPr="00F513F7">
        <w:t>о</w:t>
      </w:r>
      <w:r w:rsidRPr="00F513F7">
        <w:t>ра, сдерживающего загрязнение.</w:t>
      </w:r>
    </w:p>
    <w:p w:rsidR="00F513F7" w:rsidRPr="00F513F7" w:rsidRDefault="00F513F7" w:rsidP="00F513F7">
      <w:pPr>
        <w:pStyle w:val="SingleTxtGR"/>
      </w:pPr>
      <w:r w:rsidRPr="00F513F7">
        <w:t>24.</w:t>
      </w:r>
      <w:r w:rsidRPr="00F513F7">
        <w:tab/>
        <w:t xml:space="preserve">Мы отмечаем хорошие примеры побочного воздействия экологической демократии на другие секторы. Принципы, закрепленные в </w:t>
      </w:r>
      <w:proofErr w:type="spellStart"/>
      <w:r w:rsidRPr="00F513F7">
        <w:t>Орхусской</w:t>
      </w:r>
      <w:proofErr w:type="spellEnd"/>
      <w:r w:rsidRPr="00F513F7">
        <w:t xml:space="preserve"> конве</w:t>
      </w:r>
      <w:r w:rsidRPr="00F513F7">
        <w:t>н</w:t>
      </w:r>
      <w:r w:rsidRPr="00F513F7">
        <w:t>ции и Протоколе к ней, стали отправными точками и источником вдохновения для участников процессов, связанных с изменением климата, торговых перег</w:t>
      </w:r>
      <w:r w:rsidRPr="00F513F7">
        <w:t>о</w:t>
      </w:r>
      <w:r w:rsidRPr="00F513F7">
        <w:t>воров и политики международных финансовых учреждений. Как известно, А</w:t>
      </w:r>
      <w:r w:rsidRPr="00F513F7">
        <w:t>л</w:t>
      </w:r>
      <w:r w:rsidRPr="00F513F7">
        <w:t>ма</w:t>
      </w:r>
      <w:r w:rsidR="0042253F">
        <w:t>-А</w:t>
      </w:r>
      <w:r w:rsidRPr="00F513F7">
        <w:t xml:space="preserve">тинское руководство по содействию применению принципов </w:t>
      </w:r>
      <w:proofErr w:type="spellStart"/>
      <w:r w:rsidRPr="00F513F7">
        <w:t>Орхусской</w:t>
      </w:r>
      <w:proofErr w:type="spellEnd"/>
      <w:r w:rsidRPr="00F513F7">
        <w:t xml:space="preserve"> конвенции на международных форумах является признанием важности участия общественности не только на национальном и местном уровнях, но и на ме</w:t>
      </w:r>
      <w:r w:rsidRPr="00F513F7">
        <w:t>ж</w:t>
      </w:r>
      <w:r w:rsidRPr="00F513F7">
        <w:t>дународном уровне. Мы должны обеспечить, чтобы это руководство было х</w:t>
      </w:r>
      <w:r w:rsidRPr="00F513F7">
        <w:t>о</w:t>
      </w:r>
      <w:r w:rsidRPr="00F513F7">
        <w:t>рошо известно и применялось, в том числе в рамках</w:t>
      </w:r>
      <w:r w:rsidR="0042253F">
        <w:t xml:space="preserve"> деятельности</w:t>
      </w:r>
      <w:r w:rsidRPr="00F513F7">
        <w:t xml:space="preserve"> наших нац</w:t>
      </w:r>
      <w:r w:rsidRPr="00F513F7">
        <w:t>и</w:t>
      </w:r>
      <w:r w:rsidRPr="00F513F7">
        <w:t xml:space="preserve">ональных органов </w:t>
      </w:r>
      <w:r w:rsidR="0042253F">
        <w:t xml:space="preserve">управления </w:t>
      </w:r>
      <w:r w:rsidRPr="00F513F7">
        <w:t xml:space="preserve">и учреждений. </w:t>
      </w:r>
    </w:p>
    <w:p w:rsidR="00F513F7" w:rsidRPr="00F513F7" w:rsidRDefault="00F513F7" w:rsidP="00F513F7">
      <w:pPr>
        <w:pStyle w:val="SingleTxtGR"/>
      </w:pPr>
      <w:r w:rsidRPr="00F513F7">
        <w:t>25.</w:t>
      </w:r>
      <w:r w:rsidRPr="00F513F7">
        <w:tab/>
      </w:r>
      <w:proofErr w:type="gramStart"/>
      <w:r w:rsidRPr="00F513F7">
        <w:t>Мы призываем Стороны поощрять развитие практики эффективного уч</w:t>
      </w:r>
      <w:r w:rsidRPr="00F513F7">
        <w:t>а</w:t>
      </w:r>
      <w:r w:rsidRPr="00F513F7">
        <w:t>стия заинтересованных сторон и доступа к информационной политике в инт</w:t>
      </w:r>
      <w:r w:rsidRPr="00F513F7">
        <w:t>е</w:t>
      </w:r>
      <w:r w:rsidRPr="00F513F7">
        <w:t xml:space="preserve">ресах международных экологических процессов, в том числе </w:t>
      </w:r>
      <w:r w:rsidR="0042253F">
        <w:t xml:space="preserve">идущих </w:t>
      </w:r>
      <w:r w:rsidRPr="00F513F7">
        <w:t>в рамках международных финансовых учреждений или относящихся к тематике обсу</w:t>
      </w:r>
      <w:r w:rsidRPr="00F513F7">
        <w:t>ж</w:t>
      </w:r>
      <w:r w:rsidRPr="00F513F7">
        <w:t>дений по вопросам торговли, и обеспечить, чтобы интересы негосударственных субъектов, в частности НПО и частного сект</w:t>
      </w:r>
      <w:r w:rsidR="0042253F">
        <w:t>ора, принимались во внимание.</w:t>
      </w:r>
      <w:proofErr w:type="gramEnd"/>
      <w:r w:rsidR="0042253F">
        <w:t xml:space="preserve"> В </w:t>
      </w:r>
      <w:r w:rsidRPr="00F513F7">
        <w:t xml:space="preserve">этой связи мы призываем Ассамблею Организации Объединенных Наций по окружающей среде </w:t>
      </w:r>
      <w:r w:rsidR="0042253F" w:rsidRPr="00F513F7">
        <w:t xml:space="preserve">принять </w:t>
      </w:r>
      <w:r w:rsidRPr="00F513F7">
        <w:t>на своей третьей сессии политику активно</w:t>
      </w:r>
      <w:r w:rsidR="0042253F">
        <w:t>го</w:t>
      </w:r>
      <w:r w:rsidRPr="00F513F7">
        <w:t xml:space="preserve"> вовл</w:t>
      </w:r>
      <w:r w:rsidRPr="00F513F7">
        <w:t>е</w:t>
      </w:r>
      <w:r w:rsidRPr="00F513F7">
        <w:t>чени</w:t>
      </w:r>
      <w:r w:rsidR="0042253F">
        <w:t>я</w:t>
      </w:r>
      <w:r w:rsidRPr="00F513F7">
        <w:t xml:space="preserve"> заинтересованных сторон в соответствии с пунктом 88 Итогового док</w:t>
      </w:r>
      <w:r w:rsidRPr="00F513F7">
        <w:t>у</w:t>
      </w:r>
      <w:r w:rsidRPr="00F513F7">
        <w:t>мента Конференции Организации Объединенных Наций по устойчивому разв</w:t>
      </w:r>
      <w:r w:rsidRPr="00F513F7">
        <w:t>и</w:t>
      </w:r>
      <w:r w:rsidR="00D427F2">
        <w:t>тию «</w:t>
      </w:r>
      <w:r w:rsidRPr="00F513F7">
        <w:t>Будущее, которого мы хотим»</w:t>
      </w:r>
      <w:r w:rsidRPr="00543576">
        <w:rPr>
          <w:sz w:val="18"/>
          <w:vertAlign w:val="superscript"/>
        </w:rPr>
        <w:footnoteReference w:id="4"/>
      </w:r>
      <w:r w:rsidRPr="00F513F7">
        <w:t>.</w:t>
      </w:r>
    </w:p>
    <w:p w:rsidR="00F513F7" w:rsidRPr="00F513F7" w:rsidRDefault="00F513F7" w:rsidP="00F513F7">
      <w:pPr>
        <w:pStyle w:val="SingleTxtGR"/>
      </w:pPr>
      <w:r w:rsidRPr="00F513F7">
        <w:t>26.</w:t>
      </w:r>
      <w:r w:rsidRPr="00F513F7">
        <w:tab/>
        <w:t xml:space="preserve">[Мы признаем, что значительным </w:t>
      </w:r>
      <w:r w:rsidR="0042253F">
        <w:t>фактором поддержки</w:t>
      </w:r>
      <w:r w:rsidRPr="00F513F7">
        <w:t xml:space="preserve"> политики прав</w:t>
      </w:r>
      <w:r w:rsidRPr="00F513F7">
        <w:t>и</w:t>
      </w:r>
      <w:r w:rsidRPr="00F513F7">
        <w:t xml:space="preserve">тельств в различных областях, в частности </w:t>
      </w:r>
      <w:r w:rsidR="0042253F">
        <w:t xml:space="preserve">политики </w:t>
      </w:r>
      <w:r w:rsidRPr="00F513F7">
        <w:t>по борьбе с нищетой и н</w:t>
      </w:r>
      <w:r w:rsidRPr="00F513F7">
        <w:t>е</w:t>
      </w:r>
      <w:r w:rsidRPr="00F513F7">
        <w:t>равенством</w:t>
      </w:r>
      <w:r w:rsidR="00D427F2">
        <w:t>,</w:t>
      </w:r>
      <w:r w:rsidR="0042253F">
        <w:t xml:space="preserve"> станет </w:t>
      </w:r>
      <w:r w:rsidR="0042253F" w:rsidRPr="0042253F">
        <w:t>присоединение к Конвенции и ее Протоколу других гос</w:t>
      </w:r>
      <w:r w:rsidR="0042253F" w:rsidRPr="0042253F">
        <w:t>у</w:t>
      </w:r>
      <w:r w:rsidR="0042253F" w:rsidRPr="0042253F">
        <w:t>дарств – членов Организации Объединенных Наций</w:t>
      </w:r>
      <w:r w:rsidR="0042253F">
        <w:t>:</w:t>
      </w:r>
      <w:r w:rsidRPr="00F513F7">
        <w:t xml:space="preserve"> </w:t>
      </w:r>
      <w:r w:rsidR="0042253F">
        <w:t>за счет этого</w:t>
      </w:r>
      <w:r w:rsidR="00082449">
        <w:t xml:space="preserve"> всем людям, в том числе самым бедным и наиболее уязвимым слоям общества и сельским общинам, </w:t>
      </w:r>
      <w:r w:rsidR="00D427F2">
        <w:t xml:space="preserve">будет обеспечена </w:t>
      </w:r>
      <w:r w:rsidR="00082449">
        <w:t>возможность</w:t>
      </w:r>
      <w:r w:rsidRPr="00F513F7">
        <w:t xml:space="preserve"> участвовать в принятии влияющих </w:t>
      </w:r>
      <w:proofErr w:type="gramStart"/>
      <w:r w:rsidRPr="00F513F7">
        <w:t>на</w:t>
      </w:r>
      <w:proofErr w:type="gramEnd"/>
      <w:r w:rsidRPr="00F513F7">
        <w:t xml:space="preserve"> </w:t>
      </w:r>
      <w:proofErr w:type="gramStart"/>
      <w:r w:rsidRPr="00F513F7">
        <w:t>их</w:t>
      </w:r>
      <w:proofErr w:type="gramEnd"/>
      <w:r w:rsidRPr="00F513F7">
        <w:t xml:space="preserve"> </w:t>
      </w:r>
      <w:proofErr w:type="gramStart"/>
      <w:r w:rsidRPr="00F513F7">
        <w:t>жизнь решений и в результате извлекать выгоду из дохода, генерируемого различными секторами экономики]</w:t>
      </w:r>
      <w:r w:rsidRPr="00543576">
        <w:rPr>
          <w:sz w:val="18"/>
          <w:vertAlign w:val="superscript"/>
        </w:rPr>
        <w:footnoteReference w:id="5"/>
      </w:r>
      <w:r w:rsidRPr="00F513F7">
        <w:t>.</w:t>
      </w:r>
      <w:proofErr w:type="gramEnd"/>
    </w:p>
    <w:p w:rsidR="00F513F7" w:rsidRPr="00F513F7" w:rsidRDefault="00F513F7" w:rsidP="00F513F7">
      <w:pPr>
        <w:pStyle w:val="SingleTxtGR"/>
      </w:pPr>
      <w:r w:rsidRPr="00F513F7">
        <w:t>27.</w:t>
      </w:r>
      <w:r w:rsidRPr="00F513F7">
        <w:tab/>
        <w:t xml:space="preserve">Мы [приветствуем новые Стороны и] предлагаем заинтересованным </w:t>
      </w:r>
      <w:r w:rsidR="00D427F2">
        <w:br/>
      </w:r>
      <w:r w:rsidRPr="00F513F7">
        <w:t>государствам присоединиться к Конвенц</w:t>
      </w:r>
      <w:proofErr w:type="gramStart"/>
      <w:r w:rsidRPr="00F513F7">
        <w:t>ии и ее</w:t>
      </w:r>
      <w:proofErr w:type="gramEnd"/>
      <w:r w:rsidRPr="00F513F7">
        <w:t xml:space="preserve"> Протоколу или применять их положения и всегда готовы поделиться с ними своим опытом и знаниями на этот счет. Мы приветствуем прогресс, достигнутый в деле разработки реги</w:t>
      </w:r>
      <w:r w:rsidRPr="00F513F7">
        <w:t>о</w:t>
      </w:r>
      <w:r w:rsidRPr="00F513F7">
        <w:t>нального соглашения о доступе к информации, участию общественности и д</w:t>
      </w:r>
      <w:r w:rsidRPr="00F513F7">
        <w:t>о</w:t>
      </w:r>
      <w:r w:rsidRPr="00F513F7">
        <w:t>ступе к правосудию по вопросам, касающимся окружающей среды, в Латинской Ам</w:t>
      </w:r>
      <w:r w:rsidRPr="00F513F7">
        <w:t>е</w:t>
      </w:r>
      <w:r w:rsidRPr="00F513F7">
        <w:t>рике и Карибском бассейне, и выражаем ем</w:t>
      </w:r>
      <w:r w:rsidR="00082449">
        <w:t>у нашу неизменную поддержку. Мы </w:t>
      </w:r>
      <w:r w:rsidRPr="00F513F7">
        <w:t xml:space="preserve">также поощряем другие инициативы, направленные на </w:t>
      </w:r>
      <w:r w:rsidR="00082449">
        <w:t>разработку</w:t>
      </w:r>
      <w:r w:rsidRPr="00F513F7">
        <w:t xml:space="preserve"> реги</w:t>
      </w:r>
      <w:r w:rsidRPr="00F513F7">
        <w:t>о</w:t>
      </w:r>
      <w:r w:rsidRPr="00F513F7">
        <w:t xml:space="preserve">нальных </w:t>
      </w:r>
      <w:r w:rsidR="00082449">
        <w:t>документов</w:t>
      </w:r>
      <w:r w:rsidRPr="00F513F7">
        <w:t xml:space="preserve"> по экологическим правам и создание систем РВПЗ в ра</w:t>
      </w:r>
      <w:r w:rsidRPr="00F513F7">
        <w:t>з</w:t>
      </w:r>
      <w:r w:rsidRPr="00F513F7">
        <w:t>личных регионах мира.</w:t>
      </w:r>
    </w:p>
    <w:p w:rsidR="00F513F7" w:rsidRPr="00F513F7" w:rsidRDefault="00F513F7" w:rsidP="00F513F7">
      <w:pPr>
        <w:pStyle w:val="SingleTxtGR"/>
      </w:pPr>
      <w:r w:rsidRPr="00F513F7">
        <w:t>28.</w:t>
      </w:r>
      <w:r w:rsidRPr="00F513F7">
        <w:tab/>
        <w:t xml:space="preserve">Мы признаем важную роль </w:t>
      </w:r>
      <w:r w:rsidR="00082449">
        <w:t>организаци</w:t>
      </w:r>
      <w:r w:rsidR="00D427F2">
        <w:t>й</w:t>
      </w:r>
      <w:r w:rsidR="00082449">
        <w:t>-партнер</w:t>
      </w:r>
      <w:r w:rsidR="00D427F2">
        <w:t>ов</w:t>
      </w:r>
      <w:r w:rsidRPr="00F513F7">
        <w:t xml:space="preserve"> в создании потенци</w:t>
      </w:r>
      <w:r w:rsidRPr="00F513F7">
        <w:t>а</w:t>
      </w:r>
      <w:r w:rsidRPr="00F513F7">
        <w:t>ла для осуществления Конвенции и Протокола к ней на национальном и мес</w:t>
      </w:r>
      <w:r w:rsidRPr="00F513F7">
        <w:t>т</w:t>
      </w:r>
      <w:r w:rsidRPr="00F513F7">
        <w:t>ном уровнях, а также в содействии субрегиональному сотрудн</w:t>
      </w:r>
      <w:r w:rsidRPr="00F513F7">
        <w:t>и</w:t>
      </w:r>
      <w:r w:rsidRPr="00F513F7">
        <w:t xml:space="preserve">честву. </w:t>
      </w:r>
    </w:p>
    <w:p w:rsidR="00F513F7" w:rsidRPr="00F513F7" w:rsidRDefault="00F513F7" w:rsidP="00F513F7">
      <w:pPr>
        <w:pStyle w:val="SingleTxtGR"/>
      </w:pPr>
      <w:r w:rsidRPr="00F513F7">
        <w:t>29.</w:t>
      </w:r>
      <w:r w:rsidRPr="00F513F7">
        <w:tab/>
        <w:t>Мы обязуемся содействовать осущ</w:t>
      </w:r>
      <w:r w:rsidR="00D427F2">
        <w:t xml:space="preserve">ествлению </w:t>
      </w:r>
      <w:proofErr w:type="spellStart"/>
      <w:r w:rsidR="00D427F2">
        <w:t>Орхусской</w:t>
      </w:r>
      <w:proofErr w:type="spellEnd"/>
      <w:r w:rsidR="00D427F2">
        <w:t xml:space="preserve"> конвенции и </w:t>
      </w:r>
      <w:r w:rsidRPr="00F513F7">
        <w:t xml:space="preserve">Протокола к ней в течение всего процесса реализации Повестки дня 2030, </w:t>
      </w:r>
      <w:r w:rsidR="00D427F2">
        <w:t>в </w:t>
      </w:r>
      <w:r w:rsidR="00082449">
        <w:t>частности</w:t>
      </w:r>
      <w:r w:rsidRPr="00F513F7">
        <w:t xml:space="preserve"> предусмотренны</w:t>
      </w:r>
      <w:r w:rsidR="00082449">
        <w:t>х</w:t>
      </w:r>
      <w:r w:rsidRPr="00F513F7">
        <w:t xml:space="preserve"> в ней цел</w:t>
      </w:r>
      <w:r w:rsidR="00082449">
        <w:t>ей</w:t>
      </w:r>
      <w:r w:rsidRPr="00F513F7">
        <w:t xml:space="preserve"> в области устойчивого развития, в сотрудничестве с нашими правительствами, международными и неправител</w:t>
      </w:r>
      <w:r w:rsidRPr="00F513F7">
        <w:t>ь</w:t>
      </w:r>
      <w:r w:rsidRPr="00F513F7">
        <w:t xml:space="preserve">ственными организациями, частным сектором, </w:t>
      </w:r>
      <w:r w:rsidR="00082449">
        <w:t>академическими</w:t>
      </w:r>
      <w:r w:rsidRPr="00F513F7">
        <w:t xml:space="preserve"> кругами и др</w:t>
      </w:r>
      <w:r w:rsidRPr="00F513F7">
        <w:t>у</w:t>
      </w:r>
      <w:r w:rsidRPr="00F513F7">
        <w:t>гими заинтересованными субъектами. Ради достижения этих целей мы готовы делиться своим опытом с другими коллегами в рамках</w:t>
      </w:r>
      <w:r w:rsidR="00082449" w:rsidRPr="00082449">
        <w:t xml:space="preserve"> </w:t>
      </w:r>
      <w:r w:rsidR="00082449" w:rsidRPr="00F513F7">
        <w:t>процесса</w:t>
      </w:r>
      <w:r w:rsidRPr="00F513F7">
        <w:t xml:space="preserve"> трансграничн</w:t>
      </w:r>
      <w:r w:rsidRPr="00F513F7">
        <w:t>о</w:t>
      </w:r>
      <w:r w:rsidRPr="00F513F7">
        <w:t>го и многостороннего сотрудничества.</w:t>
      </w:r>
    </w:p>
    <w:p w:rsidR="00F513F7" w:rsidRPr="00F513F7" w:rsidRDefault="00F513F7" w:rsidP="00F513F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513F7" w:rsidRPr="00F513F7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D7B" w:rsidRDefault="00D65D7B" w:rsidP="00B471C5">
      <w:r>
        <w:separator/>
      </w:r>
    </w:p>
  </w:endnote>
  <w:endnote w:type="continuationSeparator" w:id="0">
    <w:p w:rsidR="00D65D7B" w:rsidRDefault="00D65D7B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D7B" w:rsidRPr="009A6F4A" w:rsidRDefault="00D65D7B" w:rsidP="007005EE">
    <w:pPr>
      <w:pStyle w:val="a7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D62F45">
      <w:rPr>
        <w:b/>
        <w:noProof/>
        <w:sz w:val="18"/>
        <w:szCs w:val="18"/>
      </w:rPr>
      <w:t>8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GE.17-00717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D7B" w:rsidRPr="009A6F4A" w:rsidRDefault="00D65D7B" w:rsidP="007005EE">
    <w:pPr>
      <w:pStyle w:val="a7"/>
      <w:rPr>
        <w:lang w:val="en-US"/>
      </w:rPr>
    </w:pPr>
    <w:r>
      <w:rPr>
        <w:lang w:val="en-US"/>
      </w:rPr>
      <w:t>GE.17-00717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D62F45">
      <w:rPr>
        <w:b/>
        <w:noProof/>
        <w:sz w:val="18"/>
        <w:szCs w:val="18"/>
      </w:rPr>
      <w:t>7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D65D7B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D65D7B" w:rsidRPr="001C3ABC" w:rsidRDefault="00D65D7B" w:rsidP="008839DB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</w:t>
          </w:r>
          <w:r>
            <w:rPr>
              <w:lang w:val="en-US"/>
            </w:rPr>
            <w:t>7</w:t>
          </w:r>
          <w:r w:rsidRPr="001C3ABC">
            <w:rPr>
              <w:lang w:val="en-US"/>
            </w:rPr>
            <w:t>-</w:t>
          </w:r>
          <w:r>
            <w:rPr>
              <w:lang w:val="en-US"/>
            </w:rPr>
            <w:t>00717</w:t>
          </w:r>
          <w:r w:rsidRPr="001C3ABC">
            <w:rPr>
              <w:lang w:val="en-US"/>
            </w:rPr>
            <w:t xml:space="preserve"> (R)</w:t>
          </w:r>
          <w:r>
            <w:rPr>
              <w:lang w:val="en-US"/>
            </w:rPr>
            <w:t xml:space="preserve">  150217  160217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D65D7B" w:rsidRDefault="00D65D7B" w:rsidP="00D65D7B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D65D7B" w:rsidRDefault="00D65D7B" w:rsidP="00D65D7B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82295" cy="582295"/>
                <wp:effectExtent l="0" t="0" r="8255" b="8255"/>
                <wp:docPr id="3" name="Рисунок 3" descr="http://undocs.org/m2/QRCode.ashx?DS=ECE/MP.PP/WG.1/2017/L.7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MP.PP/WG.1/2017/L.7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65D7B" w:rsidRPr="00797A78" w:rsidTr="00D65D7B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D65D7B" w:rsidRPr="008839DB" w:rsidRDefault="00D65D7B" w:rsidP="00D65D7B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8839D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8839D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8839D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8839D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8839D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8839D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8839D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8839D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8839D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D65D7B" w:rsidRDefault="00D65D7B" w:rsidP="00D65D7B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D65D7B" w:rsidRDefault="00D65D7B" w:rsidP="00D65D7B"/>
      </w:tc>
    </w:tr>
  </w:tbl>
  <w:p w:rsidR="00D65D7B" w:rsidRPr="007005EE" w:rsidRDefault="00D65D7B" w:rsidP="004D639B">
    <w:pPr>
      <w:pStyle w:val="a7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D7B" w:rsidRPr="009141DC" w:rsidRDefault="00D65D7B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D65D7B" w:rsidRPr="00D1261C" w:rsidRDefault="00D65D7B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D65D7B" w:rsidRPr="00F513F7" w:rsidRDefault="00D65D7B" w:rsidP="00F513F7">
      <w:pPr>
        <w:pStyle w:val="aa"/>
        <w:rPr>
          <w:lang w:val="ru-RU"/>
        </w:rPr>
      </w:pPr>
      <w:r>
        <w:tab/>
      </w:r>
      <w:r w:rsidRPr="00543576">
        <w:rPr>
          <w:rStyle w:val="a6"/>
        </w:rPr>
        <w:footnoteRef/>
      </w:r>
      <w:r w:rsidRPr="00F513F7">
        <w:rPr>
          <w:lang w:val="ru-RU"/>
        </w:rPr>
        <w:tab/>
      </w:r>
      <w:r w:rsidR="00323EF9" w:rsidRPr="00F513F7">
        <w:rPr>
          <w:lang w:val="ru-RU"/>
        </w:rPr>
        <w:t>Маастрихтская декларация о прозрачности как движущей силе экологической демократии (</w:t>
      </w:r>
      <w:r w:rsidR="00323EF9">
        <w:t>ECE</w:t>
      </w:r>
      <w:r w:rsidR="00323EF9" w:rsidRPr="00F513F7">
        <w:rPr>
          <w:lang w:val="ru-RU"/>
        </w:rPr>
        <w:t>/</w:t>
      </w:r>
      <w:r w:rsidR="00323EF9">
        <w:t>MP</w:t>
      </w:r>
      <w:r w:rsidR="00323EF9" w:rsidRPr="00F513F7">
        <w:rPr>
          <w:lang w:val="ru-RU"/>
        </w:rPr>
        <w:t>.</w:t>
      </w:r>
      <w:r w:rsidR="00323EF9">
        <w:t>PP</w:t>
      </w:r>
      <w:r w:rsidR="00323EF9" w:rsidRPr="00F513F7">
        <w:rPr>
          <w:lang w:val="ru-RU"/>
        </w:rPr>
        <w:t>/2014/27/</w:t>
      </w:r>
      <w:r w:rsidR="00323EF9">
        <w:t>Add</w:t>
      </w:r>
      <w:r w:rsidR="00323EF9" w:rsidRPr="00F513F7">
        <w:rPr>
          <w:lang w:val="ru-RU"/>
        </w:rPr>
        <w:t>.1–</w:t>
      </w:r>
      <w:r w:rsidR="00323EF9">
        <w:t>ECE</w:t>
      </w:r>
      <w:r w:rsidR="00323EF9" w:rsidRPr="00F513F7">
        <w:rPr>
          <w:lang w:val="ru-RU"/>
        </w:rPr>
        <w:t>/</w:t>
      </w:r>
      <w:r w:rsidR="00323EF9">
        <w:t>MP</w:t>
      </w:r>
      <w:r w:rsidR="00323EF9" w:rsidRPr="00F513F7">
        <w:rPr>
          <w:lang w:val="ru-RU"/>
        </w:rPr>
        <w:t>.</w:t>
      </w:r>
      <w:r w:rsidR="00323EF9">
        <w:t>PRTR</w:t>
      </w:r>
      <w:r w:rsidR="00323EF9" w:rsidRPr="00F513F7">
        <w:rPr>
          <w:lang w:val="ru-RU"/>
        </w:rPr>
        <w:t>/2014/2/</w:t>
      </w:r>
      <w:r w:rsidR="00323EF9">
        <w:t>Add</w:t>
      </w:r>
      <w:r w:rsidR="00323EF9" w:rsidRPr="00F513F7">
        <w:rPr>
          <w:lang w:val="ru-RU"/>
        </w:rPr>
        <w:t>.1)</w:t>
      </w:r>
      <w:r w:rsidR="00323EF9" w:rsidRPr="00F513F7">
        <w:rPr>
          <w:shd w:val="clear" w:color="auto" w:fill="FFFFFF" w:themeFill="background1"/>
          <w:lang w:val="ru-RU"/>
        </w:rPr>
        <w:t>.</w:t>
      </w:r>
      <w:r w:rsidR="00323EF9">
        <w:rPr>
          <w:shd w:val="clear" w:color="auto" w:fill="FFFFFF" w:themeFill="background1"/>
          <w:lang w:val="ru-RU"/>
        </w:rPr>
        <w:t xml:space="preserve"> </w:t>
      </w:r>
    </w:p>
  </w:footnote>
  <w:footnote w:id="2">
    <w:p w:rsidR="00D65D7B" w:rsidRPr="00F513F7" w:rsidRDefault="00D65D7B" w:rsidP="00F513F7">
      <w:pPr>
        <w:pStyle w:val="aa"/>
        <w:rPr>
          <w:spacing w:val="-4"/>
          <w:lang w:val="ru-RU"/>
        </w:rPr>
      </w:pPr>
      <w:r w:rsidRPr="00F513F7">
        <w:rPr>
          <w:lang w:val="ru-RU"/>
        </w:rPr>
        <w:tab/>
      </w:r>
      <w:r w:rsidRPr="00543576">
        <w:rPr>
          <w:rStyle w:val="a6"/>
        </w:rPr>
        <w:footnoteRef/>
      </w:r>
      <w:r w:rsidRPr="00F513F7">
        <w:rPr>
          <w:lang w:val="ru-RU"/>
        </w:rPr>
        <w:tab/>
      </w:r>
      <w:r w:rsidR="00323EF9" w:rsidRPr="00F513F7">
        <w:rPr>
          <w:lang w:val="ru-RU"/>
        </w:rPr>
        <w:t>Резолюция 31/32 о защите правозащитников, будь то отдельных лиц, групп или органов общества, занимающихся экономическими, социальными и культурными правами, принятая 24 марта 2016 года.</w:t>
      </w:r>
    </w:p>
  </w:footnote>
  <w:footnote w:id="3">
    <w:p w:rsidR="00D65D7B" w:rsidRPr="00F513F7" w:rsidRDefault="00D65D7B" w:rsidP="00F513F7">
      <w:pPr>
        <w:pStyle w:val="aa"/>
        <w:rPr>
          <w:lang w:val="ru-RU"/>
        </w:rPr>
      </w:pPr>
      <w:r w:rsidRPr="00F513F7">
        <w:rPr>
          <w:lang w:val="ru-RU"/>
        </w:rPr>
        <w:tab/>
      </w:r>
      <w:r w:rsidRPr="00543576">
        <w:rPr>
          <w:rStyle w:val="a6"/>
        </w:rPr>
        <w:footnoteRef/>
      </w:r>
      <w:r w:rsidRPr="00F513F7">
        <w:rPr>
          <w:lang w:val="ru-RU"/>
        </w:rPr>
        <w:tab/>
        <w:t>Пояснительный те</w:t>
      </w:r>
      <w:proofErr w:type="gramStart"/>
      <w:r w:rsidRPr="00F513F7">
        <w:rPr>
          <w:lang w:val="ru-RU"/>
        </w:rPr>
        <w:t>кст в пр</w:t>
      </w:r>
      <w:proofErr w:type="gramEnd"/>
      <w:r w:rsidRPr="00F513F7">
        <w:rPr>
          <w:lang w:val="ru-RU"/>
        </w:rPr>
        <w:t xml:space="preserve">омежуточных проектах. Этот текст </w:t>
      </w:r>
      <w:r>
        <w:rPr>
          <w:lang w:val="ru-RU"/>
        </w:rPr>
        <w:t>из окончательного варианта</w:t>
      </w:r>
      <w:r w:rsidRPr="00F513F7">
        <w:rPr>
          <w:lang w:val="ru-RU"/>
        </w:rPr>
        <w:t xml:space="preserve"> документ</w:t>
      </w:r>
      <w:r>
        <w:rPr>
          <w:lang w:val="ru-RU"/>
        </w:rPr>
        <w:t>а</w:t>
      </w:r>
      <w:r w:rsidRPr="00F513F7">
        <w:rPr>
          <w:lang w:val="ru-RU"/>
        </w:rPr>
        <w:t xml:space="preserve"> будет исключен.</w:t>
      </w:r>
    </w:p>
  </w:footnote>
  <w:footnote w:id="4">
    <w:p w:rsidR="00D65D7B" w:rsidRPr="00F513F7" w:rsidRDefault="00D65D7B" w:rsidP="00F513F7">
      <w:pPr>
        <w:pStyle w:val="aa"/>
        <w:rPr>
          <w:lang w:val="ru-RU"/>
        </w:rPr>
      </w:pPr>
      <w:r w:rsidRPr="00F513F7">
        <w:rPr>
          <w:lang w:val="ru-RU"/>
        </w:rPr>
        <w:tab/>
      </w:r>
      <w:r w:rsidRPr="00543576">
        <w:rPr>
          <w:vertAlign w:val="superscript"/>
        </w:rPr>
        <w:footnoteRef/>
      </w:r>
      <w:r w:rsidRPr="00F513F7">
        <w:rPr>
          <w:lang w:val="ru-RU"/>
        </w:rPr>
        <w:tab/>
        <w:t xml:space="preserve">Резолюция </w:t>
      </w:r>
      <w:r w:rsidR="00B6461C">
        <w:fldChar w:fldCharType="begin"/>
      </w:r>
      <w:r w:rsidR="00B6461C" w:rsidRPr="00D427F2">
        <w:rPr>
          <w:lang w:val="ru-RU"/>
        </w:rPr>
        <w:instrText xml:space="preserve"> </w:instrText>
      </w:r>
      <w:r w:rsidR="00B6461C">
        <w:instrText>HYPERLINK</w:instrText>
      </w:r>
      <w:r w:rsidR="00B6461C" w:rsidRPr="00D427F2">
        <w:rPr>
          <w:lang w:val="ru-RU"/>
        </w:rPr>
        <w:instrText xml:space="preserve"> "</w:instrText>
      </w:r>
      <w:r w:rsidR="00B6461C">
        <w:instrText>http</w:instrText>
      </w:r>
      <w:r w:rsidR="00B6461C" w:rsidRPr="00D427F2">
        <w:rPr>
          <w:lang w:val="ru-RU"/>
        </w:rPr>
        <w:instrText>://</w:instrText>
      </w:r>
      <w:r w:rsidR="00B6461C">
        <w:instrText>undocs</w:instrText>
      </w:r>
      <w:r w:rsidR="00B6461C" w:rsidRPr="00D427F2">
        <w:rPr>
          <w:lang w:val="ru-RU"/>
        </w:rPr>
        <w:instrText>.</w:instrText>
      </w:r>
      <w:r w:rsidR="00B6461C">
        <w:instrText>org</w:instrText>
      </w:r>
      <w:r w:rsidR="00B6461C" w:rsidRPr="00D427F2">
        <w:rPr>
          <w:lang w:val="ru-RU"/>
        </w:rPr>
        <w:instrText>/</w:instrText>
      </w:r>
      <w:r w:rsidR="00B6461C">
        <w:instrText>A</w:instrText>
      </w:r>
      <w:r w:rsidR="00B6461C" w:rsidRPr="00D427F2">
        <w:rPr>
          <w:lang w:val="ru-RU"/>
        </w:rPr>
        <w:instrText>/</w:instrText>
      </w:r>
      <w:r w:rsidR="00B6461C">
        <w:instrText>RES</w:instrText>
      </w:r>
      <w:r w:rsidR="00B6461C" w:rsidRPr="00D427F2">
        <w:rPr>
          <w:lang w:val="ru-RU"/>
        </w:rPr>
        <w:instrText xml:space="preserve">/66/288" </w:instrText>
      </w:r>
      <w:r w:rsidR="00B6461C">
        <w:fldChar w:fldCharType="separate"/>
      </w:r>
      <w:r w:rsidRPr="00F513F7">
        <w:rPr>
          <w:lang w:val="ru-RU"/>
        </w:rPr>
        <w:t>66/288</w:t>
      </w:r>
      <w:r w:rsidR="00B6461C">
        <w:rPr>
          <w:lang w:val="ru-RU"/>
        </w:rPr>
        <w:fldChar w:fldCharType="end"/>
      </w:r>
      <w:r w:rsidRPr="00F513F7">
        <w:rPr>
          <w:lang w:val="ru-RU"/>
        </w:rPr>
        <w:t>, приложение.</w:t>
      </w:r>
    </w:p>
  </w:footnote>
  <w:footnote w:id="5">
    <w:p w:rsidR="00D65D7B" w:rsidRPr="00F513F7" w:rsidRDefault="00D65D7B" w:rsidP="00F513F7">
      <w:pPr>
        <w:pStyle w:val="aa"/>
        <w:rPr>
          <w:lang w:val="ru-RU"/>
        </w:rPr>
      </w:pPr>
      <w:r w:rsidRPr="00F513F7">
        <w:rPr>
          <w:lang w:val="ru-RU"/>
        </w:rPr>
        <w:tab/>
      </w:r>
      <w:r w:rsidRPr="00543576">
        <w:rPr>
          <w:rStyle w:val="a6"/>
        </w:rPr>
        <w:footnoteRef/>
      </w:r>
      <w:r w:rsidRPr="00F513F7">
        <w:rPr>
          <w:lang w:val="ru-RU"/>
        </w:rPr>
        <w:tab/>
        <w:t xml:space="preserve">По просьбе Европейского союза и его государств-членов данный пункт заключен в квадратные скобки.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D7B" w:rsidRPr="007005EE" w:rsidRDefault="00D65D7B">
    <w:pPr>
      <w:pStyle w:val="a3"/>
      <w:rPr>
        <w:lang w:val="en-US"/>
      </w:rPr>
    </w:pPr>
    <w:r>
      <w:rPr>
        <w:lang w:val="en-US"/>
      </w:rPr>
      <w:t>ECE/</w:t>
    </w:r>
    <w:r w:rsidRPr="008839DB">
      <w:rPr>
        <w:lang w:val="en-US"/>
      </w:rPr>
      <w:t>MP.PP/WG.1/2017/L.7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D7B" w:rsidRPr="004D639B" w:rsidRDefault="00D65D7B" w:rsidP="007005EE">
    <w:pPr>
      <w:pStyle w:val="a3"/>
      <w:jc w:val="right"/>
      <w:rPr>
        <w:lang w:val="en-US"/>
      </w:rPr>
    </w:pPr>
    <w:r>
      <w:rPr>
        <w:lang w:val="en-US"/>
      </w:rPr>
      <w:t>ECE/</w:t>
    </w:r>
    <w:r w:rsidRPr="008839DB">
      <w:rPr>
        <w:lang w:val="en-US"/>
      </w:rPr>
      <w:t>MP.PP/WG.1/2017/L.7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980EE60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F7"/>
    <w:rsid w:val="000450D1"/>
    <w:rsid w:val="00082449"/>
    <w:rsid w:val="000B1FD5"/>
    <w:rsid w:val="000F2A4F"/>
    <w:rsid w:val="0013067D"/>
    <w:rsid w:val="00131E67"/>
    <w:rsid w:val="00203F84"/>
    <w:rsid w:val="00275188"/>
    <w:rsid w:val="0028687D"/>
    <w:rsid w:val="002B091C"/>
    <w:rsid w:val="002B3D40"/>
    <w:rsid w:val="002D0CCB"/>
    <w:rsid w:val="00323EF9"/>
    <w:rsid w:val="00345C79"/>
    <w:rsid w:val="00366A39"/>
    <w:rsid w:val="0042253F"/>
    <w:rsid w:val="0048005C"/>
    <w:rsid w:val="004D639B"/>
    <w:rsid w:val="004E242B"/>
    <w:rsid w:val="005350FB"/>
    <w:rsid w:val="00543576"/>
    <w:rsid w:val="00544379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717E8"/>
    <w:rsid w:val="008839DB"/>
    <w:rsid w:val="008D01AE"/>
    <w:rsid w:val="008E0423"/>
    <w:rsid w:val="009141DC"/>
    <w:rsid w:val="009174A1"/>
    <w:rsid w:val="0098674D"/>
    <w:rsid w:val="00997ACA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B023A"/>
    <w:rsid w:val="00BE1742"/>
    <w:rsid w:val="00D1261C"/>
    <w:rsid w:val="00D26030"/>
    <w:rsid w:val="00D427F2"/>
    <w:rsid w:val="00D62F45"/>
    <w:rsid w:val="00D65D7B"/>
    <w:rsid w:val="00D75DCE"/>
    <w:rsid w:val="00DD35AC"/>
    <w:rsid w:val="00DD479F"/>
    <w:rsid w:val="00E15E48"/>
    <w:rsid w:val="00EB0723"/>
    <w:rsid w:val="00EB2957"/>
    <w:rsid w:val="00EE6F37"/>
    <w:rsid w:val="00F1599F"/>
    <w:rsid w:val="00F31EF2"/>
    <w:rsid w:val="00F5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List Number 3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uiPriority w:val="59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semiHidden/>
    <w:rsid w:val="00F513F7"/>
    <w:pPr>
      <w:suppressAutoHyphens/>
      <w:spacing w:after="120"/>
      <w:ind w:left="283"/>
    </w:pPr>
    <w:rPr>
      <w:spacing w:val="0"/>
      <w:w w:val="100"/>
      <w:kern w:val="0"/>
    </w:rPr>
  </w:style>
  <w:style w:type="character" w:customStyle="1" w:styleId="af0">
    <w:name w:val="Основной текст с отступом Знак"/>
    <w:basedOn w:val="a0"/>
    <w:link w:val="af"/>
    <w:semiHidden/>
    <w:rsid w:val="00F513F7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List Number 3"/>
    <w:basedOn w:val="a"/>
    <w:semiHidden/>
    <w:rsid w:val="00F513F7"/>
    <w:pPr>
      <w:numPr>
        <w:numId w:val="4"/>
      </w:numPr>
      <w:suppressAutoHyphens/>
    </w:pPr>
    <w:rPr>
      <w:spacing w:val="0"/>
      <w:w w:val="1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List Number 3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uiPriority w:val="59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semiHidden/>
    <w:rsid w:val="00F513F7"/>
    <w:pPr>
      <w:suppressAutoHyphens/>
      <w:spacing w:after="120"/>
      <w:ind w:left="283"/>
    </w:pPr>
    <w:rPr>
      <w:spacing w:val="0"/>
      <w:w w:val="100"/>
      <w:kern w:val="0"/>
    </w:rPr>
  </w:style>
  <w:style w:type="character" w:customStyle="1" w:styleId="af0">
    <w:name w:val="Основной текст с отступом Знак"/>
    <w:basedOn w:val="a0"/>
    <w:link w:val="af"/>
    <w:semiHidden/>
    <w:rsid w:val="00F513F7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List Number 3"/>
    <w:basedOn w:val="a"/>
    <w:semiHidden/>
    <w:rsid w:val="00F513F7"/>
    <w:pPr>
      <w:numPr>
        <w:numId w:val="4"/>
      </w:numPr>
      <w:suppressAutoHyphens/>
    </w:pPr>
    <w:rPr>
      <w:spacing w:val="0"/>
      <w:w w:val="1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1D604-CD07-4A84-9DAA-C715333D2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8</Pages>
  <Words>3004</Words>
  <Characters>17124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Korotkova</dc:creator>
  <cp:lastModifiedBy>Marina Korotkova</cp:lastModifiedBy>
  <cp:revision>2</cp:revision>
  <cp:lastPrinted>2017-02-16T07:21:00Z</cp:lastPrinted>
  <dcterms:created xsi:type="dcterms:W3CDTF">2017-02-16T07:24:00Z</dcterms:created>
  <dcterms:modified xsi:type="dcterms:W3CDTF">2017-02-16T07:24:00Z</dcterms:modified>
</cp:coreProperties>
</file>