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8" w:rsidRPr="00E458C8" w:rsidRDefault="00E458C8" w:rsidP="00E458C8">
      <w:pPr>
        <w:keepNext/>
        <w:suppressAutoHyphens/>
        <w:spacing w:before="120" w:after="0" w:line="240" w:lineRule="atLeast"/>
        <w:rPr>
          <w:rFonts w:ascii="Times New Roman" w:eastAsia="Times New Roman" w:hAnsi="Times New Roman" w:cs="Times New Roman"/>
          <w:b/>
          <w:sz w:val="28"/>
          <w:szCs w:val="28"/>
        </w:rPr>
      </w:pPr>
      <w:r w:rsidRPr="00E458C8">
        <w:rPr>
          <w:rFonts w:ascii="Times New Roman" w:eastAsia="Times New Roman" w:hAnsi="Times New Roman" w:cs="Times New Roman"/>
          <w:b/>
          <w:sz w:val="28"/>
          <w:szCs w:val="28"/>
        </w:rPr>
        <w:t>Economic Commission for Europe</w:t>
      </w:r>
    </w:p>
    <w:p w:rsidR="00E458C8" w:rsidRPr="00E458C8" w:rsidRDefault="00E458C8" w:rsidP="00E458C8">
      <w:pPr>
        <w:keepNext/>
        <w:suppressAutoHyphens/>
        <w:spacing w:before="120" w:after="0" w:line="240" w:lineRule="atLeast"/>
        <w:rPr>
          <w:rFonts w:ascii="Times New Roman" w:eastAsia="Times New Roman" w:hAnsi="Times New Roman" w:cs="Times New Roman"/>
          <w:bCs/>
          <w:sz w:val="28"/>
          <w:szCs w:val="28"/>
        </w:rPr>
      </w:pPr>
      <w:r w:rsidRPr="00E458C8">
        <w:rPr>
          <w:rFonts w:ascii="Times New Roman" w:eastAsia="Times New Roman" w:hAnsi="Times New Roman" w:cs="Times New Roman"/>
          <w:bCs/>
          <w:sz w:val="28"/>
          <w:szCs w:val="28"/>
        </w:rPr>
        <w:t>Committee on Environmental Policy</w:t>
      </w:r>
    </w:p>
    <w:p w:rsidR="00E458C8" w:rsidRPr="00E458C8" w:rsidRDefault="00E458C8" w:rsidP="00E458C8">
      <w:pPr>
        <w:keepNext/>
        <w:tabs>
          <w:tab w:val="left" w:pos="3261"/>
        </w:tabs>
        <w:suppressAutoHyphens/>
        <w:spacing w:before="120" w:after="0" w:line="240" w:lineRule="atLeast"/>
        <w:rPr>
          <w:rFonts w:ascii="Times New Roman" w:eastAsia="Times New Roman" w:hAnsi="Times New Roman" w:cs="Times New Roman"/>
          <w:b/>
          <w:sz w:val="20"/>
          <w:szCs w:val="20"/>
        </w:rPr>
      </w:pPr>
      <w:r w:rsidRPr="00E458C8">
        <w:rPr>
          <w:rFonts w:ascii="Times New Roman" w:eastAsia="Times New Roman" w:hAnsi="Times New Roman" w:cs="Times New Roman"/>
          <w:b/>
          <w:sz w:val="20"/>
          <w:szCs w:val="20"/>
        </w:rPr>
        <w:t xml:space="preserve">Twenty-fourth </w:t>
      </w:r>
      <w:proofErr w:type="gramStart"/>
      <w:r w:rsidRPr="00E458C8">
        <w:rPr>
          <w:rFonts w:ascii="Times New Roman" w:eastAsia="Times New Roman" w:hAnsi="Times New Roman" w:cs="Times New Roman"/>
          <w:b/>
          <w:sz w:val="20"/>
          <w:szCs w:val="20"/>
        </w:rPr>
        <w:t>session</w:t>
      </w:r>
      <w:bookmarkStart w:id="0" w:name="_GoBack"/>
      <w:bookmarkEnd w:id="0"/>
      <w:proofErr w:type="gramEnd"/>
    </w:p>
    <w:p w:rsidR="00E458C8" w:rsidRPr="00E458C8" w:rsidRDefault="00E458C8" w:rsidP="00E458C8">
      <w:pPr>
        <w:keepNext/>
        <w:suppressAutoHyphens/>
        <w:spacing w:after="0" w:line="240" w:lineRule="atLeast"/>
        <w:rPr>
          <w:rFonts w:ascii="Times New Roman" w:eastAsia="Times New Roman" w:hAnsi="Times New Roman" w:cs="Times New Roman"/>
          <w:sz w:val="20"/>
          <w:szCs w:val="20"/>
        </w:rPr>
      </w:pPr>
      <w:r w:rsidRPr="00E458C8">
        <w:rPr>
          <w:rFonts w:ascii="Times New Roman" w:eastAsia="Times New Roman" w:hAnsi="Times New Roman" w:cs="Times New Roman"/>
          <w:sz w:val="20"/>
          <w:szCs w:val="20"/>
        </w:rPr>
        <w:t>Geneva, 29–31 January 2019</w:t>
      </w:r>
    </w:p>
    <w:p w:rsidR="00E458C8" w:rsidRPr="00E458C8" w:rsidRDefault="00E458C8" w:rsidP="00E458C8">
      <w:pPr>
        <w:suppressAutoHyphens/>
        <w:spacing w:after="0" w:line="240" w:lineRule="atLeast"/>
        <w:rPr>
          <w:rFonts w:ascii="Times New Roman" w:eastAsia="Times New Roman" w:hAnsi="Times New Roman" w:cs="Times New Roman"/>
          <w:sz w:val="20"/>
          <w:szCs w:val="20"/>
        </w:rPr>
      </w:pPr>
      <w:r w:rsidRPr="00E458C8">
        <w:rPr>
          <w:rFonts w:ascii="Times New Roman" w:eastAsia="Times New Roman" w:hAnsi="Times New Roman" w:cs="Times New Roman"/>
          <w:sz w:val="20"/>
          <w:szCs w:val="20"/>
        </w:rPr>
        <w:t>Item 4 (a) of the provisional agenda</w:t>
      </w:r>
    </w:p>
    <w:p w:rsidR="00D67D55" w:rsidRDefault="00E458C8" w:rsidP="00D67D55">
      <w:pPr>
        <w:suppressAutoHyphens/>
        <w:spacing w:after="0" w:line="240" w:lineRule="atLeast"/>
      </w:pPr>
      <w:r w:rsidRPr="00E458C8">
        <w:rPr>
          <w:rFonts w:ascii="Times New Roman" w:eastAsia="Times New Roman" w:hAnsi="Times New Roman" w:cs="Times New Roman"/>
          <w:b/>
          <w:spacing w:val="-2"/>
          <w:sz w:val="20"/>
          <w:szCs w:val="20"/>
        </w:rPr>
        <w:t xml:space="preserve">Mid-term review of the main outcomes of the Eighth Environment </w:t>
      </w:r>
      <w:r w:rsidRPr="00E458C8">
        <w:rPr>
          <w:rFonts w:ascii="Times New Roman" w:eastAsia="Times New Roman" w:hAnsi="Times New Roman" w:cs="Times New Roman"/>
          <w:b/>
          <w:sz w:val="20"/>
          <w:szCs w:val="20"/>
        </w:rPr>
        <w:br/>
        <w:t xml:space="preserve">for Europe Ministerial Conference: greening the economy and </w:t>
      </w:r>
      <w:r w:rsidRPr="00E458C8">
        <w:rPr>
          <w:rFonts w:ascii="Times New Roman" w:eastAsia="Times New Roman" w:hAnsi="Times New Roman" w:cs="Times New Roman"/>
          <w:b/>
          <w:sz w:val="20"/>
          <w:szCs w:val="20"/>
        </w:rPr>
        <w:br/>
        <w:t xml:space="preserve">cleaning the air, including the activities of the GREEN Action </w:t>
      </w:r>
      <w:r w:rsidRPr="00E458C8">
        <w:rPr>
          <w:rFonts w:ascii="Times New Roman" w:eastAsia="Times New Roman" w:hAnsi="Times New Roman" w:cs="Times New Roman"/>
          <w:b/>
          <w:sz w:val="20"/>
          <w:szCs w:val="20"/>
        </w:rPr>
        <w:br/>
        <w:t>Task Force and the regional environmental centres</w:t>
      </w:r>
      <w:r w:rsidR="00D67D55" w:rsidRPr="00D67D55">
        <w:t xml:space="preserve"> </w:t>
      </w:r>
    </w:p>
    <w:p w:rsidR="00D67D55" w:rsidRPr="00D67D55" w:rsidRDefault="00D67D55" w:rsidP="00D67D55">
      <w:pPr>
        <w:suppressAutoHyphens/>
        <w:spacing w:after="0" w:line="240" w:lineRule="atLeast"/>
        <w:rPr>
          <w:rFonts w:ascii="Times New Roman" w:eastAsia="Times New Roman" w:hAnsi="Times New Roman" w:cs="Times New Roman"/>
          <w:sz w:val="20"/>
          <w:szCs w:val="20"/>
        </w:rPr>
      </w:pPr>
      <w:r w:rsidRPr="00D67D55">
        <w:rPr>
          <w:rFonts w:ascii="Times New Roman" w:eastAsia="Times New Roman" w:hAnsi="Times New Roman" w:cs="Times New Roman"/>
          <w:sz w:val="20"/>
          <w:szCs w:val="20"/>
        </w:rPr>
        <w:t xml:space="preserve">Information paper No. 9 </w:t>
      </w:r>
    </w:p>
    <w:p w:rsidR="00E458C8" w:rsidRPr="00D67D55" w:rsidRDefault="00D67D55" w:rsidP="00D67D55">
      <w:pPr>
        <w:suppressAutoHyphens/>
        <w:spacing w:after="0" w:line="240" w:lineRule="atLeast"/>
        <w:rPr>
          <w:rFonts w:ascii="Times New Roman" w:eastAsia="Times New Roman" w:hAnsi="Times New Roman" w:cs="Times New Roman"/>
          <w:sz w:val="20"/>
          <w:szCs w:val="20"/>
        </w:rPr>
      </w:pPr>
      <w:r w:rsidRPr="00D67D55">
        <w:rPr>
          <w:rFonts w:ascii="Times New Roman" w:eastAsia="Times New Roman" w:hAnsi="Times New Roman" w:cs="Times New Roman"/>
          <w:sz w:val="20"/>
          <w:szCs w:val="20"/>
        </w:rPr>
        <w:t>25 January</w:t>
      </w:r>
      <w:r>
        <w:rPr>
          <w:rFonts w:ascii="Times New Roman" w:eastAsia="Times New Roman" w:hAnsi="Times New Roman" w:cs="Times New Roman"/>
          <w:sz w:val="20"/>
          <w:szCs w:val="20"/>
        </w:rPr>
        <w:t xml:space="preserve"> 2019</w:t>
      </w:r>
    </w:p>
    <w:p w:rsidR="00E458C8" w:rsidRPr="00E458C8" w:rsidRDefault="00E458C8" w:rsidP="00E458C8">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E458C8">
        <w:rPr>
          <w:rFonts w:ascii="Times New Roman" w:eastAsia="Times New Roman" w:hAnsi="Times New Roman" w:cs="Times New Roman"/>
          <w:b/>
          <w:sz w:val="28"/>
          <w:szCs w:val="20"/>
        </w:rPr>
        <w:tab/>
      </w:r>
      <w:r w:rsidRPr="00E458C8">
        <w:rPr>
          <w:rFonts w:ascii="Times New Roman" w:eastAsia="Times New Roman" w:hAnsi="Times New Roman" w:cs="Times New Roman"/>
          <w:b/>
          <w:sz w:val="28"/>
          <w:szCs w:val="20"/>
        </w:rPr>
        <w:tab/>
        <w:t>Implementing the Pan-European Strategic Framework for Greening the Economy and the Batumi Initiative on Green Economy</w:t>
      </w:r>
      <w:r w:rsidR="00D67D55">
        <w:rPr>
          <w:rFonts w:ascii="Times New Roman" w:eastAsia="Times New Roman" w:hAnsi="Times New Roman" w:cs="Times New Roman"/>
          <w:b/>
          <w:sz w:val="28"/>
          <w:szCs w:val="20"/>
        </w:rPr>
        <w:t xml:space="preserve">: Compilation of responses to the </w:t>
      </w:r>
      <w:r w:rsidR="00D67D55" w:rsidRPr="00D67D55">
        <w:rPr>
          <w:rFonts w:ascii="Times New Roman" w:eastAsia="Times New Roman" w:hAnsi="Times New Roman" w:cs="Times New Roman"/>
          <w:b/>
          <w:sz w:val="28"/>
          <w:szCs w:val="20"/>
        </w:rPr>
        <w:t>Survey on the implementation of BIG-E commitments</w:t>
      </w:r>
    </w:p>
    <w:p w:rsidR="00E458C8" w:rsidRDefault="00E458C8" w:rsidP="00E458C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E458C8">
        <w:rPr>
          <w:rFonts w:ascii="Times New Roman" w:eastAsia="Times New Roman" w:hAnsi="Times New Roman" w:cs="Times New Roman"/>
          <w:b/>
          <w:sz w:val="24"/>
          <w:szCs w:val="20"/>
        </w:rPr>
        <w:tab/>
      </w:r>
      <w:r w:rsidRPr="00E458C8">
        <w:rPr>
          <w:rFonts w:ascii="Times New Roman" w:eastAsia="Times New Roman" w:hAnsi="Times New Roman" w:cs="Times New Roman"/>
          <w:b/>
          <w:sz w:val="24"/>
          <w:szCs w:val="20"/>
        </w:rPr>
        <w:tab/>
      </w:r>
      <w:r w:rsidR="00E974EF">
        <w:rPr>
          <w:rFonts w:ascii="Times New Roman" w:eastAsia="Times New Roman" w:hAnsi="Times New Roman" w:cs="Times New Roman"/>
          <w:b/>
          <w:sz w:val="24"/>
          <w:szCs w:val="20"/>
        </w:rPr>
        <w:t>Note</w:t>
      </w:r>
      <w:r w:rsidRPr="00E458C8">
        <w:rPr>
          <w:rFonts w:ascii="Times New Roman" w:eastAsia="Times New Roman" w:hAnsi="Times New Roman" w:cs="Times New Roman"/>
          <w:b/>
          <w:sz w:val="24"/>
          <w:szCs w:val="20"/>
        </w:rPr>
        <w:t xml:space="preserve"> by the secretariat</w:t>
      </w:r>
    </w:p>
    <w:p w:rsidR="00E974EF" w:rsidRDefault="00E974EF" w:rsidP="008D3F6C">
      <w:pPr>
        <w:pStyle w:val="SingleTxtG"/>
        <w:numPr>
          <w:ilvl w:val="0"/>
          <w:numId w:val="1"/>
        </w:numPr>
      </w:pPr>
      <w:r w:rsidRPr="00B8361E">
        <w:t xml:space="preserve">The present </w:t>
      </w:r>
      <w:r>
        <w:t>note</w:t>
      </w:r>
      <w:r w:rsidRPr="00B8361E">
        <w:t xml:space="preserve"> was prepared by the secretariat </w:t>
      </w:r>
      <w:r w:rsidR="008D3F6C" w:rsidRPr="008D3F6C">
        <w:t xml:space="preserve">an essential addition to the </w:t>
      </w:r>
      <w:r w:rsidR="008D3F6C">
        <w:t>R</w:t>
      </w:r>
      <w:r w:rsidR="008D3F6C" w:rsidRPr="008D3F6C">
        <w:t xml:space="preserve">eport </w:t>
      </w:r>
      <w:r w:rsidR="008D3F6C">
        <w:t>by the secretariat “</w:t>
      </w:r>
      <w:r w:rsidR="008D3F6C" w:rsidRPr="008D3F6C">
        <w:t>Implementing the Pan-European Strategic Framework for Greening the Economy and the Batumi Initiative on Green Economy</w:t>
      </w:r>
      <w:r w:rsidR="008D3F6C">
        <w:t>” (</w:t>
      </w:r>
      <w:r w:rsidR="008D3F6C" w:rsidRPr="008D3F6C">
        <w:t>ECE/CEP/2019/4</w:t>
      </w:r>
      <w:r w:rsidR="008D3F6C">
        <w:t>)</w:t>
      </w:r>
      <w:r w:rsidRPr="00B8361E">
        <w:t>.</w:t>
      </w:r>
    </w:p>
    <w:p w:rsidR="00C51B0F" w:rsidRDefault="008D3F6C" w:rsidP="008D3F6C">
      <w:pPr>
        <w:pStyle w:val="SingleTxtG"/>
        <w:numPr>
          <w:ilvl w:val="0"/>
          <w:numId w:val="1"/>
        </w:numPr>
      </w:pPr>
      <w:r>
        <w:t>T</w:t>
      </w:r>
      <w:r w:rsidRPr="008D3F6C">
        <w:t>he report ECE/CEP/2019/4</w:t>
      </w:r>
      <w:r>
        <w:t xml:space="preserve"> contains </w:t>
      </w:r>
      <w:r w:rsidR="00E974EF">
        <w:t>the overview of the progress made in implementing the Pan-European Strategic Framework for Greening the Economy and the Batumi Initiative on Green Economy (</w:t>
      </w:r>
      <w:r w:rsidR="00E974EF" w:rsidRPr="00E974EF">
        <w:t>ECE/CEP/2019/4</w:t>
      </w:r>
      <w:r w:rsidR="00E974EF">
        <w:t>)</w:t>
      </w:r>
      <w:r w:rsidR="00C51B0F">
        <w:t xml:space="preserve"> </w:t>
      </w:r>
      <w:r>
        <w:t>based on</w:t>
      </w:r>
      <w:r w:rsidR="00C51B0F">
        <w:t xml:space="preserve"> the summary of the responses received</w:t>
      </w:r>
      <w:r>
        <w:t xml:space="preserve"> from stakeholders through the survey questionnaire</w:t>
      </w:r>
      <w:r w:rsidR="00C51B0F">
        <w:t>.</w:t>
      </w:r>
    </w:p>
    <w:p w:rsidR="00E458C8" w:rsidRDefault="00C51B0F" w:rsidP="008D3F6C">
      <w:pPr>
        <w:pStyle w:val="SingleTxtG"/>
        <w:numPr>
          <w:ilvl w:val="0"/>
          <w:numId w:val="1"/>
        </w:numPr>
      </w:pPr>
      <w:r>
        <w:t xml:space="preserve">Due to the limitations of length of official documents, useful information on the challenges and lessons from the practical implementation of the green economy approaches received from the respondents could not be incorporated in the </w:t>
      </w:r>
      <w:r w:rsidR="008D3F6C">
        <w:t>report</w:t>
      </w:r>
      <w:r>
        <w:t xml:space="preserve"> </w:t>
      </w:r>
      <w:r w:rsidRPr="00E974EF">
        <w:t>ECE/CEP/2019/4</w:t>
      </w:r>
      <w:r>
        <w:t>. Therefore t</w:t>
      </w:r>
      <w:r w:rsidRPr="00E974EF">
        <w:t xml:space="preserve">his information is issued by the secretariat as a </w:t>
      </w:r>
      <w:r>
        <w:t xml:space="preserve">present </w:t>
      </w:r>
      <w:r w:rsidRPr="00E974EF">
        <w:t>separate document</w:t>
      </w:r>
      <w:r>
        <w:rPr>
          <w:rStyle w:val="FootnoteReference"/>
        </w:rPr>
        <w:footnoteReference w:id="1"/>
      </w:r>
      <w:r w:rsidRPr="00E974EF">
        <w:t xml:space="preserve"> </w:t>
      </w:r>
      <w:r>
        <w:t>- I</w:t>
      </w:r>
      <w:r w:rsidRPr="00E974EF">
        <w:t>nformation paper No. 9.</w:t>
      </w:r>
    </w:p>
    <w:p w:rsidR="00AB02B7" w:rsidRPr="008D3F6C" w:rsidRDefault="0032111F" w:rsidP="008D3F6C">
      <w:pPr>
        <w:pStyle w:val="SingleTxtG"/>
        <w:numPr>
          <w:ilvl w:val="0"/>
          <w:numId w:val="1"/>
        </w:numPr>
      </w:pPr>
      <w:r>
        <w:t xml:space="preserve">Upon the reception of additional </w:t>
      </w:r>
      <w:r w:rsidR="00F06166">
        <w:t>reports</w:t>
      </w:r>
      <w:r>
        <w:t xml:space="preserve"> t</w:t>
      </w:r>
      <w:r w:rsidR="00AB02B7">
        <w:t>he present document may be revised</w:t>
      </w:r>
      <w:r>
        <w:t xml:space="preserve"> to keep </w:t>
      </w:r>
      <w:r w:rsidR="00F06166">
        <w:t>the information</w:t>
      </w:r>
      <w:r>
        <w:t xml:space="preserve"> up-to-date</w:t>
      </w:r>
      <w:r w:rsidR="00AB02B7">
        <w:t>.</w:t>
      </w:r>
    </w:p>
    <w:p w:rsidR="00E974EF" w:rsidRDefault="00E974E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458C8" w:rsidRDefault="00E458C8" w:rsidP="00E458C8"/>
    <w:sdt>
      <w:sdtPr>
        <w:id w:val="-81376256"/>
        <w:docPartObj>
          <w:docPartGallery w:val="Table of Contents"/>
          <w:docPartUnique/>
        </w:docPartObj>
      </w:sdtPr>
      <w:sdtEndPr>
        <w:rPr>
          <w:rFonts w:asciiTheme="minorHAnsi" w:eastAsiaTheme="minorHAnsi" w:hAnsiTheme="minorHAnsi" w:cstheme="minorBidi"/>
          <w:i w:val="0"/>
          <w:noProof/>
          <w:color w:val="auto"/>
          <w:sz w:val="22"/>
          <w:szCs w:val="22"/>
          <w:lang w:val="en-GB" w:eastAsia="en-US"/>
        </w:rPr>
      </w:sdtEndPr>
      <w:sdtContent>
        <w:p w:rsidR="004520C1" w:rsidRDefault="004520C1">
          <w:pPr>
            <w:pStyle w:val="TOCHeading"/>
          </w:pPr>
          <w:r w:rsidRPr="005C4F36">
            <w:rPr>
              <w:rFonts w:ascii="Arial" w:hAnsi="Arial" w:cs="Arial"/>
            </w:rPr>
            <w:t>Contents</w:t>
          </w:r>
        </w:p>
        <w:p w:rsidR="005C4F36" w:rsidRDefault="004520C1">
          <w:pPr>
            <w:pStyle w:val="TOC1"/>
            <w:rPr>
              <w:rFonts w:eastAsiaTheme="minorEastAsia"/>
              <w:b w:val="0"/>
              <w:sz w:val="22"/>
              <w:szCs w:val="22"/>
              <w:lang w:eastAsia="en-GB"/>
            </w:rPr>
          </w:pPr>
          <w:r>
            <w:fldChar w:fldCharType="begin"/>
          </w:r>
          <w:r>
            <w:instrText xml:space="preserve"> TOC \o "1-3" \h \z \u </w:instrText>
          </w:r>
          <w:r>
            <w:fldChar w:fldCharType="separate"/>
          </w:r>
          <w:hyperlink w:anchor="_Toc536445927" w:history="1">
            <w:r w:rsidR="005C4F36" w:rsidRPr="00012EBD">
              <w:rPr>
                <w:rStyle w:val="Hyperlink"/>
              </w:rPr>
              <w:t>BIG-E voluntary commitments taken and reported: summary table</w:t>
            </w:r>
            <w:r w:rsidR="005C4F36">
              <w:rPr>
                <w:webHidden/>
              </w:rPr>
              <w:tab/>
            </w:r>
            <w:r w:rsidR="005C4F36">
              <w:rPr>
                <w:webHidden/>
              </w:rPr>
              <w:fldChar w:fldCharType="begin"/>
            </w:r>
            <w:r w:rsidR="005C4F36">
              <w:rPr>
                <w:webHidden/>
              </w:rPr>
              <w:instrText xml:space="preserve"> PAGEREF _Toc536445927 \h </w:instrText>
            </w:r>
            <w:r w:rsidR="005C4F36">
              <w:rPr>
                <w:webHidden/>
              </w:rPr>
            </w:r>
            <w:r w:rsidR="005C4F36">
              <w:rPr>
                <w:webHidden/>
              </w:rPr>
              <w:fldChar w:fldCharType="separate"/>
            </w:r>
            <w:r w:rsidR="005C4F36">
              <w:rPr>
                <w:webHidden/>
              </w:rPr>
              <w:t>11</w:t>
            </w:r>
            <w:r w:rsidR="005C4F36">
              <w:rPr>
                <w:webHidden/>
              </w:rPr>
              <w:fldChar w:fldCharType="end"/>
            </w:r>
          </w:hyperlink>
        </w:p>
        <w:p w:rsidR="005C4F36" w:rsidRDefault="005C4F36">
          <w:pPr>
            <w:pStyle w:val="TOC1"/>
            <w:rPr>
              <w:rFonts w:eastAsiaTheme="minorEastAsia"/>
              <w:b w:val="0"/>
              <w:sz w:val="22"/>
              <w:szCs w:val="22"/>
              <w:lang w:eastAsia="en-GB"/>
            </w:rPr>
          </w:pPr>
          <w:hyperlink w:anchor="_Toc536445928" w:history="1">
            <w:r w:rsidRPr="00012EBD">
              <w:rPr>
                <w:rStyle w:val="Hyperlink"/>
              </w:rPr>
              <w:t>Austria</w:t>
            </w:r>
            <w:r>
              <w:rPr>
                <w:webHidden/>
              </w:rPr>
              <w:tab/>
            </w:r>
            <w:r>
              <w:rPr>
                <w:webHidden/>
              </w:rPr>
              <w:fldChar w:fldCharType="begin"/>
            </w:r>
            <w:r>
              <w:rPr>
                <w:webHidden/>
              </w:rPr>
              <w:instrText xml:space="preserve"> PAGEREF _Toc536445928 \h </w:instrText>
            </w:r>
            <w:r>
              <w:rPr>
                <w:webHidden/>
              </w:rPr>
            </w:r>
            <w:r>
              <w:rPr>
                <w:webHidden/>
              </w:rPr>
              <w:fldChar w:fldCharType="separate"/>
            </w:r>
            <w:r>
              <w:rPr>
                <w:webHidden/>
              </w:rPr>
              <w:t>12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29" w:history="1">
            <w:r w:rsidRPr="00012EBD">
              <w:rPr>
                <w:rStyle w:val="Hyperlink"/>
                <w:noProof/>
              </w:rPr>
              <w:t>Growth in Transition (Wachstum im Wandel)</w:t>
            </w:r>
            <w:r>
              <w:rPr>
                <w:noProof/>
                <w:webHidden/>
              </w:rPr>
              <w:tab/>
            </w:r>
            <w:r>
              <w:rPr>
                <w:noProof/>
                <w:webHidden/>
              </w:rPr>
              <w:fldChar w:fldCharType="begin"/>
            </w:r>
            <w:r>
              <w:rPr>
                <w:noProof/>
                <w:webHidden/>
              </w:rPr>
              <w:instrText xml:space="preserve"> PAGEREF _Toc536445929 \h </w:instrText>
            </w:r>
            <w:r>
              <w:rPr>
                <w:noProof/>
                <w:webHidden/>
              </w:rPr>
            </w:r>
            <w:r>
              <w:rPr>
                <w:noProof/>
                <w:webHidden/>
              </w:rPr>
              <w:fldChar w:fldCharType="separate"/>
            </w:r>
            <w:r>
              <w:rPr>
                <w:noProof/>
                <w:webHidden/>
              </w:rPr>
              <w:t>12</w:t>
            </w:r>
            <w:r>
              <w:rPr>
                <w:noProof/>
                <w:webHidden/>
              </w:rPr>
              <w:fldChar w:fldCharType="end"/>
            </w:r>
          </w:hyperlink>
        </w:p>
        <w:p w:rsidR="005C4F36" w:rsidRDefault="005C4F36">
          <w:pPr>
            <w:pStyle w:val="TOC1"/>
            <w:rPr>
              <w:rFonts w:eastAsiaTheme="minorEastAsia"/>
              <w:b w:val="0"/>
              <w:sz w:val="22"/>
              <w:szCs w:val="22"/>
              <w:lang w:eastAsia="en-GB"/>
            </w:rPr>
          </w:pPr>
          <w:hyperlink w:anchor="_Toc536445930" w:history="1">
            <w:r w:rsidRPr="00012EBD">
              <w:rPr>
                <w:rStyle w:val="Hyperlink"/>
              </w:rPr>
              <w:t>Azerbaijan</w:t>
            </w:r>
            <w:r>
              <w:rPr>
                <w:webHidden/>
              </w:rPr>
              <w:tab/>
            </w:r>
            <w:r>
              <w:rPr>
                <w:webHidden/>
              </w:rPr>
              <w:fldChar w:fldCharType="begin"/>
            </w:r>
            <w:r>
              <w:rPr>
                <w:webHidden/>
              </w:rPr>
              <w:instrText xml:space="preserve"> PAGEREF _Toc536445930 \h </w:instrText>
            </w:r>
            <w:r>
              <w:rPr>
                <w:webHidden/>
              </w:rPr>
            </w:r>
            <w:r>
              <w:rPr>
                <w:webHidden/>
              </w:rPr>
              <w:fldChar w:fldCharType="separate"/>
            </w:r>
            <w:r>
              <w:rPr>
                <w:webHidden/>
              </w:rPr>
              <w:t>13</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31" w:history="1">
            <w:r w:rsidRPr="00012EBD">
              <w:rPr>
                <w:rStyle w:val="Hyperlink"/>
                <w:noProof/>
              </w:rPr>
              <w:t>Strengthening the implementation of environmental dimensions of SDG in Azerbaijan</w:t>
            </w:r>
            <w:r>
              <w:rPr>
                <w:noProof/>
                <w:webHidden/>
              </w:rPr>
              <w:tab/>
            </w:r>
            <w:r>
              <w:rPr>
                <w:noProof/>
                <w:webHidden/>
              </w:rPr>
              <w:fldChar w:fldCharType="begin"/>
            </w:r>
            <w:r>
              <w:rPr>
                <w:noProof/>
                <w:webHidden/>
              </w:rPr>
              <w:instrText xml:space="preserve"> PAGEREF _Toc536445931 \h </w:instrText>
            </w:r>
            <w:r>
              <w:rPr>
                <w:noProof/>
                <w:webHidden/>
              </w:rPr>
            </w:r>
            <w:r>
              <w:rPr>
                <w:noProof/>
                <w:webHidden/>
              </w:rPr>
              <w:fldChar w:fldCharType="separate"/>
            </w:r>
            <w:r>
              <w:rPr>
                <w:noProof/>
                <w:webHidden/>
              </w:rPr>
              <w:t>13</w:t>
            </w:r>
            <w:r>
              <w:rPr>
                <w:noProof/>
                <w:webHidden/>
              </w:rPr>
              <w:fldChar w:fldCharType="end"/>
            </w:r>
          </w:hyperlink>
        </w:p>
        <w:p w:rsidR="005C4F36" w:rsidRDefault="005C4F36">
          <w:pPr>
            <w:pStyle w:val="TOC1"/>
            <w:rPr>
              <w:rFonts w:eastAsiaTheme="minorEastAsia"/>
              <w:b w:val="0"/>
              <w:sz w:val="22"/>
              <w:szCs w:val="22"/>
              <w:lang w:eastAsia="en-GB"/>
            </w:rPr>
          </w:pPr>
          <w:hyperlink w:anchor="_Toc536445932" w:history="1">
            <w:r w:rsidRPr="00012EBD">
              <w:rPr>
                <w:rStyle w:val="Hyperlink"/>
              </w:rPr>
              <w:t>Belarus</w:t>
            </w:r>
            <w:r>
              <w:rPr>
                <w:webHidden/>
              </w:rPr>
              <w:tab/>
            </w:r>
            <w:r>
              <w:rPr>
                <w:webHidden/>
              </w:rPr>
              <w:fldChar w:fldCharType="begin"/>
            </w:r>
            <w:r>
              <w:rPr>
                <w:webHidden/>
              </w:rPr>
              <w:instrText xml:space="preserve"> PAGEREF _Toc536445932 \h </w:instrText>
            </w:r>
            <w:r>
              <w:rPr>
                <w:webHidden/>
              </w:rPr>
            </w:r>
            <w:r>
              <w:rPr>
                <w:webHidden/>
              </w:rPr>
              <w:fldChar w:fldCharType="separate"/>
            </w:r>
            <w:r>
              <w:rPr>
                <w:webHidden/>
              </w:rPr>
              <w:t>16</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33" w:history="1">
            <w:r w:rsidRPr="00012EBD">
              <w:rPr>
                <w:rStyle w:val="Hyperlink"/>
                <w:noProof/>
              </w:rPr>
              <w:t>Creating and Developing the Green (Low Carbon) City Public Transport Infrastructure, Creating Incentives for Purchase/ Production of Green (Low Carbon) Vehicles</w:t>
            </w:r>
            <w:r>
              <w:rPr>
                <w:noProof/>
                <w:webHidden/>
              </w:rPr>
              <w:tab/>
            </w:r>
            <w:r>
              <w:rPr>
                <w:noProof/>
                <w:webHidden/>
              </w:rPr>
              <w:fldChar w:fldCharType="begin"/>
            </w:r>
            <w:r>
              <w:rPr>
                <w:noProof/>
                <w:webHidden/>
              </w:rPr>
              <w:instrText xml:space="preserve"> PAGEREF _Toc536445933 \h </w:instrText>
            </w:r>
            <w:r>
              <w:rPr>
                <w:noProof/>
                <w:webHidden/>
              </w:rPr>
            </w:r>
            <w:r>
              <w:rPr>
                <w:noProof/>
                <w:webHidden/>
              </w:rPr>
              <w:fldChar w:fldCharType="separate"/>
            </w:r>
            <w:r>
              <w:rPr>
                <w:noProof/>
                <w:webHidden/>
              </w:rPr>
              <w:t>16</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34" w:history="1">
            <w:r w:rsidRPr="00012EBD">
              <w:rPr>
                <w:rStyle w:val="Hyperlink"/>
                <w:noProof/>
              </w:rPr>
              <w:t>Development of Legal Foundations for Organic Agriculture in the Republic of Belarus</w:t>
            </w:r>
            <w:r>
              <w:rPr>
                <w:noProof/>
                <w:webHidden/>
              </w:rPr>
              <w:tab/>
            </w:r>
            <w:r>
              <w:rPr>
                <w:noProof/>
                <w:webHidden/>
              </w:rPr>
              <w:fldChar w:fldCharType="begin"/>
            </w:r>
            <w:r>
              <w:rPr>
                <w:noProof/>
                <w:webHidden/>
              </w:rPr>
              <w:instrText xml:space="preserve"> PAGEREF _Toc536445934 \h </w:instrText>
            </w:r>
            <w:r>
              <w:rPr>
                <w:noProof/>
                <w:webHidden/>
              </w:rPr>
            </w:r>
            <w:r>
              <w:rPr>
                <w:noProof/>
                <w:webHidden/>
              </w:rPr>
              <w:fldChar w:fldCharType="separate"/>
            </w:r>
            <w:r>
              <w:rPr>
                <w:noProof/>
                <w:webHidden/>
              </w:rPr>
              <w:t>18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35" w:history="1">
            <w:r w:rsidRPr="00012EBD">
              <w:rPr>
                <w:rStyle w:val="Hyperlink"/>
                <w:noProof/>
              </w:rPr>
              <w:t>Voluntary Implementation and Ecological Certification of the Environment Management System and Ecological Standards of Products of the International Standardisation Organisation (ISO)</w:t>
            </w:r>
            <w:r>
              <w:rPr>
                <w:noProof/>
                <w:webHidden/>
              </w:rPr>
              <w:tab/>
            </w:r>
            <w:r>
              <w:rPr>
                <w:noProof/>
                <w:webHidden/>
              </w:rPr>
              <w:fldChar w:fldCharType="begin"/>
            </w:r>
            <w:r>
              <w:rPr>
                <w:noProof/>
                <w:webHidden/>
              </w:rPr>
              <w:instrText xml:space="preserve"> PAGEREF _Toc536445935 \h </w:instrText>
            </w:r>
            <w:r>
              <w:rPr>
                <w:noProof/>
                <w:webHidden/>
              </w:rPr>
            </w:r>
            <w:r>
              <w:rPr>
                <w:noProof/>
                <w:webHidden/>
              </w:rPr>
              <w:fldChar w:fldCharType="separate"/>
            </w:r>
            <w:r>
              <w:rPr>
                <w:noProof/>
                <w:webHidden/>
              </w:rPr>
              <w:t>19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36" w:history="1">
            <w:r w:rsidRPr="00012EBD">
              <w:rPr>
                <w:rStyle w:val="Hyperlink"/>
                <w:noProof/>
              </w:rPr>
              <w:t>Development and Implementation of the National Action Plan for Piloting the Green Economy Principles in Sectors of the Economy of the Republic of Belarus</w:t>
            </w:r>
            <w:r>
              <w:rPr>
                <w:noProof/>
                <w:webHidden/>
              </w:rPr>
              <w:tab/>
            </w:r>
            <w:r>
              <w:rPr>
                <w:noProof/>
                <w:webHidden/>
              </w:rPr>
              <w:fldChar w:fldCharType="begin"/>
            </w:r>
            <w:r>
              <w:rPr>
                <w:noProof/>
                <w:webHidden/>
              </w:rPr>
              <w:instrText xml:space="preserve"> PAGEREF _Toc536445936 \h </w:instrText>
            </w:r>
            <w:r>
              <w:rPr>
                <w:noProof/>
                <w:webHidden/>
              </w:rPr>
            </w:r>
            <w:r>
              <w:rPr>
                <w:noProof/>
                <w:webHidden/>
              </w:rPr>
              <w:fldChar w:fldCharType="separate"/>
            </w:r>
            <w:r>
              <w:rPr>
                <w:noProof/>
                <w:webHidden/>
              </w:rPr>
              <w:t>21</w:t>
            </w:r>
            <w:r>
              <w:rPr>
                <w:noProof/>
                <w:webHidden/>
              </w:rPr>
              <w:fldChar w:fldCharType="end"/>
            </w:r>
          </w:hyperlink>
        </w:p>
        <w:p w:rsidR="005C4F36" w:rsidRDefault="005C4F36">
          <w:pPr>
            <w:pStyle w:val="TOC1"/>
            <w:rPr>
              <w:rFonts w:eastAsiaTheme="minorEastAsia"/>
              <w:b w:val="0"/>
              <w:sz w:val="22"/>
              <w:szCs w:val="22"/>
              <w:lang w:eastAsia="en-GB"/>
            </w:rPr>
          </w:pPr>
          <w:hyperlink w:anchor="_Toc536445937" w:history="1">
            <w:r w:rsidRPr="00012EBD">
              <w:rPr>
                <w:rStyle w:val="Hyperlink"/>
              </w:rPr>
              <w:t>Croatia</w:t>
            </w:r>
            <w:r>
              <w:rPr>
                <w:webHidden/>
              </w:rPr>
              <w:tab/>
            </w:r>
            <w:r>
              <w:rPr>
                <w:webHidden/>
              </w:rPr>
              <w:fldChar w:fldCharType="begin"/>
            </w:r>
            <w:r>
              <w:rPr>
                <w:webHidden/>
              </w:rPr>
              <w:instrText xml:space="preserve"> PAGEREF _Toc536445937 \h </w:instrText>
            </w:r>
            <w:r>
              <w:rPr>
                <w:webHidden/>
              </w:rPr>
            </w:r>
            <w:r>
              <w:rPr>
                <w:webHidden/>
              </w:rPr>
              <w:fldChar w:fldCharType="separate"/>
            </w:r>
            <w:r>
              <w:rPr>
                <w:webHidden/>
              </w:rPr>
              <w:t>23</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38" w:history="1">
            <w:r w:rsidRPr="00012EBD">
              <w:rPr>
                <w:rStyle w:val="Hyperlink"/>
                <w:noProof/>
              </w:rPr>
              <w:t>Develop Sustainable Public Procurement Action Plans/Strategies and set targets</w:t>
            </w:r>
            <w:r>
              <w:rPr>
                <w:noProof/>
                <w:webHidden/>
              </w:rPr>
              <w:tab/>
            </w:r>
            <w:r>
              <w:rPr>
                <w:noProof/>
                <w:webHidden/>
              </w:rPr>
              <w:fldChar w:fldCharType="begin"/>
            </w:r>
            <w:r>
              <w:rPr>
                <w:noProof/>
                <w:webHidden/>
              </w:rPr>
              <w:instrText xml:space="preserve"> PAGEREF _Toc536445938 \h </w:instrText>
            </w:r>
            <w:r>
              <w:rPr>
                <w:noProof/>
                <w:webHidden/>
              </w:rPr>
            </w:r>
            <w:r>
              <w:rPr>
                <w:noProof/>
                <w:webHidden/>
              </w:rPr>
              <w:fldChar w:fldCharType="separate"/>
            </w:r>
            <w:r>
              <w:rPr>
                <w:noProof/>
                <w:webHidden/>
              </w:rPr>
              <w:t>23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39" w:history="1">
            <w:r w:rsidRPr="00012EBD">
              <w:rPr>
                <w:rStyle w:val="Hyperlink"/>
                <w:noProof/>
              </w:rPr>
              <w:t>Develop capacity for Sustainable Public Procurement and establish information platforms/helpdesk</w:t>
            </w:r>
            <w:r>
              <w:rPr>
                <w:noProof/>
                <w:webHidden/>
              </w:rPr>
              <w:tab/>
            </w:r>
            <w:r>
              <w:rPr>
                <w:noProof/>
                <w:webHidden/>
              </w:rPr>
              <w:fldChar w:fldCharType="begin"/>
            </w:r>
            <w:r>
              <w:rPr>
                <w:noProof/>
                <w:webHidden/>
              </w:rPr>
              <w:instrText xml:space="preserve"> PAGEREF _Toc536445939 \h </w:instrText>
            </w:r>
            <w:r>
              <w:rPr>
                <w:noProof/>
                <w:webHidden/>
              </w:rPr>
            </w:r>
            <w:r>
              <w:rPr>
                <w:noProof/>
                <w:webHidden/>
              </w:rPr>
              <w:fldChar w:fldCharType="separate"/>
            </w:r>
            <w:r>
              <w:rPr>
                <w:noProof/>
                <w:webHidden/>
              </w:rPr>
              <w:t>24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40" w:history="1">
            <w:r w:rsidRPr="00012EBD">
              <w:rPr>
                <w:rStyle w:val="Hyperlink"/>
                <w:noProof/>
              </w:rPr>
              <w:t>Develop and promote environmental product information and sound labelling for sustainable goods and services</w:t>
            </w:r>
            <w:r>
              <w:rPr>
                <w:noProof/>
                <w:webHidden/>
              </w:rPr>
              <w:tab/>
            </w:r>
            <w:r>
              <w:rPr>
                <w:noProof/>
                <w:webHidden/>
              </w:rPr>
              <w:fldChar w:fldCharType="begin"/>
            </w:r>
            <w:r>
              <w:rPr>
                <w:noProof/>
                <w:webHidden/>
              </w:rPr>
              <w:instrText xml:space="preserve"> PAGEREF _Toc536445940 \h </w:instrText>
            </w:r>
            <w:r>
              <w:rPr>
                <w:noProof/>
                <w:webHidden/>
              </w:rPr>
            </w:r>
            <w:r>
              <w:rPr>
                <w:noProof/>
                <w:webHidden/>
              </w:rPr>
              <w:fldChar w:fldCharType="separate"/>
            </w:r>
            <w:r>
              <w:rPr>
                <w:noProof/>
                <w:webHidden/>
              </w:rPr>
              <w:t>25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41" w:history="1">
            <w:r w:rsidRPr="00012EBD">
              <w:rPr>
                <w:rStyle w:val="Hyperlink"/>
                <w:noProof/>
              </w:rPr>
              <w:t>Establish well-functioning and user-friendly national Pollutant Release and Transfer Registers (PRTRs)</w:t>
            </w:r>
            <w:r>
              <w:rPr>
                <w:noProof/>
                <w:webHidden/>
              </w:rPr>
              <w:tab/>
            </w:r>
            <w:r>
              <w:rPr>
                <w:noProof/>
                <w:webHidden/>
              </w:rPr>
              <w:fldChar w:fldCharType="begin"/>
            </w:r>
            <w:r>
              <w:rPr>
                <w:noProof/>
                <w:webHidden/>
              </w:rPr>
              <w:instrText xml:space="preserve"> PAGEREF _Toc536445941 \h </w:instrText>
            </w:r>
            <w:r>
              <w:rPr>
                <w:noProof/>
                <w:webHidden/>
              </w:rPr>
            </w:r>
            <w:r>
              <w:rPr>
                <w:noProof/>
                <w:webHidden/>
              </w:rPr>
              <w:fldChar w:fldCharType="separate"/>
            </w:r>
            <w:r>
              <w:rPr>
                <w:noProof/>
                <w:webHidden/>
              </w:rPr>
              <w:t>27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42" w:history="1">
            <w:r w:rsidRPr="00012EBD">
              <w:rPr>
                <w:rStyle w:val="Hyperlink"/>
                <w:noProof/>
              </w:rPr>
              <w:t>Promote the adoption of International Organization for Standardization (ISO) environmental management and product standards and/or EMAS</w:t>
            </w:r>
            <w:r>
              <w:rPr>
                <w:noProof/>
                <w:webHidden/>
              </w:rPr>
              <w:tab/>
            </w:r>
            <w:r>
              <w:rPr>
                <w:noProof/>
                <w:webHidden/>
              </w:rPr>
              <w:fldChar w:fldCharType="begin"/>
            </w:r>
            <w:r>
              <w:rPr>
                <w:noProof/>
                <w:webHidden/>
              </w:rPr>
              <w:instrText xml:space="preserve"> PAGEREF _Toc536445942 \h </w:instrText>
            </w:r>
            <w:r>
              <w:rPr>
                <w:noProof/>
                <w:webHidden/>
              </w:rPr>
            </w:r>
            <w:r>
              <w:rPr>
                <w:noProof/>
                <w:webHidden/>
              </w:rPr>
              <w:fldChar w:fldCharType="separate"/>
            </w:r>
            <w:r>
              <w:rPr>
                <w:noProof/>
                <w:webHidden/>
              </w:rPr>
              <w:t>29</w:t>
            </w:r>
            <w:r>
              <w:rPr>
                <w:noProof/>
                <w:webHidden/>
              </w:rPr>
              <w:fldChar w:fldCharType="end"/>
            </w:r>
          </w:hyperlink>
        </w:p>
        <w:p w:rsidR="005C4F36" w:rsidRDefault="005C4F36">
          <w:pPr>
            <w:pStyle w:val="TOC1"/>
            <w:rPr>
              <w:rFonts w:eastAsiaTheme="minorEastAsia"/>
              <w:b w:val="0"/>
              <w:sz w:val="22"/>
              <w:szCs w:val="22"/>
              <w:lang w:eastAsia="en-GB"/>
            </w:rPr>
          </w:pPr>
          <w:hyperlink w:anchor="_Toc536445943" w:history="1">
            <w:r w:rsidRPr="00012EBD">
              <w:rPr>
                <w:rStyle w:val="Hyperlink"/>
              </w:rPr>
              <w:t>Estonia</w:t>
            </w:r>
            <w:r>
              <w:rPr>
                <w:webHidden/>
              </w:rPr>
              <w:tab/>
            </w:r>
            <w:r>
              <w:rPr>
                <w:webHidden/>
              </w:rPr>
              <w:fldChar w:fldCharType="begin"/>
            </w:r>
            <w:r>
              <w:rPr>
                <w:webHidden/>
              </w:rPr>
              <w:instrText xml:space="preserve"> PAGEREF _Toc536445943 \h </w:instrText>
            </w:r>
            <w:r>
              <w:rPr>
                <w:webHidden/>
              </w:rPr>
            </w:r>
            <w:r>
              <w:rPr>
                <w:webHidden/>
              </w:rPr>
              <w:fldChar w:fldCharType="separate"/>
            </w:r>
            <w:r>
              <w:rPr>
                <w:webHidden/>
              </w:rPr>
              <w:t>31</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44" w:history="1">
            <w:r w:rsidRPr="00012EBD">
              <w:rPr>
                <w:rStyle w:val="Hyperlink"/>
                <w:noProof/>
              </w:rPr>
              <w:t>Supporting resource efficiency in enterprises in Estonia</w:t>
            </w:r>
            <w:r>
              <w:rPr>
                <w:noProof/>
                <w:webHidden/>
              </w:rPr>
              <w:tab/>
            </w:r>
            <w:r>
              <w:rPr>
                <w:noProof/>
                <w:webHidden/>
              </w:rPr>
              <w:fldChar w:fldCharType="begin"/>
            </w:r>
            <w:r>
              <w:rPr>
                <w:noProof/>
                <w:webHidden/>
              </w:rPr>
              <w:instrText xml:space="preserve"> PAGEREF _Toc536445944 \h </w:instrText>
            </w:r>
            <w:r>
              <w:rPr>
                <w:noProof/>
                <w:webHidden/>
              </w:rPr>
            </w:r>
            <w:r>
              <w:rPr>
                <w:noProof/>
                <w:webHidden/>
              </w:rPr>
              <w:fldChar w:fldCharType="separate"/>
            </w:r>
            <w:r>
              <w:rPr>
                <w:noProof/>
                <w:webHidden/>
              </w:rPr>
              <w:t>31</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45" w:history="1">
            <w:r w:rsidRPr="00012EBD">
              <w:rPr>
                <w:rStyle w:val="Hyperlink"/>
                <w:noProof/>
              </w:rPr>
              <w:t>Development of an Estonian Low Carbon Development Startegy up to 2050</w:t>
            </w:r>
            <w:r>
              <w:rPr>
                <w:noProof/>
                <w:webHidden/>
              </w:rPr>
              <w:tab/>
            </w:r>
            <w:r>
              <w:rPr>
                <w:noProof/>
                <w:webHidden/>
              </w:rPr>
              <w:fldChar w:fldCharType="begin"/>
            </w:r>
            <w:r>
              <w:rPr>
                <w:noProof/>
                <w:webHidden/>
              </w:rPr>
              <w:instrText xml:space="preserve"> PAGEREF _Toc536445945 \h </w:instrText>
            </w:r>
            <w:r>
              <w:rPr>
                <w:noProof/>
                <w:webHidden/>
              </w:rPr>
            </w:r>
            <w:r>
              <w:rPr>
                <w:noProof/>
                <w:webHidden/>
              </w:rPr>
              <w:fldChar w:fldCharType="separate"/>
            </w:r>
            <w:r>
              <w:rPr>
                <w:noProof/>
                <w:webHidden/>
              </w:rPr>
              <w:t>32</w:t>
            </w:r>
            <w:r>
              <w:rPr>
                <w:noProof/>
                <w:webHidden/>
              </w:rPr>
              <w:fldChar w:fldCharType="end"/>
            </w:r>
          </w:hyperlink>
        </w:p>
        <w:p w:rsidR="005C4F36" w:rsidRDefault="005C4F36">
          <w:pPr>
            <w:pStyle w:val="TOC1"/>
            <w:rPr>
              <w:rFonts w:eastAsiaTheme="minorEastAsia"/>
              <w:b w:val="0"/>
              <w:sz w:val="22"/>
              <w:szCs w:val="22"/>
              <w:lang w:eastAsia="en-GB"/>
            </w:rPr>
          </w:pPr>
          <w:hyperlink w:anchor="_Toc536445946" w:history="1">
            <w:r w:rsidRPr="00012EBD">
              <w:rPr>
                <w:rStyle w:val="Hyperlink"/>
              </w:rPr>
              <w:t>Finland</w:t>
            </w:r>
            <w:r>
              <w:rPr>
                <w:webHidden/>
              </w:rPr>
              <w:tab/>
            </w:r>
            <w:r>
              <w:rPr>
                <w:webHidden/>
              </w:rPr>
              <w:fldChar w:fldCharType="begin"/>
            </w:r>
            <w:r>
              <w:rPr>
                <w:webHidden/>
              </w:rPr>
              <w:instrText xml:space="preserve"> PAGEREF _Toc536445946 \h </w:instrText>
            </w:r>
            <w:r>
              <w:rPr>
                <w:webHidden/>
              </w:rPr>
            </w:r>
            <w:r>
              <w:rPr>
                <w:webHidden/>
              </w:rPr>
              <w:fldChar w:fldCharType="separate"/>
            </w:r>
            <w:r>
              <w:rPr>
                <w:webHidden/>
              </w:rPr>
              <w:t>34</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47" w:history="1">
            <w:r w:rsidRPr="00012EBD">
              <w:rPr>
                <w:rStyle w:val="Hyperlink"/>
                <w:noProof/>
              </w:rPr>
              <w:t>National roadmap for transition to green and circular economy (Overarching action)</w:t>
            </w:r>
            <w:r>
              <w:rPr>
                <w:noProof/>
                <w:webHidden/>
              </w:rPr>
              <w:tab/>
            </w:r>
            <w:r>
              <w:rPr>
                <w:noProof/>
                <w:webHidden/>
              </w:rPr>
              <w:fldChar w:fldCharType="begin"/>
            </w:r>
            <w:r>
              <w:rPr>
                <w:noProof/>
                <w:webHidden/>
              </w:rPr>
              <w:instrText xml:space="preserve"> PAGEREF _Toc536445947 \h </w:instrText>
            </w:r>
            <w:r>
              <w:rPr>
                <w:noProof/>
                <w:webHidden/>
              </w:rPr>
            </w:r>
            <w:r>
              <w:rPr>
                <w:noProof/>
                <w:webHidden/>
              </w:rPr>
              <w:fldChar w:fldCharType="separate"/>
            </w:r>
            <w:r>
              <w:rPr>
                <w:noProof/>
                <w:webHidden/>
              </w:rPr>
              <w:t>34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48" w:history="1">
            <w:r w:rsidRPr="00012EBD">
              <w:rPr>
                <w:rStyle w:val="Hyperlink"/>
                <w:noProof/>
              </w:rPr>
              <w:t>Promote transboundary aspects of ecosystem services through joint bodies for transboundary cooperation</w:t>
            </w:r>
            <w:r>
              <w:rPr>
                <w:noProof/>
                <w:webHidden/>
              </w:rPr>
              <w:tab/>
            </w:r>
            <w:r>
              <w:rPr>
                <w:noProof/>
                <w:webHidden/>
              </w:rPr>
              <w:fldChar w:fldCharType="begin"/>
            </w:r>
            <w:r>
              <w:rPr>
                <w:noProof/>
                <w:webHidden/>
              </w:rPr>
              <w:instrText xml:space="preserve"> PAGEREF _Toc536445948 \h </w:instrText>
            </w:r>
            <w:r>
              <w:rPr>
                <w:noProof/>
                <w:webHidden/>
              </w:rPr>
            </w:r>
            <w:r>
              <w:rPr>
                <w:noProof/>
                <w:webHidden/>
              </w:rPr>
              <w:fldChar w:fldCharType="separate"/>
            </w:r>
            <w:r>
              <w:rPr>
                <w:noProof/>
                <w:webHidden/>
              </w:rPr>
              <w:t>35</w:t>
            </w:r>
            <w:r>
              <w:rPr>
                <w:noProof/>
                <w:webHidden/>
              </w:rPr>
              <w:fldChar w:fldCharType="end"/>
            </w:r>
          </w:hyperlink>
        </w:p>
        <w:p w:rsidR="005C4F36" w:rsidRDefault="005C4F36">
          <w:pPr>
            <w:pStyle w:val="TOC1"/>
            <w:rPr>
              <w:rFonts w:eastAsiaTheme="minorEastAsia"/>
              <w:b w:val="0"/>
              <w:sz w:val="22"/>
              <w:szCs w:val="22"/>
              <w:lang w:eastAsia="en-GB"/>
            </w:rPr>
          </w:pPr>
          <w:hyperlink w:anchor="_Toc536445949" w:history="1">
            <w:r w:rsidRPr="00012EBD">
              <w:rPr>
                <w:rStyle w:val="Hyperlink"/>
              </w:rPr>
              <w:t>France</w:t>
            </w:r>
            <w:r>
              <w:rPr>
                <w:webHidden/>
              </w:rPr>
              <w:tab/>
            </w:r>
            <w:r>
              <w:rPr>
                <w:webHidden/>
              </w:rPr>
              <w:fldChar w:fldCharType="begin"/>
            </w:r>
            <w:r>
              <w:rPr>
                <w:webHidden/>
              </w:rPr>
              <w:instrText xml:space="preserve"> PAGEREF _Toc536445949 \h </w:instrText>
            </w:r>
            <w:r>
              <w:rPr>
                <w:webHidden/>
              </w:rPr>
            </w:r>
            <w:r>
              <w:rPr>
                <w:webHidden/>
              </w:rPr>
              <w:fldChar w:fldCharType="separate"/>
            </w:r>
            <w:r>
              <w:rPr>
                <w:webHidden/>
              </w:rPr>
              <w:t>37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50" w:history="1">
            <w:r w:rsidRPr="00012EBD">
              <w:rPr>
                <w:rStyle w:val="Hyperlink"/>
                <w:noProof/>
                <w:lang w:val="fr-FR"/>
              </w:rPr>
              <w:t>Label «transition énergétique et écologique pour la croissance verte»</w:t>
            </w:r>
            <w:r>
              <w:rPr>
                <w:noProof/>
                <w:webHidden/>
              </w:rPr>
              <w:tab/>
            </w:r>
            <w:r>
              <w:rPr>
                <w:noProof/>
                <w:webHidden/>
              </w:rPr>
              <w:fldChar w:fldCharType="begin"/>
            </w:r>
            <w:r>
              <w:rPr>
                <w:noProof/>
                <w:webHidden/>
              </w:rPr>
              <w:instrText xml:space="preserve"> PAGEREF _Toc536445950 \h </w:instrText>
            </w:r>
            <w:r>
              <w:rPr>
                <w:noProof/>
                <w:webHidden/>
              </w:rPr>
            </w:r>
            <w:r>
              <w:rPr>
                <w:noProof/>
                <w:webHidden/>
              </w:rPr>
              <w:fldChar w:fldCharType="separate"/>
            </w:r>
            <w:r>
              <w:rPr>
                <w:noProof/>
                <w:webHidden/>
              </w:rPr>
              <w:t>37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51" w:history="1">
            <w:r w:rsidRPr="00012EBD">
              <w:rPr>
                <w:rStyle w:val="Hyperlink"/>
                <w:noProof/>
                <w:lang w:val="fr-FR"/>
              </w:rPr>
              <w:t>Emission d’une obligation souveraine verte</w:t>
            </w:r>
            <w:r>
              <w:rPr>
                <w:noProof/>
                <w:webHidden/>
              </w:rPr>
              <w:tab/>
            </w:r>
            <w:r>
              <w:rPr>
                <w:noProof/>
                <w:webHidden/>
              </w:rPr>
              <w:fldChar w:fldCharType="begin"/>
            </w:r>
            <w:r>
              <w:rPr>
                <w:noProof/>
                <w:webHidden/>
              </w:rPr>
              <w:instrText xml:space="preserve"> PAGEREF _Toc536445951 \h </w:instrText>
            </w:r>
            <w:r>
              <w:rPr>
                <w:noProof/>
                <w:webHidden/>
              </w:rPr>
            </w:r>
            <w:r>
              <w:rPr>
                <w:noProof/>
                <w:webHidden/>
              </w:rPr>
              <w:fldChar w:fldCharType="separate"/>
            </w:r>
            <w:r>
              <w:rPr>
                <w:noProof/>
                <w:webHidden/>
              </w:rPr>
              <w:t>39</w:t>
            </w:r>
            <w:r>
              <w:rPr>
                <w:noProof/>
                <w:webHidden/>
              </w:rPr>
              <w:fldChar w:fldCharType="end"/>
            </w:r>
          </w:hyperlink>
        </w:p>
        <w:p w:rsidR="005C4F36" w:rsidRDefault="005C4F36">
          <w:pPr>
            <w:pStyle w:val="TOC1"/>
            <w:rPr>
              <w:rFonts w:eastAsiaTheme="minorEastAsia"/>
              <w:b w:val="0"/>
              <w:sz w:val="22"/>
              <w:szCs w:val="22"/>
              <w:lang w:eastAsia="en-GB"/>
            </w:rPr>
          </w:pPr>
          <w:hyperlink w:anchor="_Toc536445952" w:history="1">
            <w:r w:rsidRPr="00012EBD">
              <w:rPr>
                <w:rStyle w:val="Hyperlink"/>
              </w:rPr>
              <w:t>Georgia</w:t>
            </w:r>
            <w:r>
              <w:rPr>
                <w:webHidden/>
              </w:rPr>
              <w:tab/>
            </w:r>
            <w:r>
              <w:rPr>
                <w:webHidden/>
              </w:rPr>
              <w:fldChar w:fldCharType="begin"/>
            </w:r>
            <w:r>
              <w:rPr>
                <w:webHidden/>
              </w:rPr>
              <w:instrText xml:space="preserve"> PAGEREF _Toc536445952 \h </w:instrText>
            </w:r>
            <w:r>
              <w:rPr>
                <w:webHidden/>
              </w:rPr>
            </w:r>
            <w:r>
              <w:rPr>
                <w:webHidden/>
              </w:rPr>
              <w:fldChar w:fldCharType="separate"/>
            </w:r>
            <w:r>
              <w:rPr>
                <w:webHidden/>
              </w:rPr>
              <w:t>42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53" w:history="1">
            <w:r w:rsidRPr="00012EBD">
              <w:rPr>
                <w:rStyle w:val="Hyperlink"/>
                <w:noProof/>
              </w:rPr>
              <w:t>Elaboration of Green Growth Strategy of Georgia</w:t>
            </w:r>
            <w:r>
              <w:rPr>
                <w:noProof/>
                <w:webHidden/>
              </w:rPr>
              <w:tab/>
            </w:r>
            <w:r>
              <w:rPr>
                <w:noProof/>
                <w:webHidden/>
              </w:rPr>
              <w:fldChar w:fldCharType="begin"/>
            </w:r>
            <w:r>
              <w:rPr>
                <w:noProof/>
                <w:webHidden/>
              </w:rPr>
              <w:instrText xml:space="preserve"> PAGEREF _Toc536445953 \h </w:instrText>
            </w:r>
            <w:r>
              <w:rPr>
                <w:noProof/>
                <w:webHidden/>
              </w:rPr>
            </w:r>
            <w:r>
              <w:rPr>
                <w:noProof/>
                <w:webHidden/>
              </w:rPr>
              <w:fldChar w:fldCharType="separate"/>
            </w:r>
            <w:r>
              <w:rPr>
                <w:noProof/>
                <w:webHidden/>
              </w:rPr>
              <w:t>42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54" w:history="1">
            <w:r w:rsidRPr="00012EBD">
              <w:rPr>
                <w:rStyle w:val="Hyperlink"/>
                <w:noProof/>
              </w:rPr>
              <w:t>Development and Implementation of Education for Sustainable Development Strategy and Action Plan of Georgia</w:t>
            </w:r>
            <w:r>
              <w:rPr>
                <w:noProof/>
                <w:webHidden/>
              </w:rPr>
              <w:tab/>
            </w:r>
            <w:r>
              <w:rPr>
                <w:noProof/>
                <w:webHidden/>
              </w:rPr>
              <w:fldChar w:fldCharType="begin"/>
            </w:r>
            <w:r>
              <w:rPr>
                <w:noProof/>
                <w:webHidden/>
              </w:rPr>
              <w:instrText xml:space="preserve"> PAGEREF _Toc536445954 \h </w:instrText>
            </w:r>
            <w:r>
              <w:rPr>
                <w:noProof/>
                <w:webHidden/>
              </w:rPr>
            </w:r>
            <w:r>
              <w:rPr>
                <w:noProof/>
                <w:webHidden/>
              </w:rPr>
              <w:fldChar w:fldCharType="separate"/>
            </w:r>
            <w:r>
              <w:rPr>
                <w:noProof/>
                <w:webHidden/>
              </w:rPr>
              <w:t>43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55" w:history="1">
            <w:r w:rsidRPr="00012EBD">
              <w:rPr>
                <w:rStyle w:val="Hyperlink"/>
                <w:noProof/>
              </w:rPr>
              <w:t>Promoting Greening SMEs and Resource Efficient Production and Consumption in Georgia</w:t>
            </w:r>
            <w:r>
              <w:rPr>
                <w:noProof/>
                <w:webHidden/>
              </w:rPr>
              <w:tab/>
            </w:r>
            <w:r>
              <w:rPr>
                <w:noProof/>
                <w:webHidden/>
              </w:rPr>
              <w:fldChar w:fldCharType="begin"/>
            </w:r>
            <w:r>
              <w:rPr>
                <w:noProof/>
                <w:webHidden/>
              </w:rPr>
              <w:instrText xml:space="preserve"> PAGEREF _Toc536445955 \h </w:instrText>
            </w:r>
            <w:r>
              <w:rPr>
                <w:noProof/>
                <w:webHidden/>
              </w:rPr>
            </w:r>
            <w:r>
              <w:rPr>
                <w:noProof/>
                <w:webHidden/>
              </w:rPr>
              <w:fldChar w:fldCharType="separate"/>
            </w:r>
            <w:r>
              <w:rPr>
                <w:noProof/>
                <w:webHidden/>
              </w:rPr>
              <w:t>45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56" w:history="1">
            <w:r w:rsidRPr="00012EBD">
              <w:rPr>
                <w:rStyle w:val="Hyperlink"/>
                <w:noProof/>
              </w:rPr>
              <w:t>Development of Extended Producer Responsibility Policy in Georgia</w:t>
            </w:r>
            <w:r>
              <w:rPr>
                <w:noProof/>
                <w:webHidden/>
              </w:rPr>
              <w:tab/>
            </w:r>
            <w:r>
              <w:rPr>
                <w:noProof/>
                <w:webHidden/>
              </w:rPr>
              <w:fldChar w:fldCharType="begin"/>
            </w:r>
            <w:r>
              <w:rPr>
                <w:noProof/>
                <w:webHidden/>
              </w:rPr>
              <w:instrText xml:space="preserve"> PAGEREF _Toc536445956 \h </w:instrText>
            </w:r>
            <w:r>
              <w:rPr>
                <w:noProof/>
                <w:webHidden/>
              </w:rPr>
            </w:r>
            <w:r>
              <w:rPr>
                <w:noProof/>
                <w:webHidden/>
              </w:rPr>
              <w:fldChar w:fldCharType="separate"/>
            </w:r>
            <w:r>
              <w:rPr>
                <w:noProof/>
                <w:webHidden/>
              </w:rPr>
              <w:t>47</w:t>
            </w:r>
            <w:r>
              <w:rPr>
                <w:noProof/>
                <w:webHidden/>
              </w:rPr>
              <w:fldChar w:fldCharType="end"/>
            </w:r>
          </w:hyperlink>
        </w:p>
        <w:p w:rsidR="005C4F36" w:rsidRDefault="005C4F36">
          <w:pPr>
            <w:pStyle w:val="TOC1"/>
            <w:rPr>
              <w:rFonts w:eastAsiaTheme="minorEastAsia"/>
              <w:b w:val="0"/>
              <w:sz w:val="22"/>
              <w:szCs w:val="22"/>
              <w:lang w:eastAsia="en-GB"/>
            </w:rPr>
          </w:pPr>
          <w:hyperlink w:anchor="_Toc536445957" w:history="1">
            <w:r w:rsidRPr="00012EBD">
              <w:rPr>
                <w:rStyle w:val="Hyperlink"/>
              </w:rPr>
              <w:t>Germany</w:t>
            </w:r>
            <w:r>
              <w:rPr>
                <w:webHidden/>
              </w:rPr>
              <w:tab/>
            </w:r>
            <w:r>
              <w:rPr>
                <w:webHidden/>
              </w:rPr>
              <w:fldChar w:fldCharType="begin"/>
            </w:r>
            <w:r>
              <w:rPr>
                <w:webHidden/>
              </w:rPr>
              <w:instrText xml:space="preserve"> PAGEREF _Toc536445957 \h </w:instrText>
            </w:r>
            <w:r>
              <w:rPr>
                <w:webHidden/>
              </w:rPr>
            </w:r>
            <w:r>
              <w:rPr>
                <w:webHidden/>
              </w:rPr>
              <w:fldChar w:fldCharType="separate"/>
            </w:r>
            <w:r>
              <w:rPr>
                <w:webHidden/>
              </w:rPr>
              <w:t>49</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58" w:history="1">
            <w:r w:rsidRPr="00012EBD">
              <w:rPr>
                <w:rStyle w:val="Hyperlink"/>
                <w:noProof/>
              </w:rPr>
              <w:t>German National Program for Sustainable Consumption</w:t>
            </w:r>
            <w:r>
              <w:rPr>
                <w:noProof/>
                <w:webHidden/>
              </w:rPr>
              <w:tab/>
            </w:r>
            <w:r>
              <w:rPr>
                <w:noProof/>
                <w:webHidden/>
              </w:rPr>
              <w:fldChar w:fldCharType="begin"/>
            </w:r>
            <w:r>
              <w:rPr>
                <w:noProof/>
                <w:webHidden/>
              </w:rPr>
              <w:instrText xml:space="preserve"> PAGEREF _Toc536445958 \h </w:instrText>
            </w:r>
            <w:r>
              <w:rPr>
                <w:noProof/>
                <w:webHidden/>
              </w:rPr>
            </w:r>
            <w:r>
              <w:rPr>
                <w:noProof/>
                <w:webHidden/>
              </w:rPr>
              <w:fldChar w:fldCharType="separate"/>
            </w:r>
            <w:r>
              <w:rPr>
                <w:noProof/>
                <w:webHidden/>
              </w:rPr>
              <w:t>49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59" w:history="1">
            <w:r w:rsidRPr="00012EBD">
              <w:rPr>
                <w:rStyle w:val="Hyperlink"/>
                <w:noProof/>
              </w:rPr>
              <w:t>Methodological Convention 3.0 for Estimates of Environmental Costs</w:t>
            </w:r>
            <w:r>
              <w:rPr>
                <w:noProof/>
                <w:webHidden/>
              </w:rPr>
              <w:tab/>
            </w:r>
            <w:r>
              <w:rPr>
                <w:noProof/>
                <w:webHidden/>
              </w:rPr>
              <w:fldChar w:fldCharType="begin"/>
            </w:r>
            <w:r>
              <w:rPr>
                <w:noProof/>
                <w:webHidden/>
              </w:rPr>
              <w:instrText xml:space="preserve"> PAGEREF _Toc536445959 \h </w:instrText>
            </w:r>
            <w:r>
              <w:rPr>
                <w:noProof/>
                <w:webHidden/>
              </w:rPr>
            </w:r>
            <w:r>
              <w:rPr>
                <w:noProof/>
                <w:webHidden/>
              </w:rPr>
              <w:fldChar w:fldCharType="separate"/>
            </w:r>
            <w:r>
              <w:rPr>
                <w:noProof/>
                <w:webHidden/>
              </w:rPr>
              <w:t>50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60" w:history="1">
            <w:r w:rsidRPr="00012EBD">
              <w:rPr>
                <w:rStyle w:val="Hyperlink"/>
                <w:noProof/>
              </w:rPr>
              <w:t>Establishment of an International Sustainable Chemistry Collaborative Centre (ISC3)</w:t>
            </w:r>
            <w:r>
              <w:rPr>
                <w:noProof/>
                <w:webHidden/>
              </w:rPr>
              <w:tab/>
            </w:r>
            <w:r>
              <w:rPr>
                <w:noProof/>
                <w:webHidden/>
              </w:rPr>
              <w:fldChar w:fldCharType="begin"/>
            </w:r>
            <w:r>
              <w:rPr>
                <w:noProof/>
                <w:webHidden/>
              </w:rPr>
              <w:instrText xml:space="preserve"> PAGEREF _Toc536445960 \h </w:instrText>
            </w:r>
            <w:r>
              <w:rPr>
                <w:noProof/>
                <w:webHidden/>
              </w:rPr>
            </w:r>
            <w:r>
              <w:rPr>
                <w:noProof/>
                <w:webHidden/>
              </w:rPr>
              <w:fldChar w:fldCharType="separate"/>
            </w:r>
            <w:r>
              <w:rPr>
                <w:noProof/>
                <w:webHidden/>
              </w:rPr>
              <w:t>52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61" w:history="1">
            <w:r w:rsidRPr="00012EBD">
              <w:rPr>
                <w:rStyle w:val="Hyperlink"/>
                <w:noProof/>
              </w:rPr>
              <w:t>German Resource Efficiency Programme (ProgRess) – Programme for the sustainable use and conservation of natural resources</w:t>
            </w:r>
            <w:r>
              <w:rPr>
                <w:noProof/>
                <w:webHidden/>
              </w:rPr>
              <w:tab/>
            </w:r>
            <w:r>
              <w:rPr>
                <w:noProof/>
                <w:webHidden/>
              </w:rPr>
              <w:fldChar w:fldCharType="begin"/>
            </w:r>
            <w:r>
              <w:rPr>
                <w:noProof/>
                <w:webHidden/>
              </w:rPr>
              <w:instrText xml:space="preserve"> PAGEREF _Toc536445961 \h </w:instrText>
            </w:r>
            <w:r>
              <w:rPr>
                <w:noProof/>
                <w:webHidden/>
              </w:rPr>
            </w:r>
            <w:r>
              <w:rPr>
                <w:noProof/>
                <w:webHidden/>
              </w:rPr>
              <w:fldChar w:fldCharType="separate"/>
            </w:r>
            <w:r>
              <w:rPr>
                <w:noProof/>
                <w:webHidden/>
              </w:rPr>
              <w:t>53</w:t>
            </w:r>
            <w:r>
              <w:rPr>
                <w:noProof/>
                <w:webHidden/>
              </w:rPr>
              <w:fldChar w:fldCharType="end"/>
            </w:r>
          </w:hyperlink>
        </w:p>
        <w:p w:rsidR="005C4F36" w:rsidRDefault="005C4F36">
          <w:pPr>
            <w:pStyle w:val="TOC1"/>
            <w:rPr>
              <w:rFonts w:eastAsiaTheme="minorEastAsia"/>
              <w:b w:val="0"/>
              <w:sz w:val="22"/>
              <w:szCs w:val="22"/>
              <w:lang w:eastAsia="en-GB"/>
            </w:rPr>
          </w:pPr>
          <w:hyperlink w:anchor="_Toc536445962" w:history="1">
            <w:r w:rsidRPr="00012EBD">
              <w:rPr>
                <w:rStyle w:val="Hyperlink"/>
              </w:rPr>
              <w:t>Hungary</w:t>
            </w:r>
            <w:r>
              <w:rPr>
                <w:webHidden/>
              </w:rPr>
              <w:tab/>
            </w:r>
            <w:r>
              <w:rPr>
                <w:webHidden/>
              </w:rPr>
              <w:fldChar w:fldCharType="begin"/>
            </w:r>
            <w:r>
              <w:rPr>
                <w:webHidden/>
              </w:rPr>
              <w:instrText xml:space="preserve"> PAGEREF _Toc536445962 \h </w:instrText>
            </w:r>
            <w:r>
              <w:rPr>
                <w:webHidden/>
              </w:rPr>
            </w:r>
            <w:r>
              <w:rPr>
                <w:webHidden/>
              </w:rPr>
              <w:fldChar w:fldCharType="separate"/>
            </w:r>
            <w:r>
              <w:rPr>
                <w:webHidden/>
              </w:rPr>
              <w:t>56</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63" w:history="1">
            <w:r w:rsidRPr="00012EBD">
              <w:rPr>
                <w:rStyle w:val="Hyperlink"/>
                <w:noProof/>
              </w:rPr>
              <w:t>Short supply chains and farmers’ markets for sustainable agriculture and trade</w:t>
            </w:r>
            <w:r>
              <w:rPr>
                <w:noProof/>
                <w:webHidden/>
              </w:rPr>
              <w:tab/>
            </w:r>
            <w:r>
              <w:rPr>
                <w:noProof/>
                <w:webHidden/>
              </w:rPr>
              <w:fldChar w:fldCharType="begin"/>
            </w:r>
            <w:r>
              <w:rPr>
                <w:noProof/>
                <w:webHidden/>
              </w:rPr>
              <w:instrText xml:space="preserve"> PAGEREF _Toc536445963 \h </w:instrText>
            </w:r>
            <w:r>
              <w:rPr>
                <w:noProof/>
                <w:webHidden/>
              </w:rPr>
            </w:r>
            <w:r>
              <w:rPr>
                <w:noProof/>
                <w:webHidden/>
              </w:rPr>
              <w:fldChar w:fldCharType="separate"/>
            </w:r>
            <w:r>
              <w:rPr>
                <w:noProof/>
                <w:webHidden/>
              </w:rPr>
              <w:t>56</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64" w:history="1">
            <w:r w:rsidRPr="00012EBD">
              <w:rPr>
                <w:rStyle w:val="Hyperlink"/>
                <w:noProof/>
              </w:rPr>
              <w:t>Energy-efficiency development of buildings with shift toward renewable energy use</w:t>
            </w:r>
            <w:r>
              <w:rPr>
                <w:noProof/>
                <w:webHidden/>
              </w:rPr>
              <w:tab/>
            </w:r>
            <w:r>
              <w:rPr>
                <w:noProof/>
                <w:webHidden/>
              </w:rPr>
              <w:fldChar w:fldCharType="begin"/>
            </w:r>
            <w:r>
              <w:rPr>
                <w:noProof/>
                <w:webHidden/>
              </w:rPr>
              <w:instrText xml:space="preserve"> PAGEREF _Toc536445964 \h </w:instrText>
            </w:r>
            <w:r>
              <w:rPr>
                <w:noProof/>
                <w:webHidden/>
              </w:rPr>
            </w:r>
            <w:r>
              <w:rPr>
                <w:noProof/>
                <w:webHidden/>
              </w:rPr>
              <w:fldChar w:fldCharType="separate"/>
            </w:r>
            <w:r>
              <w:rPr>
                <w:noProof/>
                <w:webHidden/>
              </w:rPr>
              <w:t>57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65" w:history="1">
            <w:r w:rsidRPr="00012EBD">
              <w:rPr>
                <w:rStyle w:val="Hyperlink"/>
                <w:noProof/>
              </w:rPr>
              <w:t>Conserving the rate of public transport modes</w:t>
            </w:r>
            <w:r>
              <w:rPr>
                <w:noProof/>
                <w:webHidden/>
              </w:rPr>
              <w:tab/>
            </w:r>
            <w:r>
              <w:rPr>
                <w:noProof/>
                <w:webHidden/>
              </w:rPr>
              <w:fldChar w:fldCharType="begin"/>
            </w:r>
            <w:r>
              <w:rPr>
                <w:noProof/>
                <w:webHidden/>
              </w:rPr>
              <w:instrText xml:space="preserve"> PAGEREF _Toc536445965 \h </w:instrText>
            </w:r>
            <w:r>
              <w:rPr>
                <w:noProof/>
                <w:webHidden/>
              </w:rPr>
            </w:r>
            <w:r>
              <w:rPr>
                <w:noProof/>
                <w:webHidden/>
              </w:rPr>
              <w:fldChar w:fldCharType="separate"/>
            </w:r>
            <w:r>
              <w:rPr>
                <w:noProof/>
                <w:webHidden/>
              </w:rPr>
              <w:t>59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66" w:history="1">
            <w:r w:rsidRPr="00012EBD">
              <w:rPr>
                <w:rStyle w:val="Hyperlink"/>
                <w:noProof/>
              </w:rPr>
              <w:t>Mapping required measures for decreasing food waste and food loss</w:t>
            </w:r>
            <w:r>
              <w:rPr>
                <w:noProof/>
                <w:webHidden/>
              </w:rPr>
              <w:tab/>
            </w:r>
            <w:r>
              <w:rPr>
                <w:noProof/>
                <w:webHidden/>
              </w:rPr>
              <w:fldChar w:fldCharType="begin"/>
            </w:r>
            <w:r>
              <w:rPr>
                <w:noProof/>
                <w:webHidden/>
              </w:rPr>
              <w:instrText xml:space="preserve"> PAGEREF _Toc536445966 \h </w:instrText>
            </w:r>
            <w:r>
              <w:rPr>
                <w:noProof/>
                <w:webHidden/>
              </w:rPr>
            </w:r>
            <w:r>
              <w:rPr>
                <w:noProof/>
                <w:webHidden/>
              </w:rPr>
              <w:fldChar w:fldCharType="separate"/>
            </w:r>
            <w:r>
              <w:rPr>
                <w:noProof/>
                <w:webHidden/>
              </w:rPr>
              <w:t>61</w:t>
            </w:r>
            <w:r>
              <w:rPr>
                <w:noProof/>
                <w:webHidden/>
              </w:rPr>
              <w:fldChar w:fldCharType="end"/>
            </w:r>
          </w:hyperlink>
        </w:p>
        <w:p w:rsidR="005C4F36" w:rsidRDefault="005C4F36">
          <w:pPr>
            <w:pStyle w:val="TOC1"/>
            <w:rPr>
              <w:rFonts w:eastAsiaTheme="minorEastAsia"/>
              <w:b w:val="0"/>
              <w:sz w:val="22"/>
              <w:szCs w:val="22"/>
              <w:lang w:eastAsia="en-GB"/>
            </w:rPr>
          </w:pPr>
          <w:hyperlink w:anchor="_Toc536445967" w:history="1">
            <w:r w:rsidRPr="00012EBD">
              <w:rPr>
                <w:rStyle w:val="Hyperlink"/>
              </w:rPr>
              <w:t>Italy</w:t>
            </w:r>
            <w:r>
              <w:rPr>
                <w:webHidden/>
              </w:rPr>
              <w:tab/>
            </w:r>
            <w:r>
              <w:rPr>
                <w:webHidden/>
              </w:rPr>
              <w:fldChar w:fldCharType="begin"/>
            </w:r>
            <w:r>
              <w:rPr>
                <w:webHidden/>
              </w:rPr>
              <w:instrText xml:space="preserve"> PAGEREF _Toc536445967 \h </w:instrText>
            </w:r>
            <w:r>
              <w:rPr>
                <w:webHidden/>
              </w:rPr>
            </w:r>
            <w:r>
              <w:rPr>
                <w:webHidden/>
              </w:rPr>
              <w:fldChar w:fldCharType="separate"/>
            </w:r>
            <w:r>
              <w:rPr>
                <w:webHidden/>
              </w:rPr>
              <w:t>63</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68" w:history="1">
            <w:r w:rsidRPr="00012EBD">
              <w:rPr>
                <w:rStyle w:val="Hyperlink"/>
                <w:noProof/>
              </w:rPr>
              <w:t>Preparation of the Catalogue of environmentally harmful subsidies and environmentally favourable subsidies</w:t>
            </w:r>
            <w:r>
              <w:rPr>
                <w:noProof/>
                <w:webHidden/>
              </w:rPr>
              <w:tab/>
            </w:r>
            <w:r>
              <w:rPr>
                <w:noProof/>
                <w:webHidden/>
              </w:rPr>
              <w:fldChar w:fldCharType="begin"/>
            </w:r>
            <w:r>
              <w:rPr>
                <w:noProof/>
                <w:webHidden/>
              </w:rPr>
              <w:instrText xml:space="preserve"> PAGEREF _Toc536445968 \h </w:instrText>
            </w:r>
            <w:r>
              <w:rPr>
                <w:noProof/>
                <w:webHidden/>
              </w:rPr>
            </w:r>
            <w:r>
              <w:rPr>
                <w:noProof/>
                <w:webHidden/>
              </w:rPr>
              <w:fldChar w:fldCharType="separate"/>
            </w:r>
            <w:r>
              <w:rPr>
                <w:noProof/>
                <w:webHidden/>
              </w:rPr>
              <w:t>63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69" w:history="1">
            <w:r w:rsidRPr="00012EBD">
              <w:rPr>
                <w:rStyle w:val="Hyperlink"/>
                <w:noProof/>
              </w:rPr>
              <w:t>Environmental Criteria in Public Procurement</w:t>
            </w:r>
            <w:r>
              <w:rPr>
                <w:noProof/>
                <w:webHidden/>
              </w:rPr>
              <w:tab/>
            </w:r>
            <w:r>
              <w:rPr>
                <w:noProof/>
                <w:webHidden/>
              </w:rPr>
              <w:fldChar w:fldCharType="begin"/>
            </w:r>
            <w:r>
              <w:rPr>
                <w:noProof/>
                <w:webHidden/>
              </w:rPr>
              <w:instrText xml:space="preserve"> PAGEREF _Toc536445969 \h </w:instrText>
            </w:r>
            <w:r>
              <w:rPr>
                <w:noProof/>
                <w:webHidden/>
              </w:rPr>
            </w:r>
            <w:r>
              <w:rPr>
                <w:noProof/>
                <w:webHidden/>
              </w:rPr>
              <w:fldChar w:fldCharType="separate"/>
            </w:r>
            <w:r>
              <w:rPr>
                <w:noProof/>
                <w:webHidden/>
              </w:rPr>
              <w:t>64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70" w:history="1">
            <w:r w:rsidRPr="00012EBD">
              <w:rPr>
                <w:rStyle w:val="Hyperlink"/>
                <w:noProof/>
              </w:rPr>
              <w:t>Voluntary scheme “Made Green in Italy” (environmental footprint)</w:t>
            </w:r>
            <w:r>
              <w:rPr>
                <w:noProof/>
                <w:webHidden/>
              </w:rPr>
              <w:tab/>
            </w:r>
            <w:r>
              <w:rPr>
                <w:noProof/>
                <w:webHidden/>
              </w:rPr>
              <w:fldChar w:fldCharType="begin"/>
            </w:r>
            <w:r>
              <w:rPr>
                <w:noProof/>
                <w:webHidden/>
              </w:rPr>
              <w:instrText xml:space="preserve"> PAGEREF _Toc536445970 \h </w:instrText>
            </w:r>
            <w:r>
              <w:rPr>
                <w:noProof/>
                <w:webHidden/>
              </w:rPr>
            </w:r>
            <w:r>
              <w:rPr>
                <w:noProof/>
                <w:webHidden/>
              </w:rPr>
              <w:fldChar w:fldCharType="separate"/>
            </w:r>
            <w:r>
              <w:rPr>
                <w:noProof/>
                <w:webHidden/>
              </w:rPr>
              <w:t>64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71" w:history="1">
            <w:r w:rsidRPr="00012EBD">
              <w:rPr>
                <w:rStyle w:val="Hyperlink"/>
                <w:noProof/>
              </w:rPr>
              <w:t>Establishment of the Natural Capital Committee</w:t>
            </w:r>
            <w:r>
              <w:rPr>
                <w:noProof/>
                <w:webHidden/>
              </w:rPr>
              <w:tab/>
            </w:r>
            <w:r>
              <w:rPr>
                <w:noProof/>
                <w:webHidden/>
              </w:rPr>
              <w:fldChar w:fldCharType="begin"/>
            </w:r>
            <w:r>
              <w:rPr>
                <w:noProof/>
                <w:webHidden/>
              </w:rPr>
              <w:instrText xml:space="preserve"> PAGEREF _Toc536445971 \h </w:instrText>
            </w:r>
            <w:r>
              <w:rPr>
                <w:noProof/>
                <w:webHidden/>
              </w:rPr>
            </w:r>
            <w:r>
              <w:rPr>
                <w:noProof/>
                <w:webHidden/>
              </w:rPr>
              <w:fldChar w:fldCharType="separate"/>
            </w:r>
            <w:r>
              <w:rPr>
                <w:noProof/>
                <w:webHidden/>
              </w:rPr>
              <w:t>65</w:t>
            </w:r>
            <w:r>
              <w:rPr>
                <w:noProof/>
                <w:webHidden/>
              </w:rPr>
              <w:fldChar w:fldCharType="end"/>
            </w:r>
          </w:hyperlink>
        </w:p>
        <w:p w:rsidR="005C4F36" w:rsidRDefault="005C4F36">
          <w:pPr>
            <w:pStyle w:val="TOC1"/>
            <w:rPr>
              <w:rFonts w:eastAsiaTheme="minorEastAsia"/>
              <w:b w:val="0"/>
              <w:sz w:val="22"/>
              <w:szCs w:val="22"/>
              <w:lang w:eastAsia="en-GB"/>
            </w:rPr>
          </w:pPr>
          <w:hyperlink w:anchor="_Toc536445972" w:history="1">
            <w:r w:rsidRPr="00012EBD">
              <w:rPr>
                <w:rStyle w:val="Hyperlink"/>
              </w:rPr>
              <w:t>Kazakhstan</w:t>
            </w:r>
            <w:r>
              <w:rPr>
                <w:webHidden/>
              </w:rPr>
              <w:tab/>
            </w:r>
            <w:r>
              <w:rPr>
                <w:webHidden/>
              </w:rPr>
              <w:fldChar w:fldCharType="begin"/>
            </w:r>
            <w:r>
              <w:rPr>
                <w:webHidden/>
              </w:rPr>
              <w:instrText xml:space="preserve"> PAGEREF _Toc536445972 \h </w:instrText>
            </w:r>
            <w:r>
              <w:rPr>
                <w:webHidden/>
              </w:rPr>
            </w:r>
            <w:r>
              <w:rPr>
                <w:webHidden/>
              </w:rPr>
              <w:fldChar w:fldCharType="separate"/>
            </w:r>
            <w:r>
              <w:rPr>
                <w:webHidden/>
              </w:rPr>
              <w:t>67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73" w:history="1">
            <w:r w:rsidRPr="00012EBD">
              <w:rPr>
                <w:rStyle w:val="Hyperlink"/>
                <w:noProof/>
              </w:rPr>
              <w:t>Improvement of waste management system; Enhancing sustainable use of water resources; Development of a sustainable and highly productive agriculture; Development of electric power, energy saving and energy efficiency</w:t>
            </w:r>
            <w:r>
              <w:rPr>
                <w:noProof/>
                <w:webHidden/>
              </w:rPr>
              <w:tab/>
            </w:r>
            <w:r>
              <w:rPr>
                <w:noProof/>
                <w:webHidden/>
              </w:rPr>
              <w:fldChar w:fldCharType="begin"/>
            </w:r>
            <w:r>
              <w:rPr>
                <w:noProof/>
                <w:webHidden/>
              </w:rPr>
              <w:instrText xml:space="preserve"> PAGEREF _Toc536445973 \h </w:instrText>
            </w:r>
            <w:r>
              <w:rPr>
                <w:noProof/>
                <w:webHidden/>
              </w:rPr>
            </w:r>
            <w:r>
              <w:rPr>
                <w:noProof/>
                <w:webHidden/>
              </w:rPr>
              <w:fldChar w:fldCharType="separate"/>
            </w:r>
            <w:r>
              <w:rPr>
                <w:noProof/>
                <w:webHidden/>
              </w:rPr>
              <w:t>67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74" w:history="1">
            <w:r w:rsidRPr="00012EBD">
              <w:rPr>
                <w:rStyle w:val="Hyperlink"/>
                <w:noProof/>
              </w:rPr>
              <w:t>International Center for Green Technology and Investment under the auspices of the UN in Astana</w:t>
            </w:r>
            <w:r>
              <w:rPr>
                <w:noProof/>
                <w:webHidden/>
              </w:rPr>
              <w:tab/>
            </w:r>
            <w:r>
              <w:rPr>
                <w:noProof/>
                <w:webHidden/>
              </w:rPr>
              <w:fldChar w:fldCharType="begin"/>
            </w:r>
            <w:r>
              <w:rPr>
                <w:noProof/>
                <w:webHidden/>
              </w:rPr>
              <w:instrText xml:space="preserve"> PAGEREF _Toc536445974 \h </w:instrText>
            </w:r>
            <w:r>
              <w:rPr>
                <w:noProof/>
                <w:webHidden/>
              </w:rPr>
            </w:r>
            <w:r>
              <w:rPr>
                <w:noProof/>
                <w:webHidden/>
              </w:rPr>
              <w:fldChar w:fldCharType="separate"/>
            </w:r>
            <w:r>
              <w:rPr>
                <w:noProof/>
                <w:webHidden/>
              </w:rPr>
              <w:t>69</w:t>
            </w:r>
            <w:r>
              <w:rPr>
                <w:noProof/>
                <w:webHidden/>
              </w:rPr>
              <w:fldChar w:fldCharType="end"/>
            </w:r>
          </w:hyperlink>
        </w:p>
        <w:p w:rsidR="005C4F36" w:rsidRDefault="005C4F36">
          <w:pPr>
            <w:pStyle w:val="TOC1"/>
            <w:rPr>
              <w:rFonts w:eastAsiaTheme="minorEastAsia"/>
              <w:b w:val="0"/>
              <w:sz w:val="22"/>
              <w:szCs w:val="22"/>
              <w:lang w:eastAsia="en-GB"/>
            </w:rPr>
          </w:pPr>
          <w:hyperlink w:anchor="_Toc536445975" w:history="1">
            <w:r w:rsidRPr="00012EBD">
              <w:rPr>
                <w:rStyle w:val="Hyperlink"/>
              </w:rPr>
              <w:t>Kyrgyzstan</w:t>
            </w:r>
            <w:r>
              <w:rPr>
                <w:webHidden/>
              </w:rPr>
              <w:tab/>
            </w:r>
            <w:r>
              <w:rPr>
                <w:webHidden/>
              </w:rPr>
              <w:fldChar w:fldCharType="begin"/>
            </w:r>
            <w:r>
              <w:rPr>
                <w:webHidden/>
              </w:rPr>
              <w:instrText xml:space="preserve"> PAGEREF _Toc536445975 \h </w:instrText>
            </w:r>
            <w:r>
              <w:rPr>
                <w:webHidden/>
              </w:rPr>
            </w:r>
            <w:r>
              <w:rPr>
                <w:webHidden/>
              </w:rPr>
              <w:fldChar w:fldCharType="separate"/>
            </w:r>
            <w:r>
              <w:rPr>
                <w:webHidden/>
              </w:rPr>
              <w:t>72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76" w:history="1">
            <w:r w:rsidRPr="00012EBD">
              <w:rPr>
                <w:rStyle w:val="Hyperlink"/>
                <w:noProof/>
              </w:rPr>
              <w:t>Policy development for the transition of the private sector to a green economy in Kyrgyzstan</w:t>
            </w:r>
            <w:r>
              <w:rPr>
                <w:noProof/>
                <w:webHidden/>
              </w:rPr>
              <w:tab/>
            </w:r>
            <w:r>
              <w:rPr>
                <w:noProof/>
                <w:webHidden/>
              </w:rPr>
              <w:fldChar w:fldCharType="begin"/>
            </w:r>
            <w:r>
              <w:rPr>
                <w:noProof/>
                <w:webHidden/>
              </w:rPr>
              <w:instrText xml:space="preserve"> PAGEREF _Toc536445976 \h </w:instrText>
            </w:r>
            <w:r>
              <w:rPr>
                <w:noProof/>
                <w:webHidden/>
              </w:rPr>
            </w:r>
            <w:r>
              <w:rPr>
                <w:noProof/>
                <w:webHidden/>
              </w:rPr>
              <w:fldChar w:fldCharType="separate"/>
            </w:r>
            <w:r>
              <w:rPr>
                <w:noProof/>
                <w:webHidden/>
              </w:rPr>
              <w:t>72</w:t>
            </w:r>
            <w:r>
              <w:rPr>
                <w:noProof/>
                <w:webHidden/>
              </w:rPr>
              <w:fldChar w:fldCharType="end"/>
            </w:r>
          </w:hyperlink>
        </w:p>
        <w:p w:rsidR="005C4F36" w:rsidRDefault="005C4F36">
          <w:pPr>
            <w:pStyle w:val="TOC1"/>
            <w:rPr>
              <w:rFonts w:eastAsiaTheme="minorEastAsia"/>
              <w:b w:val="0"/>
              <w:sz w:val="22"/>
              <w:szCs w:val="22"/>
              <w:lang w:eastAsia="en-GB"/>
            </w:rPr>
          </w:pPr>
          <w:hyperlink w:anchor="_Toc536445977" w:history="1">
            <w:r w:rsidRPr="00012EBD">
              <w:rPr>
                <w:rStyle w:val="Hyperlink"/>
              </w:rPr>
              <w:t>Latvia</w:t>
            </w:r>
            <w:r>
              <w:rPr>
                <w:webHidden/>
              </w:rPr>
              <w:tab/>
            </w:r>
            <w:r>
              <w:rPr>
                <w:webHidden/>
              </w:rPr>
              <w:fldChar w:fldCharType="begin"/>
            </w:r>
            <w:r>
              <w:rPr>
                <w:webHidden/>
              </w:rPr>
              <w:instrText xml:space="preserve"> PAGEREF _Toc536445977 \h </w:instrText>
            </w:r>
            <w:r>
              <w:rPr>
                <w:webHidden/>
              </w:rPr>
            </w:r>
            <w:r>
              <w:rPr>
                <w:webHidden/>
              </w:rPr>
              <w:fldChar w:fldCharType="separate"/>
            </w:r>
            <w:r>
              <w:rPr>
                <w:webHidden/>
              </w:rPr>
              <w:t>73</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78" w:history="1">
            <w:r w:rsidRPr="00012EBD">
              <w:rPr>
                <w:rStyle w:val="Hyperlink"/>
                <w:noProof/>
              </w:rPr>
              <w:t>Development of a Strategy on low carbon development in Latvia for 2050</w:t>
            </w:r>
            <w:r>
              <w:rPr>
                <w:noProof/>
                <w:webHidden/>
              </w:rPr>
              <w:tab/>
            </w:r>
            <w:r>
              <w:rPr>
                <w:noProof/>
                <w:webHidden/>
              </w:rPr>
              <w:fldChar w:fldCharType="begin"/>
            </w:r>
            <w:r>
              <w:rPr>
                <w:noProof/>
                <w:webHidden/>
              </w:rPr>
              <w:instrText xml:space="preserve"> PAGEREF _Toc536445978 \h </w:instrText>
            </w:r>
            <w:r>
              <w:rPr>
                <w:noProof/>
                <w:webHidden/>
              </w:rPr>
            </w:r>
            <w:r>
              <w:rPr>
                <w:noProof/>
                <w:webHidden/>
              </w:rPr>
              <w:fldChar w:fldCharType="separate"/>
            </w:r>
            <w:r>
              <w:rPr>
                <w:noProof/>
                <w:webHidden/>
              </w:rPr>
              <w:t>73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79" w:history="1">
            <w:r w:rsidRPr="00012EBD">
              <w:rPr>
                <w:rStyle w:val="Hyperlink"/>
                <w:noProof/>
              </w:rPr>
              <w:t>Inclusion of the principles of green public procurement in public procurement procedures</w:t>
            </w:r>
            <w:r>
              <w:rPr>
                <w:noProof/>
                <w:webHidden/>
              </w:rPr>
              <w:tab/>
            </w:r>
            <w:r>
              <w:rPr>
                <w:noProof/>
                <w:webHidden/>
              </w:rPr>
              <w:fldChar w:fldCharType="begin"/>
            </w:r>
            <w:r>
              <w:rPr>
                <w:noProof/>
                <w:webHidden/>
              </w:rPr>
              <w:instrText xml:space="preserve"> PAGEREF _Toc536445979 \h </w:instrText>
            </w:r>
            <w:r>
              <w:rPr>
                <w:noProof/>
                <w:webHidden/>
              </w:rPr>
            </w:r>
            <w:r>
              <w:rPr>
                <w:noProof/>
                <w:webHidden/>
              </w:rPr>
              <w:fldChar w:fldCharType="separate"/>
            </w:r>
            <w:r>
              <w:rPr>
                <w:noProof/>
                <w:webHidden/>
              </w:rPr>
              <w:t>74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80" w:history="1">
            <w:r w:rsidRPr="00012EBD">
              <w:rPr>
                <w:rStyle w:val="Hyperlink"/>
                <w:noProof/>
              </w:rPr>
              <w:t>Revision of the Natural Resource Tax system by including specific requirements on waste management</w:t>
            </w:r>
            <w:r>
              <w:rPr>
                <w:noProof/>
                <w:webHidden/>
              </w:rPr>
              <w:tab/>
            </w:r>
            <w:r>
              <w:rPr>
                <w:noProof/>
                <w:webHidden/>
              </w:rPr>
              <w:fldChar w:fldCharType="begin"/>
            </w:r>
            <w:r>
              <w:rPr>
                <w:noProof/>
                <w:webHidden/>
              </w:rPr>
              <w:instrText xml:space="preserve"> PAGEREF _Toc536445980 \h </w:instrText>
            </w:r>
            <w:r>
              <w:rPr>
                <w:noProof/>
                <w:webHidden/>
              </w:rPr>
            </w:r>
            <w:r>
              <w:rPr>
                <w:noProof/>
                <w:webHidden/>
              </w:rPr>
              <w:fldChar w:fldCharType="separate"/>
            </w:r>
            <w:r>
              <w:rPr>
                <w:noProof/>
                <w:webHidden/>
              </w:rPr>
              <w:t>75</w:t>
            </w:r>
            <w:r>
              <w:rPr>
                <w:noProof/>
                <w:webHidden/>
              </w:rPr>
              <w:fldChar w:fldCharType="end"/>
            </w:r>
          </w:hyperlink>
        </w:p>
        <w:p w:rsidR="005C4F36" w:rsidRDefault="005C4F36">
          <w:pPr>
            <w:pStyle w:val="TOC1"/>
            <w:rPr>
              <w:rFonts w:eastAsiaTheme="minorEastAsia"/>
              <w:b w:val="0"/>
              <w:sz w:val="22"/>
              <w:szCs w:val="22"/>
              <w:lang w:eastAsia="en-GB"/>
            </w:rPr>
          </w:pPr>
          <w:hyperlink w:anchor="_Toc536445981" w:history="1">
            <w:r w:rsidRPr="00012EBD">
              <w:rPr>
                <w:rStyle w:val="Hyperlink"/>
                <w:lang w:val="fr-FR"/>
              </w:rPr>
              <w:t>Lithuania</w:t>
            </w:r>
            <w:r>
              <w:rPr>
                <w:webHidden/>
              </w:rPr>
              <w:tab/>
            </w:r>
            <w:r>
              <w:rPr>
                <w:webHidden/>
              </w:rPr>
              <w:fldChar w:fldCharType="begin"/>
            </w:r>
            <w:r>
              <w:rPr>
                <w:webHidden/>
              </w:rPr>
              <w:instrText xml:space="preserve"> PAGEREF _Toc536445981 \h </w:instrText>
            </w:r>
            <w:r>
              <w:rPr>
                <w:webHidden/>
              </w:rPr>
            </w:r>
            <w:r>
              <w:rPr>
                <w:webHidden/>
              </w:rPr>
              <w:fldChar w:fldCharType="separate"/>
            </w:r>
            <w:r>
              <w:rPr>
                <w:webHidden/>
              </w:rPr>
              <w:t>77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82" w:history="1">
            <w:r w:rsidRPr="00012EBD">
              <w:rPr>
                <w:rStyle w:val="Hyperlink"/>
                <w:noProof/>
              </w:rPr>
              <w:t>Supporting Energy Efficiency in Housing Sector in Lithuania</w:t>
            </w:r>
            <w:r>
              <w:rPr>
                <w:noProof/>
                <w:webHidden/>
              </w:rPr>
              <w:tab/>
            </w:r>
            <w:r>
              <w:rPr>
                <w:noProof/>
                <w:webHidden/>
              </w:rPr>
              <w:fldChar w:fldCharType="begin"/>
            </w:r>
            <w:r>
              <w:rPr>
                <w:noProof/>
                <w:webHidden/>
              </w:rPr>
              <w:instrText xml:space="preserve"> PAGEREF _Toc536445982 \h </w:instrText>
            </w:r>
            <w:r>
              <w:rPr>
                <w:noProof/>
                <w:webHidden/>
              </w:rPr>
            </w:r>
            <w:r>
              <w:rPr>
                <w:noProof/>
                <w:webHidden/>
              </w:rPr>
              <w:fldChar w:fldCharType="separate"/>
            </w:r>
            <w:r>
              <w:rPr>
                <w:noProof/>
                <w:webHidden/>
              </w:rPr>
              <w:t>77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83" w:history="1">
            <w:r w:rsidRPr="00012EBD">
              <w:rPr>
                <w:rStyle w:val="Hyperlink"/>
                <w:noProof/>
              </w:rPr>
              <w:t>Improvement of Water Supply and Sanitation Services in Lithuania</w:t>
            </w:r>
            <w:r>
              <w:rPr>
                <w:noProof/>
                <w:webHidden/>
              </w:rPr>
              <w:tab/>
            </w:r>
            <w:r>
              <w:rPr>
                <w:noProof/>
                <w:webHidden/>
              </w:rPr>
              <w:fldChar w:fldCharType="begin"/>
            </w:r>
            <w:r>
              <w:rPr>
                <w:noProof/>
                <w:webHidden/>
              </w:rPr>
              <w:instrText xml:space="preserve"> PAGEREF _Toc536445983 \h </w:instrText>
            </w:r>
            <w:r>
              <w:rPr>
                <w:noProof/>
                <w:webHidden/>
              </w:rPr>
            </w:r>
            <w:r>
              <w:rPr>
                <w:noProof/>
                <w:webHidden/>
              </w:rPr>
              <w:fldChar w:fldCharType="separate"/>
            </w:r>
            <w:r>
              <w:rPr>
                <w:noProof/>
                <w:webHidden/>
              </w:rPr>
              <w:t>79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84" w:history="1">
            <w:r w:rsidRPr="00012EBD">
              <w:rPr>
                <w:rStyle w:val="Hyperlink"/>
                <w:noProof/>
              </w:rPr>
              <w:t>Improvement of the National Waste Management System in Lithuania, by: -Separate collection of reusable and recyclable wastes and materials (including deposit system); -Banning food waste disposal to landfills and establishing programme for collection of food waste in residential areas and catering services.</w:t>
            </w:r>
            <w:r>
              <w:rPr>
                <w:noProof/>
                <w:webHidden/>
              </w:rPr>
              <w:tab/>
            </w:r>
            <w:r>
              <w:rPr>
                <w:noProof/>
                <w:webHidden/>
              </w:rPr>
              <w:fldChar w:fldCharType="begin"/>
            </w:r>
            <w:r>
              <w:rPr>
                <w:noProof/>
                <w:webHidden/>
              </w:rPr>
              <w:instrText xml:space="preserve"> PAGEREF _Toc536445984 \h </w:instrText>
            </w:r>
            <w:r>
              <w:rPr>
                <w:noProof/>
                <w:webHidden/>
              </w:rPr>
            </w:r>
            <w:r>
              <w:rPr>
                <w:noProof/>
                <w:webHidden/>
              </w:rPr>
              <w:fldChar w:fldCharType="separate"/>
            </w:r>
            <w:r>
              <w:rPr>
                <w:noProof/>
                <w:webHidden/>
              </w:rPr>
              <w:t>80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85" w:history="1">
            <w:r w:rsidRPr="00012EBD">
              <w:rPr>
                <w:rStyle w:val="Hyperlink"/>
                <w:noProof/>
              </w:rPr>
              <w:t>Increase of Forest Coverage in Lithuania</w:t>
            </w:r>
            <w:r>
              <w:rPr>
                <w:noProof/>
                <w:webHidden/>
              </w:rPr>
              <w:tab/>
            </w:r>
            <w:r>
              <w:rPr>
                <w:noProof/>
                <w:webHidden/>
              </w:rPr>
              <w:fldChar w:fldCharType="begin"/>
            </w:r>
            <w:r>
              <w:rPr>
                <w:noProof/>
                <w:webHidden/>
              </w:rPr>
              <w:instrText xml:space="preserve"> PAGEREF _Toc536445985 \h </w:instrText>
            </w:r>
            <w:r>
              <w:rPr>
                <w:noProof/>
                <w:webHidden/>
              </w:rPr>
            </w:r>
            <w:r>
              <w:rPr>
                <w:noProof/>
                <w:webHidden/>
              </w:rPr>
              <w:fldChar w:fldCharType="separate"/>
            </w:r>
            <w:r>
              <w:rPr>
                <w:noProof/>
                <w:webHidden/>
              </w:rPr>
              <w:t>82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86" w:history="1">
            <w:r w:rsidRPr="00012EBD">
              <w:rPr>
                <w:rStyle w:val="Hyperlink"/>
                <w:noProof/>
              </w:rPr>
              <w:t>Enhancement of Protected Areas in Lithuania</w:t>
            </w:r>
            <w:r>
              <w:rPr>
                <w:noProof/>
                <w:webHidden/>
              </w:rPr>
              <w:tab/>
            </w:r>
            <w:r>
              <w:rPr>
                <w:noProof/>
                <w:webHidden/>
              </w:rPr>
              <w:fldChar w:fldCharType="begin"/>
            </w:r>
            <w:r>
              <w:rPr>
                <w:noProof/>
                <w:webHidden/>
              </w:rPr>
              <w:instrText xml:space="preserve"> PAGEREF _Toc536445986 \h </w:instrText>
            </w:r>
            <w:r>
              <w:rPr>
                <w:noProof/>
                <w:webHidden/>
              </w:rPr>
            </w:r>
            <w:r>
              <w:rPr>
                <w:noProof/>
                <w:webHidden/>
              </w:rPr>
              <w:fldChar w:fldCharType="separate"/>
            </w:r>
            <w:r>
              <w:rPr>
                <w:noProof/>
                <w:webHidden/>
              </w:rPr>
              <w:t>82</w:t>
            </w:r>
            <w:r>
              <w:rPr>
                <w:noProof/>
                <w:webHidden/>
              </w:rPr>
              <w:fldChar w:fldCharType="end"/>
            </w:r>
          </w:hyperlink>
        </w:p>
        <w:p w:rsidR="005C4F36" w:rsidRDefault="005C4F36">
          <w:pPr>
            <w:pStyle w:val="TOC1"/>
            <w:rPr>
              <w:rFonts w:eastAsiaTheme="minorEastAsia"/>
              <w:b w:val="0"/>
              <w:sz w:val="22"/>
              <w:szCs w:val="22"/>
              <w:lang w:eastAsia="en-GB"/>
            </w:rPr>
          </w:pPr>
          <w:hyperlink w:anchor="_Toc536445987" w:history="1">
            <w:r w:rsidRPr="00012EBD">
              <w:rPr>
                <w:rStyle w:val="Hyperlink"/>
                <w:lang w:val="fr-FR"/>
              </w:rPr>
              <w:t>Luxembourg</w:t>
            </w:r>
            <w:r>
              <w:rPr>
                <w:webHidden/>
              </w:rPr>
              <w:tab/>
            </w:r>
            <w:r>
              <w:rPr>
                <w:webHidden/>
              </w:rPr>
              <w:fldChar w:fldCharType="begin"/>
            </w:r>
            <w:r>
              <w:rPr>
                <w:webHidden/>
              </w:rPr>
              <w:instrText xml:space="preserve"> PAGEREF _Toc536445987 \h </w:instrText>
            </w:r>
            <w:r>
              <w:rPr>
                <w:webHidden/>
              </w:rPr>
            </w:r>
            <w:r>
              <w:rPr>
                <w:webHidden/>
              </w:rPr>
              <w:fldChar w:fldCharType="separate"/>
            </w:r>
            <w:r>
              <w:rPr>
                <w:webHidden/>
              </w:rPr>
              <w:t>86</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88" w:history="1">
            <w:r w:rsidRPr="00012EBD">
              <w:rPr>
                <w:rStyle w:val="Hyperlink"/>
                <w:noProof/>
              </w:rPr>
              <w:t>Pacte Climat Etat – Communes</w:t>
            </w:r>
            <w:r>
              <w:rPr>
                <w:noProof/>
                <w:webHidden/>
              </w:rPr>
              <w:tab/>
            </w:r>
            <w:r>
              <w:rPr>
                <w:noProof/>
                <w:webHidden/>
              </w:rPr>
              <w:fldChar w:fldCharType="begin"/>
            </w:r>
            <w:r>
              <w:rPr>
                <w:noProof/>
                <w:webHidden/>
              </w:rPr>
              <w:instrText xml:space="preserve"> PAGEREF _Toc536445988 \h </w:instrText>
            </w:r>
            <w:r>
              <w:rPr>
                <w:noProof/>
                <w:webHidden/>
              </w:rPr>
            </w:r>
            <w:r>
              <w:rPr>
                <w:noProof/>
                <w:webHidden/>
              </w:rPr>
              <w:fldChar w:fldCharType="separate"/>
            </w:r>
            <w:r>
              <w:rPr>
                <w:noProof/>
                <w:webHidden/>
              </w:rPr>
              <w:t>86</w:t>
            </w:r>
            <w:r>
              <w:rPr>
                <w:noProof/>
                <w:webHidden/>
              </w:rPr>
              <w:fldChar w:fldCharType="end"/>
            </w:r>
          </w:hyperlink>
        </w:p>
        <w:p w:rsidR="005C4F36" w:rsidRDefault="005C4F36">
          <w:pPr>
            <w:pStyle w:val="TOC1"/>
            <w:rPr>
              <w:rFonts w:eastAsiaTheme="minorEastAsia"/>
              <w:b w:val="0"/>
              <w:sz w:val="22"/>
              <w:szCs w:val="22"/>
              <w:lang w:eastAsia="en-GB"/>
            </w:rPr>
          </w:pPr>
          <w:hyperlink w:anchor="_Toc536445989" w:history="1">
            <w:r w:rsidRPr="00012EBD">
              <w:rPr>
                <w:rStyle w:val="Hyperlink"/>
                <w:lang w:val="fr-FR"/>
              </w:rPr>
              <w:t>The Netherlands</w:t>
            </w:r>
            <w:r>
              <w:rPr>
                <w:webHidden/>
              </w:rPr>
              <w:tab/>
            </w:r>
            <w:r>
              <w:rPr>
                <w:webHidden/>
              </w:rPr>
              <w:fldChar w:fldCharType="begin"/>
            </w:r>
            <w:r>
              <w:rPr>
                <w:webHidden/>
              </w:rPr>
              <w:instrText xml:space="preserve"> PAGEREF _Toc536445989 \h </w:instrText>
            </w:r>
            <w:r>
              <w:rPr>
                <w:webHidden/>
              </w:rPr>
            </w:r>
            <w:r>
              <w:rPr>
                <w:webHidden/>
              </w:rPr>
              <w:fldChar w:fldCharType="separate"/>
            </w:r>
            <w:r>
              <w:rPr>
                <w:webHidden/>
              </w:rPr>
              <w:t>87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90" w:history="1">
            <w:r w:rsidRPr="00012EBD">
              <w:rPr>
                <w:rStyle w:val="Hyperlink"/>
                <w:noProof/>
              </w:rPr>
              <w:t>Dutch Value Chain Agreement on Closing the Phosphorus Loop (VCAP, 2011): partnership between Dutch farmers, water boards, fertilizer and food industry, knowledge institutes and the Dutch Ministries of Environment and Economic Affairs, focusing on creating a European market for recycled phosphorus</w:t>
            </w:r>
            <w:r>
              <w:rPr>
                <w:noProof/>
                <w:webHidden/>
              </w:rPr>
              <w:tab/>
            </w:r>
            <w:r>
              <w:rPr>
                <w:noProof/>
                <w:webHidden/>
              </w:rPr>
              <w:fldChar w:fldCharType="begin"/>
            </w:r>
            <w:r>
              <w:rPr>
                <w:noProof/>
                <w:webHidden/>
              </w:rPr>
              <w:instrText xml:space="preserve"> PAGEREF _Toc536445990 \h </w:instrText>
            </w:r>
            <w:r>
              <w:rPr>
                <w:noProof/>
                <w:webHidden/>
              </w:rPr>
            </w:r>
            <w:r>
              <w:rPr>
                <w:noProof/>
                <w:webHidden/>
              </w:rPr>
              <w:fldChar w:fldCharType="separate"/>
            </w:r>
            <w:r>
              <w:rPr>
                <w:noProof/>
                <w:webHidden/>
              </w:rPr>
              <w:t>87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1" w:history="1">
            <w:r w:rsidRPr="00012EBD">
              <w:rPr>
                <w:rStyle w:val="Hyperlink"/>
                <w:noProof/>
              </w:rPr>
              <w:t>International Green Deal North Sea Resources (NSRR) Roundabout</w:t>
            </w:r>
            <w:r>
              <w:rPr>
                <w:noProof/>
                <w:webHidden/>
              </w:rPr>
              <w:tab/>
            </w:r>
            <w:r>
              <w:rPr>
                <w:noProof/>
                <w:webHidden/>
              </w:rPr>
              <w:fldChar w:fldCharType="begin"/>
            </w:r>
            <w:r>
              <w:rPr>
                <w:noProof/>
                <w:webHidden/>
              </w:rPr>
              <w:instrText xml:space="preserve"> PAGEREF _Toc536445991 \h </w:instrText>
            </w:r>
            <w:r>
              <w:rPr>
                <w:noProof/>
                <w:webHidden/>
              </w:rPr>
            </w:r>
            <w:r>
              <w:rPr>
                <w:noProof/>
                <w:webHidden/>
              </w:rPr>
              <w:fldChar w:fldCharType="separate"/>
            </w:r>
            <w:r>
              <w:rPr>
                <w:noProof/>
                <w:webHidden/>
              </w:rPr>
              <w:t>89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2" w:history="1">
            <w:r w:rsidRPr="00012EBD">
              <w:rPr>
                <w:rStyle w:val="Hyperlink"/>
                <w:noProof/>
              </w:rPr>
              <w:t>Circular construction for government buildings (GPP)</w:t>
            </w:r>
            <w:r>
              <w:rPr>
                <w:noProof/>
                <w:webHidden/>
              </w:rPr>
              <w:tab/>
            </w:r>
            <w:r>
              <w:rPr>
                <w:noProof/>
                <w:webHidden/>
              </w:rPr>
              <w:fldChar w:fldCharType="begin"/>
            </w:r>
            <w:r>
              <w:rPr>
                <w:noProof/>
                <w:webHidden/>
              </w:rPr>
              <w:instrText xml:space="preserve"> PAGEREF _Toc536445992 \h </w:instrText>
            </w:r>
            <w:r>
              <w:rPr>
                <w:noProof/>
                <w:webHidden/>
              </w:rPr>
            </w:r>
            <w:r>
              <w:rPr>
                <w:noProof/>
                <w:webHidden/>
              </w:rPr>
              <w:fldChar w:fldCharType="separate"/>
            </w:r>
            <w:r>
              <w:rPr>
                <w:noProof/>
                <w:webHidden/>
              </w:rPr>
              <w:t>89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3" w:history="1">
            <w:r w:rsidRPr="00012EBD">
              <w:rPr>
                <w:rStyle w:val="Hyperlink"/>
                <w:noProof/>
              </w:rPr>
              <w:t>Sustainable Fuel Mix/ Duurzame brandstofvisie Sustainable transport / Sustainable energy / Green growth</w:t>
            </w:r>
            <w:r>
              <w:rPr>
                <w:noProof/>
                <w:webHidden/>
              </w:rPr>
              <w:tab/>
            </w:r>
            <w:r>
              <w:rPr>
                <w:noProof/>
                <w:webHidden/>
              </w:rPr>
              <w:fldChar w:fldCharType="begin"/>
            </w:r>
            <w:r>
              <w:rPr>
                <w:noProof/>
                <w:webHidden/>
              </w:rPr>
              <w:instrText xml:space="preserve"> PAGEREF _Toc536445993 \h </w:instrText>
            </w:r>
            <w:r>
              <w:rPr>
                <w:noProof/>
                <w:webHidden/>
              </w:rPr>
            </w:r>
            <w:r>
              <w:rPr>
                <w:noProof/>
                <w:webHidden/>
              </w:rPr>
              <w:fldChar w:fldCharType="separate"/>
            </w:r>
            <w:r>
              <w:rPr>
                <w:noProof/>
                <w:webHidden/>
              </w:rPr>
              <w:t>90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4" w:history="1">
            <w:r w:rsidRPr="00012EBD">
              <w:rPr>
                <w:rStyle w:val="Hyperlink"/>
                <w:noProof/>
              </w:rPr>
              <w:t>Zero Emission Buses for Public Transport Sustainable transport / Sustainable energy / Green growth</w:t>
            </w:r>
            <w:r>
              <w:rPr>
                <w:noProof/>
                <w:webHidden/>
              </w:rPr>
              <w:tab/>
            </w:r>
            <w:r>
              <w:rPr>
                <w:noProof/>
                <w:webHidden/>
              </w:rPr>
              <w:fldChar w:fldCharType="begin"/>
            </w:r>
            <w:r>
              <w:rPr>
                <w:noProof/>
                <w:webHidden/>
              </w:rPr>
              <w:instrText xml:space="preserve"> PAGEREF _Toc536445994 \h </w:instrText>
            </w:r>
            <w:r>
              <w:rPr>
                <w:noProof/>
                <w:webHidden/>
              </w:rPr>
            </w:r>
            <w:r>
              <w:rPr>
                <w:noProof/>
                <w:webHidden/>
              </w:rPr>
              <w:fldChar w:fldCharType="separate"/>
            </w:r>
            <w:r>
              <w:rPr>
                <w:noProof/>
                <w:webHidden/>
              </w:rPr>
              <w:t>91</w:t>
            </w:r>
            <w:r>
              <w:rPr>
                <w:noProof/>
                <w:webHidden/>
              </w:rPr>
              <w:fldChar w:fldCharType="end"/>
            </w:r>
          </w:hyperlink>
        </w:p>
        <w:p w:rsidR="005C4F36" w:rsidRDefault="005C4F36">
          <w:pPr>
            <w:pStyle w:val="TOC1"/>
            <w:rPr>
              <w:rFonts w:eastAsiaTheme="minorEastAsia"/>
              <w:b w:val="0"/>
              <w:sz w:val="22"/>
              <w:szCs w:val="22"/>
              <w:lang w:eastAsia="en-GB"/>
            </w:rPr>
          </w:pPr>
          <w:hyperlink w:anchor="_Toc536445995" w:history="1">
            <w:r w:rsidRPr="00012EBD">
              <w:rPr>
                <w:rStyle w:val="Hyperlink"/>
                <w:lang w:val="fr-FR"/>
              </w:rPr>
              <w:t>Poland</w:t>
            </w:r>
            <w:r>
              <w:rPr>
                <w:webHidden/>
              </w:rPr>
              <w:tab/>
            </w:r>
            <w:r>
              <w:rPr>
                <w:webHidden/>
              </w:rPr>
              <w:fldChar w:fldCharType="begin"/>
            </w:r>
            <w:r>
              <w:rPr>
                <w:webHidden/>
              </w:rPr>
              <w:instrText xml:space="preserve"> PAGEREF _Toc536445995 \h </w:instrText>
            </w:r>
            <w:r>
              <w:rPr>
                <w:webHidden/>
              </w:rPr>
            </w:r>
            <w:r>
              <w:rPr>
                <w:webHidden/>
              </w:rPr>
              <w:fldChar w:fldCharType="separate"/>
            </w:r>
            <w:r>
              <w:rPr>
                <w:webHidden/>
              </w:rPr>
              <w:t>94</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5996" w:history="1">
            <w:r w:rsidRPr="00012EBD">
              <w:rPr>
                <w:rStyle w:val="Hyperlink"/>
                <w:noProof/>
              </w:rPr>
              <w:t>Forest coal farms</w:t>
            </w:r>
            <w:r>
              <w:rPr>
                <w:noProof/>
                <w:webHidden/>
              </w:rPr>
              <w:tab/>
            </w:r>
            <w:r>
              <w:rPr>
                <w:noProof/>
                <w:webHidden/>
              </w:rPr>
              <w:fldChar w:fldCharType="begin"/>
            </w:r>
            <w:r>
              <w:rPr>
                <w:noProof/>
                <w:webHidden/>
              </w:rPr>
              <w:instrText xml:space="preserve"> PAGEREF _Toc536445996 \h </w:instrText>
            </w:r>
            <w:r>
              <w:rPr>
                <w:noProof/>
                <w:webHidden/>
              </w:rPr>
            </w:r>
            <w:r>
              <w:rPr>
                <w:noProof/>
                <w:webHidden/>
              </w:rPr>
              <w:fldChar w:fldCharType="separate"/>
            </w:r>
            <w:r>
              <w:rPr>
                <w:noProof/>
                <w:webHidden/>
              </w:rPr>
              <w:t>94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7" w:history="1">
            <w:r w:rsidRPr="00012EBD">
              <w:rPr>
                <w:rStyle w:val="Hyperlink"/>
                <w:noProof/>
              </w:rPr>
              <w:t>Small retention in lowlands and mountainous areas</w:t>
            </w:r>
            <w:r>
              <w:rPr>
                <w:noProof/>
                <w:webHidden/>
              </w:rPr>
              <w:tab/>
            </w:r>
            <w:r>
              <w:rPr>
                <w:noProof/>
                <w:webHidden/>
              </w:rPr>
              <w:fldChar w:fldCharType="begin"/>
            </w:r>
            <w:r>
              <w:rPr>
                <w:noProof/>
                <w:webHidden/>
              </w:rPr>
              <w:instrText xml:space="preserve"> PAGEREF _Toc536445997 \h </w:instrText>
            </w:r>
            <w:r>
              <w:rPr>
                <w:noProof/>
                <w:webHidden/>
              </w:rPr>
            </w:r>
            <w:r>
              <w:rPr>
                <w:noProof/>
                <w:webHidden/>
              </w:rPr>
              <w:fldChar w:fldCharType="separate"/>
            </w:r>
            <w:r>
              <w:rPr>
                <w:noProof/>
                <w:webHidden/>
              </w:rPr>
              <w:t>95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8" w:history="1">
            <w:r w:rsidRPr="00012EBD">
              <w:rPr>
                <w:rStyle w:val="Hyperlink"/>
                <w:noProof/>
              </w:rPr>
              <w:t>National Energy Advisory System</w:t>
            </w:r>
            <w:r>
              <w:rPr>
                <w:noProof/>
                <w:webHidden/>
              </w:rPr>
              <w:tab/>
            </w:r>
            <w:r>
              <w:rPr>
                <w:noProof/>
                <w:webHidden/>
              </w:rPr>
              <w:fldChar w:fldCharType="begin"/>
            </w:r>
            <w:r>
              <w:rPr>
                <w:noProof/>
                <w:webHidden/>
              </w:rPr>
              <w:instrText xml:space="preserve"> PAGEREF _Toc536445998 \h </w:instrText>
            </w:r>
            <w:r>
              <w:rPr>
                <w:noProof/>
                <w:webHidden/>
              </w:rPr>
            </w:r>
            <w:r>
              <w:rPr>
                <w:noProof/>
                <w:webHidden/>
              </w:rPr>
              <w:fldChar w:fldCharType="separate"/>
            </w:r>
            <w:r>
              <w:rPr>
                <w:noProof/>
                <w:webHidden/>
              </w:rPr>
              <w:t>97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5999" w:history="1">
            <w:r w:rsidRPr="00012EBD">
              <w:rPr>
                <w:rStyle w:val="Hyperlink"/>
                <w:noProof/>
              </w:rPr>
              <w:t>GIS – Green Investment Scheme Part 6) SOWA – energy-efficient street lighting</w:t>
            </w:r>
            <w:r>
              <w:rPr>
                <w:noProof/>
                <w:webHidden/>
              </w:rPr>
              <w:tab/>
            </w:r>
            <w:r>
              <w:rPr>
                <w:noProof/>
                <w:webHidden/>
              </w:rPr>
              <w:fldChar w:fldCharType="begin"/>
            </w:r>
            <w:r>
              <w:rPr>
                <w:noProof/>
                <w:webHidden/>
              </w:rPr>
              <w:instrText xml:space="preserve"> PAGEREF _Toc536445999 \h </w:instrText>
            </w:r>
            <w:r>
              <w:rPr>
                <w:noProof/>
                <w:webHidden/>
              </w:rPr>
            </w:r>
            <w:r>
              <w:rPr>
                <w:noProof/>
                <w:webHidden/>
              </w:rPr>
              <w:fldChar w:fldCharType="separate"/>
            </w:r>
            <w:r>
              <w:rPr>
                <w:noProof/>
                <w:webHidden/>
              </w:rPr>
              <w:t>97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00" w:history="1">
            <w:r w:rsidRPr="00012EBD">
              <w:rPr>
                <w:rStyle w:val="Hyperlink"/>
                <w:noProof/>
              </w:rPr>
              <w:t>GIS - Green investment scheme – agricultural biogas plants</w:t>
            </w:r>
            <w:r>
              <w:rPr>
                <w:noProof/>
                <w:webHidden/>
              </w:rPr>
              <w:tab/>
            </w:r>
            <w:r>
              <w:rPr>
                <w:noProof/>
                <w:webHidden/>
              </w:rPr>
              <w:fldChar w:fldCharType="begin"/>
            </w:r>
            <w:r>
              <w:rPr>
                <w:noProof/>
                <w:webHidden/>
              </w:rPr>
              <w:instrText xml:space="preserve"> PAGEREF _Toc536446000 \h </w:instrText>
            </w:r>
            <w:r>
              <w:rPr>
                <w:noProof/>
                <w:webHidden/>
              </w:rPr>
            </w:r>
            <w:r>
              <w:rPr>
                <w:noProof/>
                <w:webHidden/>
              </w:rPr>
              <w:fldChar w:fldCharType="separate"/>
            </w:r>
            <w:r>
              <w:rPr>
                <w:noProof/>
                <w:webHidden/>
              </w:rPr>
              <w:t>98</w:t>
            </w:r>
            <w:r>
              <w:rPr>
                <w:noProof/>
                <w:webHidden/>
              </w:rPr>
              <w:fldChar w:fldCharType="end"/>
            </w:r>
          </w:hyperlink>
        </w:p>
        <w:p w:rsidR="005C4F36" w:rsidRDefault="005C4F36">
          <w:pPr>
            <w:pStyle w:val="TOC1"/>
            <w:rPr>
              <w:rFonts w:eastAsiaTheme="minorEastAsia"/>
              <w:b w:val="0"/>
              <w:sz w:val="22"/>
              <w:szCs w:val="22"/>
              <w:lang w:eastAsia="en-GB"/>
            </w:rPr>
          </w:pPr>
          <w:hyperlink w:anchor="_Toc536446001" w:history="1">
            <w:r w:rsidRPr="00012EBD">
              <w:rPr>
                <w:rStyle w:val="Hyperlink"/>
                <w:lang w:val="fr-FR"/>
              </w:rPr>
              <w:t>Portugal</w:t>
            </w:r>
            <w:r>
              <w:rPr>
                <w:webHidden/>
              </w:rPr>
              <w:tab/>
            </w:r>
            <w:r>
              <w:rPr>
                <w:webHidden/>
              </w:rPr>
              <w:fldChar w:fldCharType="begin"/>
            </w:r>
            <w:r>
              <w:rPr>
                <w:webHidden/>
              </w:rPr>
              <w:instrText xml:space="preserve"> PAGEREF _Toc536446001 \h </w:instrText>
            </w:r>
            <w:r>
              <w:rPr>
                <w:webHidden/>
              </w:rPr>
            </w:r>
            <w:r>
              <w:rPr>
                <w:webHidden/>
              </w:rPr>
              <w:fldChar w:fldCharType="separate"/>
            </w:r>
            <w:r>
              <w:rPr>
                <w:webHidden/>
              </w:rPr>
              <w:t>100</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02" w:history="1">
            <w:r w:rsidRPr="00012EBD">
              <w:rPr>
                <w:rStyle w:val="Hyperlink"/>
                <w:noProof/>
              </w:rPr>
              <w:t>Promote the compliance of the Nagoya Protocol on Access to Genetic Resources and the Fair and Equitable Sharing of Benefits Arising from their Utilization to the Convention on Biological Diversity</w:t>
            </w:r>
            <w:r>
              <w:rPr>
                <w:noProof/>
                <w:webHidden/>
              </w:rPr>
              <w:tab/>
            </w:r>
            <w:r>
              <w:rPr>
                <w:noProof/>
                <w:webHidden/>
              </w:rPr>
              <w:fldChar w:fldCharType="begin"/>
            </w:r>
            <w:r>
              <w:rPr>
                <w:noProof/>
                <w:webHidden/>
              </w:rPr>
              <w:instrText xml:space="preserve"> PAGEREF _Toc536446002 \h </w:instrText>
            </w:r>
            <w:r>
              <w:rPr>
                <w:noProof/>
                <w:webHidden/>
              </w:rPr>
            </w:r>
            <w:r>
              <w:rPr>
                <w:noProof/>
                <w:webHidden/>
              </w:rPr>
              <w:fldChar w:fldCharType="separate"/>
            </w:r>
            <w:r>
              <w:rPr>
                <w:noProof/>
                <w:webHidden/>
              </w:rPr>
              <w:t>100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03" w:history="1">
            <w:r w:rsidRPr="00012EBD">
              <w:rPr>
                <w:rStyle w:val="Hyperlink"/>
                <w:noProof/>
              </w:rPr>
              <w:t>Electric mobility</w:t>
            </w:r>
            <w:r>
              <w:rPr>
                <w:noProof/>
                <w:webHidden/>
              </w:rPr>
              <w:tab/>
            </w:r>
            <w:r>
              <w:rPr>
                <w:noProof/>
                <w:webHidden/>
              </w:rPr>
              <w:fldChar w:fldCharType="begin"/>
            </w:r>
            <w:r>
              <w:rPr>
                <w:noProof/>
                <w:webHidden/>
              </w:rPr>
              <w:instrText xml:space="preserve"> PAGEREF _Toc536446003 \h </w:instrText>
            </w:r>
            <w:r>
              <w:rPr>
                <w:noProof/>
                <w:webHidden/>
              </w:rPr>
            </w:r>
            <w:r>
              <w:rPr>
                <w:noProof/>
                <w:webHidden/>
              </w:rPr>
              <w:fldChar w:fldCharType="separate"/>
            </w:r>
            <w:r>
              <w:rPr>
                <w:noProof/>
                <w:webHidden/>
              </w:rPr>
              <w:t>101</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04" w:history="1">
            <w:r w:rsidRPr="00012EBD">
              <w:rPr>
                <w:rStyle w:val="Hyperlink"/>
                <w:noProof/>
              </w:rPr>
              <w:t>Growing Transport System Efficiency - Promotion of modal shift from individual transport to public transport</w:t>
            </w:r>
            <w:r>
              <w:rPr>
                <w:noProof/>
                <w:webHidden/>
              </w:rPr>
              <w:tab/>
            </w:r>
            <w:r>
              <w:rPr>
                <w:noProof/>
                <w:webHidden/>
              </w:rPr>
              <w:fldChar w:fldCharType="begin"/>
            </w:r>
            <w:r>
              <w:rPr>
                <w:noProof/>
                <w:webHidden/>
              </w:rPr>
              <w:instrText xml:space="preserve"> PAGEREF _Toc536446004 \h </w:instrText>
            </w:r>
            <w:r>
              <w:rPr>
                <w:noProof/>
                <w:webHidden/>
              </w:rPr>
            </w:r>
            <w:r>
              <w:rPr>
                <w:noProof/>
                <w:webHidden/>
              </w:rPr>
              <w:fldChar w:fldCharType="separate"/>
            </w:r>
            <w:r>
              <w:rPr>
                <w:noProof/>
                <w:webHidden/>
              </w:rPr>
              <w:t>102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05" w:history="1">
            <w:r w:rsidRPr="00012EBD">
              <w:rPr>
                <w:rStyle w:val="Hyperlink"/>
                <w:noProof/>
              </w:rPr>
              <w:t>Single Environmental Permit (SEP) (Overarching actions)</w:t>
            </w:r>
            <w:r>
              <w:rPr>
                <w:noProof/>
                <w:webHidden/>
              </w:rPr>
              <w:tab/>
            </w:r>
            <w:r>
              <w:rPr>
                <w:noProof/>
                <w:webHidden/>
              </w:rPr>
              <w:fldChar w:fldCharType="begin"/>
            </w:r>
            <w:r>
              <w:rPr>
                <w:noProof/>
                <w:webHidden/>
              </w:rPr>
              <w:instrText xml:space="preserve"> PAGEREF _Toc536446005 \h </w:instrText>
            </w:r>
            <w:r>
              <w:rPr>
                <w:noProof/>
                <w:webHidden/>
              </w:rPr>
            </w:r>
            <w:r>
              <w:rPr>
                <w:noProof/>
                <w:webHidden/>
              </w:rPr>
              <w:fldChar w:fldCharType="separate"/>
            </w:r>
            <w:r>
              <w:rPr>
                <w:noProof/>
                <w:webHidden/>
              </w:rPr>
              <w:t>104</w:t>
            </w:r>
            <w:r>
              <w:rPr>
                <w:noProof/>
                <w:webHidden/>
              </w:rPr>
              <w:fldChar w:fldCharType="end"/>
            </w:r>
          </w:hyperlink>
        </w:p>
        <w:p w:rsidR="005C4F36" w:rsidRDefault="005C4F36">
          <w:pPr>
            <w:pStyle w:val="TOC1"/>
            <w:rPr>
              <w:rFonts w:eastAsiaTheme="minorEastAsia"/>
              <w:b w:val="0"/>
              <w:sz w:val="22"/>
              <w:szCs w:val="22"/>
              <w:lang w:eastAsia="en-GB"/>
            </w:rPr>
          </w:pPr>
          <w:hyperlink w:anchor="_Toc536446006" w:history="1">
            <w:r w:rsidRPr="00012EBD">
              <w:rPr>
                <w:rStyle w:val="Hyperlink"/>
              </w:rPr>
              <w:t>Republic of Moldova</w:t>
            </w:r>
            <w:r>
              <w:rPr>
                <w:webHidden/>
              </w:rPr>
              <w:tab/>
            </w:r>
            <w:r>
              <w:rPr>
                <w:webHidden/>
              </w:rPr>
              <w:fldChar w:fldCharType="begin"/>
            </w:r>
            <w:r>
              <w:rPr>
                <w:webHidden/>
              </w:rPr>
              <w:instrText xml:space="preserve"> PAGEREF _Toc536446006 \h </w:instrText>
            </w:r>
            <w:r>
              <w:rPr>
                <w:webHidden/>
              </w:rPr>
            </w:r>
            <w:r>
              <w:rPr>
                <w:webHidden/>
              </w:rPr>
              <w:fldChar w:fldCharType="separate"/>
            </w:r>
            <w:r>
              <w:rPr>
                <w:webHidden/>
              </w:rPr>
              <w:t>106</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07" w:history="1">
            <w:r w:rsidRPr="00012EBD">
              <w:rPr>
                <w:rStyle w:val="Hyperlink"/>
                <w:noProof/>
              </w:rPr>
              <w:t>Coordination of Green Economy promotion in Moldova (Overarching actions)</w:t>
            </w:r>
            <w:r>
              <w:rPr>
                <w:noProof/>
                <w:webHidden/>
              </w:rPr>
              <w:tab/>
            </w:r>
            <w:r>
              <w:rPr>
                <w:noProof/>
                <w:webHidden/>
              </w:rPr>
              <w:fldChar w:fldCharType="begin"/>
            </w:r>
            <w:r>
              <w:rPr>
                <w:noProof/>
                <w:webHidden/>
              </w:rPr>
              <w:instrText xml:space="preserve"> PAGEREF _Toc536446007 \h </w:instrText>
            </w:r>
            <w:r>
              <w:rPr>
                <w:noProof/>
                <w:webHidden/>
              </w:rPr>
            </w:r>
            <w:r>
              <w:rPr>
                <w:noProof/>
                <w:webHidden/>
              </w:rPr>
              <w:fldChar w:fldCharType="separate"/>
            </w:r>
            <w:r>
              <w:rPr>
                <w:noProof/>
                <w:webHidden/>
              </w:rPr>
              <w:t>106</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08" w:history="1">
            <w:r w:rsidRPr="00012EBD">
              <w:rPr>
                <w:rStyle w:val="Hyperlink"/>
                <w:noProof/>
              </w:rPr>
              <w:t>Greening SMEs</w:t>
            </w:r>
            <w:r>
              <w:rPr>
                <w:noProof/>
                <w:webHidden/>
              </w:rPr>
              <w:tab/>
            </w:r>
            <w:r>
              <w:rPr>
                <w:noProof/>
                <w:webHidden/>
              </w:rPr>
              <w:fldChar w:fldCharType="begin"/>
            </w:r>
            <w:r>
              <w:rPr>
                <w:noProof/>
                <w:webHidden/>
              </w:rPr>
              <w:instrText xml:space="preserve"> PAGEREF _Toc536446008 \h </w:instrText>
            </w:r>
            <w:r>
              <w:rPr>
                <w:noProof/>
                <w:webHidden/>
              </w:rPr>
            </w:r>
            <w:r>
              <w:rPr>
                <w:noProof/>
                <w:webHidden/>
              </w:rPr>
              <w:fldChar w:fldCharType="separate"/>
            </w:r>
            <w:r>
              <w:rPr>
                <w:noProof/>
                <w:webHidden/>
              </w:rPr>
              <w:t>108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09" w:history="1">
            <w:r w:rsidRPr="00012EBD">
              <w:rPr>
                <w:rStyle w:val="Hyperlink"/>
                <w:noProof/>
              </w:rPr>
              <w:t>Promotion of Resource Efficient and Cleaner Production</w:t>
            </w:r>
            <w:r>
              <w:rPr>
                <w:noProof/>
                <w:webHidden/>
              </w:rPr>
              <w:tab/>
            </w:r>
            <w:r>
              <w:rPr>
                <w:noProof/>
                <w:webHidden/>
              </w:rPr>
              <w:fldChar w:fldCharType="begin"/>
            </w:r>
            <w:r>
              <w:rPr>
                <w:noProof/>
                <w:webHidden/>
              </w:rPr>
              <w:instrText xml:space="preserve"> PAGEREF _Toc536446009 \h </w:instrText>
            </w:r>
            <w:r>
              <w:rPr>
                <w:noProof/>
                <w:webHidden/>
              </w:rPr>
            </w:r>
            <w:r>
              <w:rPr>
                <w:noProof/>
                <w:webHidden/>
              </w:rPr>
              <w:fldChar w:fldCharType="separate"/>
            </w:r>
            <w:r>
              <w:rPr>
                <w:noProof/>
                <w:webHidden/>
              </w:rPr>
              <w:t>110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10" w:history="1">
            <w:r w:rsidRPr="00012EBD">
              <w:rPr>
                <w:rStyle w:val="Hyperlink"/>
                <w:noProof/>
              </w:rPr>
              <w:t>Promotion of organic agriculture in the Republic of Moldova</w:t>
            </w:r>
            <w:r>
              <w:rPr>
                <w:noProof/>
                <w:webHidden/>
              </w:rPr>
              <w:tab/>
            </w:r>
            <w:r>
              <w:rPr>
                <w:noProof/>
                <w:webHidden/>
              </w:rPr>
              <w:fldChar w:fldCharType="begin"/>
            </w:r>
            <w:r>
              <w:rPr>
                <w:noProof/>
                <w:webHidden/>
              </w:rPr>
              <w:instrText xml:space="preserve"> PAGEREF _Toc536446010 \h </w:instrText>
            </w:r>
            <w:r>
              <w:rPr>
                <w:noProof/>
                <w:webHidden/>
              </w:rPr>
            </w:r>
            <w:r>
              <w:rPr>
                <w:noProof/>
                <w:webHidden/>
              </w:rPr>
              <w:fldChar w:fldCharType="separate"/>
            </w:r>
            <w:r>
              <w:rPr>
                <w:noProof/>
                <w:webHidden/>
              </w:rPr>
              <w:t>112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11" w:history="1">
            <w:r w:rsidRPr="00012EBD">
              <w:rPr>
                <w:rStyle w:val="Hyperlink"/>
                <w:noProof/>
              </w:rPr>
              <w:t>Increase Energy Efficiency</w:t>
            </w:r>
            <w:r>
              <w:rPr>
                <w:noProof/>
                <w:webHidden/>
              </w:rPr>
              <w:tab/>
            </w:r>
            <w:r>
              <w:rPr>
                <w:noProof/>
                <w:webHidden/>
              </w:rPr>
              <w:fldChar w:fldCharType="begin"/>
            </w:r>
            <w:r>
              <w:rPr>
                <w:noProof/>
                <w:webHidden/>
              </w:rPr>
              <w:instrText xml:space="preserve"> PAGEREF _Toc536446011 \h </w:instrText>
            </w:r>
            <w:r>
              <w:rPr>
                <w:noProof/>
                <w:webHidden/>
              </w:rPr>
            </w:r>
            <w:r>
              <w:rPr>
                <w:noProof/>
                <w:webHidden/>
              </w:rPr>
              <w:fldChar w:fldCharType="separate"/>
            </w:r>
            <w:r>
              <w:rPr>
                <w:noProof/>
                <w:webHidden/>
              </w:rPr>
              <w:t>114</w:t>
            </w:r>
            <w:r>
              <w:rPr>
                <w:noProof/>
                <w:webHidden/>
              </w:rPr>
              <w:fldChar w:fldCharType="end"/>
            </w:r>
          </w:hyperlink>
        </w:p>
        <w:p w:rsidR="005C4F36" w:rsidRDefault="005C4F36">
          <w:pPr>
            <w:pStyle w:val="TOC1"/>
            <w:rPr>
              <w:rFonts w:eastAsiaTheme="minorEastAsia"/>
              <w:b w:val="0"/>
              <w:sz w:val="22"/>
              <w:szCs w:val="22"/>
              <w:lang w:eastAsia="en-GB"/>
            </w:rPr>
          </w:pPr>
          <w:hyperlink w:anchor="_Toc536446012" w:history="1">
            <w:r w:rsidRPr="00012EBD">
              <w:rPr>
                <w:rStyle w:val="Hyperlink"/>
              </w:rPr>
              <w:t>Romania</w:t>
            </w:r>
            <w:r>
              <w:rPr>
                <w:webHidden/>
              </w:rPr>
              <w:tab/>
            </w:r>
            <w:r>
              <w:rPr>
                <w:webHidden/>
              </w:rPr>
              <w:fldChar w:fldCharType="begin"/>
            </w:r>
            <w:r>
              <w:rPr>
                <w:webHidden/>
              </w:rPr>
              <w:instrText xml:space="preserve"> PAGEREF _Toc536446012 \h </w:instrText>
            </w:r>
            <w:r>
              <w:rPr>
                <w:webHidden/>
              </w:rPr>
            </w:r>
            <w:r>
              <w:rPr>
                <w:webHidden/>
              </w:rPr>
              <w:fldChar w:fldCharType="separate"/>
            </w:r>
            <w:r>
              <w:rPr>
                <w:webHidden/>
              </w:rPr>
              <w:t>116</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13" w:history="1">
            <w:r w:rsidRPr="00012EBD">
              <w:rPr>
                <w:rStyle w:val="Hyperlink"/>
                <w:noProof/>
              </w:rPr>
              <w:t>Establish and/or strengthen inter-ministerial and multi-stakeholders working groups/task forces on green economy</w:t>
            </w:r>
            <w:r>
              <w:rPr>
                <w:noProof/>
                <w:webHidden/>
              </w:rPr>
              <w:tab/>
            </w:r>
            <w:r>
              <w:rPr>
                <w:noProof/>
                <w:webHidden/>
              </w:rPr>
              <w:fldChar w:fldCharType="begin"/>
            </w:r>
            <w:r>
              <w:rPr>
                <w:noProof/>
                <w:webHidden/>
              </w:rPr>
              <w:instrText xml:space="preserve"> PAGEREF _Toc536446013 \h </w:instrText>
            </w:r>
            <w:r>
              <w:rPr>
                <w:noProof/>
                <w:webHidden/>
              </w:rPr>
            </w:r>
            <w:r>
              <w:rPr>
                <w:noProof/>
                <w:webHidden/>
              </w:rPr>
              <w:fldChar w:fldCharType="separate"/>
            </w:r>
            <w:r>
              <w:rPr>
                <w:noProof/>
                <w:webHidden/>
              </w:rPr>
              <w:t>116</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14" w:history="1">
            <w:r w:rsidRPr="00012EBD">
              <w:rPr>
                <w:rStyle w:val="Hyperlink"/>
                <w:noProof/>
              </w:rPr>
              <w:t>Establish national Sustainable Consumption and Production (SCP) strategies and plans or include SCP in green economy policies</w:t>
            </w:r>
            <w:r>
              <w:rPr>
                <w:noProof/>
                <w:webHidden/>
              </w:rPr>
              <w:tab/>
            </w:r>
            <w:r>
              <w:rPr>
                <w:noProof/>
                <w:webHidden/>
              </w:rPr>
              <w:fldChar w:fldCharType="begin"/>
            </w:r>
            <w:r>
              <w:rPr>
                <w:noProof/>
                <w:webHidden/>
              </w:rPr>
              <w:instrText xml:space="preserve"> PAGEREF _Toc536446014 \h </w:instrText>
            </w:r>
            <w:r>
              <w:rPr>
                <w:noProof/>
                <w:webHidden/>
              </w:rPr>
            </w:r>
            <w:r>
              <w:rPr>
                <w:noProof/>
                <w:webHidden/>
              </w:rPr>
              <w:fldChar w:fldCharType="separate"/>
            </w:r>
            <w:r>
              <w:rPr>
                <w:noProof/>
                <w:webHidden/>
              </w:rPr>
              <w:t>117</w:t>
            </w:r>
            <w:r>
              <w:rPr>
                <w:noProof/>
                <w:webHidden/>
              </w:rPr>
              <w:fldChar w:fldCharType="end"/>
            </w:r>
          </w:hyperlink>
        </w:p>
        <w:p w:rsidR="005C4F36" w:rsidRDefault="005C4F36">
          <w:pPr>
            <w:pStyle w:val="TOC1"/>
            <w:rPr>
              <w:rFonts w:eastAsiaTheme="minorEastAsia"/>
              <w:b w:val="0"/>
              <w:sz w:val="22"/>
              <w:szCs w:val="22"/>
              <w:lang w:eastAsia="en-GB"/>
            </w:rPr>
          </w:pPr>
          <w:hyperlink w:anchor="_Toc536446015" w:history="1">
            <w:r w:rsidRPr="00012EBD">
              <w:rPr>
                <w:rStyle w:val="Hyperlink"/>
              </w:rPr>
              <w:t>Slovakia</w:t>
            </w:r>
            <w:r>
              <w:rPr>
                <w:webHidden/>
              </w:rPr>
              <w:tab/>
            </w:r>
            <w:r>
              <w:rPr>
                <w:webHidden/>
              </w:rPr>
              <w:fldChar w:fldCharType="begin"/>
            </w:r>
            <w:r>
              <w:rPr>
                <w:webHidden/>
              </w:rPr>
              <w:instrText xml:space="preserve"> PAGEREF _Toc536446015 \h </w:instrText>
            </w:r>
            <w:r>
              <w:rPr>
                <w:webHidden/>
              </w:rPr>
            </w:r>
            <w:r>
              <w:rPr>
                <w:webHidden/>
              </w:rPr>
              <w:fldChar w:fldCharType="separate"/>
            </w:r>
            <w:r>
              <w:rPr>
                <w:webHidden/>
              </w:rPr>
              <w:t>120</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16" w:history="1">
            <w:r w:rsidRPr="00012EBD">
              <w:rPr>
                <w:rStyle w:val="Hyperlink"/>
                <w:noProof/>
              </w:rPr>
              <w:t>Establishment of the Green Education Fund</w:t>
            </w:r>
            <w:r>
              <w:rPr>
                <w:noProof/>
                <w:webHidden/>
              </w:rPr>
              <w:tab/>
            </w:r>
            <w:r>
              <w:rPr>
                <w:noProof/>
                <w:webHidden/>
              </w:rPr>
              <w:fldChar w:fldCharType="begin"/>
            </w:r>
            <w:r>
              <w:rPr>
                <w:noProof/>
                <w:webHidden/>
              </w:rPr>
              <w:instrText xml:space="preserve"> PAGEREF _Toc536446016 \h </w:instrText>
            </w:r>
            <w:r>
              <w:rPr>
                <w:noProof/>
                <w:webHidden/>
              </w:rPr>
            </w:r>
            <w:r>
              <w:rPr>
                <w:noProof/>
                <w:webHidden/>
              </w:rPr>
              <w:fldChar w:fldCharType="separate"/>
            </w:r>
            <w:r>
              <w:rPr>
                <w:noProof/>
                <w:webHidden/>
              </w:rPr>
              <w:t>120</w:t>
            </w:r>
            <w:r>
              <w:rPr>
                <w:noProof/>
                <w:webHidden/>
              </w:rPr>
              <w:fldChar w:fldCharType="end"/>
            </w:r>
          </w:hyperlink>
        </w:p>
        <w:p w:rsidR="005C4F36" w:rsidRDefault="005C4F36">
          <w:pPr>
            <w:pStyle w:val="TOC1"/>
            <w:rPr>
              <w:rFonts w:eastAsiaTheme="minorEastAsia"/>
              <w:b w:val="0"/>
              <w:sz w:val="22"/>
              <w:szCs w:val="22"/>
              <w:lang w:eastAsia="en-GB"/>
            </w:rPr>
          </w:pPr>
          <w:hyperlink w:anchor="_Toc536446017" w:history="1">
            <w:r w:rsidRPr="00012EBD">
              <w:rPr>
                <w:rStyle w:val="Hyperlink"/>
              </w:rPr>
              <w:t>Slovenia</w:t>
            </w:r>
            <w:r>
              <w:rPr>
                <w:webHidden/>
              </w:rPr>
              <w:tab/>
            </w:r>
            <w:r>
              <w:rPr>
                <w:webHidden/>
              </w:rPr>
              <w:fldChar w:fldCharType="begin"/>
            </w:r>
            <w:r>
              <w:rPr>
                <w:webHidden/>
              </w:rPr>
              <w:instrText xml:space="preserve"> PAGEREF _Toc536446017 \h </w:instrText>
            </w:r>
            <w:r>
              <w:rPr>
                <w:webHidden/>
              </w:rPr>
            </w:r>
            <w:r>
              <w:rPr>
                <w:webHidden/>
              </w:rPr>
              <w:fldChar w:fldCharType="separate"/>
            </w:r>
            <w:r>
              <w:rPr>
                <w:webHidden/>
              </w:rPr>
              <w:t>122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18" w:history="1">
            <w:r w:rsidRPr="00012EBD">
              <w:rPr>
                <w:rStyle w:val="Hyperlink"/>
                <w:noProof/>
              </w:rPr>
              <w:t>Partnership for transition to a green economy</w:t>
            </w:r>
            <w:r>
              <w:rPr>
                <w:noProof/>
                <w:webHidden/>
              </w:rPr>
              <w:tab/>
            </w:r>
            <w:r>
              <w:rPr>
                <w:noProof/>
                <w:webHidden/>
              </w:rPr>
              <w:fldChar w:fldCharType="begin"/>
            </w:r>
            <w:r>
              <w:rPr>
                <w:noProof/>
                <w:webHidden/>
              </w:rPr>
              <w:instrText xml:space="preserve"> PAGEREF _Toc536446018 \h </w:instrText>
            </w:r>
            <w:r>
              <w:rPr>
                <w:noProof/>
                <w:webHidden/>
              </w:rPr>
            </w:r>
            <w:r>
              <w:rPr>
                <w:noProof/>
                <w:webHidden/>
              </w:rPr>
              <w:fldChar w:fldCharType="separate"/>
            </w:r>
            <w:r>
              <w:rPr>
                <w:noProof/>
                <w:webHidden/>
              </w:rPr>
              <w:t>122</w:t>
            </w:r>
            <w:r>
              <w:rPr>
                <w:noProof/>
                <w:webHidden/>
              </w:rPr>
              <w:fldChar w:fldCharType="end"/>
            </w:r>
          </w:hyperlink>
        </w:p>
        <w:p w:rsidR="005C4F36" w:rsidRDefault="005C4F36">
          <w:pPr>
            <w:pStyle w:val="TOC1"/>
            <w:rPr>
              <w:rFonts w:eastAsiaTheme="minorEastAsia"/>
              <w:b w:val="0"/>
              <w:sz w:val="22"/>
              <w:szCs w:val="22"/>
              <w:lang w:eastAsia="en-GB"/>
            </w:rPr>
          </w:pPr>
          <w:hyperlink w:anchor="_Toc536446019" w:history="1">
            <w:r w:rsidRPr="00012EBD">
              <w:rPr>
                <w:rStyle w:val="Hyperlink"/>
              </w:rPr>
              <w:t>Sweden</w:t>
            </w:r>
            <w:r>
              <w:rPr>
                <w:webHidden/>
              </w:rPr>
              <w:tab/>
            </w:r>
            <w:r>
              <w:rPr>
                <w:webHidden/>
              </w:rPr>
              <w:fldChar w:fldCharType="begin"/>
            </w:r>
            <w:r>
              <w:rPr>
                <w:webHidden/>
              </w:rPr>
              <w:instrText xml:space="preserve"> PAGEREF _Toc536446019 \h </w:instrText>
            </w:r>
            <w:r>
              <w:rPr>
                <w:webHidden/>
              </w:rPr>
            </w:r>
            <w:r>
              <w:rPr>
                <w:webHidden/>
              </w:rPr>
              <w:fldChar w:fldCharType="separate"/>
            </w:r>
            <w:r>
              <w:rPr>
                <w:webHidden/>
              </w:rPr>
              <w:t>124</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20" w:history="1">
            <w:r w:rsidRPr="00012EBD">
              <w:rPr>
                <w:rStyle w:val="Hyperlink"/>
                <w:noProof/>
              </w:rPr>
              <w:t>Strategy and Action Plan for New-industrialization</w:t>
            </w:r>
            <w:r>
              <w:rPr>
                <w:noProof/>
                <w:webHidden/>
              </w:rPr>
              <w:tab/>
            </w:r>
            <w:r>
              <w:rPr>
                <w:noProof/>
                <w:webHidden/>
              </w:rPr>
              <w:fldChar w:fldCharType="begin"/>
            </w:r>
            <w:r>
              <w:rPr>
                <w:noProof/>
                <w:webHidden/>
              </w:rPr>
              <w:instrText xml:space="preserve"> PAGEREF _Toc536446020 \h </w:instrText>
            </w:r>
            <w:r>
              <w:rPr>
                <w:noProof/>
                <w:webHidden/>
              </w:rPr>
            </w:r>
            <w:r>
              <w:rPr>
                <w:noProof/>
                <w:webHidden/>
              </w:rPr>
              <w:fldChar w:fldCharType="separate"/>
            </w:r>
            <w:r>
              <w:rPr>
                <w:noProof/>
                <w:webHidden/>
              </w:rPr>
              <w:t>124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1" w:history="1">
            <w:r w:rsidRPr="00012EBD">
              <w:rPr>
                <w:rStyle w:val="Hyperlink"/>
                <w:noProof/>
              </w:rPr>
              <w:t>PAGE, Partnership on Action for a Green Economy</w:t>
            </w:r>
            <w:r>
              <w:rPr>
                <w:noProof/>
                <w:webHidden/>
              </w:rPr>
              <w:tab/>
            </w:r>
            <w:r>
              <w:rPr>
                <w:noProof/>
                <w:webHidden/>
              </w:rPr>
              <w:fldChar w:fldCharType="begin"/>
            </w:r>
            <w:r>
              <w:rPr>
                <w:noProof/>
                <w:webHidden/>
              </w:rPr>
              <w:instrText xml:space="preserve"> PAGEREF _Toc536446021 \h </w:instrText>
            </w:r>
            <w:r>
              <w:rPr>
                <w:noProof/>
                <w:webHidden/>
              </w:rPr>
            </w:r>
            <w:r>
              <w:rPr>
                <w:noProof/>
                <w:webHidden/>
              </w:rPr>
              <w:fldChar w:fldCharType="separate"/>
            </w:r>
            <w:r>
              <w:rPr>
                <w:noProof/>
                <w:webHidden/>
              </w:rPr>
              <w:t>124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2" w:history="1">
            <w:r w:rsidRPr="00012EBD">
              <w:rPr>
                <w:rStyle w:val="Hyperlink"/>
                <w:noProof/>
              </w:rPr>
              <w:t>Making the values of ecosystem services visible</w:t>
            </w:r>
            <w:r>
              <w:rPr>
                <w:noProof/>
                <w:webHidden/>
              </w:rPr>
              <w:tab/>
            </w:r>
            <w:r>
              <w:rPr>
                <w:noProof/>
                <w:webHidden/>
              </w:rPr>
              <w:fldChar w:fldCharType="begin"/>
            </w:r>
            <w:r>
              <w:rPr>
                <w:noProof/>
                <w:webHidden/>
              </w:rPr>
              <w:instrText xml:space="preserve"> PAGEREF _Toc536446022 \h </w:instrText>
            </w:r>
            <w:r>
              <w:rPr>
                <w:noProof/>
                <w:webHidden/>
              </w:rPr>
            </w:r>
            <w:r>
              <w:rPr>
                <w:noProof/>
                <w:webHidden/>
              </w:rPr>
              <w:fldChar w:fldCharType="separate"/>
            </w:r>
            <w:r>
              <w:rPr>
                <w:noProof/>
                <w:webHidden/>
              </w:rPr>
              <w:t>125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3" w:history="1">
            <w:r w:rsidRPr="00012EBD">
              <w:rPr>
                <w:rStyle w:val="Hyperlink"/>
                <w:noProof/>
              </w:rPr>
              <w:t>Strategy on Sustainable Consumption</w:t>
            </w:r>
            <w:r>
              <w:rPr>
                <w:noProof/>
                <w:webHidden/>
              </w:rPr>
              <w:tab/>
            </w:r>
            <w:r>
              <w:rPr>
                <w:noProof/>
                <w:webHidden/>
              </w:rPr>
              <w:fldChar w:fldCharType="begin"/>
            </w:r>
            <w:r>
              <w:rPr>
                <w:noProof/>
                <w:webHidden/>
              </w:rPr>
              <w:instrText xml:space="preserve"> PAGEREF _Toc536446023 \h </w:instrText>
            </w:r>
            <w:r>
              <w:rPr>
                <w:noProof/>
                <w:webHidden/>
              </w:rPr>
            </w:r>
            <w:r>
              <w:rPr>
                <w:noProof/>
                <w:webHidden/>
              </w:rPr>
              <w:fldChar w:fldCharType="separate"/>
            </w:r>
            <w:r>
              <w:rPr>
                <w:noProof/>
                <w:webHidden/>
              </w:rPr>
              <w:t>126</w:t>
            </w:r>
            <w:r>
              <w:rPr>
                <w:noProof/>
                <w:webHidden/>
              </w:rPr>
              <w:fldChar w:fldCharType="end"/>
            </w:r>
          </w:hyperlink>
        </w:p>
        <w:p w:rsidR="005C4F36" w:rsidRDefault="005C4F36">
          <w:pPr>
            <w:pStyle w:val="TOC1"/>
            <w:rPr>
              <w:rFonts w:eastAsiaTheme="minorEastAsia"/>
              <w:b w:val="0"/>
              <w:sz w:val="22"/>
              <w:szCs w:val="22"/>
              <w:lang w:eastAsia="en-GB"/>
            </w:rPr>
          </w:pPr>
          <w:hyperlink w:anchor="_Toc536446024" w:history="1">
            <w:r w:rsidRPr="00012EBD">
              <w:rPr>
                <w:rStyle w:val="Hyperlink"/>
              </w:rPr>
              <w:t>Switzerland</w:t>
            </w:r>
            <w:r>
              <w:rPr>
                <w:webHidden/>
              </w:rPr>
              <w:tab/>
            </w:r>
            <w:r>
              <w:rPr>
                <w:webHidden/>
              </w:rPr>
              <w:fldChar w:fldCharType="begin"/>
            </w:r>
            <w:r>
              <w:rPr>
                <w:webHidden/>
              </w:rPr>
              <w:instrText xml:space="preserve"> PAGEREF _Toc536446024 \h </w:instrText>
            </w:r>
            <w:r>
              <w:rPr>
                <w:webHidden/>
              </w:rPr>
            </w:r>
            <w:r>
              <w:rPr>
                <w:webHidden/>
              </w:rPr>
              <w:fldChar w:fldCharType="separate"/>
            </w:r>
            <w:r>
              <w:rPr>
                <w:webHidden/>
              </w:rPr>
              <w:t>127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25" w:history="1">
            <w:r w:rsidRPr="00012EBD">
              <w:rPr>
                <w:rStyle w:val="Hyperlink"/>
                <w:noProof/>
              </w:rPr>
              <w:t>Support of a national resource efficiency network for Small and Medium Enterprises to promote resource efficiency in their products and production processes</w:t>
            </w:r>
            <w:r>
              <w:rPr>
                <w:noProof/>
                <w:webHidden/>
              </w:rPr>
              <w:tab/>
            </w:r>
            <w:r>
              <w:rPr>
                <w:noProof/>
                <w:webHidden/>
              </w:rPr>
              <w:fldChar w:fldCharType="begin"/>
            </w:r>
            <w:r>
              <w:rPr>
                <w:noProof/>
                <w:webHidden/>
              </w:rPr>
              <w:instrText xml:space="preserve"> PAGEREF _Toc536446025 \h </w:instrText>
            </w:r>
            <w:r>
              <w:rPr>
                <w:noProof/>
                <w:webHidden/>
              </w:rPr>
            </w:r>
            <w:r>
              <w:rPr>
                <w:noProof/>
                <w:webHidden/>
              </w:rPr>
              <w:fldChar w:fldCharType="separate"/>
            </w:r>
            <w:r>
              <w:rPr>
                <w:noProof/>
                <w:webHidden/>
              </w:rPr>
              <w:t>127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6" w:history="1">
            <w:r w:rsidRPr="00012EBD">
              <w:rPr>
                <w:rStyle w:val="Hyperlink"/>
                <w:noProof/>
              </w:rPr>
              <w:t>Encourage companies’ own engagement for sustainable use of raw materials through dialogue and voluntary agreements – reduction of peat use as a case study</w:t>
            </w:r>
            <w:r>
              <w:rPr>
                <w:noProof/>
                <w:webHidden/>
              </w:rPr>
              <w:tab/>
            </w:r>
            <w:r>
              <w:rPr>
                <w:noProof/>
                <w:webHidden/>
              </w:rPr>
              <w:fldChar w:fldCharType="begin"/>
            </w:r>
            <w:r>
              <w:rPr>
                <w:noProof/>
                <w:webHidden/>
              </w:rPr>
              <w:instrText xml:space="preserve"> PAGEREF _Toc536446026 \h </w:instrText>
            </w:r>
            <w:r>
              <w:rPr>
                <w:noProof/>
                <w:webHidden/>
              </w:rPr>
            </w:r>
            <w:r>
              <w:rPr>
                <w:noProof/>
                <w:webHidden/>
              </w:rPr>
              <w:fldChar w:fldCharType="separate"/>
            </w:r>
            <w:r>
              <w:rPr>
                <w:noProof/>
                <w:webHidden/>
              </w:rPr>
              <w:t>128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7" w:history="1">
            <w:r w:rsidRPr="00012EBD">
              <w:rPr>
                <w:rStyle w:val="Hyperlink"/>
                <w:noProof/>
              </w:rPr>
              <w:t>Environmental technology promotion</w:t>
            </w:r>
            <w:r>
              <w:rPr>
                <w:noProof/>
                <w:webHidden/>
              </w:rPr>
              <w:tab/>
            </w:r>
            <w:r>
              <w:rPr>
                <w:noProof/>
                <w:webHidden/>
              </w:rPr>
              <w:fldChar w:fldCharType="begin"/>
            </w:r>
            <w:r>
              <w:rPr>
                <w:noProof/>
                <w:webHidden/>
              </w:rPr>
              <w:instrText xml:space="preserve"> PAGEREF _Toc536446027 \h </w:instrText>
            </w:r>
            <w:r>
              <w:rPr>
                <w:noProof/>
                <w:webHidden/>
              </w:rPr>
            </w:r>
            <w:r>
              <w:rPr>
                <w:noProof/>
                <w:webHidden/>
              </w:rPr>
              <w:fldChar w:fldCharType="separate"/>
            </w:r>
            <w:r>
              <w:rPr>
                <w:noProof/>
                <w:webHidden/>
              </w:rPr>
              <w:t>129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8" w:history="1">
            <w:r w:rsidRPr="00012EBD">
              <w:rPr>
                <w:rStyle w:val="Hyperlink"/>
                <w:noProof/>
              </w:rPr>
              <w:t>Improvement in efficiency of waste treatment plants including recycling of rare industrial metals (rare earth metals, precious metals, non-ferrous metals)</w:t>
            </w:r>
            <w:r>
              <w:rPr>
                <w:noProof/>
                <w:webHidden/>
              </w:rPr>
              <w:tab/>
            </w:r>
            <w:r>
              <w:rPr>
                <w:noProof/>
                <w:webHidden/>
              </w:rPr>
              <w:fldChar w:fldCharType="begin"/>
            </w:r>
            <w:r>
              <w:rPr>
                <w:noProof/>
                <w:webHidden/>
              </w:rPr>
              <w:instrText xml:space="preserve"> PAGEREF _Toc536446028 \h </w:instrText>
            </w:r>
            <w:r>
              <w:rPr>
                <w:noProof/>
                <w:webHidden/>
              </w:rPr>
            </w:r>
            <w:r>
              <w:rPr>
                <w:noProof/>
                <w:webHidden/>
              </w:rPr>
              <w:fldChar w:fldCharType="separate"/>
            </w:r>
            <w:r>
              <w:rPr>
                <w:noProof/>
                <w:webHidden/>
              </w:rPr>
              <w:t>130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29" w:history="1">
            <w:r w:rsidRPr="00012EBD">
              <w:rPr>
                <w:rStyle w:val="Hyperlink"/>
                <w:noProof/>
              </w:rPr>
              <w:t>Phosphorous recovery and reuse from wastewater streams and separated organic fractions</w:t>
            </w:r>
            <w:r>
              <w:rPr>
                <w:noProof/>
                <w:webHidden/>
              </w:rPr>
              <w:tab/>
            </w:r>
            <w:r>
              <w:rPr>
                <w:noProof/>
                <w:webHidden/>
              </w:rPr>
              <w:fldChar w:fldCharType="begin"/>
            </w:r>
            <w:r>
              <w:rPr>
                <w:noProof/>
                <w:webHidden/>
              </w:rPr>
              <w:instrText xml:space="preserve"> PAGEREF _Toc536446029 \h </w:instrText>
            </w:r>
            <w:r>
              <w:rPr>
                <w:noProof/>
                <w:webHidden/>
              </w:rPr>
            </w:r>
            <w:r>
              <w:rPr>
                <w:noProof/>
                <w:webHidden/>
              </w:rPr>
              <w:fldChar w:fldCharType="separate"/>
            </w:r>
            <w:r>
              <w:rPr>
                <w:noProof/>
                <w:webHidden/>
              </w:rPr>
              <w:t>132</w:t>
            </w:r>
            <w:r>
              <w:rPr>
                <w:noProof/>
                <w:webHidden/>
              </w:rPr>
              <w:fldChar w:fldCharType="end"/>
            </w:r>
          </w:hyperlink>
        </w:p>
        <w:p w:rsidR="005C4F36" w:rsidRDefault="005C4F36">
          <w:pPr>
            <w:pStyle w:val="TOC1"/>
            <w:rPr>
              <w:rFonts w:eastAsiaTheme="minorEastAsia"/>
              <w:b w:val="0"/>
              <w:sz w:val="22"/>
              <w:szCs w:val="22"/>
              <w:lang w:eastAsia="en-GB"/>
            </w:rPr>
          </w:pPr>
          <w:hyperlink w:anchor="_Toc536446030" w:history="1">
            <w:r w:rsidRPr="00012EBD">
              <w:rPr>
                <w:rStyle w:val="Hyperlink"/>
              </w:rPr>
              <w:t>Ukraine</w:t>
            </w:r>
            <w:r>
              <w:rPr>
                <w:webHidden/>
              </w:rPr>
              <w:tab/>
            </w:r>
            <w:r>
              <w:rPr>
                <w:webHidden/>
              </w:rPr>
              <w:fldChar w:fldCharType="begin"/>
            </w:r>
            <w:r>
              <w:rPr>
                <w:webHidden/>
              </w:rPr>
              <w:instrText xml:space="preserve"> PAGEREF _Toc536446030 \h </w:instrText>
            </w:r>
            <w:r>
              <w:rPr>
                <w:webHidden/>
              </w:rPr>
            </w:r>
            <w:r>
              <w:rPr>
                <w:webHidden/>
              </w:rPr>
              <w:fldChar w:fldCharType="separate"/>
            </w:r>
            <w:r>
              <w:rPr>
                <w:webHidden/>
              </w:rPr>
              <w:t>133</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31" w:history="1">
            <w:r w:rsidRPr="00012EBD">
              <w:rPr>
                <w:rStyle w:val="Hyperlink"/>
                <w:noProof/>
              </w:rPr>
              <w:t>Roadmap for development of sustainable public procurement policy</w:t>
            </w:r>
            <w:r>
              <w:rPr>
                <w:noProof/>
                <w:webHidden/>
              </w:rPr>
              <w:tab/>
            </w:r>
            <w:r>
              <w:rPr>
                <w:noProof/>
                <w:webHidden/>
              </w:rPr>
              <w:fldChar w:fldCharType="begin"/>
            </w:r>
            <w:r>
              <w:rPr>
                <w:noProof/>
                <w:webHidden/>
              </w:rPr>
              <w:instrText xml:space="preserve"> PAGEREF _Toc536446031 \h </w:instrText>
            </w:r>
            <w:r>
              <w:rPr>
                <w:noProof/>
                <w:webHidden/>
              </w:rPr>
            </w:r>
            <w:r>
              <w:rPr>
                <w:noProof/>
                <w:webHidden/>
              </w:rPr>
              <w:fldChar w:fldCharType="separate"/>
            </w:r>
            <w:r>
              <w:rPr>
                <w:noProof/>
                <w:webHidden/>
              </w:rPr>
              <w:t>133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32" w:history="1">
            <w:r w:rsidRPr="00012EBD">
              <w:rPr>
                <w:rStyle w:val="Hyperlink"/>
                <w:noProof/>
              </w:rPr>
              <w:t>Ukraine’s Low-Carbon Development Strategy till 2030</w:t>
            </w:r>
            <w:r>
              <w:rPr>
                <w:noProof/>
                <w:webHidden/>
              </w:rPr>
              <w:tab/>
            </w:r>
            <w:r>
              <w:rPr>
                <w:noProof/>
                <w:webHidden/>
              </w:rPr>
              <w:fldChar w:fldCharType="begin"/>
            </w:r>
            <w:r>
              <w:rPr>
                <w:noProof/>
                <w:webHidden/>
              </w:rPr>
              <w:instrText xml:space="preserve"> PAGEREF _Toc536446032 \h </w:instrText>
            </w:r>
            <w:r>
              <w:rPr>
                <w:noProof/>
                <w:webHidden/>
              </w:rPr>
            </w:r>
            <w:r>
              <w:rPr>
                <w:noProof/>
                <w:webHidden/>
              </w:rPr>
              <w:fldChar w:fldCharType="separate"/>
            </w:r>
            <w:r>
              <w:rPr>
                <w:noProof/>
                <w:webHidden/>
              </w:rPr>
              <w:t>134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33" w:history="1">
            <w:r w:rsidRPr="00012EBD">
              <w:rPr>
                <w:rStyle w:val="Hyperlink"/>
                <w:noProof/>
              </w:rPr>
              <w:t>Action plan on introducing resource efficient and cleaner production into manufacturing and other economic sectors of Ukraine within the Strategy of the Industrial Development</w:t>
            </w:r>
            <w:r>
              <w:rPr>
                <w:noProof/>
                <w:webHidden/>
              </w:rPr>
              <w:tab/>
            </w:r>
            <w:r>
              <w:rPr>
                <w:noProof/>
                <w:webHidden/>
              </w:rPr>
              <w:fldChar w:fldCharType="begin"/>
            </w:r>
            <w:r>
              <w:rPr>
                <w:noProof/>
                <w:webHidden/>
              </w:rPr>
              <w:instrText xml:space="preserve"> PAGEREF _Toc536446033 \h </w:instrText>
            </w:r>
            <w:r>
              <w:rPr>
                <w:noProof/>
                <w:webHidden/>
              </w:rPr>
            </w:r>
            <w:r>
              <w:rPr>
                <w:noProof/>
                <w:webHidden/>
              </w:rPr>
              <w:fldChar w:fldCharType="separate"/>
            </w:r>
            <w:r>
              <w:rPr>
                <w:noProof/>
                <w:webHidden/>
              </w:rPr>
              <w:t>135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34" w:history="1">
            <w:r w:rsidRPr="00012EBD">
              <w:rPr>
                <w:rStyle w:val="Hyperlink"/>
                <w:noProof/>
              </w:rPr>
              <w:t>Roadmap of the development of an eco-industrial parks model in accordance with the principles of the circular economy and resource-efficient production</w:t>
            </w:r>
            <w:r>
              <w:rPr>
                <w:noProof/>
                <w:webHidden/>
              </w:rPr>
              <w:tab/>
            </w:r>
            <w:r>
              <w:rPr>
                <w:noProof/>
                <w:webHidden/>
              </w:rPr>
              <w:fldChar w:fldCharType="begin"/>
            </w:r>
            <w:r>
              <w:rPr>
                <w:noProof/>
                <w:webHidden/>
              </w:rPr>
              <w:instrText xml:space="preserve"> PAGEREF _Toc536446034 \h </w:instrText>
            </w:r>
            <w:r>
              <w:rPr>
                <w:noProof/>
                <w:webHidden/>
              </w:rPr>
            </w:r>
            <w:r>
              <w:rPr>
                <w:noProof/>
                <w:webHidden/>
              </w:rPr>
              <w:fldChar w:fldCharType="separate"/>
            </w:r>
            <w:r>
              <w:rPr>
                <w:noProof/>
                <w:webHidden/>
              </w:rPr>
              <w:t>136</w:t>
            </w:r>
            <w:r>
              <w:rPr>
                <w:noProof/>
                <w:webHidden/>
              </w:rPr>
              <w:fldChar w:fldCharType="end"/>
            </w:r>
          </w:hyperlink>
        </w:p>
        <w:p w:rsidR="005C4F36" w:rsidRDefault="005C4F36">
          <w:pPr>
            <w:pStyle w:val="TOC1"/>
            <w:rPr>
              <w:rFonts w:eastAsiaTheme="minorEastAsia"/>
              <w:b w:val="0"/>
              <w:sz w:val="22"/>
              <w:szCs w:val="22"/>
              <w:lang w:eastAsia="en-GB"/>
            </w:rPr>
          </w:pPr>
          <w:hyperlink w:anchor="_Toc536446035" w:history="1">
            <w:r w:rsidRPr="00012EBD">
              <w:rPr>
                <w:rStyle w:val="Hyperlink"/>
              </w:rPr>
              <w:t>Uzbekistan</w:t>
            </w:r>
            <w:r>
              <w:rPr>
                <w:webHidden/>
              </w:rPr>
              <w:tab/>
            </w:r>
            <w:r>
              <w:rPr>
                <w:webHidden/>
              </w:rPr>
              <w:fldChar w:fldCharType="begin"/>
            </w:r>
            <w:r>
              <w:rPr>
                <w:webHidden/>
              </w:rPr>
              <w:instrText xml:space="preserve"> PAGEREF _Toc536446035 \h </w:instrText>
            </w:r>
            <w:r>
              <w:rPr>
                <w:webHidden/>
              </w:rPr>
            </w:r>
            <w:r>
              <w:rPr>
                <w:webHidden/>
              </w:rPr>
              <w:fldChar w:fldCharType="separate"/>
            </w:r>
            <w:r>
              <w:rPr>
                <w:webHidden/>
              </w:rPr>
              <w:t>138</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36" w:history="1">
            <w:r w:rsidRPr="00012EBD">
              <w:rPr>
                <w:rStyle w:val="Hyperlink"/>
                <w:noProof/>
              </w:rPr>
              <w:t>Increasing the share of alternative energy (solar power) in the energy balance of the Republic of Uzbekistan</w:t>
            </w:r>
            <w:r>
              <w:rPr>
                <w:noProof/>
                <w:webHidden/>
              </w:rPr>
              <w:tab/>
            </w:r>
            <w:r>
              <w:rPr>
                <w:noProof/>
                <w:webHidden/>
              </w:rPr>
              <w:fldChar w:fldCharType="begin"/>
            </w:r>
            <w:r>
              <w:rPr>
                <w:noProof/>
                <w:webHidden/>
              </w:rPr>
              <w:instrText xml:space="preserve"> PAGEREF _Toc536446036 \h </w:instrText>
            </w:r>
            <w:r>
              <w:rPr>
                <w:noProof/>
                <w:webHidden/>
              </w:rPr>
            </w:r>
            <w:r>
              <w:rPr>
                <w:noProof/>
                <w:webHidden/>
              </w:rPr>
              <w:fldChar w:fldCharType="separate"/>
            </w:r>
            <w:r>
              <w:rPr>
                <w:noProof/>
                <w:webHidden/>
              </w:rPr>
              <w:t>138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37" w:history="1">
            <w:r w:rsidRPr="00012EBD">
              <w:rPr>
                <w:rStyle w:val="Hyperlink"/>
                <w:noProof/>
              </w:rPr>
              <w:t>Enhancement of national legislation on the development of alternative energy sources</w:t>
            </w:r>
            <w:r>
              <w:rPr>
                <w:noProof/>
                <w:webHidden/>
              </w:rPr>
              <w:tab/>
            </w:r>
            <w:r>
              <w:rPr>
                <w:noProof/>
                <w:webHidden/>
              </w:rPr>
              <w:fldChar w:fldCharType="begin"/>
            </w:r>
            <w:r>
              <w:rPr>
                <w:noProof/>
                <w:webHidden/>
              </w:rPr>
              <w:instrText xml:space="preserve"> PAGEREF _Toc536446037 \h </w:instrText>
            </w:r>
            <w:r>
              <w:rPr>
                <w:noProof/>
                <w:webHidden/>
              </w:rPr>
            </w:r>
            <w:r>
              <w:rPr>
                <w:noProof/>
                <w:webHidden/>
              </w:rPr>
              <w:fldChar w:fldCharType="separate"/>
            </w:r>
            <w:r>
              <w:rPr>
                <w:noProof/>
                <w:webHidden/>
              </w:rPr>
              <w:t>138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38" w:history="1">
            <w:r w:rsidRPr="00012EBD">
              <w:rPr>
                <w:rStyle w:val="Hyperlink"/>
                <w:noProof/>
              </w:rPr>
              <w:t>The adoption of the National Strategy of the Republic of Uzbekistan on municipal solid waste management</w:t>
            </w:r>
            <w:r>
              <w:rPr>
                <w:noProof/>
                <w:webHidden/>
              </w:rPr>
              <w:tab/>
            </w:r>
            <w:r>
              <w:rPr>
                <w:noProof/>
                <w:webHidden/>
              </w:rPr>
              <w:fldChar w:fldCharType="begin"/>
            </w:r>
            <w:r>
              <w:rPr>
                <w:noProof/>
                <w:webHidden/>
              </w:rPr>
              <w:instrText xml:space="preserve"> PAGEREF _Toc536446038 \h </w:instrText>
            </w:r>
            <w:r>
              <w:rPr>
                <w:noProof/>
                <w:webHidden/>
              </w:rPr>
            </w:r>
            <w:r>
              <w:rPr>
                <w:noProof/>
                <w:webHidden/>
              </w:rPr>
              <w:fldChar w:fldCharType="separate"/>
            </w:r>
            <w:r>
              <w:rPr>
                <w:noProof/>
                <w:webHidden/>
              </w:rPr>
              <w:t>139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39" w:history="1">
            <w:r w:rsidRPr="00012EBD">
              <w:rPr>
                <w:rStyle w:val="Hyperlink"/>
                <w:noProof/>
              </w:rPr>
              <w:t>The introduction of eco-labeling system of products and services</w:t>
            </w:r>
            <w:r>
              <w:rPr>
                <w:noProof/>
                <w:webHidden/>
              </w:rPr>
              <w:tab/>
            </w:r>
            <w:r>
              <w:rPr>
                <w:noProof/>
                <w:webHidden/>
              </w:rPr>
              <w:fldChar w:fldCharType="begin"/>
            </w:r>
            <w:r>
              <w:rPr>
                <w:noProof/>
                <w:webHidden/>
              </w:rPr>
              <w:instrText xml:space="preserve"> PAGEREF _Toc536446039 \h </w:instrText>
            </w:r>
            <w:r>
              <w:rPr>
                <w:noProof/>
                <w:webHidden/>
              </w:rPr>
            </w:r>
            <w:r>
              <w:rPr>
                <w:noProof/>
                <w:webHidden/>
              </w:rPr>
              <w:fldChar w:fldCharType="separate"/>
            </w:r>
            <w:r>
              <w:rPr>
                <w:noProof/>
                <w:webHidden/>
              </w:rPr>
              <w:t>140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0" w:history="1">
            <w:r w:rsidRPr="00012EBD">
              <w:rPr>
                <w:rStyle w:val="Hyperlink"/>
                <w:noProof/>
              </w:rPr>
              <w:t>Enhancement of economic incentives for sustainable use of natural resources and for environmental protection</w:t>
            </w:r>
            <w:r>
              <w:rPr>
                <w:noProof/>
                <w:webHidden/>
              </w:rPr>
              <w:tab/>
            </w:r>
            <w:r>
              <w:rPr>
                <w:noProof/>
                <w:webHidden/>
              </w:rPr>
              <w:fldChar w:fldCharType="begin"/>
            </w:r>
            <w:r>
              <w:rPr>
                <w:noProof/>
                <w:webHidden/>
              </w:rPr>
              <w:instrText xml:space="preserve"> PAGEREF _Toc536446040 \h </w:instrText>
            </w:r>
            <w:r>
              <w:rPr>
                <w:noProof/>
                <w:webHidden/>
              </w:rPr>
            </w:r>
            <w:r>
              <w:rPr>
                <w:noProof/>
                <w:webHidden/>
              </w:rPr>
              <w:fldChar w:fldCharType="separate"/>
            </w:r>
            <w:r>
              <w:rPr>
                <w:noProof/>
                <w:webHidden/>
              </w:rPr>
              <w:t>141</w:t>
            </w:r>
            <w:r>
              <w:rPr>
                <w:noProof/>
                <w:webHidden/>
              </w:rPr>
              <w:fldChar w:fldCharType="end"/>
            </w:r>
          </w:hyperlink>
        </w:p>
        <w:p w:rsidR="005C4F36" w:rsidRDefault="005C4F36">
          <w:pPr>
            <w:pStyle w:val="TOC1"/>
            <w:rPr>
              <w:rFonts w:eastAsiaTheme="minorEastAsia"/>
              <w:b w:val="0"/>
              <w:sz w:val="22"/>
              <w:szCs w:val="22"/>
              <w:lang w:eastAsia="en-GB"/>
            </w:rPr>
          </w:pPr>
          <w:hyperlink w:anchor="_Toc536446041" w:history="1">
            <w:r w:rsidRPr="00012EBD">
              <w:rPr>
                <w:rStyle w:val="Hyperlink"/>
              </w:rPr>
              <w:t>CAREC</w:t>
            </w:r>
            <w:r>
              <w:rPr>
                <w:webHidden/>
              </w:rPr>
              <w:tab/>
            </w:r>
            <w:r>
              <w:rPr>
                <w:webHidden/>
              </w:rPr>
              <w:fldChar w:fldCharType="begin"/>
            </w:r>
            <w:r>
              <w:rPr>
                <w:webHidden/>
              </w:rPr>
              <w:instrText xml:space="preserve"> PAGEREF _Toc536446041 \h </w:instrText>
            </w:r>
            <w:r>
              <w:rPr>
                <w:webHidden/>
              </w:rPr>
            </w:r>
            <w:r>
              <w:rPr>
                <w:webHidden/>
              </w:rPr>
              <w:fldChar w:fldCharType="separate"/>
            </w:r>
            <w:r>
              <w:rPr>
                <w:webHidden/>
              </w:rPr>
              <w:t>142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42" w:history="1">
            <w:r w:rsidRPr="00012EBD">
              <w:rPr>
                <w:rStyle w:val="Hyperlink"/>
                <w:noProof/>
              </w:rPr>
              <w:t>Supporting regional cooperation on SDG implementation in Central Asia</w:t>
            </w:r>
            <w:r>
              <w:rPr>
                <w:noProof/>
                <w:webHidden/>
              </w:rPr>
              <w:tab/>
            </w:r>
            <w:r>
              <w:rPr>
                <w:noProof/>
                <w:webHidden/>
              </w:rPr>
              <w:fldChar w:fldCharType="begin"/>
            </w:r>
            <w:r>
              <w:rPr>
                <w:noProof/>
                <w:webHidden/>
              </w:rPr>
              <w:instrText xml:space="preserve"> PAGEREF _Toc536446042 \h </w:instrText>
            </w:r>
            <w:r>
              <w:rPr>
                <w:noProof/>
                <w:webHidden/>
              </w:rPr>
            </w:r>
            <w:r>
              <w:rPr>
                <w:noProof/>
                <w:webHidden/>
              </w:rPr>
              <w:fldChar w:fldCharType="separate"/>
            </w:r>
            <w:r>
              <w:rPr>
                <w:noProof/>
                <w:webHidden/>
              </w:rPr>
              <w:t>142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3" w:history="1">
            <w:r w:rsidRPr="00012EBD">
              <w:rPr>
                <w:rStyle w:val="Hyperlink"/>
                <w:noProof/>
              </w:rPr>
              <w:t>Promotion ecosystem approach in CA, including regional and national plans and actions, mapping, valuation of ES and application of PES mechanisms</w:t>
            </w:r>
            <w:r>
              <w:rPr>
                <w:noProof/>
                <w:webHidden/>
              </w:rPr>
              <w:tab/>
            </w:r>
            <w:r>
              <w:rPr>
                <w:noProof/>
                <w:webHidden/>
              </w:rPr>
              <w:fldChar w:fldCharType="begin"/>
            </w:r>
            <w:r>
              <w:rPr>
                <w:noProof/>
                <w:webHidden/>
              </w:rPr>
              <w:instrText xml:space="preserve"> PAGEREF _Toc536446043 \h </w:instrText>
            </w:r>
            <w:r>
              <w:rPr>
                <w:noProof/>
                <w:webHidden/>
              </w:rPr>
            </w:r>
            <w:r>
              <w:rPr>
                <w:noProof/>
                <w:webHidden/>
              </w:rPr>
              <w:fldChar w:fldCharType="separate"/>
            </w:r>
            <w:r>
              <w:rPr>
                <w:noProof/>
                <w:webHidden/>
              </w:rPr>
              <w:t>143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4" w:history="1">
            <w:r w:rsidRPr="00012EBD">
              <w:rPr>
                <w:rStyle w:val="Hyperlink"/>
                <w:noProof/>
              </w:rPr>
              <w:t>Capacity building and information sharing about advantages in transition to green economy in CA</w:t>
            </w:r>
            <w:r>
              <w:rPr>
                <w:noProof/>
                <w:webHidden/>
              </w:rPr>
              <w:tab/>
            </w:r>
            <w:r>
              <w:rPr>
                <w:noProof/>
                <w:webHidden/>
              </w:rPr>
              <w:fldChar w:fldCharType="begin"/>
            </w:r>
            <w:r>
              <w:rPr>
                <w:noProof/>
                <w:webHidden/>
              </w:rPr>
              <w:instrText xml:space="preserve"> PAGEREF _Toc536446044 \h </w:instrText>
            </w:r>
            <w:r>
              <w:rPr>
                <w:noProof/>
                <w:webHidden/>
              </w:rPr>
            </w:r>
            <w:r>
              <w:rPr>
                <w:noProof/>
                <w:webHidden/>
              </w:rPr>
              <w:fldChar w:fldCharType="separate"/>
            </w:r>
            <w:r>
              <w:rPr>
                <w:noProof/>
                <w:webHidden/>
              </w:rPr>
              <w:t>146</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5" w:history="1">
            <w:r w:rsidRPr="00012EBD">
              <w:rPr>
                <w:rStyle w:val="Hyperlink"/>
                <w:noProof/>
              </w:rPr>
              <w:t>Promotion of best practices on low-carbon development in Central Asian countries</w:t>
            </w:r>
            <w:r>
              <w:rPr>
                <w:noProof/>
                <w:webHidden/>
              </w:rPr>
              <w:tab/>
            </w:r>
            <w:r>
              <w:rPr>
                <w:noProof/>
                <w:webHidden/>
              </w:rPr>
              <w:fldChar w:fldCharType="begin"/>
            </w:r>
            <w:r>
              <w:rPr>
                <w:noProof/>
                <w:webHidden/>
              </w:rPr>
              <w:instrText xml:space="preserve"> PAGEREF _Toc536446045 \h </w:instrText>
            </w:r>
            <w:r>
              <w:rPr>
                <w:noProof/>
                <w:webHidden/>
              </w:rPr>
            </w:r>
            <w:r>
              <w:rPr>
                <w:noProof/>
                <w:webHidden/>
              </w:rPr>
              <w:fldChar w:fldCharType="separate"/>
            </w:r>
            <w:r>
              <w:rPr>
                <w:noProof/>
                <w:webHidden/>
              </w:rPr>
              <w:t>148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6" w:history="1">
            <w:r w:rsidRPr="00012EBD">
              <w:rPr>
                <w:rStyle w:val="Hyperlink"/>
                <w:noProof/>
              </w:rPr>
              <w:t>Increase the capacity for the implementation of environmental-economic accounts in the region</w:t>
            </w:r>
            <w:r>
              <w:rPr>
                <w:noProof/>
                <w:webHidden/>
              </w:rPr>
              <w:tab/>
            </w:r>
            <w:r>
              <w:rPr>
                <w:noProof/>
                <w:webHidden/>
              </w:rPr>
              <w:fldChar w:fldCharType="begin"/>
            </w:r>
            <w:r>
              <w:rPr>
                <w:noProof/>
                <w:webHidden/>
              </w:rPr>
              <w:instrText xml:space="preserve"> PAGEREF _Toc536446046 \h </w:instrText>
            </w:r>
            <w:r>
              <w:rPr>
                <w:noProof/>
                <w:webHidden/>
              </w:rPr>
            </w:r>
            <w:r>
              <w:rPr>
                <w:noProof/>
                <w:webHidden/>
              </w:rPr>
              <w:fldChar w:fldCharType="separate"/>
            </w:r>
            <w:r>
              <w:rPr>
                <w:noProof/>
                <w:webHidden/>
              </w:rPr>
              <w:t>149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7" w:history="1">
            <w:r w:rsidRPr="00012EBD">
              <w:rPr>
                <w:rStyle w:val="Hyperlink"/>
                <w:noProof/>
              </w:rPr>
              <w:t>Support on realization of transboundary Conventions of UNECE</w:t>
            </w:r>
            <w:r>
              <w:rPr>
                <w:noProof/>
                <w:webHidden/>
              </w:rPr>
              <w:tab/>
            </w:r>
            <w:r>
              <w:rPr>
                <w:noProof/>
                <w:webHidden/>
              </w:rPr>
              <w:fldChar w:fldCharType="begin"/>
            </w:r>
            <w:r>
              <w:rPr>
                <w:noProof/>
                <w:webHidden/>
              </w:rPr>
              <w:instrText xml:space="preserve"> PAGEREF _Toc536446047 \h </w:instrText>
            </w:r>
            <w:r>
              <w:rPr>
                <w:noProof/>
                <w:webHidden/>
              </w:rPr>
            </w:r>
            <w:r>
              <w:rPr>
                <w:noProof/>
                <w:webHidden/>
              </w:rPr>
              <w:fldChar w:fldCharType="separate"/>
            </w:r>
            <w:r>
              <w:rPr>
                <w:noProof/>
                <w:webHidden/>
              </w:rPr>
              <w:t>150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8" w:history="1">
            <w:r w:rsidRPr="00012EBD">
              <w:rPr>
                <w:rStyle w:val="Hyperlink"/>
                <w:noProof/>
              </w:rPr>
              <w:t>Support SEIS principles in the environmental monitoring and reporting in CA countries</w:t>
            </w:r>
            <w:r>
              <w:rPr>
                <w:noProof/>
                <w:webHidden/>
              </w:rPr>
              <w:tab/>
            </w:r>
            <w:r>
              <w:rPr>
                <w:noProof/>
                <w:webHidden/>
              </w:rPr>
              <w:fldChar w:fldCharType="begin"/>
            </w:r>
            <w:r>
              <w:rPr>
                <w:noProof/>
                <w:webHidden/>
              </w:rPr>
              <w:instrText xml:space="preserve"> PAGEREF _Toc536446048 \h </w:instrText>
            </w:r>
            <w:r>
              <w:rPr>
                <w:noProof/>
                <w:webHidden/>
              </w:rPr>
            </w:r>
            <w:r>
              <w:rPr>
                <w:noProof/>
                <w:webHidden/>
              </w:rPr>
              <w:fldChar w:fldCharType="separate"/>
            </w:r>
            <w:r>
              <w:rPr>
                <w:noProof/>
                <w:webHidden/>
              </w:rPr>
              <w:t>152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49" w:history="1">
            <w:r w:rsidRPr="00012EBD">
              <w:rPr>
                <w:rStyle w:val="Hyperlink"/>
                <w:noProof/>
              </w:rPr>
              <w:t>Promotion of sustainable development of basin territories</w:t>
            </w:r>
            <w:r>
              <w:rPr>
                <w:noProof/>
                <w:webHidden/>
              </w:rPr>
              <w:tab/>
            </w:r>
            <w:r>
              <w:rPr>
                <w:noProof/>
                <w:webHidden/>
              </w:rPr>
              <w:fldChar w:fldCharType="begin"/>
            </w:r>
            <w:r>
              <w:rPr>
                <w:noProof/>
                <w:webHidden/>
              </w:rPr>
              <w:instrText xml:space="preserve"> PAGEREF _Toc536446049 \h </w:instrText>
            </w:r>
            <w:r>
              <w:rPr>
                <w:noProof/>
                <w:webHidden/>
              </w:rPr>
            </w:r>
            <w:r>
              <w:rPr>
                <w:noProof/>
                <w:webHidden/>
              </w:rPr>
              <w:fldChar w:fldCharType="separate"/>
            </w:r>
            <w:r>
              <w:rPr>
                <w:noProof/>
                <w:webHidden/>
              </w:rPr>
              <w:t>153</w:t>
            </w:r>
            <w:r>
              <w:rPr>
                <w:noProof/>
                <w:webHidden/>
              </w:rPr>
              <w:fldChar w:fldCharType="end"/>
            </w:r>
          </w:hyperlink>
        </w:p>
        <w:p w:rsidR="005C4F36" w:rsidRDefault="005C4F36">
          <w:pPr>
            <w:pStyle w:val="TOC1"/>
            <w:rPr>
              <w:rFonts w:eastAsiaTheme="minorEastAsia"/>
              <w:b w:val="0"/>
              <w:sz w:val="22"/>
              <w:szCs w:val="22"/>
              <w:lang w:eastAsia="en-GB"/>
            </w:rPr>
          </w:pPr>
          <w:hyperlink w:anchor="_Toc536446050" w:history="1">
            <w:r w:rsidRPr="00012EBD">
              <w:rPr>
                <w:rStyle w:val="Hyperlink"/>
              </w:rPr>
              <w:t>Cittadellarte-Pistoletto Foundation</w:t>
            </w:r>
            <w:r>
              <w:rPr>
                <w:webHidden/>
              </w:rPr>
              <w:tab/>
            </w:r>
            <w:r>
              <w:rPr>
                <w:webHidden/>
              </w:rPr>
              <w:fldChar w:fldCharType="begin"/>
            </w:r>
            <w:r>
              <w:rPr>
                <w:webHidden/>
              </w:rPr>
              <w:instrText xml:space="preserve"> PAGEREF _Toc536446050 \h </w:instrText>
            </w:r>
            <w:r>
              <w:rPr>
                <w:webHidden/>
              </w:rPr>
            </w:r>
            <w:r>
              <w:rPr>
                <w:webHidden/>
              </w:rPr>
              <w:fldChar w:fldCharType="separate"/>
            </w:r>
            <w:r>
              <w:rPr>
                <w:webHidden/>
              </w:rPr>
              <w:t>155</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51" w:history="1">
            <w:r w:rsidRPr="00012EBD">
              <w:rPr>
                <w:rStyle w:val="Hyperlink"/>
                <w:noProof/>
              </w:rPr>
              <w:t>Promote sustainable fashion</w:t>
            </w:r>
            <w:r>
              <w:rPr>
                <w:noProof/>
                <w:webHidden/>
              </w:rPr>
              <w:tab/>
            </w:r>
            <w:r>
              <w:rPr>
                <w:noProof/>
                <w:webHidden/>
              </w:rPr>
              <w:fldChar w:fldCharType="begin"/>
            </w:r>
            <w:r>
              <w:rPr>
                <w:noProof/>
                <w:webHidden/>
              </w:rPr>
              <w:instrText xml:space="preserve"> PAGEREF _Toc536446051 \h </w:instrText>
            </w:r>
            <w:r>
              <w:rPr>
                <w:noProof/>
                <w:webHidden/>
              </w:rPr>
            </w:r>
            <w:r>
              <w:rPr>
                <w:noProof/>
                <w:webHidden/>
              </w:rPr>
              <w:fldChar w:fldCharType="separate"/>
            </w:r>
            <w:r>
              <w:rPr>
                <w:noProof/>
                <w:webHidden/>
              </w:rPr>
              <w:t>155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52" w:history="1">
            <w:r w:rsidRPr="00012EBD">
              <w:rPr>
                <w:rStyle w:val="Hyperlink"/>
                <w:noProof/>
              </w:rPr>
              <w:t>Rebirth Initiative: Civil Society Forums and Permanent Workshops on Arts and Social Change along the UN SDGs</w:t>
            </w:r>
            <w:r>
              <w:rPr>
                <w:noProof/>
                <w:webHidden/>
              </w:rPr>
              <w:tab/>
            </w:r>
            <w:r>
              <w:rPr>
                <w:noProof/>
                <w:webHidden/>
              </w:rPr>
              <w:fldChar w:fldCharType="begin"/>
            </w:r>
            <w:r>
              <w:rPr>
                <w:noProof/>
                <w:webHidden/>
              </w:rPr>
              <w:instrText xml:space="preserve"> PAGEREF _Toc536446052 \h </w:instrText>
            </w:r>
            <w:r>
              <w:rPr>
                <w:noProof/>
                <w:webHidden/>
              </w:rPr>
            </w:r>
            <w:r>
              <w:rPr>
                <w:noProof/>
                <w:webHidden/>
              </w:rPr>
              <w:fldChar w:fldCharType="separate"/>
            </w:r>
            <w:r>
              <w:rPr>
                <w:noProof/>
                <w:webHidden/>
              </w:rPr>
              <w:t>155</w:t>
            </w:r>
            <w:r>
              <w:rPr>
                <w:noProof/>
                <w:webHidden/>
              </w:rPr>
              <w:fldChar w:fldCharType="end"/>
            </w:r>
          </w:hyperlink>
        </w:p>
        <w:p w:rsidR="005C4F36" w:rsidRDefault="005C4F36">
          <w:pPr>
            <w:pStyle w:val="TOC1"/>
            <w:rPr>
              <w:rFonts w:eastAsiaTheme="minorEastAsia"/>
              <w:b w:val="0"/>
              <w:sz w:val="22"/>
              <w:szCs w:val="22"/>
              <w:lang w:eastAsia="en-GB"/>
            </w:rPr>
          </w:pPr>
          <w:hyperlink w:anchor="_Toc536446053" w:history="1">
            <w:r w:rsidRPr="00012EBD">
              <w:rPr>
                <w:rStyle w:val="Hyperlink"/>
              </w:rPr>
              <w:t>European ECO Forum</w:t>
            </w:r>
            <w:r>
              <w:rPr>
                <w:webHidden/>
              </w:rPr>
              <w:tab/>
            </w:r>
            <w:r>
              <w:rPr>
                <w:webHidden/>
              </w:rPr>
              <w:fldChar w:fldCharType="begin"/>
            </w:r>
            <w:r>
              <w:rPr>
                <w:webHidden/>
              </w:rPr>
              <w:instrText xml:space="preserve"> PAGEREF _Toc536446053 \h </w:instrText>
            </w:r>
            <w:r>
              <w:rPr>
                <w:webHidden/>
              </w:rPr>
            </w:r>
            <w:r>
              <w:rPr>
                <w:webHidden/>
              </w:rPr>
              <w:fldChar w:fldCharType="separate"/>
            </w:r>
            <w:r>
              <w:rPr>
                <w:webHidden/>
              </w:rPr>
              <w:t>157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54" w:history="1">
            <w:r w:rsidRPr="00012EBD">
              <w:rPr>
                <w:rStyle w:val="Hyperlink"/>
                <w:noProof/>
              </w:rPr>
              <w:t>Mapping and Monitoring Initiatives and Progress in the Pan-European Region Promoting Sustainable Lifestyles, Livelihoods and Transitions to Sustainable Production/Consumption Systems in the Green Economy</w:t>
            </w:r>
            <w:r>
              <w:rPr>
                <w:noProof/>
                <w:webHidden/>
              </w:rPr>
              <w:tab/>
            </w:r>
            <w:r>
              <w:rPr>
                <w:noProof/>
                <w:webHidden/>
              </w:rPr>
              <w:fldChar w:fldCharType="begin"/>
            </w:r>
            <w:r>
              <w:rPr>
                <w:noProof/>
                <w:webHidden/>
              </w:rPr>
              <w:instrText xml:space="preserve"> PAGEREF _Toc536446054 \h </w:instrText>
            </w:r>
            <w:r>
              <w:rPr>
                <w:noProof/>
                <w:webHidden/>
              </w:rPr>
            </w:r>
            <w:r>
              <w:rPr>
                <w:noProof/>
                <w:webHidden/>
              </w:rPr>
              <w:fldChar w:fldCharType="separate"/>
            </w:r>
            <w:r>
              <w:rPr>
                <w:noProof/>
                <w:webHidden/>
              </w:rPr>
              <w:t>157</w:t>
            </w:r>
            <w:r>
              <w:rPr>
                <w:noProof/>
                <w:webHidden/>
              </w:rPr>
              <w:fldChar w:fldCharType="end"/>
            </w:r>
          </w:hyperlink>
        </w:p>
        <w:p w:rsidR="005C4F36" w:rsidRDefault="005C4F36">
          <w:pPr>
            <w:pStyle w:val="TOC1"/>
            <w:rPr>
              <w:rFonts w:eastAsiaTheme="minorEastAsia"/>
              <w:b w:val="0"/>
              <w:sz w:val="22"/>
              <w:szCs w:val="22"/>
              <w:lang w:eastAsia="en-GB"/>
            </w:rPr>
          </w:pPr>
          <w:hyperlink w:anchor="_Toc536446055" w:history="1">
            <w:r w:rsidRPr="00012EBD">
              <w:rPr>
                <w:rStyle w:val="Hyperlink"/>
              </w:rPr>
              <w:t>GGKP</w:t>
            </w:r>
            <w:r>
              <w:rPr>
                <w:webHidden/>
              </w:rPr>
              <w:tab/>
            </w:r>
            <w:r>
              <w:rPr>
                <w:webHidden/>
              </w:rPr>
              <w:fldChar w:fldCharType="begin"/>
            </w:r>
            <w:r>
              <w:rPr>
                <w:webHidden/>
              </w:rPr>
              <w:instrText xml:space="preserve"> PAGEREF _Toc536446055 \h </w:instrText>
            </w:r>
            <w:r>
              <w:rPr>
                <w:webHidden/>
              </w:rPr>
            </w:r>
            <w:r>
              <w:rPr>
                <w:webHidden/>
              </w:rPr>
              <w:fldChar w:fldCharType="separate"/>
            </w:r>
            <w:r>
              <w:rPr>
                <w:webHidden/>
              </w:rPr>
              <w:t>158</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56" w:history="1">
            <w:r w:rsidRPr="00012EBD">
              <w:rPr>
                <w:rStyle w:val="Hyperlink"/>
                <w:noProof/>
              </w:rPr>
              <w:t>Supporting countries in the transition to a green economy through the generation and dissemination of green growth knowledge (Overarching actions)</w:t>
            </w:r>
            <w:r>
              <w:rPr>
                <w:noProof/>
                <w:webHidden/>
              </w:rPr>
              <w:tab/>
            </w:r>
            <w:r>
              <w:rPr>
                <w:noProof/>
                <w:webHidden/>
              </w:rPr>
              <w:fldChar w:fldCharType="begin"/>
            </w:r>
            <w:r>
              <w:rPr>
                <w:noProof/>
                <w:webHidden/>
              </w:rPr>
              <w:instrText xml:space="preserve"> PAGEREF _Toc536446056 \h </w:instrText>
            </w:r>
            <w:r>
              <w:rPr>
                <w:noProof/>
                <w:webHidden/>
              </w:rPr>
            </w:r>
            <w:r>
              <w:rPr>
                <w:noProof/>
                <w:webHidden/>
              </w:rPr>
              <w:fldChar w:fldCharType="separate"/>
            </w:r>
            <w:r>
              <w:rPr>
                <w:noProof/>
                <w:webHidden/>
              </w:rPr>
              <w:t>158</w:t>
            </w:r>
            <w:r>
              <w:rPr>
                <w:noProof/>
                <w:webHidden/>
              </w:rPr>
              <w:fldChar w:fldCharType="end"/>
            </w:r>
          </w:hyperlink>
        </w:p>
        <w:p w:rsidR="005C4F36" w:rsidRDefault="005C4F36">
          <w:pPr>
            <w:pStyle w:val="TOC1"/>
            <w:rPr>
              <w:rFonts w:eastAsiaTheme="minorEastAsia"/>
              <w:b w:val="0"/>
              <w:sz w:val="22"/>
              <w:szCs w:val="22"/>
              <w:lang w:eastAsia="en-GB"/>
            </w:rPr>
          </w:pPr>
          <w:hyperlink w:anchor="_Toc536446057" w:history="1">
            <w:r w:rsidRPr="00012EBD">
              <w:rPr>
                <w:rStyle w:val="Hyperlink"/>
              </w:rPr>
              <w:t>The Group of Friends of Paragraph 47, United Nations Environment Programme (UNEP), Global Reporting Initiative (GRI)</w:t>
            </w:r>
            <w:r>
              <w:rPr>
                <w:webHidden/>
              </w:rPr>
              <w:tab/>
            </w:r>
            <w:r>
              <w:rPr>
                <w:webHidden/>
              </w:rPr>
              <w:fldChar w:fldCharType="begin"/>
            </w:r>
            <w:r>
              <w:rPr>
                <w:webHidden/>
              </w:rPr>
              <w:instrText xml:space="preserve"> PAGEREF _Toc536446057 \h </w:instrText>
            </w:r>
            <w:r>
              <w:rPr>
                <w:webHidden/>
              </w:rPr>
            </w:r>
            <w:r>
              <w:rPr>
                <w:webHidden/>
              </w:rPr>
              <w:fldChar w:fldCharType="separate"/>
            </w:r>
            <w:r>
              <w:rPr>
                <w:webHidden/>
              </w:rPr>
              <w:t>161</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58" w:history="1">
            <w:r w:rsidRPr="00012EBD">
              <w:rPr>
                <w:rStyle w:val="Hyperlink"/>
                <w:noProof/>
              </w:rPr>
              <w:t>Group of Friends of Paragraph 47 (GoF47) of the Rio+20 Outcome Document on Corporate Sustainability Reporting</w:t>
            </w:r>
            <w:r>
              <w:rPr>
                <w:noProof/>
                <w:webHidden/>
              </w:rPr>
              <w:tab/>
            </w:r>
            <w:r>
              <w:rPr>
                <w:noProof/>
                <w:webHidden/>
              </w:rPr>
              <w:fldChar w:fldCharType="begin"/>
            </w:r>
            <w:r>
              <w:rPr>
                <w:noProof/>
                <w:webHidden/>
              </w:rPr>
              <w:instrText xml:space="preserve"> PAGEREF _Toc536446058 \h </w:instrText>
            </w:r>
            <w:r>
              <w:rPr>
                <w:noProof/>
                <w:webHidden/>
              </w:rPr>
            </w:r>
            <w:r>
              <w:rPr>
                <w:noProof/>
                <w:webHidden/>
              </w:rPr>
              <w:fldChar w:fldCharType="separate"/>
            </w:r>
            <w:r>
              <w:rPr>
                <w:noProof/>
                <w:webHidden/>
              </w:rPr>
              <w:t>161</w:t>
            </w:r>
            <w:r>
              <w:rPr>
                <w:noProof/>
                <w:webHidden/>
              </w:rPr>
              <w:fldChar w:fldCharType="end"/>
            </w:r>
          </w:hyperlink>
        </w:p>
        <w:p w:rsidR="005C4F36" w:rsidRDefault="005C4F36">
          <w:pPr>
            <w:pStyle w:val="TOC1"/>
            <w:rPr>
              <w:rFonts w:eastAsiaTheme="minorEastAsia"/>
              <w:b w:val="0"/>
              <w:sz w:val="22"/>
              <w:szCs w:val="22"/>
              <w:lang w:eastAsia="en-GB"/>
            </w:rPr>
          </w:pPr>
          <w:hyperlink w:anchor="_Toc536446059" w:history="1">
            <w:r w:rsidRPr="00012EBD">
              <w:rPr>
                <w:rStyle w:val="Hyperlink"/>
              </w:rPr>
              <w:t>The Interstate Commission on Sustainable Development (ICSD) of the International Fund for saving the Aral Sea (IFAS)</w:t>
            </w:r>
            <w:r>
              <w:rPr>
                <w:webHidden/>
              </w:rPr>
              <w:tab/>
            </w:r>
            <w:r>
              <w:rPr>
                <w:webHidden/>
              </w:rPr>
              <w:fldChar w:fldCharType="begin"/>
            </w:r>
            <w:r>
              <w:rPr>
                <w:webHidden/>
              </w:rPr>
              <w:instrText xml:space="preserve"> PAGEREF _Toc536446059 \h </w:instrText>
            </w:r>
            <w:r>
              <w:rPr>
                <w:webHidden/>
              </w:rPr>
            </w:r>
            <w:r>
              <w:rPr>
                <w:webHidden/>
              </w:rPr>
              <w:fldChar w:fldCharType="separate"/>
            </w:r>
            <w:r>
              <w:rPr>
                <w:webHidden/>
              </w:rPr>
              <w:t>162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60" w:history="1">
            <w:r w:rsidRPr="00012EBD">
              <w:rPr>
                <w:rStyle w:val="Hyperlink"/>
                <w:noProof/>
              </w:rPr>
              <w:t>Update of the Regional Action Plan for Environment Protection of the Central Asia (REAP CA) in the context of the SDGs and green economy</w:t>
            </w:r>
            <w:r>
              <w:rPr>
                <w:noProof/>
                <w:webHidden/>
              </w:rPr>
              <w:tab/>
            </w:r>
            <w:r>
              <w:rPr>
                <w:noProof/>
                <w:webHidden/>
              </w:rPr>
              <w:fldChar w:fldCharType="begin"/>
            </w:r>
            <w:r>
              <w:rPr>
                <w:noProof/>
                <w:webHidden/>
              </w:rPr>
              <w:instrText xml:space="preserve"> PAGEREF _Toc536446060 \h </w:instrText>
            </w:r>
            <w:r>
              <w:rPr>
                <w:noProof/>
                <w:webHidden/>
              </w:rPr>
            </w:r>
            <w:r>
              <w:rPr>
                <w:noProof/>
                <w:webHidden/>
              </w:rPr>
              <w:fldChar w:fldCharType="separate"/>
            </w:r>
            <w:r>
              <w:rPr>
                <w:noProof/>
                <w:webHidden/>
              </w:rPr>
              <w:t>162</w:t>
            </w:r>
            <w:r>
              <w:rPr>
                <w:noProof/>
                <w:webHidden/>
              </w:rPr>
              <w:fldChar w:fldCharType="end"/>
            </w:r>
          </w:hyperlink>
        </w:p>
        <w:p w:rsidR="005C4F36" w:rsidRDefault="005C4F36">
          <w:pPr>
            <w:pStyle w:val="TOC1"/>
            <w:rPr>
              <w:rFonts w:eastAsiaTheme="minorEastAsia"/>
              <w:b w:val="0"/>
              <w:sz w:val="22"/>
              <w:szCs w:val="22"/>
              <w:lang w:eastAsia="en-GB"/>
            </w:rPr>
          </w:pPr>
          <w:hyperlink w:anchor="_Toc536446061" w:history="1">
            <w:r w:rsidRPr="00012EBD">
              <w:rPr>
                <w:rStyle w:val="Hyperlink"/>
              </w:rPr>
              <w:t>The International Persistent Organic Pollutants Elimination Network (IPEN), Eco-Accord</w:t>
            </w:r>
            <w:r>
              <w:rPr>
                <w:webHidden/>
              </w:rPr>
              <w:tab/>
            </w:r>
            <w:r>
              <w:rPr>
                <w:webHidden/>
              </w:rPr>
              <w:fldChar w:fldCharType="begin"/>
            </w:r>
            <w:r>
              <w:rPr>
                <w:webHidden/>
              </w:rPr>
              <w:instrText xml:space="preserve"> PAGEREF _Toc536446061 \h </w:instrText>
            </w:r>
            <w:r>
              <w:rPr>
                <w:webHidden/>
              </w:rPr>
            </w:r>
            <w:r>
              <w:rPr>
                <w:webHidden/>
              </w:rPr>
              <w:fldChar w:fldCharType="separate"/>
            </w:r>
            <w:r>
              <w:rPr>
                <w:webHidden/>
              </w:rPr>
              <w:t>165</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62" w:history="1">
            <w:r w:rsidRPr="00012EBD">
              <w:rPr>
                <w:rStyle w:val="Hyperlink"/>
                <w:noProof/>
              </w:rPr>
              <w:t>Phase out the manufacture and sale of decorative paints containing lead and eventually to eliminate the risks from such paint</w:t>
            </w:r>
            <w:r>
              <w:rPr>
                <w:noProof/>
                <w:webHidden/>
              </w:rPr>
              <w:tab/>
            </w:r>
            <w:r>
              <w:rPr>
                <w:noProof/>
                <w:webHidden/>
              </w:rPr>
              <w:fldChar w:fldCharType="begin"/>
            </w:r>
            <w:r>
              <w:rPr>
                <w:noProof/>
                <w:webHidden/>
              </w:rPr>
              <w:instrText xml:space="preserve"> PAGEREF _Toc536446062 \h </w:instrText>
            </w:r>
            <w:r>
              <w:rPr>
                <w:noProof/>
                <w:webHidden/>
              </w:rPr>
            </w:r>
            <w:r>
              <w:rPr>
                <w:noProof/>
                <w:webHidden/>
              </w:rPr>
              <w:fldChar w:fldCharType="separate"/>
            </w:r>
            <w:r>
              <w:rPr>
                <w:noProof/>
                <w:webHidden/>
              </w:rPr>
              <w:t>165</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63" w:history="1">
            <w:r w:rsidRPr="00012EBD">
              <w:rPr>
                <w:rStyle w:val="Hyperlink"/>
                <w:noProof/>
              </w:rPr>
              <w:t>Establishing multistakeholder cooperation to address the obligations of the three chemical conventions (Stockholm, Basel, Rotterdam)</w:t>
            </w:r>
            <w:r>
              <w:rPr>
                <w:noProof/>
                <w:webHidden/>
              </w:rPr>
              <w:tab/>
            </w:r>
            <w:r>
              <w:rPr>
                <w:noProof/>
                <w:webHidden/>
              </w:rPr>
              <w:fldChar w:fldCharType="begin"/>
            </w:r>
            <w:r>
              <w:rPr>
                <w:noProof/>
                <w:webHidden/>
              </w:rPr>
              <w:instrText xml:space="preserve"> PAGEREF _Toc536446063 \h </w:instrText>
            </w:r>
            <w:r>
              <w:rPr>
                <w:noProof/>
                <w:webHidden/>
              </w:rPr>
            </w:r>
            <w:r>
              <w:rPr>
                <w:noProof/>
                <w:webHidden/>
              </w:rPr>
              <w:fldChar w:fldCharType="separate"/>
            </w:r>
            <w:r>
              <w:rPr>
                <w:noProof/>
                <w:webHidden/>
              </w:rPr>
              <w:t>165</w:t>
            </w:r>
            <w:r>
              <w:rPr>
                <w:noProof/>
                <w:webHidden/>
              </w:rPr>
              <w:fldChar w:fldCharType="end"/>
            </w:r>
          </w:hyperlink>
        </w:p>
        <w:p w:rsidR="005C4F36" w:rsidRDefault="005C4F36">
          <w:pPr>
            <w:pStyle w:val="TOC1"/>
            <w:rPr>
              <w:rFonts w:eastAsiaTheme="minorEastAsia"/>
              <w:b w:val="0"/>
              <w:sz w:val="22"/>
              <w:szCs w:val="22"/>
              <w:lang w:eastAsia="en-GB"/>
            </w:rPr>
          </w:pPr>
          <w:hyperlink w:anchor="_Toc536446064" w:history="1">
            <w:r w:rsidRPr="00012EBD">
              <w:rPr>
                <w:rStyle w:val="Hyperlink"/>
              </w:rPr>
              <w:t>International Resource Panel (IRP) /UNEP</w:t>
            </w:r>
            <w:r>
              <w:rPr>
                <w:webHidden/>
              </w:rPr>
              <w:tab/>
            </w:r>
            <w:r>
              <w:rPr>
                <w:webHidden/>
              </w:rPr>
              <w:fldChar w:fldCharType="begin"/>
            </w:r>
            <w:r>
              <w:rPr>
                <w:webHidden/>
              </w:rPr>
              <w:instrText xml:space="preserve"> PAGEREF _Toc536446064 \h </w:instrText>
            </w:r>
            <w:r>
              <w:rPr>
                <w:webHidden/>
              </w:rPr>
            </w:r>
            <w:r>
              <w:rPr>
                <w:webHidden/>
              </w:rPr>
              <w:fldChar w:fldCharType="separate"/>
            </w:r>
            <w:r>
              <w:rPr>
                <w:webHidden/>
              </w:rPr>
              <w:t>167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65" w:history="1">
            <w:r w:rsidRPr="00012EBD">
              <w:rPr>
                <w:rStyle w:val="Hyperlink"/>
                <w:noProof/>
              </w:rPr>
              <w:t>Supporting regional and national policy and decision making by providing independent, coherent and authoritative scientific assessments of the sustainable use of natural resources</w:t>
            </w:r>
            <w:r>
              <w:rPr>
                <w:noProof/>
                <w:webHidden/>
              </w:rPr>
              <w:tab/>
            </w:r>
            <w:r>
              <w:rPr>
                <w:noProof/>
                <w:webHidden/>
              </w:rPr>
              <w:fldChar w:fldCharType="begin"/>
            </w:r>
            <w:r>
              <w:rPr>
                <w:noProof/>
                <w:webHidden/>
              </w:rPr>
              <w:instrText xml:space="preserve"> PAGEREF _Toc536446065 \h </w:instrText>
            </w:r>
            <w:r>
              <w:rPr>
                <w:noProof/>
                <w:webHidden/>
              </w:rPr>
            </w:r>
            <w:r>
              <w:rPr>
                <w:noProof/>
                <w:webHidden/>
              </w:rPr>
              <w:fldChar w:fldCharType="separate"/>
            </w:r>
            <w:r>
              <w:rPr>
                <w:noProof/>
                <w:webHidden/>
              </w:rPr>
              <w:t>167</w:t>
            </w:r>
            <w:r>
              <w:rPr>
                <w:noProof/>
                <w:webHidden/>
              </w:rPr>
              <w:fldChar w:fldCharType="end"/>
            </w:r>
          </w:hyperlink>
        </w:p>
        <w:p w:rsidR="005C4F36" w:rsidRDefault="005C4F36">
          <w:pPr>
            <w:pStyle w:val="TOC1"/>
            <w:rPr>
              <w:rFonts w:eastAsiaTheme="minorEastAsia"/>
              <w:b w:val="0"/>
              <w:sz w:val="22"/>
              <w:szCs w:val="22"/>
              <w:lang w:eastAsia="en-GB"/>
            </w:rPr>
          </w:pPr>
          <w:hyperlink w:anchor="_Toc536446066" w:history="1">
            <w:r w:rsidRPr="00012EBD">
              <w:rPr>
                <w:rStyle w:val="Hyperlink"/>
              </w:rPr>
              <w:t>OECD</w:t>
            </w:r>
            <w:r>
              <w:rPr>
                <w:webHidden/>
              </w:rPr>
              <w:tab/>
            </w:r>
            <w:r>
              <w:rPr>
                <w:webHidden/>
              </w:rPr>
              <w:fldChar w:fldCharType="begin"/>
            </w:r>
            <w:r>
              <w:rPr>
                <w:webHidden/>
              </w:rPr>
              <w:instrText xml:space="preserve"> PAGEREF _Toc536446066 \h </w:instrText>
            </w:r>
            <w:r>
              <w:rPr>
                <w:webHidden/>
              </w:rPr>
            </w:r>
            <w:r>
              <w:rPr>
                <w:webHidden/>
              </w:rPr>
              <w:fldChar w:fldCharType="separate"/>
            </w:r>
            <w:r>
              <w:rPr>
                <w:webHidden/>
              </w:rPr>
              <w:t>169</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67" w:history="1">
            <w:r w:rsidRPr="00012EBD">
              <w:rPr>
                <w:rStyle w:val="Hyperlink"/>
                <w:noProof/>
              </w:rPr>
              <w:t>GREEN Action Programme</w:t>
            </w:r>
            <w:r>
              <w:rPr>
                <w:noProof/>
                <w:webHidden/>
              </w:rPr>
              <w:tab/>
            </w:r>
            <w:r>
              <w:rPr>
                <w:noProof/>
                <w:webHidden/>
              </w:rPr>
              <w:fldChar w:fldCharType="begin"/>
            </w:r>
            <w:r>
              <w:rPr>
                <w:noProof/>
                <w:webHidden/>
              </w:rPr>
              <w:instrText xml:space="preserve"> PAGEREF _Toc536446067 \h </w:instrText>
            </w:r>
            <w:r>
              <w:rPr>
                <w:noProof/>
                <w:webHidden/>
              </w:rPr>
            </w:r>
            <w:r>
              <w:rPr>
                <w:noProof/>
                <w:webHidden/>
              </w:rPr>
              <w:fldChar w:fldCharType="separate"/>
            </w:r>
            <w:r>
              <w:rPr>
                <w:noProof/>
                <w:webHidden/>
              </w:rPr>
              <w:t>169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68" w:history="1">
            <w:r w:rsidRPr="00012EBD">
              <w:rPr>
                <w:rStyle w:val="Hyperlink"/>
                <w:noProof/>
              </w:rPr>
              <w:t>Accelerating environmental policy reforms</w:t>
            </w:r>
            <w:r>
              <w:rPr>
                <w:noProof/>
                <w:webHidden/>
              </w:rPr>
              <w:tab/>
            </w:r>
            <w:r>
              <w:rPr>
                <w:noProof/>
                <w:webHidden/>
              </w:rPr>
              <w:fldChar w:fldCharType="begin"/>
            </w:r>
            <w:r>
              <w:rPr>
                <w:noProof/>
                <w:webHidden/>
              </w:rPr>
              <w:instrText xml:space="preserve"> PAGEREF _Toc536446068 \h </w:instrText>
            </w:r>
            <w:r>
              <w:rPr>
                <w:noProof/>
                <w:webHidden/>
              </w:rPr>
            </w:r>
            <w:r>
              <w:rPr>
                <w:noProof/>
                <w:webHidden/>
              </w:rPr>
              <w:fldChar w:fldCharType="separate"/>
            </w:r>
            <w:r>
              <w:rPr>
                <w:noProof/>
                <w:webHidden/>
              </w:rPr>
              <w:t>170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69" w:history="1">
            <w:r w:rsidRPr="00012EBD">
              <w:rPr>
                <w:rStyle w:val="Hyperlink"/>
                <w:noProof/>
              </w:rPr>
              <w:t>Green investment and finance</w:t>
            </w:r>
            <w:r>
              <w:rPr>
                <w:noProof/>
                <w:webHidden/>
              </w:rPr>
              <w:tab/>
            </w:r>
            <w:r>
              <w:rPr>
                <w:noProof/>
                <w:webHidden/>
              </w:rPr>
              <w:fldChar w:fldCharType="begin"/>
            </w:r>
            <w:r>
              <w:rPr>
                <w:noProof/>
                <w:webHidden/>
              </w:rPr>
              <w:instrText xml:space="preserve"> PAGEREF _Toc536446069 \h </w:instrText>
            </w:r>
            <w:r>
              <w:rPr>
                <w:noProof/>
                <w:webHidden/>
              </w:rPr>
            </w:r>
            <w:r>
              <w:rPr>
                <w:noProof/>
                <w:webHidden/>
              </w:rPr>
              <w:fldChar w:fldCharType="separate"/>
            </w:r>
            <w:r>
              <w:rPr>
                <w:noProof/>
                <w:webHidden/>
              </w:rPr>
              <w:t>173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70" w:history="1">
            <w:r w:rsidRPr="00012EBD">
              <w:rPr>
                <w:rStyle w:val="Hyperlink"/>
                <w:noProof/>
              </w:rPr>
              <w:t>Strengthening water management</w:t>
            </w:r>
            <w:r>
              <w:rPr>
                <w:noProof/>
                <w:webHidden/>
              </w:rPr>
              <w:tab/>
            </w:r>
            <w:r>
              <w:rPr>
                <w:noProof/>
                <w:webHidden/>
              </w:rPr>
              <w:fldChar w:fldCharType="begin"/>
            </w:r>
            <w:r>
              <w:rPr>
                <w:noProof/>
                <w:webHidden/>
              </w:rPr>
              <w:instrText xml:space="preserve"> PAGEREF _Toc536446070 \h </w:instrText>
            </w:r>
            <w:r>
              <w:rPr>
                <w:noProof/>
                <w:webHidden/>
              </w:rPr>
            </w:r>
            <w:r>
              <w:rPr>
                <w:noProof/>
                <w:webHidden/>
              </w:rPr>
              <w:fldChar w:fldCharType="separate"/>
            </w:r>
            <w:r>
              <w:rPr>
                <w:noProof/>
                <w:webHidden/>
              </w:rPr>
              <w:t>175</w:t>
            </w:r>
            <w:r>
              <w:rPr>
                <w:noProof/>
                <w:webHidden/>
              </w:rPr>
              <w:fldChar w:fldCharType="end"/>
            </w:r>
          </w:hyperlink>
        </w:p>
        <w:p w:rsidR="005C4F36" w:rsidRDefault="005C4F36">
          <w:pPr>
            <w:pStyle w:val="TOC1"/>
            <w:rPr>
              <w:rFonts w:eastAsiaTheme="minorEastAsia"/>
              <w:b w:val="0"/>
              <w:sz w:val="22"/>
              <w:szCs w:val="22"/>
              <w:lang w:eastAsia="en-GB"/>
            </w:rPr>
          </w:pPr>
          <w:hyperlink w:anchor="_Toc536446071" w:history="1">
            <w:r w:rsidRPr="00012EBD">
              <w:rPr>
                <w:rStyle w:val="Hyperlink"/>
              </w:rPr>
              <w:t>The Regional Environmental Centre for the Caucasus</w:t>
            </w:r>
            <w:r>
              <w:rPr>
                <w:webHidden/>
              </w:rPr>
              <w:tab/>
            </w:r>
            <w:r>
              <w:rPr>
                <w:webHidden/>
              </w:rPr>
              <w:fldChar w:fldCharType="begin"/>
            </w:r>
            <w:r>
              <w:rPr>
                <w:webHidden/>
              </w:rPr>
              <w:instrText xml:space="preserve"> PAGEREF _Toc536446071 \h </w:instrText>
            </w:r>
            <w:r>
              <w:rPr>
                <w:webHidden/>
              </w:rPr>
            </w:r>
            <w:r>
              <w:rPr>
                <w:webHidden/>
              </w:rPr>
              <w:fldChar w:fldCharType="separate"/>
            </w:r>
            <w:r>
              <w:rPr>
                <w:webHidden/>
              </w:rPr>
              <w:t>177</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72" w:history="1">
            <w:r w:rsidRPr="00012EBD">
              <w:rPr>
                <w:rStyle w:val="Hyperlink"/>
                <w:noProof/>
              </w:rPr>
              <w:t>Supporting SDG implementation in South Caucasus</w:t>
            </w:r>
            <w:r>
              <w:rPr>
                <w:noProof/>
                <w:webHidden/>
              </w:rPr>
              <w:tab/>
            </w:r>
            <w:r>
              <w:rPr>
                <w:noProof/>
                <w:webHidden/>
              </w:rPr>
              <w:fldChar w:fldCharType="begin"/>
            </w:r>
            <w:r>
              <w:rPr>
                <w:noProof/>
                <w:webHidden/>
              </w:rPr>
              <w:instrText xml:space="preserve"> PAGEREF _Toc536446072 \h </w:instrText>
            </w:r>
            <w:r>
              <w:rPr>
                <w:noProof/>
                <w:webHidden/>
              </w:rPr>
            </w:r>
            <w:r>
              <w:rPr>
                <w:noProof/>
                <w:webHidden/>
              </w:rPr>
              <w:fldChar w:fldCharType="separate"/>
            </w:r>
            <w:r>
              <w:rPr>
                <w:noProof/>
                <w:webHidden/>
              </w:rPr>
              <w:t>177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73" w:history="1">
            <w:r w:rsidRPr="00012EBD">
              <w:rPr>
                <w:rStyle w:val="Hyperlink"/>
                <w:noProof/>
              </w:rPr>
              <w:t>Promotion of ecosystem approach in South Caucasus</w:t>
            </w:r>
            <w:r>
              <w:rPr>
                <w:noProof/>
                <w:webHidden/>
              </w:rPr>
              <w:tab/>
            </w:r>
            <w:r>
              <w:rPr>
                <w:noProof/>
                <w:webHidden/>
              </w:rPr>
              <w:fldChar w:fldCharType="begin"/>
            </w:r>
            <w:r>
              <w:rPr>
                <w:noProof/>
                <w:webHidden/>
              </w:rPr>
              <w:instrText xml:space="preserve"> PAGEREF _Toc536446073 \h </w:instrText>
            </w:r>
            <w:r>
              <w:rPr>
                <w:noProof/>
                <w:webHidden/>
              </w:rPr>
            </w:r>
            <w:r>
              <w:rPr>
                <w:noProof/>
                <w:webHidden/>
              </w:rPr>
              <w:fldChar w:fldCharType="separate"/>
            </w:r>
            <w:r>
              <w:rPr>
                <w:noProof/>
                <w:webHidden/>
              </w:rPr>
              <w:t>178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74" w:history="1">
            <w:r w:rsidRPr="00012EBD">
              <w:rPr>
                <w:rStyle w:val="Hyperlink"/>
                <w:noProof/>
              </w:rPr>
              <w:t>Promotion of Circular Economy in South Caucasus region</w:t>
            </w:r>
            <w:r>
              <w:rPr>
                <w:noProof/>
                <w:webHidden/>
              </w:rPr>
              <w:tab/>
            </w:r>
            <w:r>
              <w:rPr>
                <w:noProof/>
                <w:webHidden/>
              </w:rPr>
              <w:fldChar w:fldCharType="begin"/>
            </w:r>
            <w:r>
              <w:rPr>
                <w:noProof/>
                <w:webHidden/>
              </w:rPr>
              <w:instrText xml:space="preserve"> PAGEREF _Toc536446074 \h </w:instrText>
            </w:r>
            <w:r>
              <w:rPr>
                <w:noProof/>
                <w:webHidden/>
              </w:rPr>
            </w:r>
            <w:r>
              <w:rPr>
                <w:noProof/>
                <w:webHidden/>
              </w:rPr>
              <w:fldChar w:fldCharType="separate"/>
            </w:r>
            <w:r>
              <w:rPr>
                <w:noProof/>
                <w:webHidden/>
              </w:rPr>
              <w:t>179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75" w:history="1">
            <w:r w:rsidRPr="00012EBD">
              <w:rPr>
                <w:rStyle w:val="Hyperlink"/>
                <w:noProof/>
              </w:rPr>
              <w:t>Support SEIS principles in the environmental monitoring and reporting in South Caucasus countries</w:t>
            </w:r>
            <w:r>
              <w:rPr>
                <w:noProof/>
                <w:webHidden/>
              </w:rPr>
              <w:tab/>
            </w:r>
            <w:r>
              <w:rPr>
                <w:noProof/>
                <w:webHidden/>
              </w:rPr>
              <w:fldChar w:fldCharType="begin"/>
            </w:r>
            <w:r>
              <w:rPr>
                <w:noProof/>
                <w:webHidden/>
              </w:rPr>
              <w:instrText xml:space="preserve"> PAGEREF _Toc536446075 \h </w:instrText>
            </w:r>
            <w:r>
              <w:rPr>
                <w:noProof/>
                <w:webHidden/>
              </w:rPr>
            </w:r>
            <w:r>
              <w:rPr>
                <w:noProof/>
                <w:webHidden/>
              </w:rPr>
              <w:fldChar w:fldCharType="separate"/>
            </w:r>
            <w:r>
              <w:rPr>
                <w:noProof/>
                <w:webHidden/>
              </w:rPr>
              <w:t>180</w:t>
            </w:r>
            <w:r>
              <w:rPr>
                <w:noProof/>
                <w:webHidden/>
              </w:rPr>
              <w:fldChar w:fldCharType="end"/>
            </w:r>
          </w:hyperlink>
        </w:p>
        <w:p w:rsidR="005C4F36" w:rsidRDefault="005C4F36">
          <w:pPr>
            <w:pStyle w:val="TOC1"/>
            <w:rPr>
              <w:rFonts w:eastAsiaTheme="minorEastAsia"/>
              <w:b w:val="0"/>
              <w:sz w:val="22"/>
              <w:szCs w:val="22"/>
              <w:lang w:eastAsia="en-GB"/>
            </w:rPr>
          </w:pPr>
          <w:hyperlink w:anchor="_Toc536446076" w:history="1">
            <w:r w:rsidRPr="00012EBD">
              <w:rPr>
                <w:rStyle w:val="Hyperlink"/>
              </w:rPr>
              <w:t>The Regional Environmental Center for Central and Eastern Europe (REC)</w:t>
            </w:r>
            <w:r>
              <w:rPr>
                <w:webHidden/>
              </w:rPr>
              <w:tab/>
            </w:r>
            <w:r>
              <w:rPr>
                <w:webHidden/>
              </w:rPr>
              <w:fldChar w:fldCharType="begin"/>
            </w:r>
            <w:r>
              <w:rPr>
                <w:webHidden/>
              </w:rPr>
              <w:instrText xml:space="preserve"> PAGEREF _Toc536446076 \h </w:instrText>
            </w:r>
            <w:r>
              <w:rPr>
                <w:webHidden/>
              </w:rPr>
            </w:r>
            <w:r>
              <w:rPr>
                <w:webHidden/>
              </w:rPr>
              <w:fldChar w:fldCharType="separate"/>
            </w:r>
            <w:r>
              <w:rPr>
                <w:webHidden/>
              </w:rPr>
              <w:t>182</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77" w:history="1">
            <w:r w:rsidRPr="00012EBD">
              <w:rPr>
                <w:rStyle w:val="Hyperlink"/>
                <w:noProof/>
              </w:rPr>
              <w:t>Setting up and implementing the INTERREG Europe Policy Learning Platforms</w:t>
            </w:r>
            <w:r>
              <w:rPr>
                <w:noProof/>
                <w:webHidden/>
              </w:rPr>
              <w:tab/>
            </w:r>
            <w:r>
              <w:rPr>
                <w:noProof/>
                <w:webHidden/>
              </w:rPr>
              <w:fldChar w:fldCharType="begin"/>
            </w:r>
            <w:r>
              <w:rPr>
                <w:noProof/>
                <w:webHidden/>
              </w:rPr>
              <w:instrText xml:space="preserve"> PAGEREF _Toc536446077 \h </w:instrText>
            </w:r>
            <w:r>
              <w:rPr>
                <w:noProof/>
                <w:webHidden/>
              </w:rPr>
            </w:r>
            <w:r>
              <w:rPr>
                <w:noProof/>
                <w:webHidden/>
              </w:rPr>
              <w:fldChar w:fldCharType="separate"/>
            </w:r>
            <w:r>
              <w:rPr>
                <w:noProof/>
                <w:webHidden/>
              </w:rPr>
              <w:t>182</w:t>
            </w:r>
            <w:r>
              <w:rPr>
                <w:noProof/>
                <w:webHidden/>
              </w:rPr>
              <w:fldChar w:fldCharType="end"/>
            </w:r>
          </w:hyperlink>
        </w:p>
        <w:p w:rsidR="005C4F36" w:rsidRDefault="005C4F36">
          <w:pPr>
            <w:pStyle w:val="TOC1"/>
            <w:rPr>
              <w:rFonts w:eastAsiaTheme="minorEastAsia"/>
              <w:b w:val="0"/>
              <w:sz w:val="22"/>
              <w:szCs w:val="22"/>
              <w:lang w:eastAsia="en-GB"/>
            </w:rPr>
          </w:pPr>
          <w:hyperlink w:anchor="_Toc536446078" w:history="1">
            <w:r w:rsidRPr="00012EBD">
              <w:rPr>
                <w:rStyle w:val="Hyperlink"/>
              </w:rPr>
              <w:t>UNECE</w:t>
            </w:r>
            <w:r>
              <w:rPr>
                <w:webHidden/>
              </w:rPr>
              <w:tab/>
            </w:r>
            <w:r>
              <w:rPr>
                <w:webHidden/>
              </w:rPr>
              <w:fldChar w:fldCharType="begin"/>
            </w:r>
            <w:r>
              <w:rPr>
                <w:webHidden/>
              </w:rPr>
              <w:instrText xml:space="preserve"> PAGEREF _Toc536446078 \h </w:instrText>
            </w:r>
            <w:r>
              <w:rPr>
                <w:webHidden/>
              </w:rPr>
            </w:r>
            <w:r>
              <w:rPr>
                <w:webHidden/>
              </w:rPr>
              <w:fldChar w:fldCharType="separate"/>
            </w:r>
            <w:r>
              <w:rPr>
                <w:webHidden/>
              </w:rPr>
              <w:t>183</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79" w:history="1">
            <w:r w:rsidRPr="00012EBD">
              <w:rPr>
                <w:rStyle w:val="Hyperlink"/>
                <w:noProof/>
              </w:rPr>
              <w:t>Promoting the extension of education for sustainable development in technical and vocational education and training in support of sustainable development and the transition to a green economy in UNECE member States</w:t>
            </w:r>
            <w:r>
              <w:rPr>
                <w:noProof/>
                <w:webHidden/>
              </w:rPr>
              <w:tab/>
            </w:r>
            <w:r>
              <w:rPr>
                <w:noProof/>
                <w:webHidden/>
              </w:rPr>
              <w:fldChar w:fldCharType="begin"/>
            </w:r>
            <w:r>
              <w:rPr>
                <w:noProof/>
                <w:webHidden/>
              </w:rPr>
              <w:instrText xml:space="preserve"> PAGEREF _Toc536446079 \h </w:instrText>
            </w:r>
            <w:r>
              <w:rPr>
                <w:noProof/>
                <w:webHidden/>
              </w:rPr>
            </w:r>
            <w:r>
              <w:rPr>
                <w:noProof/>
                <w:webHidden/>
              </w:rPr>
              <w:fldChar w:fldCharType="separate"/>
            </w:r>
            <w:r>
              <w:rPr>
                <w:noProof/>
                <w:webHidden/>
              </w:rPr>
              <w:t>183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0" w:history="1">
            <w:r w:rsidRPr="00012EBD">
              <w:rPr>
                <w:rStyle w:val="Hyperlink"/>
                <w:noProof/>
              </w:rPr>
              <w:t>Promoting strategic environmental assessment as a tool for greening the economy in Eastern Europe, the Caucasus and Central Asia; (Overarching actions)</w:t>
            </w:r>
            <w:r>
              <w:rPr>
                <w:noProof/>
                <w:webHidden/>
              </w:rPr>
              <w:tab/>
            </w:r>
            <w:r>
              <w:rPr>
                <w:noProof/>
                <w:webHidden/>
              </w:rPr>
              <w:fldChar w:fldCharType="begin"/>
            </w:r>
            <w:r>
              <w:rPr>
                <w:noProof/>
                <w:webHidden/>
              </w:rPr>
              <w:instrText xml:space="preserve"> PAGEREF _Toc536446080 \h </w:instrText>
            </w:r>
            <w:r>
              <w:rPr>
                <w:noProof/>
                <w:webHidden/>
              </w:rPr>
            </w:r>
            <w:r>
              <w:rPr>
                <w:noProof/>
                <w:webHidden/>
              </w:rPr>
              <w:fldChar w:fldCharType="separate"/>
            </w:r>
            <w:r>
              <w:rPr>
                <w:noProof/>
                <w:webHidden/>
              </w:rPr>
              <w:t>184</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1" w:history="1">
            <w:r w:rsidRPr="00012EBD">
              <w:rPr>
                <w:rStyle w:val="Hyperlink"/>
                <w:noProof/>
              </w:rPr>
              <w:t>UNECE Secretariat to the Aarhus Convention and its Protocol on Pollutant Release and Transfer Registers (PRTRs)</w:t>
            </w:r>
            <w:r>
              <w:rPr>
                <w:noProof/>
                <w:webHidden/>
              </w:rPr>
              <w:tab/>
            </w:r>
            <w:r>
              <w:rPr>
                <w:noProof/>
                <w:webHidden/>
              </w:rPr>
              <w:fldChar w:fldCharType="begin"/>
            </w:r>
            <w:r>
              <w:rPr>
                <w:noProof/>
                <w:webHidden/>
              </w:rPr>
              <w:instrText xml:space="preserve"> PAGEREF _Toc536446081 \h </w:instrText>
            </w:r>
            <w:r>
              <w:rPr>
                <w:noProof/>
                <w:webHidden/>
              </w:rPr>
            </w:r>
            <w:r>
              <w:rPr>
                <w:noProof/>
                <w:webHidden/>
              </w:rPr>
              <w:fldChar w:fldCharType="separate"/>
            </w:r>
            <w:r>
              <w:rPr>
                <w:noProof/>
                <w:webHidden/>
              </w:rPr>
              <w:t>187</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2" w:history="1">
            <w:r w:rsidRPr="00012EBD">
              <w:rPr>
                <w:rStyle w:val="Hyperlink"/>
                <w:noProof/>
              </w:rPr>
              <w:t>Increasing access to water and sanitation services to low-income and vulnerable groups in the pan-European region by supporting assessment of the equity of access and the development of action plans</w:t>
            </w:r>
            <w:r>
              <w:rPr>
                <w:noProof/>
                <w:webHidden/>
              </w:rPr>
              <w:tab/>
            </w:r>
            <w:r>
              <w:rPr>
                <w:noProof/>
                <w:webHidden/>
              </w:rPr>
              <w:fldChar w:fldCharType="begin"/>
            </w:r>
            <w:r>
              <w:rPr>
                <w:noProof/>
                <w:webHidden/>
              </w:rPr>
              <w:instrText xml:space="preserve"> PAGEREF _Toc536446082 \h </w:instrText>
            </w:r>
            <w:r>
              <w:rPr>
                <w:noProof/>
                <w:webHidden/>
              </w:rPr>
            </w:r>
            <w:r>
              <w:rPr>
                <w:noProof/>
                <w:webHidden/>
              </w:rPr>
              <w:fldChar w:fldCharType="separate"/>
            </w:r>
            <w:r>
              <w:rPr>
                <w:noProof/>
                <w:webHidden/>
              </w:rPr>
              <w:t>189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3" w:history="1">
            <w:r w:rsidRPr="00012EBD">
              <w:rPr>
                <w:rStyle w:val="Hyperlink"/>
                <w:noProof/>
              </w:rPr>
              <w:t>Promotion of water recycling and safe reuse by fostering the exchange of experiences in the pan-European region and identifying policy and technical measures</w:t>
            </w:r>
            <w:r>
              <w:rPr>
                <w:noProof/>
                <w:webHidden/>
              </w:rPr>
              <w:tab/>
            </w:r>
            <w:r>
              <w:rPr>
                <w:noProof/>
                <w:webHidden/>
              </w:rPr>
              <w:fldChar w:fldCharType="begin"/>
            </w:r>
            <w:r>
              <w:rPr>
                <w:noProof/>
                <w:webHidden/>
              </w:rPr>
              <w:instrText xml:space="preserve"> PAGEREF _Toc536446083 \h </w:instrText>
            </w:r>
            <w:r>
              <w:rPr>
                <w:noProof/>
                <w:webHidden/>
              </w:rPr>
            </w:r>
            <w:r>
              <w:rPr>
                <w:noProof/>
                <w:webHidden/>
              </w:rPr>
              <w:fldChar w:fldCharType="separate"/>
            </w:r>
            <w:r>
              <w:rPr>
                <w:noProof/>
                <w:webHidden/>
              </w:rPr>
              <w:t>190</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4" w:history="1">
            <w:r w:rsidRPr="00012EBD">
              <w:rPr>
                <w:rStyle w:val="Hyperlink"/>
                <w:noProof/>
              </w:rPr>
              <w:t>Foster resource efficiency and reduce trade-offs by supporting assessments of the water-foodenergy-ecosystem nexus in transboundary basins</w:t>
            </w:r>
            <w:r>
              <w:rPr>
                <w:noProof/>
                <w:webHidden/>
              </w:rPr>
              <w:tab/>
            </w:r>
            <w:r>
              <w:rPr>
                <w:noProof/>
                <w:webHidden/>
              </w:rPr>
              <w:fldChar w:fldCharType="begin"/>
            </w:r>
            <w:r>
              <w:rPr>
                <w:noProof/>
                <w:webHidden/>
              </w:rPr>
              <w:instrText xml:space="preserve"> PAGEREF _Toc536446084 \h </w:instrText>
            </w:r>
            <w:r>
              <w:rPr>
                <w:noProof/>
                <w:webHidden/>
              </w:rPr>
            </w:r>
            <w:r>
              <w:rPr>
                <w:noProof/>
                <w:webHidden/>
              </w:rPr>
              <w:fldChar w:fldCharType="separate"/>
            </w:r>
            <w:r>
              <w:rPr>
                <w:noProof/>
                <w:webHidden/>
              </w:rPr>
              <w:t>192</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5" w:history="1">
            <w:r w:rsidRPr="00012EBD">
              <w:rPr>
                <w:rStyle w:val="Hyperlink"/>
                <w:noProof/>
              </w:rPr>
              <w:t>Dissemination of information and promotion of the use of guidance documents on best available techniques to ensure the implementation of clean technologies in various economic activity sectors</w:t>
            </w:r>
            <w:r>
              <w:rPr>
                <w:noProof/>
                <w:webHidden/>
              </w:rPr>
              <w:tab/>
            </w:r>
            <w:r>
              <w:rPr>
                <w:noProof/>
                <w:webHidden/>
              </w:rPr>
              <w:fldChar w:fldCharType="begin"/>
            </w:r>
            <w:r>
              <w:rPr>
                <w:noProof/>
                <w:webHidden/>
              </w:rPr>
              <w:instrText xml:space="preserve"> PAGEREF _Toc536446085 \h </w:instrText>
            </w:r>
            <w:r>
              <w:rPr>
                <w:noProof/>
                <w:webHidden/>
              </w:rPr>
            </w:r>
            <w:r>
              <w:rPr>
                <w:noProof/>
                <w:webHidden/>
              </w:rPr>
              <w:fldChar w:fldCharType="separate"/>
            </w:r>
            <w:r>
              <w:rPr>
                <w:noProof/>
                <w:webHidden/>
              </w:rPr>
              <w:t>193</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6" w:history="1">
            <w:r w:rsidRPr="00012EBD">
              <w:rPr>
                <w:rStyle w:val="Hyperlink"/>
                <w:noProof/>
              </w:rPr>
              <w:t>Promote the use of tools for the internalization of negative externalities</w:t>
            </w:r>
            <w:r>
              <w:rPr>
                <w:noProof/>
                <w:webHidden/>
              </w:rPr>
              <w:tab/>
            </w:r>
            <w:r>
              <w:rPr>
                <w:noProof/>
                <w:webHidden/>
              </w:rPr>
              <w:fldChar w:fldCharType="begin"/>
            </w:r>
            <w:r>
              <w:rPr>
                <w:noProof/>
                <w:webHidden/>
              </w:rPr>
              <w:instrText xml:space="preserve"> PAGEREF _Toc536446086 \h </w:instrText>
            </w:r>
            <w:r>
              <w:rPr>
                <w:noProof/>
                <w:webHidden/>
              </w:rPr>
            </w:r>
            <w:r>
              <w:rPr>
                <w:noProof/>
                <w:webHidden/>
              </w:rPr>
              <w:fldChar w:fldCharType="separate"/>
            </w:r>
            <w:r>
              <w:rPr>
                <w:noProof/>
                <w:webHidden/>
              </w:rPr>
              <w:t>195</w:t>
            </w:r>
            <w:r>
              <w:rPr>
                <w:noProof/>
                <w:webHidden/>
              </w:rPr>
              <w:fldChar w:fldCharType="end"/>
            </w:r>
          </w:hyperlink>
        </w:p>
        <w:p w:rsidR="005C4F36" w:rsidRDefault="005C4F36">
          <w:pPr>
            <w:pStyle w:val="TOC1"/>
            <w:rPr>
              <w:rFonts w:eastAsiaTheme="minorEastAsia"/>
              <w:b w:val="0"/>
              <w:sz w:val="22"/>
              <w:szCs w:val="22"/>
              <w:lang w:eastAsia="en-GB"/>
            </w:rPr>
          </w:pPr>
          <w:hyperlink w:anchor="_Toc536446087" w:history="1">
            <w:r w:rsidRPr="00012EBD">
              <w:rPr>
                <w:rStyle w:val="Hyperlink"/>
              </w:rPr>
              <w:t>UNEP</w:t>
            </w:r>
            <w:r>
              <w:rPr>
                <w:webHidden/>
              </w:rPr>
              <w:tab/>
            </w:r>
            <w:r>
              <w:rPr>
                <w:webHidden/>
              </w:rPr>
              <w:fldChar w:fldCharType="begin"/>
            </w:r>
            <w:r>
              <w:rPr>
                <w:webHidden/>
              </w:rPr>
              <w:instrText xml:space="preserve"> PAGEREF _Toc536446087 \h </w:instrText>
            </w:r>
            <w:r>
              <w:rPr>
                <w:webHidden/>
              </w:rPr>
            </w:r>
            <w:r>
              <w:rPr>
                <w:webHidden/>
              </w:rPr>
              <w:fldChar w:fldCharType="separate"/>
            </w:r>
            <w:r>
              <w:rPr>
                <w:webHidden/>
              </w:rPr>
              <w:t>198</w:t>
            </w:r>
            <w:r>
              <w:rPr>
                <w:webHidden/>
              </w:rPr>
              <w:fldChar w:fldCharType="end"/>
            </w:r>
          </w:hyperlink>
        </w:p>
        <w:p w:rsidR="005C4F36" w:rsidRDefault="005C4F36">
          <w:pPr>
            <w:pStyle w:val="TOC2"/>
            <w:tabs>
              <w:tab w:val="right" w:leader="dot" w:pos="13948"/>
            </w:tabs>
            <w:rPr>
              <w:rFonts w:eastAsiaTheme="minorEastAsia"/>
              <w:noProof/>
              <w:lang w:eastAsia="en-GB"/>
            </w:rPr>
          </w:pPr>
          <w:hyperlink w:anchor="_Toc536446088" w:history="1">
            <w:r w:rsidRPr="00012EBD">
              <w:rPr>
                <w:rStyle w:val="Hyperlink"/>
                <w:noProof/>
              </w:rPr>
              <w:t>Supporting countries in Eastern Europe, Caucasus, Central Asia, Russian Federation in the transition to a green economy</w:t>
            </w:r>
            <w:r>
              <w:rPr>
                <w:noProof/>
                <w:webHidden/>
              </w:rPr>
              <w:tab/>
            </w:r>
            <w:r>
              <w:rPr>
                <w:noProof/>
                <w:webHidden/>
              </w:rPr>
              <w:fldChar w:fldCharType="begin"/>
            </w:r>
            <w:r>
              <w:rPr>
                <w:noProof/>
                <w:webHidden/>
              </w:rPr>
              <w:instrText xml:space="preserve"> PAGEREF _Toc536446088 \h </w:instrText>
            </w:r>
            <w:r>
              <w:rPr>
                <w:noProof/>
                <w:webHidden/>
              </w:rPr>
            </w:r>
            <w:r>
              <w:rPr>
                <w:noProof/>
                <w:webHidden/>
              </w:rPr>
              <w:fldChar w:fldCharType="separate"/>
            </w:r>
            <w:r>
              <w:rPr>
                <w:noProof/>
                <w:webHidden/>
              </w:rPr>
              <w:t>198</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89" w:history="1">
            <w:r w:rsidRPr="00012EBD">
              <w:rPr>
                <w:rStyle w:val="Hyperlink"/>
                <w:noProof/>
              </w:rPr>
              <w:t>Supporting countries to promote and implement sustainable public procurement through Ten Year Framework of Programmes (10YFP) on Sustainable Consumption and Production Patterns (SCP), Programme on Sustainable Public Procurement</w:t>
            </w:r>
            <w:r>
              <w:rPr>
                <w:noProof/>
                <w:webHidden/>
              </w:rPr>
              <w:tab/>
            </w:r>
            <w:r>
              <w:rPr>
                <w:noProof/>
                <w:webHidden/>
              </w:rPr>
              <w:fldChar w:fldCharType="begin"/>
            </w:r>
            <w:r>
              <w:rPr>
                <w:noProof/>
                <w:webHidden/>
              </w:rPr>
              <w:instrText xml:space="preserve"> PAGEREF _Toc536446089 \h </w:instrText>
            </w:r>
            <w:r>
              <w:rPr>
                <w:noProof/>
                <w:webHidden/>
              </w:rPr>
            </w:r>
            <w:r>
              <w:rPr>
                <w:noProof/>
                <w:webHidden/>
              </w:rPr>
              <w:fldChar w:fldCharType="separate"/>
            </w:r>
            <w:r>
              <w:rPr>
                <w:noProof/>
                <w:webHidden/>
              </w:rPr>
              <w:t>199</w:t>
            </w:r>
            <w:r>
              <w:rPr>
                <w:noProof/>
                <w:webHidden/>
              </w:rPr>
              <w:fldChar w:fldCharType="end"/>
            </w:r>
          </w:hyperlink>
        </w:p>
        <w:p w:rsidR="005C4F36" w:rsidRDefault="005C4F36">
          <w:pPr>
            <w:pStyle w:val="TOC2"/>
            <w:tabs>
              <w:tab w:val="right" w:leader="dot" w:pos="13948"/>
            </w:tabs>
            <w:rPr>
              <w:rFonts w:eastAsiaTheme="minorEastAsia"/>
              <w:noProof/>
              <w:lang w:eastAsia="en-GB"/>
            </w:rPr>
          </w:pPr>
          <w:hyperlink w:anchor="_Toc536446090" w:history="1">
            <w:r w:rsidRPr="00012EBD">
              <w:rPr>
                <w:rStyle w:val="Hyperlink"/>
                <w:noProof/>
              </w:rPr>
              <w:t>Supporting countries to transition towards inclusive green economy through Partnership for Action on Green Economy (PAGE) - assessment, strategic planning, capacity building.</w:t>
            </w:r>
            <w:r>
              <w:rPr>
                <w:noProof/>
                <w:webHidden/>
              </w:rPr>
              <w:tab/>
            </w:r>
            <w:r>
              <w:rPr>
                <w:noProof/>
                <w:webHidden/>
              </w:rPr>
              <w:fldChar w:fldCharType="begin"/>
            </w:r>
            <w:r>
              <w:rPr>
                <w:noProof/>
                <w:webHidden/>
              </w:rPr>
              <w:instrText xml:space="preserve"> PAGEREF _Toc536446090 \h </w:instrText>
            </w:r>
            <w:r>
              <w:rPr>
                <w:noProof/>
                <w:webHidden/>
              </w:rPr>
            </w:r>
            <w:r>
              <w:rPr>
                <w:noProof/>
                <w:webHidden/>
              </w:rPr>
              <w:fldChar w:fldCharType="separate"/>
            </w:r>
            <w:r>
              <w:rPr>
                <w:noProof/>
                <w:webHidden/>
              </w:rPr>
              <w:t>202</w:t>
            </w:r>
            <w:r>
              <w:rPr>
                <w:noProof/>
                <w:webHidden/>
              </w:rPr>
              <w:fldChar w:fldCharType="end"/>
            </w:r>
          </w:hyperlink>
        </w:p>
        <w:p w:rsidR="004520C1" w:rsidRDefault="004520C1">
          <w:r>
            <w:rPr>
              <w:b/>
              <w:bCs/>
              <w:noProof/>
            </w:rPr>
            <w:fldChar w:fldCharType="end"/>
          </w:r>
        </w:p>
      </w:sdtContent>
    </w:sdt>
    <w:p w:rsidR="00412F7D" w:rsidRDefault="00412F7D">
      <w:pPr>
        <w:rPr>
          <w:rFonts w:ascii="Arial" w:hAnsi="Arial" w:cs="Arial"/>
          <w:b/>
          <w:bCs/>
          <w:sz w:val="18"/>
          <w:szCs w:val="18"/>
        </w:rPr>
      </w:pPr>
      <w:r>
        <w:rPr>
          <w:rFonts w:ascii="Arial" w:hAnsi="Arial" w:cs="Arial"/>
        </w:rPr>
        <w:br w:type="page"/>
      </w:r>
    </w:p>
    <w:p w:rsidR="00412F7D" w:rsidRPr="00412F7D" w:rsidRDefault="00412F7D" w:rsidP="00412F7D">
      <w:pPr>
        <w:pStyle w:val="Heading1"/>
      </w:pPr>
      <w:bookmarkStart w:id="1" w:name="_Toc536445927"/>
      <w:r>
        <w:lastRenderedPageBreak/>
        <w:t>BIG-E voluntary c</w:t>
      </w:r>
      <w:r w:rsidRPr="00412F7D">
        <w:t>ommitments taken</w:t>
      </w:r>
      <w:r>
        <w:t xml:space="preserve"> and </w:t>
      </w:r>
      <w:r w:rsidRPr="00412F7D">
        <w:t>reported</w:t>
      </w:r>
      <w:r>
        <w:t>: summary table</w:t>
      </w:r>
      <w:r>
        <w:rPr>
          <w:rStyle w:val="FootnoteReference"/>
        </w:rPr>
        <w:footnoteReference w:id="2"/>
      </w:r>
      <w:bookmarkEnd w:id="1"/>
    </w:p>
    <w:tbl>
      <w:tblPr>
        <w:tblStyle w:val="TableGrid"/>
        <w:tblW w:w="5000" w:type="pct"/>
        <w:tblCellMar>
          <w:left w:w="57" w:type="dxa"/>
          <w:right w:w="57" w:type="dxa"/>
        </w:tblCellMar>
        <w:tblLook w:val="04A0" w:firstRow="1" w:lastRow="0" w:firstColumn="1" w:lastColumn="0" w:noHBand="0" w:noVBand="1"/>
      </w:tblPr>
      <w:tblGrid>
        <w:gridCol w:w="2001"/>
        <w:gridCol w:w="535"/>
        <w:gridCol w:w="1511"/>
        <w:gridCol w:w="535"/>
        <w:gridCol w:w="2415"/>
        <w:gridCol w:w="535"/>
        <w:gridCol w:w="2254"/>
        <w:gridCol w:w="535"/>
        <w:gridCol w:w="3222"/>
        <w:gridCol w:w="529"/>
      </w:tblGrid>
      <w:tr w:rsidR="00094272" w:rsidRPr="00412F7D" w:rsidTr="00094272">
        <w:trPr>
          <w:cantSplit/>
        </w:trPr>
        <w:tc>
          <w:tcPr>
            <w:tcW w:w="711" w:type="pct"/>
            <w:tcBorders>
              <w:top w:val="single" w:sz="12" w:space="0" w:color="auto"/>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Albania</w:t>
            </w:r>
          </w:p>
        </w:tc>
        <w:tc>
          <w:tcPr>
            <w:tcW w:w="190" w:type="pct"/>
            <w:tcBorders>
              <w:top w:val="single" w:sz="12" w:space="0" w:color="auto"/>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top w:val="single" w:sz="12" w:space="0" w:color="auto"/>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Estonia</w:t>
            </w:r>
          </w:p>
        </w:tc>
        <w:tc>
          <w:tcPr>
            <w:tcW w:w="190" w:type="pct"/>
            <w:tcBorders>
              <w:top w:val="single" w:sz="12" w:space="0" w:color="auto"/>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2/2</w:t>
            </w:r>
          </w:p>
        </w:tc>
        <w:tc>
          <w:tcPr>
            <w:tcW w:w="858" w:type="pct"/>
            <w:tcBorders>
              <w:top w:val="single" w:sz="12" w:space="0" w:color="auto"/>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Liechtenstein</w:t>
            </w:r>
          </w:p>
        </w:tc>
        <w:tc>
          <w:tcPr>
            <w:tcW w:w="190" w:type="pct"/>
            <w:tcBorders>
              <w:top w:val="single" w:sz="12" w:space="0" w:color="auto"/>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top w:val="single" w:sz="12" w:space="0" w:color="auto"/>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Serbia</w:t>
            </w:r>
          </w:p>
        </w:tc>
        <w:tc>
          <w:tcPr>
            <w:tcW w:w="190" w:type="pct"/>
            <w:tcBorders>
              <w:top w:val="single" w:sz="12" w:space="0" w:color="auto"/>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top w:val="single" w:sz="12" w:space="0" w:color="auto"/>
              <w:left w:val="single" w:sz="12" w:space="0" w:color="auto"/>
            </w:tcBorders>
            <w:shd w:val="pct15" w:color="auto" w:fill="auto"/>
            <w:vAlign w:val="center"/>
          </w:tcPr>
          <w:p w:rsidR="00094272" w:rsidRPr="00412F7D" w:rsidRDefault="00094272" w:rsidP="00094272">
            <w:pPr>
              <w:rPr>
                <w:rFonts w:ascii="Arial" w:hAnsi="Arial" w:cs="Arial"/>
                <w:sz w:val="24"/>
                <w:szCs w:val="24"/>
              </w:rPr>
            </w:pPr>
          </w:p>
        </w:tc>
        <w:tc>
          <w:tcPr>
            <w:tcW w:w="188" w:type="pct"/>
            <w:tcBorders>
              <w:top w:val="single" w:sz="12" w:space="0" w:color="auto"/>
              <w:right w:val="single" w:sz="12" w:space="0" w:color="auto"/>
            </w:tcBorders>
            <w:shd w:val="pct15" w:color="auto" w:fill="auto"/>
            <w:vAlign w:val="center"/>
          </w:tcPr>
          <w:p w:rsidR="00094272" w:rsidRPr="00412F7D" w:rsidRDefault="00094272" w:rsidP="00094272">
            <w:pPr>
              <w:jc w:val="center"/>
              <w:rPr>
                <w:rFonts w:ascii="Arial" w:hAnsi="Arial" w:cs="Arial"/>
                <w:sz w:val="24"/>
                <w:szCs w:val="24"/>
              </w:rPr>
            </w:pP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Andorra</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Finland</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2/2</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Lithuania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5/5</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Slovakia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CAREC</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8/7</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Armenia</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France</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2/2</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Luxembourg</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Slovenia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Cittadellarte-Pistoletto Found.</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2/0</w:t>
            </w:r>
          </w:p>
        </w:tc>
      </w:tr>
      <w:tr w:rsidR="00094272" w:rsidRPr="00412F7D" w:rsidTr="00094272">
        <w:trPr>
          <w:cantSplit/>
        </w:trPr>
        <w:tc>
          <w:tcPr>
            <w:tcW w:w="711" w:type="pct"/>
            <w:tcBorders>
              <w:left w:val="single" w:sz="12" w:space="0" w:color="auto"/>
            </w:tcBorders>
            <w:noWrap/>
            <w:vAlign w:val="center"/>
            <w:hideMark/>
          </w:tcPr>
          <w:p w:rsidR="00094272" w:rsidRPr="00412F7D" w:rsidRDefault="00E458C8" w:rsidP="00094272">
            <w:pPr>
              <w:rPr>
                <w:rFonts w:ascii="Arial" w:hAnsi="Arial" w:cs="Arial"/>
                <w:sz w:val="24"/>
                <w:szCs w:val="24"/>
              </w:rPr>
            </w:pPr>
            <w:hyperlink w:anchor="_Austria" w:history="1">
              <w:r w:rsidR="00094272" w:rsidRPr="00412F7D">
                <w:rPr>
                  <w:rStyle w:val="FooterChar"/>
                  <w:rFonts w:ascii="Arial" w:hAnsi="Arial" w:cs="Arial"/>
                  <w:sz w:val="24"/>
                  <w:szCs w:val="24"/>
                </w:rPr>
                <w:t>Austria</w:t>
              </w:r>
            </w:hyperlink>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1/0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Georgia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4/4</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Malta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Spain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European ECO Forum</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1/0</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Azerbaijan</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Germany</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4/4</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Monaco</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Sweden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GGKP</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Belarus</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5/5</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Greece</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Montenegro</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Switzerland</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5/4</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FoP.47 / UNEP / GRI</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1/0</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Belgium</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Hungary</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4/4</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Netherlands</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5/2</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Tajikistan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ICSD / IFAS</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Bosnia and</w:t>
            </w:r>
          </w:p>
          <w:p w:rsidR="00094272" w:rsidRPr="00412F7D" w:rsidRDefault="00094272" w:rsidP="00094272">
            <w:pPr>
              <w:rPr>
                <w:rFonts w:ascii="Arial" w:hAnsi="Arial" w:cs="Arial"/>
                <w:sz w:val="24"/>
                <w:szCs w:val="24"/>
              </w:rPr>
            </w:pPr>
            <w:r w:rsidRPr="00412F7D">
              <w:rPr>
                <w:rFonts w:ascii="Arial" w:hAnsi="Arial" w:cs="Arial"/>
                <w:sz w:val="24"/>
                <w:szCs w:val="24"/>
              </w:rPr>
              <w:t>Herzegovina</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Iceland</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Norway</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Former Yugoslav Republic of Macedonia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 xml:space="preserve">IPEN / </w:t>
            </w:r>
          </w:p>
          <w:p w:rsidR="00094272" w:rsidRPr="00412F7D" w:rsidRDefault="00094272" w:rsidP="00094272">
            <w:pPr>
              <w:rPr>
                <w:rFonts w:ascii="Arial" w:hAnsi="Arial" w:cs="Arial"/>
                <w:sz w:val="24"/>
                <w:szCs w:val="24"/>
              </w:rPr>
            </w:pPr>
            <w:r w:rsidRPr="00412F7D">
              <w:rPr>
                <w:rFonts w:ascii="Arial" w:hAnsi="Arial" w:cs="Arial"/>
                <w:sz w:val="24"/>
                <w:szCs w:val="24"/>
              </w:rPr>
              <w:t>Eco-Accord</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2/0</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Bulgaria</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Ireland</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Poland</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5/2</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Turkey</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IRP / UNEP</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1/1</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Canada</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Israel</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Portugal</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4/3</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Turkmenistan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OECD</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4/4</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Croatia</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5/5</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Italy</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4/4</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Republic of Moldova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5/5</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Ukraine</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4/3</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REC Caucasus</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4/4</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Cyprus</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Kazakhstan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2/2</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Romania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2/2</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United Kingdom of Great Britain and Northern Ireland</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REC CEE</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1/0</w:t>
            </w:r>
          </w:p>
        </w:tc>
      </w:tr>
      <w:tr w:rsidR="00094272" w:rsidRPr="00412F7D" w:rsidTr="00094272">
        <w:trPr>
          <w:cantSplit/>
        </w:trPr>
        <w:tc>
          <w:tcPr>
            <w:tcW w:w="711" w:type="pct"/>
            <w:tcBorders>
              <w:left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 xml:space="preserve">Czechia </w:t>
            </w:r>
          </w:p>
        </w:tc>
        <w:tc>
          <w:tcPr>
            <w:tcW w:w="190" w:type="pct"/>
            <w:tcBorders>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Kyrgyzstan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1/0</w:t>
            </w:r>
          </w:p>
        </w:tc>
        <w:tc>
          <w:tcPr>
            <w:tcW w:w="858"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Russian Federation</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United States of America</w:t>
            </w:r>
          </w:p>
        </w:tc>
        <w:tc>
          <w:tcPr>
            <w:tcW w:w="190"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1145" w:type="pct"/>
            <w:tcBorders>
              <w:left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ECE</w:t>
            </w:r>
          </w:p>
        </w:tc>
        <w:tc>
          <w:tcPr>
            <w:tcW w:w="188" w:type="pct"/>
            <w:tcBorders>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8/8</w:t>
            </w:r>
          </w:p>
        </w:tc>
      </w:tr>
      <w:tr w:rsidR="00094272" w:rsidRPr="00412F7D" w:rsidTr="00094272">
        <w:trPr>
          <w:cantSplit/>
        </w:trPr>
        <w:tc>
          <w:tcPr>
            <w:tcW w:w="711" w:type="pct"/>
            <w:tcBorders>
              <w:left w:val="single" w:sz="12" w:space="0" w:color="auto"/>
              <w:bottom w:val="single" w:sz="12" w:space="0" w:color="auto"/>
            </w:tcBorders>
            <w:noWrap/>
            <w:vAlign w:val="center"/>
            <w:hideMark/>
          </w:tcPr>
          <w:p w:rsidR="00094272" w:rsidRPr="00412F7D" w:rsidRDefault="00094272" w:rsidP="00094272">
            <w:pPr>
              <w:rPr>
                <w:rFonts w:ascii="Arial" w:hAnsi="Arial" w:cs="Arial"/>
                <w:sz w:val="24"/>
                <w:szCs w:val="24"/>
              </w:rPr>
            </w:pPr>
            <w:r w:rsidRPr="00412F7D">
              <w:rPr>
                <w:rFonts w:ascii="Arial" w:hAnsi="Arial" w:cs="Arial"/>
                <w:sz w:val="24"/>
                <w:szCs w:val="24"/>
              </w:rPr>
              <w:t>Denmark</w:t>
            </w:r>
          </w:p>
        </w:tc>
        <w:tc>
          <w:tcPr>
            <w:tcW w:w="190" w:type="pct"/>
            <w:tcBorders>
              <w:bottom w:val="single" w:sz="12" w:space="0" w:color="auto"/>
              <w:right w:val="single" w:sz="12" w:space="0" w:color="auto"/>
            </w:tcBorders>
            <w:noWrap/>
            <w:vAlign w:val="center"/>
            <w:hideMark/>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537" w:type="pct"/>
            <w:tcBorders>
              <w:left w:val="single" w:sz="12" w:space="0" w:color="auto"/>
              <w:bottom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Latvia</w:t>
            </w:r>
          </w:p>
        </w:tc>
        <w:tc>
          <w:tcPr>
            <w:tcW w:w="190" w:type="pct"/>
            <w:tcBorders>
              <w:bottom w:val="single" w:sz="12" w:space="0" w:color="auto"/>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3/3</w:t>
            </w:r>
          </w:p>
        </w:tc>
        <w:tc>
          <w:tcPr>
            <w:tcW w:w="858" w:type="pct"/>
            <w:tcBorders>
              <w:left w:val="single" w:sz="12" w:space="0" w:color="auto"/>
              <w:bottom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San Marino</w:t>
            </w:r>
          </w:p>
        </w:tc>
        <w:tc>
          <w:tcPr>
            <w:tcW w:w="190" w:type="pct"/>
            <w:tcBorders>
              <w:bottom w:val="single" w:sz="12" w:space="0" w:color="auto"/>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0</w:t>
            </w:r>
          </w:p>
        </w:tc>
        <w:tc>
          <w:tcPr>
            <w:tcW w:w="801" w:type="pct"/>
            <w:tcBorders>
              <w:left w:val="single" w:sz="12" w:space="0" w:color="auto"/>
              <w:bottom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Uzbekistan</w:t>
            </w:r>
            <w:r w:rsidR="008D3F6C" w:rsidRPr="00412F7D">
              <w:rPr>
                <w:rStyle w:val="FootnoteReference"/>
                <w:rFonts w:ascii="Arial" w:hAnsi="Arial" w:cs="Arial"/>
                <w:sz w:val="24"/>
                <w:szCs w:val="24"/>
              </w:rPr>
              <w:footnoteReference w:id="3"/>
            </w:r>
          </w:p>
        </w:tc>
        <w:tc>
          <w:tcPr>
            <w:tcW w:w="190" w:type="pct"/>
            <w:tcBorders>
              <w:bottom w:val="single" w:sz="12" w:space="0" w:color="auto"/>
              <w:right w:val="single" w:sz="12" w:space="0" w:color="auto"/>
            </w:tcBorders>
            <w:vAlign w:val="center"/>
          </w:tcPr>
          <w:p w:rsidR="00094272" w:rsidRPr="00412F7D" w:rsidRDefault="00094272" w:rsidP="00094272">
            <w:pPr>
              <w:jc w:val="center"/>
              <w:rPr>
                <w:rFonts w:ascii="Arial" w:hAnsi="Arial" w:cs="Arial"/>
                <w:sz w:val="24"/>
                <w:szCs w:val="24"/>
              </w:rPr>
            </w:pPr>
            <w:r w:rsidRPr="00412F7D">
              <w:rPr>
                <w:rFonts w:ascii="Arial" w:hAnsi="Arial" w:cs="Arial"/>
                <w:sz w:val="24"/>
                <w:szCs w:val="24"/>
              </w:rPr>
              <w:t>5/0</w:t>
            </w:r>
          </w:p>
        </w:tc>
        <w:tc>
          <w:tcPr>
            <w:tcW w:w="1145" w:type="pct"/>
            <w:tcBorders>
              <w:left w:val="single" w:sz="12" w:space="0" w:color="auto"/>
              <w:bottom w:val="single" w:sz="12" w:space="0" w:color="auto"/>
            </w:tcBorders>
            <w:vAlign w:val="center"/>
          </w:tcPr>
          <w:p w:rsidR="00094272" w:rsidRPr="00412F7D" w:rsidRDefault="00094272" w:rsidP="00094272">
            <w:pPr>
              <w:rPr>
                <w:rFonts w:ascii="Arial" w:hAnsi="Arial" w:cs="Arial"/>
                <w:sz w:val="24"/>
                <w:szCs w:val="24"/>
              </w:rPr>
            </w:pPr>
            <w:r w:rsidRPr="00412F7D">
              <w:rPr>
                <w:rFonts w:ascii="Arial" w:hAnsi="Arial" w:cs="Arial"/>
                <w:sz w:val="24"/>
                <w:szCs w:val="24"/>
              </w:rPr>
              <w:t>UNEP</w:t>
            </w:r>
          </w:p>
        </w:tc>
        <w:tc>
          <w:tcPr>
            <w:tcW w:w="188" w:type="pct"/>
            <w:tcBorders>
              <w:bottom w:val="single" w:sz="12" w:space="0" w:color="auto"/>
              <w:right w:val="single" w:sz="12" w:space="0" w:color="auto"/>
            </w:tcBorders>
            <w:vAlign w:val="center"/>
          </w:tcPr>
          <w:p w:rsidR="00094272" w:rsidRPr="00412F7D" w:rsidRDefault="00094272" w:rsidP="00094272">
            <w:pPr>
              <w:keepNext/>
              <w:jc w:val="center"/>
              <w:rPr>
                <w:rFonts w:ascii="Arial" w:hAnsi="Arial" w:cs="Arial"/>
                <w:sz w:val="24"/>
                <w:szCs w:val="24"/>
              </w:rPr>
            </w:pPr>
            <w:r w:rsidRPr="00412F7D">
              <w:rPr>
                <w:rFonts w:ascii="Arial" w:hAnsi="Arial" w:cs="Arial"/>
                <w:sz w:val="24"/>
                <w:szCs w:val="24"/>
              </w:rPr>
              <w:t>3/3</w:t>
            </w:r>
          </w:p>
        </w:tc>
      </w:tr>
    </w:tbl>
    <w:p w:rsidR="005B64E6" w:rsidRDefault="005B64E6"/>
    <w:p w:rsidR="00764707" w:rsidRDefault="00764707">
      <w:r>
        <w:br w:type="page"/>
      </w:r>
    </w:p>
    <w:p w:rsidR="00764707" w:rsidRDefault="00764707" w:rsidP="0028287A">
      <w:pPr>
        <w:pStyle w:val="Heading1"/>
      </w:pPr>
      <w:bookmarkStart w:id="2" w:name="_Austria"/>
      <w:bookmarkStart w:id="3" w:name="_Toc536445928"/>
      <w:bookmarkEnd w:id="2"/>
      <w:r>
        <w:lastRenderedPageBreak/>
        <w:t>Austria</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3009"/>
      </w:tblGrid>
      <w:tr w:rsidR="00AE1974" w:rsidRPr="00AE1974" w:rsidTr="0080703D">
        <w:tc>
          <w:tcPr>
            <w:tcW w:w="11165" w:type="dxa"/>
          </w:tcPr>
          <w:p w:rsidR="00AE1974"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3009" w:type="dxa"/>
            <w:vAlign w:val="bottom"/>
          </w:tcPr>
          <w:p w:rsidR="00AE1974" w:rsidRPr="00697072" w:rsidRDefault="00AE1974" w:rsidP="003F4187">
            <w:pPr>
              <w:pStyle w:val="Heading2"/>
              <w:spacing w:after="0"/>
            </w:pPr>
            <w:bookmarkStart w:id="4" w:name="_Toc536445929"/>
            <w:r w:rsidRPr="00697072">
              <w:t>Growth in Transition (Wachstum im Wandel)</w:t>
            </w:r>
            <w:bookmarkEnd w:id="4"/>
          </w:p>
        </w:tc>
      </w:tr>
      <w:tr w:rsidR="00AE1974" w:rsidRPr="00E458C8" w:rsidTr="0080703D">
        <w:tc>
          <w:tcPr>
            <w:tcW w:w="11165" w:type="dxa"/>
          </w:tcPr>
          <w:p w:rsidR="00AE1974" w:rsidRPr="00AE1974" w:rsidRDefault="00AE1974"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009" w:type="dxa"/>
            <w:vAlign w:val="bottom"/>
          </w:tcPr>
          <w:p w:rsidR="00AE1974" w:rsidRPr="00C31444" w:rsidRDefault="00AE1974" w:rsidP="003F4187">
            <w:pPr>
              <w:spacing w:after="0"/>
              <w:rPr>
                <w:rFonts w:ascii="Calibri" w:hAnsi="Calibri"/>
                <w:color w:val="000000"/>
                <w:lang w:val="fr-FR"/>
              </w:rPr>
            </w:pPr>
          </w:p>
        </w:tc>
      </w:tr>
      <w:tr w:rsidR="00AE1974" w:rsidRPr="00E458C8" w:rsidTr="0080703D">
        <w:tc>
          <w:tcPr>
            <w:tcW w:w="11165" w:type="dxa"/>
          </w:tcPr>
          <w:p w:rsidR="00AE1974" w:rsidRPr="00AE1974" w:rsidRDefault="00AE1974"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009" w:type="dxa"/>
            <w:vAlign w:val="bottom"/>
          </w:tcPr>
          <w:p w:rsidR="00AE1974" w:rsidRPr="00C31444" w:rsidRDefault="00AE1974" w:rsidP="003F4187">
            <w:pPr>
              <w:spacing w:after="0"/>
              <w:rPr>
                <w:rFonts w:ascii="Calibri" w:hAnsi="Calibri"/>
                <w:color w:val="000000"/>
                <w:lang w:val="fr-FR"/>
              </w:rPr>
            </w:pPr>
          </w:p>
        </w:tc>
      </w:tr>
      <w:tr w:rsidR="00AE1974" w:rsidRPr="00AE1974" w:rsidTr="0080703D">
        <w:tc>
          <w:tcPr>
            <w:tcW w:w="11165" w:type="dxa"/>
          </w:tcPr>
          <w:p w:rsidR="00AE1974" w:rsidRPr="00AE1974" w:rsidRDefault="00AE1974" w:rsidP="003F4187">
            <w:pPr>
              <w:spacing w:after="0"/>
              <w:rPr>
                <w:lang w:val="fr-FR"/>
              </w:rPr>
            </w:pPr>
            <w:r>
              <w:t>Organization / Organisation / организация:</w:t>
            </w:r>
          </w:p>
        </w:tc>
        <w:tc>
          <w:tcPr>
            <w:tcW w:w="3009" w:type="dxa"/>
            <w:vAlign w:val="bottom"/>
          </w:tcPr>
          <w:p w:rsidR="00AE1974" w:rsidRDefault="00AE1974" w:rsidP="003F4187">
            <w:pPr>
              <w:spacing w:after="0"/>
              <w:rPr>
                <w:rFonts w:ascii="Calibri" w:hAnsi="Calibri"/>
                <w:color w:val="000000"/>
              </w:rPr>
            </w:pPr>
          </w:p>
        </w:tc>
      </w:tr>
      <w:tr w:rsidR="00AE1974" w:rsidRPr="00AE1974" w:rsidTr="0080703D">
        <w:tc>
          <w:tcPr>
            <w:tcW w:w="11165" w:type="dxa"/>
          </w:tcPr>
          <w:p w:rsidR="00AE1974" w:rsidRPr="00AE1974" w:rsidRDefault="00AE1974" w:rsidP="003F4187">
            <w:pPr>
              <w:spacing w:after="0"/>
              <w:rPr>
                <w:lang w:val="fr-FR"/>
              </w:rPr>
            </w:pPr>
            <w:r>
              <w:t>Country / Pays / Страна:</w:t>
            </w:r>
          </w:p>
        </w:tc>
        <w:tc>
          <w:tcPr>
            <w:tcW w:w="3009" w:type="dxa"/>
            <w:vAlign w:val="bottom"/>
          </w:tcPr>
          <w:p w:rsidR="00AE1974" w:rsidRDefault="00AE1974" w:rsidP="003F4187">
            <w:pPr>
              <w:spacing w:after="0"/>
              <w:rPr>
                <w:rFonts w:ascii="Calibri" w:hAnsi="Calibri"/>
                <w:color w:val="000000"/>
              </w:rPr>
            </w:pPr>
          </w:p>
        </w:tc>
      </w:tr>
      <w:tr w:rsidR="00AE1974" w:rsidRPr="00AE1974" w:rsidTr="0080703D">
        <w:tc>
          <w:tcPr>
            <w:tcW w:w="11165" w:type="dxa"/>
          </w:tcPr>
          <w:p w:rsidR="00AE1974" w:rsidRPr="00AE1974" w:rsidRDefault="00AE1974" w:rsidP="003F4187">
            <w:pPr>
              <w:spacing w:after="0"/>
              <w:rPr>
                <w:lang w:val="fr-FR"/>
              </w:rPr>
            </w:pPr>
            <w:r>
              <w:t>Telephone / Téléphone / телефон:</w:t>
            </w:r>
          </w:p>
        </w:tc>
        <w:tc>
          <w:tcPr>
            <w:tcW w:w="3009" w:type="dxa"/>
            <w:vAlign w:val="bottom"/>
          </w:tcPr>
          <w:p w:rsidR="00AE1974" w:rsidRDefault="00AE1974" w:rsidP="003F4187">
            <w:pPr>
              <w:spacing w:after="0"/>
              <w:rPr>
                <w:rFonts w:ascii="Calibri" w:hAnsi="Calibri"/>
                <w:color w:val="000000"/>
              </w:rPr>
            </w:pPr>
          </w:p>
        </w:tc>
      </w:tr>
      <w:tr w:rsidR="00AE1974" w:rsidRPr="00E458C8" w:rsidTr="0080703D">
        <w:tc>
          <w:tcPr>
            <w:tcW w:w="11165" w:type="dxa"/>
          </w:tcPr>
          <w:p w:rsidR="00AE1974" w:rsidRPr="00AE1974" w:rsidRDefault="00AE1974"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009" w:type="dxa"/>
            <w:vAlign w:val="bottom"/>
          </w:tcPr>
          <w:p w:rsidR="00AE1974" w:rsidRPr="00C31444" w:rsidRDefault="00AE1974" w:rsidP="003F4187">
            <w:pPr>
              <w:spacing w:after="0"/>
              <w:rPr>
                <w:rFonts w:ascii="Calibri" w:hAnsi="Calibri"/>
                <w:color w:val="000000"/>
                <w:lang w:val="fr-FR"/>
              </w:rPr>
            </w:pPr>
          </w:p>
        </w:tc>
      </w:tr>
      <w:tr w:rsidR="00AE1974" w:rsidRPr="00E458C8" w:rsidTr="0080703D">
        <w:tc>
          <w:tcPr>
            <w:tcW w:w="11165" w:type="dxa"/>
          </w:tcPr>
          <w:p w:rsidR="00AE1974" w:rsidRPr="00890FED" w:rsidRDefault="00AE1974"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009" w:type="dxa"/>
            <w:vAlign w:val="bottom"/>
          </w:tcPr>
          <w:p w:rsidR="00AE1974" w:rsidRPr="00C31444" w:rsidRDefault="00AE1974" w:rsidP="003F4187">
            <w:pPr>
              <w:spacing w:after="0"/>
              <w:rPr>
                <w:rFonts w:ascii="Calibri" w:hAnsi="Calibri"/>
                <w:color w:val="000000"/>
                <w:lang w:val="fr-FR"/>
              </w:rPr>
            </w:pPr>
          </w:p>
        </w:tc>
      </w:tr>
      <w:tr w:rsidR="00AE1974" w:rsidRPr="00E458C8" w:rsidTr="0080703D">
        <w:tc>
          <w:tcPr>
            <w:tcW w:w="11165" w:type="dxa"/>
          </w:tcPr>
          <w:p w:rsidR="00AE1974" w:rsidRPr="00AE1974" w:rsidRDefault="00AE1974"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009" w:type="dxa"/>
            <w:vAlign w:val="bottom"/>
          </w:tcPr>
          <w:p w:rsidR="00AE1974" w:rsidRPr="00C31444" w:rsidRDefault="00AE1974" w:rsidP="003F4187">
            <w:pPr>
              <w:spacing w:after="0"/>
              <w:rPr>
                <w:rFonts w:ascii="Calibri" w:hAnsi="Calibri"/>
                <w:color w:val="000000"/>
                <w:lang w:val="fr-FR"/>
              </w:rPr>
            </w:pPr>
          </w:p>
        </w:tc>
      </w:tr>
      <w:tr w:rsidR="00AE1974" w:rsidRPr="00AE1974" w:rsidTr="0080703D">
        <w:tc>
          <w:tcPr>
            <w:tcW w:w="11165" w:type="dxa"/>
          </w:tcPr>
          <w:p w:rsidR="00AE1974" w:rsidRPr="00890FED" w:rsidRDefault="00AE1974" w:rsidP="003F4187">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009" w:type="dxa"/>
            <w:vAlign w:val="bottom"/>
          </w:tcPr>
          <w:p w:rsidR="00AE1974" w:rsidRDefault="00AE1974" w:rsidP="003F4187">
            <w:pPr>
              <w:spacing w:after="0"/>
              <w:rPr>
                <w:rFonts w:ascii="Calibri" w:hAnsi="Calibri"/>
                <w:color w:val="000000"/>
              </w:rPr>
            </w:pPr>
          </w:p>
        </w:tc>
      </w:tr>
      <w:tr w:rsidR="00AE1974" w:rsidRPr="00AE1974" w:rsidTr="0080703D">
        <w:tc>
          <w:tcPr>
            <w:tcW w:w="11165" w:type="dxa"/>
          </w:tcPr>
          <w:p w:rsidR="00AE1974" w:rsidRPr="00E458C8" w:rsidRDefault="00AE1974" w:rsidP="003F4187">
            <w:pPr>
              <w:spacing w:after="0"/>
            </w:pPr>
            <w:r w:rsidRPr="00E458C8">
              <w:t>(c)</w:t>
            </w:r>
            <w:r w:rsidRPr="00E458C8">
              <w:tab/>
            </w:r>
            <w:r w:rsidRPr="00E458C8">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E458C8">
              <w:rPr>
                <w:i/>
                <w:iCs/>
              </w:rPr>
              <w:t xml:space="preserve"> </w:t>
            </w:r>
            <w:r w:rsidRPr="00890FED">
              <w:rPr>
                <w:i/>
                <w:iCs/>
              </w:rPr>
              <w:t>будущие</w:t>
            </w:r>
            <w:r w:rsidRPr="00E458C8">
              <w:rPr>
                <w:i/>
                <w:iCs/>
              </w:rPr>
              <w:t xml:space="preserve"> </w:t>
            </w:r>
            <w:r w:rsidRPr="00890FED">
              <w:rPr>
                <w:i/>
                <w:iCs/>
              </w:rPr>
              <w:t>шаги</w:t>
            </w:r>
            <w:r w:rsidRPr="00E458C8">
              <w:rPr>
                <w:i/>
                <w:iCs/>
              </w:rPr>
              <w:t xml:space="preserve">, </w:t>
            </w:r>
            <w:r w:rsidRPr="00890FED">
              <w:rPr>
                <w:i/>
                <w:iCs/>
              </w:rPr>
              <w:t>если</w:t>
            </w:r>
            <w:r w:rsidRPr="00E458C8">
              <w:rPr>
                <w:i/>
                <w:iCs/>
              </w:rPr>
              <w:t xml:space="preserve"> </w:t>
            </w:r>
            <w:r w:rsidRPr="00890FED">
              <w:rPr>
                <w:i/>
                <w:iCs/>
              </w:rPr>
              <w:t>таковые</w:t>
            </w:r>
            <w:r w:rsidRPr="00E458C8">
              <w:rPr>
                <w:i/>
                <w:iCs/>
              </w:rPr>
              <w:t xml:space="preserve"> </w:t>
            </w:r>
            <w:r w:rsidRPr="00890FED">
              <w:rPr>
                <w:i/>
                <w:iCs/>
              </w:rPr>
              <w:t>имеются</w:t>
            </w:r>
            <w:r w:rsidRPr="00E458C8">
              <w:rPr>
                <w:i/>
                <w:iCs/>
              </w:rPr>
              <w:t xml:space="preserve">, </w:t>
            </w:r>
            <w:r w:rsidRPr="00890FED">
              <w:rPr>
                <w:i/>
                <w:iCs/>
              </w:rPr>
              <w:t>запланированы</w:t>
            </w:r>
            <w:r w:rsidRPr="00E458C8">
              <w:rPr>
                <w:i/>
                <w:iCs/>
              </w:rPr>
              <w:t xml:space="preserve"> </w:t>
            </w:r>
            <w:r w:rsidRPr="00890FED">
              <w:rPr>
                <w:i/>
                <w:iCs/>
              </w:rPr>
              <w:t>в</w:t>
            </w:r>
            <w:r w:rsidRPr="00E458C8">
              <w:rPr>
                <w:i/>
                <w:iCs/>
              </w:rPr>
              <w:t xml:space="preserve"> </w:t>
            </w:r>
            <w:r w:rsidRPr="00890FED">
              <w:rPr>
                <w:i/>
                <w:iCs/>
              </w:rPr>
              <w:t>отношении</w:t>
            </w:r>
            <w:r w:rsidRPr="00E458C8">
              <w:rPr>
                <w:i/>
                <w:iCs/>
              </w:rPr>
              <w:t xml:space="preserve"> </w:t>
            </w:r>
            <w:r w:rsidRPr="00890FED">
              <w:rPr>
                <w:i/>
                <w:iCs/>
              </w:rPr>
              <w:t>реализации</w:t>
            </w:r>
            <w:r w:rsidRPr="00E458C8">
              <w:rPr>
                <w:i/>
                <w:iCs/>
              </w:rPr>
              <w:t xml:space="preserve"> / </w:t>
            </w:r>
            <w:r w:rsidRPr="00890FED">
              <w:rPr>
                <w:i/>
                <w:iCs/>
              </w:rPr>
              <w:t>выполнения</w:t>
            </w:r>
            <w:r w:rsidRPr="00E458C8">
              <w:rPr>
                <w:i/>
                <w:iCs/>
              </w:rPr>
              <w:t xml:space="preserve"> </w:t>
            </w:r>
            <w:r w:rsidRPr="00890FED">
              <w:rPr>
                <w:i/>
                <w:iCs/>
              </w:rPr>
              <w:t>обязательств</w:t>
            </w:r>
            <w:r w:rsidRPr="00E458C8">
              <w:rPr>
                <w:i/>
                <w:iCs/>
              </w:rPr>
              <w:t>?</w:t>
            </w:r>
          </w:p>
        </w:tc>
        <w:tc>
          <w:tcPr>
            <w:tcW w:w="3009" w:type="dxa"/>
            <w:vAlign w:val="bottom"/>
          </w:tcPr>
          <w:p w:rsidR="00AE1974" w:rsidRPr="00E458C8" w:rsidRDefault="00AE1974" w:rsidP="003F4187">
            <w:pPr>
              <w:spacing w:after="0"/>
              <w:rPr>
                <w:rFonts w:ascii="Calibri" w:hAnsi="Calibri"/>
                <w:color w:val="000000"/>
              </w:rPr>
            </w:pPr>
          </w:p>
        </w:tc>
      </w:tr>
      <w:tr w:rsidR="00AE1974" w:rsidRPr="00AE1974" w:rsidTr="0080703D">
        <w:tc>
          <w:tcPr>
            <w:tcW w:w="11165" w:type="dxa"/>
          </w:tcPr>
          <w:p w:rsidR="00AE1974" w:rsidRPr="00E458C8" w:rsidRDefault="00AE1974" w:rsidP="003F4187">
            <w:pPr>
              <w:spacing w:after="0"/>
              <w:rPr>
                <w:i/>
              </w:rPr>
            </w:pPr>
            <w:r w:rsidRPr="00E458C8">
              <w:rPr>
                <w:bCs/>
              </w:rPr>
              <w:t xml:space="preserve">Please add below any final comments, if applicable / Veuillez ajouter ci-dessous les commentaires finaux, le cas échéant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009" w:type="dxa"/>
            <w:vAlign w:val="bottom"/>
          </w:tcPr>
          <w:p w:rsidR="00AE1974" w:rsidRPr="00E458C8" w:rsidRDefault="00AE1974" w:rsidP="003F4187">
            <w:pPr>
              <w:spacing w:after="0"/>
              <w:rPr>
                <w:rFonts w:ascii="Calibri" w:hAnsi="Calibri"/>
                <w:color w:val="000000"/>
              </w:rPr>
            </w:pPr>
          </w:p>
        </w:tc>
      </w:tr>
    </w:tbl>
    <w:p w:rsidR="00764707" w:rsidRDefault="00764707" w:rsidP="005C4F36">
      <w:pPr>
        <w:pStyle w:val="Heading1"/>
      </w:pPr>
      <w:bookmarkStart w:id="5" w:name="_Toc536445930"/>
      <w:r w:rsidRPr="005C4F36">
        <w:lastRenderedPageBreak/>
        <w:t>Azerbaijan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821"/>
      </w:tblGrid>
      <w:tr w:rsidR="00AE1974" w:rsidRPr="00AE1974" w:rsidTr="003579A3">
        <w:tc>
          <w:tcPr>
            <w:tcW w:w="5353" w:type="dxa"/>
          </w:tcPr>
          <w:p w:rsidR="00AE1974"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8821" w:type="dxa"/>
            <w:vAlign w:val="bottom"/>
          </w:tcPr>
          <w:p w:rsidR="00AE1974" w:rsidRDefault="00AE1974" w:rsidP="003F4187">
            <w:pPr>
              <w:pStyle w:val="Heading2"/>
              <w:spacing w:after="0"/>
            </w:pPr>
            <w:bookmarkStart w:id="6" w:name="_Toc536445931"/>
            <w:r>
              <w:t>Strengthening the implementation of environmental dimensions of SDG in Azerbaijan</w:t>
            </w:r>
            <w:bookmarkEnd w:id="6"/>
          </w:p>
        </w:tc>
      </w:tr>
      <w:tr w:rsidR="00AE1974" w:rsidRPr="00AE1974" w:rsidTr="003579A3">
        <w:tc>
          <w:tcPr>
            <w:tcW w:w="5353" w:type="dxa"/>
          </w:tcPr>
          <w:p w:rsidR="00AE1974" w:rsidRPr="00AE1974" w:rsidRDefault="00AE1974"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Faig Mutallimov</w:t>
            </w:r>
          </w:p>
        </w:tc>
      </w:tr>
      <w:tr w:rsidR="00AE1974" w:rsidRPr="00AE1974" w:rsidTr="003579A3">
        <w:tc>
          <w:tcPr>
            <w:tcW w:w="5353" w:type="dxa"/>
          </w:tcPr>
          <w:p w:rsidR="00AE1974" w:rsidRPr="00AE1974" w:rsidRDefault="00AE1974"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Advisor of International Cooperation Division</w:t>
            </w:r>
          </w:p>
        </w:tc>
      </w:tr>
      <w:tr w:rsidR="00AE1974" w:rsidRPr="00AE1974" w:rsidTr="003579A3">
        <w:tc>
          <w:tcPr>
            <w:tcW w:w="5353" w:type="dxa"/>
          </w:tcPr>
          <w:p w:rsidR="00AE1974" w:rsidRPr="00AE1974" w:rsidRDefault="00AE1974" w:rsidP="003F4187">
            <w:pPr>
              <w:spacing w:after="0"/>
              <w:rPr>
                <w:lang w:val="fr-FR"/>
              </w:rPr>
            </w:pPr>
            <w:r>
              <w:t>Organization / Organisation / организация:</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Ministry of Ecology and Natural Resources</w:t>
            </w:r>
          </w:p>
        </w:tc>
      </w:tr>
      <w:tr w:rsidR="00AE1974" w:rsidRPr="00AE1974" w:rsidTr="003579A3">
        <w:tc>
          <w:tcPr>
            <w:tcW w:w="5353" w:type="dxa"/>
          </w:tcPr>
          <w:p w:rsidR="00AE1974" w:rsidRPr="00AE1974" w:rsidRDefault="00AE1974" w:rsidP="003F4187">
            <w:pPr>
              <w:spacing w:after="0"/>
              <w:rPr>
                <w:lang w:val="fr-FR"/>
              </w:rPr>
            </w:pPr>
            <w:r>
              <w:t>Country / Pays / Страна:</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Azerbaijan</w:t>
            </w:r>
          </w:p>
        </w:tc>
      </w:tr>
      <w:tr w:rsidR="00AE1974" w:rsidRPr="00AE1974" w:rsidTr="003579A3">
        <w:tc>
          <w:tcPr>
            <w:tcW w:w="5353" w:type="dxa"/>
          </w:tcPr>
          <w:p w:rsidR="00AE1974" w:rsidRPr="00AE1974" w:rsidRDefault="00AE1974" w:rsidP="003F4187">
            <w:pPr>
              <w:spacing w:after="0"/>
              <w:rPr>
                <w:lang w:val="fr-FR"/>
              </w:rPr>
            </w:pPr>
            <w:r>
              <w:t>Telephone / Téléphone / телефон:</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+994 555058242</w:t>
            </w:r>
          </w:p>
        </w:tc>
      </w:tr>
      <w:tr w:rsidR="00AE1974" w:rsidRPr="00AE1974" w:rsidTr="003579A3">
        <w:tc>
          <w:tcPr>
            <w:tcW w:w="5353" w:type="dxa"/>
          </w:tcPr>
          <w:p w:rsidR="00AE1974" w:rsidRPr="00AE1974" w:rsidRDefault="00AE1974"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faig.mutallimov@gmail.com</w:t>
            </w:r>
          </w:p>
        </w:tc>
      </w:tr>
      <w:tr w:rsidR="00AE1974" w:rsidRPr="00E458C8" w:rsidTr="003579A3">
        <w:tc>
          <w:tcPr>
            <w:tcW w:w="5353" w:type="dxa"/>
          </w:tcPr>
          <w:p w:rsidR="00AE1974" w:rsidRPr="00890FED" w:rsidRDefault="00AE1974"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821" w:type="dxa"/>
            <w:vAlign w:val="bottom"/>
          </w:tcPr>
          <w:p w:rsidR="00AE1974" w:rsidRPr="00AE1974" w:rsidRDefault="00AE1974" w:rsidP="003F4187">
            <w:pPr>
              <w:spacing w:after="0"/>
              <w:rPr>
                <w:rFonts w:ascii="Calibri" w:hAnsi="Calibri"/>
                <w:color w:val="000000"/>
                <w:lang w:val="ru-RU"/>
              </w:rPr>
            </w:pPr>
            <w:r>
              <w:rPr>
                <w:rFonts w:ascii="Calibri" w:hAnsi="Calibri"/>
                <w:color w:val="000000"/>
              </w:rPr>
              <w:t>In</w:t>
            </w:r>
            <w:r w:rsidRPr="00AE1974">
              <w:rPr>
                <w:rFonts w:ascii="Calibri" w:hAnsi="Calibri"/>
                <w:color w:val="000000"/>
                <w:lang w:val="ru-RU"/>
              </w:rPr>
              <w:t xml:space="preserve"> </w:t>
            </w:r>
            <w:r>
              <w:rPr>
                <w:rFonts w:ascii="Calibri" w:hAnsi="Calibri"/>
                <w:color w:val="000000"/>
              </w:rPr>
              <w:t>progress</w:t>
            </w:r>
            <w:r w:rsidRPr="00AE1974">
              <w:rPr>
                <w:rFonts w:ascii="Calibri" w:hAnsi="Calibri"/>
                <w:color w:val="000000"/>
                <w:lang w:val="ru-RU"/>
              </w:rPr>
              <w:t xml:space="preserve"> /</w:t>
            </w:r>
            <w:r>
              <w:rPr>
                <w:rFonts w:ascii="Calibri" w:hAnsi="Calibri"/>
                <w:color w:val="000000"/>
              </w:rPr>
              <w:t> En</w:t>
            </w:r>
            <w:r w:rsidRPr="00AE1974">
              <w:rPr>
                <w:rFonts w:ascii="Calibri" w:hAnsi="Calibri"/>
                <w:color w:val="000000"/>
                <w:lang w:val="ru-RU"/>
              </w:rPr>
              <w:t xml:space="preserve"> </w:t>
            </w:r>
            <w:r>
              <w:rPr>
                <w:rFonts w:ascii="Calibri" w:hAnsi="Calibri"/>
                <w:color w:val="000000"/>
              </w:rPr>
              <w:t>cours</w:t>
            </w:r>
            <w:r w:rsidRPr="00AE1974">
              <w:rPr>
                <w:rFonts w:ascii="Calibri" w:hAnsi="Calibri"/>
                <w:color w:val="000000"/>
                <w:lang w:val="ru-RU"/>
              </w:rPr>
              <w:t xml:space="preserve"> / В ходе выполнения;  </w:t>
            </w:r>
          </w:p>
        </w:tc>
      </w:tr>
      <w:tr w:rsidR="00AE1974" w:rsidRPr="00AE1974" w:rsidTr="003579A3">
        <w:tc>
          <w:tcPr>
            <w:tcW w:w="5353" w:type="dxa"/>
          </w:tcPr>
          <w:p w:rsidR="00AE1974" w:rsidRPr="00AE1974" w:rsidRDefault="00AE1974"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 xml:space="preserve">The main objectives of the implementation of the green economy and sustainable consumption and production policies are defined in the Development Concept: "Azerbaijan 2020: A Look into the Future". It should be specially noted that several targeted State programs and integrated strategies aimed at sustainable social and economic development and environmental protection have been adopted in Azerbaijan. In 2016, the President of the Republic of Azerbaijan approved the "Strategic Roadmaps for the National Economy and the Main Sectors of the Economy" with a view to sustainable and competitive development of the </w:t>
            </w:r>
            <w:proofErr w:type="gramStart"/>
            <w:r>
              <w:rPr>
                <w:rFonts w:ascii="Calibri" w:hAnsi="Calibri"/>
                <w:color w:val="000000"/>
              </w:rPr>
              <w:t>country's</w:t>
            </w:r>
            <w:proofErr w:type="gramEnd"/>
            <w:r>
              <w:rPr>
                <w:rFonts w:ascii="Calibri" w:hAnsi="Calibri"/>
                <w:color w:val="000000"/>
              </w:rPr>
              <w:t xml:space="preserve"> non-oil sector. Strategic road maps include an economic development strategy and action plan for 2016-2020, a long-term view of the period until 2025 and a targeted look at the period after 2025. It should be noted that the main difference between the strategic "road maps" and the previously adopted state programs is that the "road maps" identify specific indicators that allow measuring the performance of each of the priority areas for the development of the Azerbaijani economy. The rapid economic growth, including the successful implementation of the oil strategy, created excellent opportunities for solving environmental problems. Close attention to environmental issues has increased the effectiveness of measures taken in the field of </w:t>
            </w:r>
            <w:r>
              <w:rPr>
                <w:rFonts w:ascii="Calibri" w:hAnsi="Calibri"/>
                <w:color w:val="000000"/>
              </w:rPr>
              <w:lastRenderedPageBreak/>
              <w:t>improving the environment. In this direction, major projects to improve environmental conditions have been successfully implemented and are continuing to be implemented. Over the last ten to fifteen years due to the intensification of forest planting and reforestation activities, the area covered by forests exceeded 1 million hectares, and increased from 11.4 to 11.8% of the total territory of the country. Over the past 5 years, large landscaping projects based on modern methods have been implemented around the city of Baku and the Absheron Peninsula. In the total area of 3776 hectares, 4.8 million trees and bushes were planted, while the length of the modern drip irrigation system was more than 11 thousand kilometers. As part of the implementation of these projects in the various regions of the country in an area of 1850 hectares were planted more than 1.265 million olive seedlings. In recent years, sufficient work has been done in Azerbaijan to mitigate the impact of climate change. Azerbaijan signed the Paris Agreement of the United Nations Framework Convention on Climate Change (2015), setting a goal by 2030 to reduce emissions of greenhouse gases into the atmosphere by 35% compared with the level of 1990. Azerbaijan took an active part in the implementation of the regional program, "Greening the economy of the Eastern Partnership countries of the European Union" ("EaP GREEN"), aimed at developing the "green" model of the economy by dividing the factors of economic growth and environmental degradation and depletion of resources. In the framework of this program, activities were carried out to green the activities of small and medium-sized enterprises, the use of economic instruments for the management of environmentally harmful products, the creation of market incentives for the greening of goods and services, the system of enhanced producer responsibility and increased access to environmental finance. Capacity building and facilitation of the use of strategic environmental assessment (SEA) and environmental impact assessment (EIA) as key planning tools for environmentally sustainable economic development were implemented. 41 out of 48 UNECE environmental indicators are publicly available.</w:t>
            </w:r>
          </w:p>
        </w:tc>
      </w:tr>
      <w:tr w:rsidR="00AE1974" w:rsidRPr="00AE1974" w:rsidTr="003579A3">
        <w:tc>
          <w:tcPr>
            <w:tcW w:w="5353" w:type="dxa"/>
          </w:tcPr>
          <w:p w:rsidR="00AE1974" w:rsidRPr="00890FED" w:rsidRDefault="00AE1974" w:rsidP="003F4187">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lastRenderedPageBreak/>
              <w:t>apprises</w:t>
            </w:r>
            <w:r w:rsidRPr="00890FED">
              <w:rPr>
                <w:i/>
                <w:iCs/>
                <w:lang w:val="ru-RU"/>
              </w:rPr>
              <w:t>? / Какие проблемы возникли в ходе выполнения обязательств? Какие уроки были извлечены?</w:t>
            </w:r>
          </w:p>
        </w:tc>
        <w:tc>
          <w:tcPr>
            <w:tcW w:w="8821" w:type="dxa"/>
            <w:vAlign w:val="bottom"/>
          </w:tcPr>
          <w:p w:rsidR="00AE1974" w:rsidRDefault="00AE1974" w:rsidP="003F4187">
            <w:pPr>
              <w:spacing w:after="0"/>
              <w:rPr>
                <w:rFonts w:ascii="Calibri" w:hAnsi="Calibri"/>
                <w:color w:val="000000"/>
              </w:rPr>
            </w:pPr>
          </w:p>
        </w:tc>
      </w:tr>
      <w:tr w:rsidR="00AE1974" w:rsidRPr="00AE1974" w:rsidTr="003579A3">
        <w:tc>
          <w:tcPr>
            <w:tcW w:w="5353" w:type="dxa"/>
          </w:tcPr>
          <w:p w:rsidR="00AE1974" w:rsidRPr="00E458C8" w:rsidRDefault="00AE1974" w:rsidP="003F4187">
            <w:pPr>
              <w:spacing w:after="0"/>
            </w:pPr>
            <w:r w:rsidRPr="00E458C8">
              <w:lastRenderedPageBreak/>
              <w:t>(c)</w:t>
            </w:r>
            <w:r w:rsidRPr="00E458C8">
              <w:tab/>
            </w:r>
            <w:r w:rsidRPr="00E458C8">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E458C8">
              <w:rPr>
                <w:i/>
                <w:iCs/>
              </w:rPr>
              <w:t xml:space="preserve"> </w:t>
            </w:r>
            <w:r w:rsidRPr="00890FED">
              <w:rPr>
                <w:i/>
                <w:iCs/>
              </w:rPr>
              <w:t>будущие</w:t>
            </w:r>
            <w:r w:rsidRPr="00E458C8">
              <w:rPr>
                <w:i/>
                <w:iCs/>
              </w:rPr>
              <w:t xml:space="preserve"> </w:t>
            </w:r>
            <w:r w:rsidRPr="00890FED">
              <w:rPr>
                <w:i/>
                <w:iCs/>
              </w:rPr>
              <w:t>шаги</w:t>
            </w:r>
            <w:r w:rsidRPr="00E458C8">
              <w:rPr>
                <w:i/>
                <w:iCs/>
              </w:rPr>
              <w:t xml:space="preserve">, </w:t>
            </w:r>
            <w:r w:rsidRPr="00890FED">
              <w:rPr>
                <w:i/>
                <w:iCs/>
              </w:rPr>
              <w:t>если</w:t>
            </w:r>
            <w:r w:rsidRPr="00E458C8">
              <w:rPr>
                <w:i/>
                <w:iCs/>
              </w:rPr>
              <w:t xml:space="preserve"> </w:t>
            </w:r>
            <w:r w:rsidRPr="00890FED">
              <w:rPr>
                <w:i/>
                <w:iCs/>
              </w:rPr>
              <w:t>таковые</w:t>
            </w:r>
            <w:r w:rsidRPr="00E458C8">
              <w:rPr>
                <w:i/>
                <w:iCs/>
              </w:rPr>
              <w:t xml:space="preserve"> </w:t>
            </w:r>
            <w:r w:rsidRPr="00890FED">
              <w:rPr>
                <w:i/>
                <w:iCs/>
              </w:rPr>
              <w:t>имеются</w:t>
            </w:r>
            <w:r w:rsidRPr="00E458C8">
              <w:rPr>
                <w:i/>
                <w:iCs/>
              </w:rPr>
              <w:t xml:space="preserve">, </w:t>
            </w:r>
            <w:r w:rsidRPr="00890FED">
              <w:rPr>
                <w:i/>
                <w:iCs/>
              </w:rPr>
              <w:t>запланированы</w:t>
            </w:r>
            <w:r w:rsidRPr="00E458C8">
              <w:rPr>
                <w:i/>
                <w:iCs/>
              </w:rPr>
              <w:t xml:space="preserve"> </w:t>
            </w:r>
            <w:r w:rsidRPr="00890FED">
              <w:rPr>
                <w:i/>
                <w:iCs/>
              </w:rPr>
              <w:t>в</w:t>
            </w:r>
            <w:r w:rsidRPr="00E458C8">
              <w:rPr>
                <w:i/>
                <w:iCs/>
              </w:rPr>
              <w:t xml:space="preserve"> </w:t>
            </w:r>
            <w:r w:rsidRPr="00890FED">
              <w:rPr>
                <w:i/>
                <w:iCs/>
              </w:rPr>
              <w:t>отношении</w:t>
            </w:r>
            <w:r w:rsidRPr="00E458C8">
              <w:rPr>
                <w:i/>
                <w:iCs/>
              </w:rPr>
              <w:t xml:space="preserve"> </w:t>
            </w:r>
            <w:r w:rsidRPr="00890FED">
              <w:rPr>
                <w:i/>
                <w:iCs/>
              </w:rPr>
              <w:t>реализации</w:t>
            </w:r>
            <w:r w:rsidRPr="00E458C8">
              <w:rPr>
                <w:i/>
                <w:iCs/>
              </w:rPr>
              <w:t xml:space="preserve"> / </w:t>
            </w:r>
            <w:r w:rsidRPr="00890FED">
              <w:rPr>
                <w:i/>
                <w:iCs/>
              </w:rPr>
              <w:t>выполнения</w:t>
            </w:r>
            <w:r w:rsidRPr="00E458C8">
              <w:rPr>
                <w:i/>
                <w:iCs/>
              </w:rPr>
              <w:t xml:space="preserve"> </w:t>
            </w:r>
            <w:r w:rsidRPr="00890FED">
              <w:rPr>
                <w:i/>
                <w:iCs/>
              </w:rPr>
              <w:t>обязательств</w:t>
            </w:r>
            <w:r w:rsidRPr="00E458C8">
              <w:rPr>
                <w:i/>
                <w:iCs/>
              </w:rPr>
              <w:t>?</w:t>
            </w:r>
          </w:p>
        </w:tc>
        <w:tc>
          <w:tcPr>
            <w:tcW w:w="8821" w:type="dxa"/>
            <w:vAlign w:val="bottom"/>
          </w:tcPr>
          <w:p w:rsidR="00AE1974" w:rsidRDefault="00AE1974" w:rsidP="003F4187">
            <w:pPr>
              <w:spacing w:after="0"/>
              <w:rPr>
                <w:rFonts w:ascii="Calibri" w:hAnsi="Calibri"/>
                <w:color w:val="000000"/>
              </w:rPr>
            </w:pPr>
            <w:r>
              <w:rPr>
                <w:rFonts w:ascii="Calibri" w:hAnsi="Calibri"/>
                <w:color w:val="000000"/>
              </w:rPr>
              <w:t>In the context of improving Azerbaijan's economic performance, one of the main tasks in the future is to integrate environmental considerations into public policies in various sectors, such as economy, energy, transport, agriculture, industry.</w:t>
            </w:r>
            <w:r>
              <w:rPr>
                <w:rFonts w:ascii="Calibri" w:hAnsi="Calibri"/>
                <w:color w:val="000000"/>
              </w:rPr>
              <w:br/>
              <w:t>In the field of water management, our goal is to achieve the UN Sustainable Development Goals. To improve sewage management in all regions of the country, existing treatment facilities are being modernized, new sewage systems are being built, and sewerage systems are being built.</w:t>
            </w:r>
            <w:r>
              <w:rPr>
                <w:rFonts w:ascii="Calibri" w:hAnsi="Calibri"/>
                <w:color w:val="000000"/>
              </w:rPr>
              <w:br/>
              <w:t>In the Republic of Azerbaijan, the State Program on the Use of Alternative and Renewable Energy Sources was adopted, and the State Agency for Alternative and Renewable Energy Sources was created. By 2030, Azerbaijan plans to increase the share of renewable energy sources in the production of electricity to 25%.</w:t>
            </w:r>
          </w:p>
        </w:tc>
      </w:tr>
      <w:tr w:rsidR="00AE1974" w:rsidRPr="00AE1974" w:rsidTr="003579A3">
        <w:tc>
          <w:tcPr>
            <w:tcW w:w="5353" w:type="dxa"/>
          </w:tcPr>
          <w:p w:rsidR="00AE1974" w:rsidRPr="00AE1974" w:rsidRDefault="00AE1974" w:rsidP="003F4187">
            <w:pPr>
              <w:spacing w:after="0"/>
              <w:rPr>
                <w:i/>
              </w:rPr>
            </w:pPr>
            <w:r w:rsidRPr="00AE1974">
              <w:rPr>
                <w:bCs/>
              </w:rPr>
              <w:t xml:space="preserve">Please add below any final comments, if applicable / Veuillez ajouter ci-dessous les commentaires finaux, le cas échéant / </w:t>
            </w:r>
            <w:r w:rsidRPr="00AE1974">
              <w:rPr>
                <w:bCs/>
                <w:lang w:val="ru-RU"/>
              </w:rPr>
              <w:t>Пожалуйста</w:t>
            </w:r>
            <w:r w:rsidRPr="00AE1974">
              <w:rPr>
                <w:bCs/>
              </w:rPr>
              <w:t xml:space="preserve">, </w:t>
            </w:r>
            <w:r w:rsidRPr="00AE1974">
              <w:rPr>
                <w:bCs/>
                <w:lang w:val="ru-RU"/>
              </w:rPr>
              <w:t>добавьте</w:t>
            </w:r>
            <w:r w:rsidRPr="00AE1974">
              <w:rPr>
                <w:bCs/>
              </w:rPr>
              <w:t xml:space="preserve"> </w:t>
            </w:r>
            <w:r w:rsidRPr="00AE1974">
              <w:rPr>
                <w:bCs/>
                <w:lang w:val="ru-RU"/>
              </w:rPr>
              <w:t>ниже</w:t>
            </w:r>
            <w:r w:rsidRPr="00AE1974">
              <w:rPr>
                <w:bCs/>
              </w:rPr>
              <w:t xml:space="preserve"> </w:t>
            </w:r>
            <w:r w:rsidRPr="00AE1974">
              <w:rPr>
                <w:bCs/>
                <w:lang w:val="ru-RU"/>
              </w:rPr>
              <w:t>заключительные</w:t>
            </w:r>
            <w:r w:rsidRPr="00AE1974">
              <w:rPr>
                <w:bCs/>
              </w:rPr>
              <w:t xml:space="preserve"> </w:t>
            </w:r>
            <w:r w:rsidRPr="00AE1974">
              <w:rPr>
                <w:bCs/>
                <w:lang w:val="ru-RU"/>
              </w:rPr>
              <w:t>замечания</w:t>
            </w:r>
            <w:r w:rsidRPr="00AE1974">
              <w:rPr>
                <w:bCs/>
              </w:rPr>
              <w:t xml:space="preserve"> </w:t>
            </w:r>
            <w:r w:rsidRPr="00AE1974">
              <w:rPr>
                <w:bCs/>
                <w:lang w:val="ru-RU"/>
              </w:rPr>
              <w:t>по</w:t>
            </w:r>
            <w:r w:rsidRPr="00AE1974">
              <w:rPr>
                <w:bCs/>
              </w:rPr>
              <w:t xml:space="preserve"> </w:t>
            </w:r>
            <w:r w:rsidRPr="00AE1974">
              <w:rPr>
                <w:bCs/>
                <w:lang w:val="ru-RU"/>
              </w:rPr>
              <w:t>желанию</w:t>
            </w:r>
          </w:p>
        </w:tc>
        <w:tc>
          <w:tcPr>
            <w:tcW w:w="8821" w:type="dxa"/>
            <w:vAlign w:val="bottom"/>
          </w:tcPr>
          <w:p w:rsidR="00AE1974" w:rsidRDefault="00AE1974" w:rsidP="003F4187">
            <w:pPr>
              <w:spacing w:after="0"/>
              <w:rPr>
                <w:rFonts w:ascii="Calibri" w:hAnsi="Calibri"/>
                <w:color w:val="000000"/>
              </w:rPr>
            </w:pPr>
          </w:p>
        </w:tc>
      </w:tr>
    </w:tbl>
    <w:p w:rsidR="00AE1974" w:rsidRPr="00AE1974" w:rsidRDefault="00AE1974" w:rsidP="00AE1974"/>
    <w:p w:rsidR="00764707" w:rsidRDefault="00764707" w:rsidP="0028287A">
      <w:pPr>
        <w:pStyle w:val="Heading1"/>
      </w:pPr>
      <w:bookmarkStart w:id="7" w:name="_Toc536445932"/>
      <w:r>
        <w:lastRenderedPageBreak/>
        <w:t>Belarus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679"/>
      </w:tblGrid>
      <w:tr w:rsidR="00AE1974" w:rsidRPr="00AE1974" w:rsidTr="0044185D">
        <w:tc>
          <w:tcPr>
            <w:tcW w:w="5495" w:type="dxa"/>
          </w:tcPr>
          <w:p w:rsidR="00AE1974"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8679" w:type="dxa"/>
            <w:vAlign w:val="bottom"/>
          </w:tcPr>
          <w:p w:rsidR="00AE1974" w:rsidRDefault="00AE1974" w:rsidP="003F4187">
            <w:pPr>
              <w:pStyle w:val="Heading2"/>
              <w:spacing w:after="0"/>
            </w:pPr>
            <w:bookmarkStart w:id="8" w:name="_Toc536445933"/>
            <w:r>
              <w:t>Creating and Developing the Green (Low Carbon) City Public Transport Infrastructure, Creating Incentives for Purchase/ Production of Green (Low Carbon) Vehicles</w:t>
            </w:r>
            <w:bookmarkEnd w:id="8"/>
          </w:p>
        </w:tc>
      </w:tr>
      <w:tr w:rsidR="00AE1974" w:rsidRPr="00AE1974" w:rsidTr="0044185D">
        <w:tc>
          <w:tcPr>
            <w:tcW w:w="5495" w:type="dxa"/>
          </w:tcPr>
          <w:p w:rsidR="00AE1974" w:rsidRPr="00AE1974" w:rsidRDefault="00AE1974"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679" w:type="dxa"/>
            <w:vAlign w:val="bottom"/>
          </w:tcPr>
          <w:p w:rsidR="00AE1974" w:rsidRDefault="00AE1974" w:rsidP="003F4187">
            <w:pPr>
              <w:spacing w:after="0"/>
              <w:rPr>
                <w:rFonts w:ascii="Calibri" w:hAnsi="Calibri"/>
                <w:color w:val="000000"/>
              </w:rPr>
            </w:pPr>
            <w:r>
              <w:rPr>
                <w:rFonts w:ascii="Calibri" w:hAnsi="Calibri"/>
                <w:color w:val="000000"/>
              </w:rPr>
              <w:t>Марина Филипюк</w:t>
            </w:r>
          </w:p>
        </w:tc>
      </w:tr>
      <w:tr w:rsidR="00AE1974" w:rsidRPr="00E458C8" w:rsidTr="0044185D">
        <w:tc>
          <w:tcPr>
            <w:tcW w:w="5495" w:type="dxa"/>
          </w:tcPr>
          <w:p w:rsidR="00AE1974" w:rsidRPr="00AE1974" w:rsidRDefault="00AE1974"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679"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 xml:space="preserve">заместитель начальника главного управления экологической политики, международного сотрудничества и </w:t>
            </w:r>
            <w:proofErr w:type="gramStart"/>
            <w:r w:rsidRPr="00AE1974">
              <w:rPr>
                <w:rFonts w:ascii="Calibri" w:hAnsi="Calibri"/>
                <w:color w:val="000000"/>
                <w:lang w:val="ru-RU"/>
              </w:rPr>
              <w:t>науки-начальник</w:t>
            </w:r>
            <w:proofErr w:type="gramEnd"/>
            <w:r w:rsidRPr="00AE1974">
              <w:rPr>
                <w:rFonts w:ascii="Calibri" w:hAnsi="Calibri"/>
                <w:color w:val="000000"/>
                <w:lang w:val="ru-RU"/>
              </w:rPr>
              <w:t xml:space="preserve"> отдела международного сотрудничества</w:t>
            </w:r>
          </w:p>
        </w:tc>
      </w:tr>
      <w:tr w:rsidR="00AE1974" w:rsidRPr="00E458C8" w:rsidTr="0044185D">
        <w:tc>
          <w:tcPr>
            <w:tcW w:w="5495" w:type="dxa"/>
          </w:tcPr>
          <w:p w:rsidR="00AE1974" w:rsidRPr="00AE1974" w:rsidRDefault="00AE1974" w:rsidP="003F4187">
            <w:pPr>
              <w:spacing w:after="0"/>
              <w:rPr>
                <w:lang w:val="fr-FR"/>
              </w:rPr>
            </w:pPr>
            <w:r>
              <w:t>Organization / Organisation / организация:</w:t>
            </w:r>
          </w:p>
        </w:tc>
        <w:tc>
          <w:tcPr>
            <w:tcW w:w="8679"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Министерство природных ресурсов и охраны окружающей среды</w:t>
            </w:r>
          </w:p>
        </w:tc>
      </w:tr>
      <w:tr w:rsidR="00AE1974" w:rsidRPr="00AE1974" w:rsidTr="0044185D">
        <w:tc>
          <w:tcPr>
            <w:tcW w:w="5495" w:type="dxa"/>
          </w:tcPr>
          <w:p w:rsidR="00AE1974" w:rsidRPr="00AE1974" w:rsidRDefault="00AE1974" w:rsidP="003F4187">
            <w:pPr>
              <w:spacing w:after="0"/>
              <w:rPr>
                <w:lang w:val="fr-FR"/>
              </w:rPr>
            </w:pPr>
            <w:r>
              <w:t>Country / Pays / Страна:</w:t>
            </w:r>
          </w:p>
        </w:tc>
        <w:tc>
          <w:tcPr>
            <w:tcW w:w="8679" w:type="dxa"/>
            <w:vAlign w:val="bottom"/>
          </w:tcPr>
          <w:p w:rsidR="00AE1974" w:rsidRDefault="00AE1974" w:rsidP="003F4187">
            <w:pPr>
              <w:spacing w:after="0"/>
              <w:rPr>
                <w:rFonts w:ascii="Calibri" w:hAnsi="Calibri"/>
                <w:color w:val="000000"/>
              </w:rPr>
            </w:pPr>
            <w:r>
              <w:rPr>
                <w:rFonts w:ascii="Calibri" w:hAnsi="Calibri"/>
                <w:color w:val="000000"/>
              </w:rPr>
              <w:t>Республика Беларусь</w:t>
            </w:r>
          </w:p>
        </w:tc>
      </w:tr>
      <w:tr w:rsidR="00AE1974" w:rsidRPr="00AE1974" w:rsidTr="0044185D">
        <w:tc>
          <w:tcPr>
            <w:tcW w:w="5495" w:type="dxa"/>
          </w:tcPr>
          <w:p w:rsidR="00AE1974" w:rsidRPr="00AE1974" w:rsidRDefault="00AE1974" w:rsidP="003F4187">
            <w:pPr>
              <w:spacing w:after="0"/>
              <w:rPr>
                <w:lang w:val="fr-FR"/>
              </w:rPr>
            </w:pPr>
            <w:r>
              <w:t>Telephone / Téléphone / телефон:</w:t>
            </w:r>
          </w:p>
        </w:tc>
        <w:tc>
          <w:tcPr>
            <w:tcW w:w="8679" w:type="dxa"/>
            <w:vAlign w:val="bottom"/>
          </w:tcPr>
          <w:p w:rsidR="00AE1974" w:rsidRDefault="00AE1974" w:rsidP="003F4187">
            <w:pPr>
              <w:spacing w:after="0"/>
              <w:rPr>
                <w:rFonts w:ascii="Calibri" w:hAnsi="Calibri"/>
                <w:color w:val="000000"/>
              </w:rPr>
            </w:pPr>
            <w:r>
              <w:rPr>
                <w:rFonts w:ascii="Calibri" w:hAnsi="Calibri"/>
                <w:color w:val="000000"/>
              </w:rPr>
              <w:t>+375 172004328</w:t>
            </w:r>
          </w:p>
        </w:tc>
      </w:tr>
      <w:tr w:rsidR="00AE1974" w:rsidRPr="00AE1974" w:rsidTr="0044185D">
        <w:tc>
          <w:tcPr>
            <w:tcW w:w="5495" w:type="dxa"/>
          </w:tcPr>
          <w:p w:rsidR="00AE1974" w:rsidRPr="00AE1974" w:rsidRDefault="00AE1974"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679" w:type="dxa"/>
            <w:vAlign w:val="bottom"/>
          </w:tcPr>
          <w:p w:rsidR="00AE1974" w:rsidRDefault="00AE1974" w:rsidP="003F4187">
            <w:pPr>
              <w:spacing w:after="0"/>
              <w:rPr>
                <w:rFonts w:ascii="Calibri" w:hAnsi="Calibri"/>
                <w:color w:val="000000"/>
              </w:rPr>
            </w:pPr>
            <w:r>
              <w:rPr>
                <w:rFonts w:ascii="Calibri" w:hAnsi="Calibri"/>
                <w:color w:val="000000"/>
              </w:rPr>
              <w:t>mphilipyuk@tut.by</w:t>
            </w:r>
          </w:p>
        </w:tc>
      </w:tr>
      <w:tr w:rsidR="00AE1974" w:rsidRPr="00AE1974" w:rsidTr="0044185D">
        <w:tc>
          <w:tcPr>
            <w:tcW w:w="5495" w:type="dxa"/>
          </w:tcPr>
          <w:p w:rsidR="00AE1974" w:rsidRPr="00890FED" w:rsidRDefault="00AE1974"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679" w:type="dxa"/>
            <w:vAlign w:val="bottom"/>
          </w:tcPr>
          <w:p w:rsidR="00AE1974" w:rsidRDefault="00AE1974" w:rsidP="003F4187">
            <w:pPr>
              <w:spacing w:after="0"/>
              <w:rPr>
                <w:rFonts w:ascii="Calibri" w:hAnsi="Calibri"/>
                <w:color w:val="000000"/>
              </w:rPr>
            </w:pPr>
            <w:r>
              <w:rPr>
                <w:rFonts w:ascii="Calibri" w:hAnsi="Calibri"/>
                <w:color w:val="000000"/>
              </w:rPr>
              <w:t xml:space="preserve">Yes / Oui / Да;  In progress / En cours / В ходе выполнения;  </w:t>
            </w:r>
          </w:p>
        </w:tc>
      </w:tr>
      <w:tr w:rsidR="00AE1974" w:rsidRPr="00E458C8" w:rsidTr="0044185D">
        <w:tc>
          <w:tcPr>
            <w:tcW w:w="5495" w:type="dxa"/>
          </w:tcPr>
          <w:p w:rsidR="00AE1974" w:rsidRPr="00AE1974" w:rsidRDefault="00AE1974"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679"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 xml:space="preserve">10 июля 2018 г. принят Указ Президента Республики Беларусь от № 273 «О стимулировании использования электромобилей».    ОАО «Управляющая компания холдинга «Белкоммунмаш» производит для пользования на территории Республики Беларусь и поставляет за рубеж электробусы: </w:t>
            </w:r>
            <w:r>
              <w:rPr>
                <w:rFonts w:ascii="Calibri" w:hAnsi="Calibri"/>
                <w:color w:val="000000"/>
              </w:rPr>
              <w:t>https</w:t>
            </w:r>
            <w:r w:rsidRPr="00AE1974">
              <w:rPr>
                <w:rFonts w:ascii="Calibri" w:hAnsi="Calibri"/>
                <w:color w:val="000000"/>
                <w:lang w:val="ru-RU"/>
              </w:rPr>
              <w:t>://</w:t>
            </w:r>
            <w:r>
              <w:rPr>
                <w:rFonts w:ascii="Calibri" w:hAnsi="Calibri"/>
                <w:color w:val="000000"/>
              </w:rPr>
              <w:t>bkm</w:t>
            </w:r>
            <w:r w:rsidRPr="00AE1974">
              <w:rPr>
                <w:rFonts w:ascii="Calibri" w:hAnsi="Calibri"/>
                <w:color w:val="000000"/>
                <w:lang w:val="ru-RU"/>
              </w:rPr>
              <w:t>.</w:t>
            </w:r>
            <w:r>
              <w:rPr>
                <w:rFonts w:ascii="Calibri" w:hAnsi="Calibri"/>
                <w:color w:val="000000"/>
              </w:rPr>
              <w:t>by</w:t>
            </w:r>
            <w:r w:rsidRPr="00AE1974">
              <w:rPr>
                <w:rFonts w:ascii="Calibri" w:hAnsi="Calibri"/>
                <w:color w:val="000000"/>
                <w:lang w:val="ru-RU"/>
              </w:rPr>
              <w:t>/</w:t>
            </w:r>
            <w:r>
              <w:rPr>
                <w:rFonts w:ascii="Calibri" w:hAnsi="Calibri"/>
                <w:color w:val="000000"/>
              </w:rPr>
              <w:t>catalog</w:t>
            </w:r>
            <w:r w:rsidRPr="00AE1974">
              <w:rPr>
                <w:rFonts w:ascii="Calibri" w:hAnsi="Calibri"/>
                <w:color w:val="000000"/>
                <w:lang w:val="ru-RU"/>
              </w:rPr>
              <w:t>/</w:t>
            </w:r>
            <w:r>
              <w:rPr>
                <w:rFonts w:ascii="Calibri" w:hAnsi="Calibri"/>
                <w:color w:val="000000"/>
              </w:rPr>
              <w:t>elektrobus</w:t>
            </w:r>
            <w:r w:rsidRPr="00AE1974">
              <w:rPr>
                <w:rFonts w:ascii="Calibri" w:hAnsi="Calibri"/>
                <w:color w:val="000000"/>
                <w:lang w:val="ru-RU"/>
              </w:rPr>
              <w:t>-</w:t>
            </w:r>
            <w:r>
              <w:rPr>
                <w:rFonts w:ascii="Calibri" w:hAnsi="Calibri"/>
                <w:color w:val="000000"/>
              </w:rPr>
              <w:t>modeli</w:t>
            </w:r>
            <w:r w:rsidRPr="00AE1974">
              <w:rPr>
                <w:rFonts w:ascii="Calibri" w:hAnsi="Calibri"/>
                <w:color w:val="000000"/>
                <w:lang w:val="ru-RU"/>
              </w:rPr>
              <w:t>-</w:t>
            </w:r>
            <w:r>
              <w:rPr>
                <w:rFonts w:ascii="Calibri" w:hAnsi="Calibri"/>
                <w:color w:val="000000"/>
              </w:rPr>
              <w:t>e</w:t>
            </w:r>
            <w:r w:rsidRPr="00AE1974">
              <w:rPr>
                <w:rFonts w:ascii="Calibri" w:hAnsi="Calibri"/>
                <w:color w:val="000000"/>
                <w:lang w:val="ru-RU"/>
              </w:rPr>
              <w:t>433-</w:t>
            </w:r>
            <w:r>
              <w:rPr>
                <w:rFonts w:ascii="Calibri" w:hAnsi="Calibri"/>
                <w:color w:val="000000"/>
              </w:rPr>
              <w:t>vitovt</w:t>
            </w:r>
            <w:r w:rsidRPr="00AE1974">
              <w:rPr>
                <w:rFonts w:ascii="Calibri" w:hAnsi="Calibri"/>
                <w:color w:val="000000"/>
                <w:lang w:val="ru-RU"/>
              </w:rPr>
              <w:t>-</w:t>
            </w:r>
            <w:r>
              <w:rPr>
                <w:rFonts w:ascii="Calibri" w:hAnsi="Calibri"/>
                <w:color w:val="000000"/>
              </w:rPr>
              <w:t>max</w:t>
            </w:r>
            <w:r w:rsidRPr="00AE1974">
              <w:rPr>
                <w:rFonts w:ascii="Calibri" w:hAnsi="Calibri"/>
                <w:color w:val="000000"/>
                <w:lang w:val="ru-RU"/>
              </w:rPr>
              <w:t>-</w:t>
            </w:r>
            <w:r>
              <w:rPr>
                <w:rFonts w:ascii="Calibri" w:hAnsi="Calibri"/>
                <w:color w:val="000000"/>
              </w:rPr>
              <w:t>electro</w:t>
            </w:r>
            <w:r w:rsidRPr="00AE1974">
              <w:rPr>
                <w:rFonts w:ascii="Calibri" w:hAnsi="Calibri"/>
                <w:color w:val="000000"/>
                <w:lang w:val="ru-RU"/>
              </w:rPr>
              <w:t>/.     Белорусской компанией "Юнисон" запущено сборочное производство электромобилей марки "</w:t>
            </w:r>
            <w:r>
              <w:rPr>
                <w:rFonts w:ascii="Calibri" w:hAnsi="Calibri"/>
                <w:color w:val="000000"/>
              </w:rPr>
              <w:t>Zotye</w:t>
            </w:r>
            <w:r w:rsidRPr="00AE1974">
              <w:rPr>
                <w:rFonts w:ascii="Calibri" w:hAnsi="Calibri"/>
                <w:color w:val="000000"/>
                <w:lang w:val="ru-RU"/>
              </w:rPr>
              <w:t xml:space="preserve">"    Ряд белорусских компаний производят электрозарядные станции.    РУП Производственное объединение «Белоруснефть»  определено государственным оператором, осуществляющим функции по созданию и развитию государственной зарядной сети для зарядки электромобилей. На сегодняшний день «Белоруснефть» внесло в Совет Министров Республики Беларусь проект программы, предусматривающий создание государственной зарядной сети для зарядки электромобилей.    В соответствии с программой «Белоруснефть» в 2018-2020 годах предполагается установка зарядных станций в количестве 100 ед. на каждый год.  </w:t>
            </w:r>
            <w:r w:rsidRPr="00AE1974">
              <w:rPr>
                <w:rFonts w:ascii="Calibri" w:hAnsi="Calibri"/>
                <w:color w:val="000000"/>
                <w:lang w:val="ru-RU"/>
              </w:rPr>
              <w:lastRenderedPageBreak/>
              <w:t>Согласно информации «Белоруснефть» работы по созданию государственной зарядной сети уже начаты. В рамках проведенного в этом году тендера закуплено 77 зарядных станций.     Развитие электротранспорта (инфраструктуры) и городской мобильности предусмотрено также Национальным планом действий по развитию «зеленой» экономики в Республике Беларусь до 2020 года (</w:t>
            </w:r>
            <w:r>
              <w:rPr>
                <w:rFonts w:ascii="Calibri" w:hAnsi="Calibri"/>
                <w:color w:val="000000"/>
              </w:rPr>
              <w:t>http</w:t>
            </w:r>
            <w:r w:rsidRPr="00AE1974">
              <w:rPr>
                <w:rFonts w:ascii="Calibri" w:hAnsi="Calibri"/>
                <w:color w:val="000000"/>
                <w:lang w:val="ru-RU"/>
              </w:rPr>
              <w:t>://</w:t>
            </w:r>
            <w:r>
              <w:rPr>
                <w:rFonts w:ascii="Calibri" w:hAnsi="Calibri"/>
                <w:color w:val="000000"/>
              </w:rPr>
              <w:t>www</w:t>
            </w:r>
            <w:r w:rsidRPr="00AE1974">
              <w:rPr>
                <w:rFonts w:ascii="Calibri" w:hAnsi="Calibri"/>
                <w:color w:val="000000"/>
                <w:lang w:val="ru-RU"/>
              </w:rPr>
              <w:t>.</w:t>
            </w:r>
            <w:r>
              <w:rPr>
                <w:rFonts w:ascii="Calibri" w:hAnsi="Calibri"/>
                <w:color w:val="000000"/>
              </w:rPr>
              <w:t>government</w:t>
            </w:r>
            <w:r w:rsidRPr="00AE1974">
              <w:rPr>
                <w:rFonts w:ascii="Calibri" w:hAnsi="Calibri"/>
                <w:color w:val="000000"/>
                <w:lang w:val="ru-RU"/>
              </w:rPr>
              <w:t>.</w:t>
            </w:r>
            <w:r>
              <w:rPr>
                <w:rFonts w:ascii="Calibri" w:hAnsi="Calibri"/>
                <w:color w:val="000000"/>
              </w:rPr>
              <w:t>by</w:t>
            </w:r>
            <w:r w:rsidRPr="00AE1974">
              <w:rPr>
                <w:rFonts w:ascii="Calibri" w:hAnsi="Calibri"/>
                <w:color w:val="000000"/>
                <w:lang w:val="ru-RU"/>
              </w:rPr>
              <w:t>/</w:t>
            </w:r>
            <w:r>
              <w:rPr>
                <w:rFonts w:ascii="Calibri" w:hAnsi="Calibri"/>
                <w:color w:val="000000"/>
              </w:rPr>
              <w:t>ru</w:t>
            </w:r>
            <w:r w:rsidRPr="00AE1974">
              <w:rPr>
                <w:rFonts w:ascii="Calibri" w:hAnsi="Calibri"/>
                <w:color w:val="000000"/>
                <w:lang w:val="ru-RU"/>
              </w:rPr>
              <w:t>/</w:t>
            </w:r>
            <w:r>
              <w:rPr>
                <w:rFonts w:ascii="Calibri" w:hAnsi="Calibri"/>
                <w:color w:val="000000"/>
              </w:rPr>
              <w:t>content</w:t>
            </w:r>
            <w:r w:rsidRPr="00AE1974">
              <w:rPr>
                <w:rFonts w:ascii="Calibri" w:hAnsi="Calibri"/>
                <w:color w:val="000000"/>
                <w:lang w:val="ru-RU"/>
              </w:rPr>
              <w:t xml:space="preserve">/6910).     </w:t>
            </w:r>
            <w:proofErr w:type="gramStart"/>
            <w:r w:rsidRPr="00AE1974">
              <w:rPr>
                <w:rFonts w:ascii="Calibri" w:hAnsi="Calibri"/>
                <w:color w:val="000000"/>
                <w:lang w:val="ru-RU"/>
              </w:rPr>
              <w:t xml:space="preserve">При этом, п.20 мероприятий Плана определяет необходимость разработки предложений о реализации в городах пилотных проектов по введению в эксплуатацию электромобилей и гибридных автомобилей, подключаемых к сети, включая поставки автотранспорта, создание соответствующей инфраструктуры в достаточном объеме (автомобильных электрических станций) и частичное использование энергии из возобновляемых источников энергии для обеспечения зарядки автомобилей.       </w:t>
            </w:r>
            <w:proofErr w:type="gramEnd"/>
          </w:p>
        </w:tc>
      </w:tr>
      <w:tr w:rsidR="00AE1974" w:rsidRPr="00AE1974" w:rsidTr="0044185D">
        <w:tc>
          <w:tcPr>
            <w:tcW w:w="5495" w:type="dxa"/>
          </w:tcPr>
          <w:p w:rsidR="00AE1974" w:rsidRPr="00890FED" w:rsidRDefault="00AE1974" w:rsidP="003F4187">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679" w:type="dxa"/>
            <w:vAlign w:val="bottom"/>
          </w:tcPr>
          <w:p w:rsidR="00AE1974" w:rsidRDefault="00AE1974" w:rsidP="003F4187">
            <w:pPr>
              <w:spacing w:after="0"/>
              <w:rPr>
                <w:rFonts w:ascii="Calibri" w:hAnsi="Calibri"/>
                <w:color w:val="000000"/>
              </w:rPr>
            </w:pPr>
          </w:p>
        </w:tc>
      </w:tr>
      <w:tr w:rsidR="00AE1974" w:rsidRPr="00E458C8" w:rsidTr="0044185D">
        <w:tc>
          <w:tcPr>
            <w:tcW w:w="5495" w:type="dxa"/>
          </w:tcPr>
          <w:p w:rsidR="00AE1974" w:rsidRPr="00E458C8" w:rsidRDefault="00AE1974" w:rsidP="003F4187">
            <w:pPr>
              <w:spacing w:after="0"/>
            </w:pPr>
            <w:r w:rsidRPr="00E458C8">
              <w:t>(c)</w:t>
            </w:r>
            <w:r w:rsidRPr="00E458C8">
              <w:tab/>
            </w:r>
            <w:r w:rsidRPr="00E458C8">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E458C8">
              <w:rPr>
                <w:i/>
                <w:iCs/>
              </w:rPr>
              <w:t xml:space="preserve"> </w:t>
            </w:r>
            <w:r w:rsidRPr="00890FED">
              <w:rPr>
                <w:i/>
                <w:iCs/>
              </w:rPr>
              <w:t>будущие</w:t>
            </w:r>
            <w:r w:rsidRPr="00E458C8">
              <w:rPr>
                <w:i/>
                <w:iCs/>
              </w:rPr>
              <w:t xml:space="preserve"> </w:t>
            </w:r>
            <w:r w:rsidRPr="00890FED">
              <w:rPr>
                <w:i/>
                <w:iCs/>
              </w:rPr>
              <w:t>шаги</w:t>
            </w:r>
            <w:r w:rsidRPr="00E458C8">
              <w:rPr>
                <w:i/>
                <w:iCs/>
              </w:rPr>
              <w:t xml:space="preserve">, </w:t>
            </w:r>
            <w:r w:rsidRPr="00890FED">
              <w:rPr>
                <w:i/>
                <w:iCs/>
              </w:rPr>
              <w:t>если</w:t>
            </w:r>
            <w:r w:rsidRPr="00E458C8">
              <w:rPr>
                <w:i/>
                <w:iCs/>
              </w:rPr>
              <w:t xml:space="preserve"> </w:t>
            </w:r>
            <w:r w:rsidRPr="00890FED">
              <w:rPr>
                <w:i/>
                <w:iCs/>
              </w:rPr>
              <w:t>таковые</w:t>
            </w:r>
            <w:r w:rsidRPr="00E458C8">
              <w:rPr>
                <w:i/>
                <w:iCs/>
              </w:rPr>
              <w:t xml:space="preserve"> </w:t>
            </w:r>
            <w:r w:rsidRPr="00890FED">
              <w:rPr>
                <w:i/>
                <w:iCs/>
              </w:rPr>
              <w:t>имеются</w:t>
            </w:r>
            <w:r w:rsidRPr="00E458C8">
              <w:rPr>
                <w:i/>
                <w:iCs/>
              </w:rPr>
              <w:t xml:space="preserve">, </w:t>
            </w:r>
            <w:r w:rsidRPr="00890FED">
              <w:rPr>
                <w:i/>
                <w:iCs/>
              </w:rPr>
              <w:t>запланированы</w:t>
            </w:r>
            <w:r w:rsidRPr="00E458C8">
              <w:rPr>
                <w:i/>
                <w:iCs/>
              </w:rPr>
              <w:t xml:space="preserve"> </w:t>
            </w:r>
            <w:r w:rsidRPr="00890FED">
              <w:rPr>
                <w:i/>
                <w:iCs/>
              </w:rPr>
              <w:t>в</w:t>
            </w:r>
            <w:r w:rsidRPr="00E458C8">
              <w:rPr>
                <w:i/>
                <w:iCs/>
              </w:rPr>
              <w:t xml:space="preserve"> </w:t>
            </w:r>
            <w:r w:rsidRPr="00890FED">
              <w:rPr>
                <w:i/>
                <w:iCs/>
              </w:rPr>
              <w:t>отношении</w:t>
            </w:r>
            <w:r w:rsidRPr="00E458C8">
              <w:rPr>
                <w:i/>
                <w:iCs/>
              </w:rPr>
              <w:t xml:space="preserve"> </w:t>
            </w:r>
            <w:r w:rsidRPr="00890FED">
              <w:rPr>
                <w:i/>
                <w:iCs/>
              </w:rPr>
              <w:t>реализации</w:t>
            </w:r>
            <w:r w:rsidRPr="00E458C8">
              <w:rPr>
                <w:i/>
                <w:iCs/>
              </w:rPr>
              <w:t xml:space="preserve"> / </w:t>
            </w:r>
            <w:r w:rsidRPr="00890FED">
              <w:rPr>
                <w:i/>
                <w:iCs/>
              </w:rPr>
              <w:t>выполнения</w:t>
            </w:r>
            <w:r w:rsidRPr="00E458C8">
              <w:rPr>
                <w:i/>
                <w:iCs/>
              </w:rPr>
              <w:t xml:space="preserve"> </w:t>
            </w:r>
            <w:r w:rsidRPr="00890FED">
              <w:rPr>
                <w:i/>
                <w:iCs/>
              </w:rPr>
              <w:t>обязательств</w:t>
            </w:r>
            <w:r w:rsidRPr="00E458C8">
              <w:rPr>
                <w:i/>
                <w:iCs/>
              </w:rPr>
              <w:t>?</w:t>
            </w:r>
          </w:p>
        </w:tc>
        <w:tc>
          <w:tcPr>
            <w:tcW w:w="8679"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 xml:space="preserve">Планируется реализация первого в Республике Беларусь демонстрационного проекта по введению в эксплуатацию региональными социальными службами Ивьевского района Гродненской области электромобилей с установкой зарядной станции для электротранспорта. Реализация демонстрационного проекта направлена на выработку модели, ее апробацию и демонстрацию экологических и экономических преимуществ использования электрического </w:t>
            </w:r>
            <w:proofErr w:type="gramStart"/>
            <w:r w:rsidRPr="00AE1974">
              <w:rPr>
                <w:rFonts w:ascii="Calibri" w:hAnsi="Calibri"/>
                <w:color w:val="000000"/>
                <w:lang w:val="ru-RU"/>
              </w:rPr>
              <w:t>транспорта</w:t>
            </w:r>
            <w:proofErr w:type="gramEnd"/>
            <w:r w:rsidRPr="00AE1974">
              <w:rPr>
                <w:rFonts w:ascii="Calibri" w:hAnsi="Calibri"/>
                <w:color w:val="000000"/>
                <w:lang w:val="ru-RU"/>
              </w:rPr>
              <w:t xml:space="preserve"> на примере социальных служб отдельно взятого административного района республики. Реализация на территории Ивьевского района инновационного для Республики Беларусь проекта послужит импульсом распространению его положительного опыта в иных регионах страны, а также будет являться примером для населения сельской местности экологичного и ресурсосберегающего вида транспорта. Создание инфраструктуры для заправки </w:t>
            </w:r>
            <w:r w:rsidRPr="00AE1974">
              <w:rPr>
                <w:rFonts w:ascii="Calibri" w:hAnsi="Calibri"/>
                <w:color w:val="000000"/>
                <w:lang w:val="ru-RU"/>
              </w:rPr>
              <w:lastRenderedPageBreak/>
              <w:t>электрического транспорта создаст необходимые условия для его эксплуатации и тем самым повысит привлекательность приобретения и использования электротранспорта местным населением, что в конечном итоге будет иметь эффект по снижению выбросов СО</w:t>
            </w:r>
            <w:proofErr w:type="gramStart"/>
            <w:r w:rsidRPr="00AE1974">
              <w:rPr>
                <w:rFonts w:ascii="Calibri" w:hAnsi="Calibri"/>
                <w:color w:val="000000"/>
                <w:lang w:val="ru-RU"/>
              </w:rPr>
              <w:t>2</w:t>
            </w:r>
            <w:proofErr w:type="gramEnd"/>
            <w:r w:rsidRPr="00AE1974">
              <w:rPr>
                <w:rFonts w:ascii="Calibri" w:hAnsi="Calibri"/>
                <w:color w:val="000000"/>
                <w:lang w:val="ru-RU"/>
              </w:rPr>
              <w:t xml:space="preserve">.     Проект имеет две основные целевые группы. С одной стороны, он </w:t>
            </w:r>
            <w:proofErr w:type="gramStart"/>
            <w:r w:rsidRPr="00AE1974">
              <w:rPr>
                <w:rFonts w:ascii="Calibri" w:hAnsi="Calibri"/>
                <w:color w:val="000000"/>
                <w:lang w:val="ru-RU"/>
              </w:rPr>
              <w:t>признан</w:t>
            </w:r>
            <w:proofErr w:type="gramEnd"/>
            <w:r w:rsidRPr="00AE1974">
              <w:rPr>
                <w:rFonts w:ascii="Calibri" w:hAnsi="Calibri"/>
                <w:color w:val="000000"/>
                <w:lang w:val="ru-RU"/>
              </w:rPr>
              <w:t xml:space="preserve"> повысить осведомленности местного населения по вопросам предотвращения изменения климата, ресурсоэфффективного и экологичного потребления. С другой стороны выработка модели использования электротранспорта социальными службами на региональном уровне направлена на демонстрацию выгод и преимуществ его использования для последующего масштабирования извлеченного опыта на всю республику.  Службы социального обслуживания населения и экологического контроля и мониторинга являются наиболее широкими каналами передачи данных местному населению, поскольку имеют прямой контакт практически со всем населением района, имеют устоявшиеся способами доведения информации до конечного пользователя и высокий рейтинг доверия среди местного населения. Поэтому, их вовлечение в реализацию проекта позволит достичь максимального эффекта в повышении осведомленности населения.   </w:t>
            </w:r>
          </w:p>
        </w:tc>
      </w:tr>
      <w:tr w:rsidR="00AE1974" w:rsidRPr="00E458C8" w:rsidTr="0044185D">
        <w:tc>
          <w:tcPr>
            <w:tcW w:w="5495" w:type="dxa"/>
          </w:tcPr>
          <w:p w:rsidR="00AE1974" w:rsidRPr="00AE1974" w:rsidRDefault="00AE1974" w:rsidP="003F4187">
            <w:pPr>
              <w:spacing w:after="0"/>
              <w:rPr>
                <w:i/>
                <w:lang w:val="ru-RU"/>
              </w:rPr>
            </w:pPr>
            <w:r w:rsidRPr="00AE1974">
              <w:rPr>
                <w:bCs/>
              </w:rPr>
              <w:lastRenderedPageBreak/>
              <w:t>Please</w:t>
            </w:r>
            <w:r w:rsidRPr="00AE1974">
              <w:rPr>
                <w:bCs/>
                <w:lang w:val="ru-RU"/>
              </w:rPr>
              <w:t xml:space="preserve"> </w:t>
            </w:r>
            <w:r w:rsidRPr="00AE1974">
              <w:rPr>
                <w:bCs/>
              </w:rPr>
              <w:t>add</w:t>
            </w:r>
            <w:r w:rsidRPr="00AE1974">
              <w:rPr>
                <w:bCs/>
                <w:lang w:val="ru-RU"/>
              </w:rPr>
              <w:t xml:space="preserve"> </w:t>
            </w:r>
            <w:r w:rsidRPr="00AE1974">
              <w:rPr>
                <w:bCs/>
              </w:rPr>
              <w:t>below</w:t>
            </w:r>
            <w:r w:rsidRPr="00AE1974">
              <w:rPr>
                <w:bCs/>
                <w:lang w:val="ru-RU"/>
              </w:rPr>
              <w:t xml:space="preserve"> </w:t>
            </w:r>
            <w:r w:rsidRPr="00AE1974">
              <w:rPr>
                <w:bCs/>
              </w:rPr>
              <w:t>any</w:t>
            </w:r>
            <w:r w:rsidRPr="00AE1974">
              <w:rPr>
                <w:bCs/>
                <w:lang w:val="ru-RU"/>
              </w:rPr>
              <w:t xml:space="preserve"> </w:t>
            </w:r>
            <w:r w:rsidRPr="00AE1974">
              <w:rPr>
                <w:bCs/>
              </w:rPr>
              <w:t>final</w:t>
            </w:r>
            <w:r w:rsidRPr="00AE1974">
              <w:rPr>
                <w:bCs/>
                <w:lang w:val="ru-RU"/>
              </w:rPr>
              <w:t xml:space="preserve"> </w:t>
            </w:r>
            <w:r w:rsidRPr="00AE1974">
              <w:rPr>
                <w:bCs/>
              </w:rPr>
              <w:t>comments</w:t>
            </w:r>
            <w:r w:rsidRPr="00AE1974">
              <w:rPr>
                <w:bCs/>
                <w:lang w:val="ru-RU"/>
              </w:rPr>
              <w:t xml:space="preserve">, </w:t>
            </w:r>
            <w:r w:rsidRPr="00AE1974">
              <w:rPr>
                <w:bCs/>
              </w:rPr>
              <w:t>if</w:t>
            </w:r>
            <w:r w:rsidRPr="00AE1974">
              <w:rPr>
                <w:bCs/>
                <w:lang w:val="ru-RU"/>
              </w:rPr>
              <w:t xml:space="preserve"> </w:t>
            </w:r>
            <w:r w:rsidRPr="00AE1974">
              <w:rPr>
                <w:bCs/>
              </w:rPr>
              <w:t>applicable</w:t>
            </w:r>
            <w:r w:rsidRPr="00AE1974">
              <w:rPr>
                <w:bCs/>
                <w:lang w:val="ru-RU"/>
              </w:rPr>
              <w:t xml:space="preserve"> / </w:t>
            </w:r>
            <w:r w:rsidRPr="00AE1974">
              <w:rPr>
                <w:bCs/>
              </w:rPr>
              <w:t>Veuillez</w:t>
            </w:r>
            <w:r w:rsidRPr="00AE1974">
              <w:rPr>
                <w:bCs/>
                <w:lang w:val="ru-RU"/>
              </w:rPr>
              <w:t xml:space="preserve"> </w:t>
            </w:r>
            <w:r w:rsidRPr="00AE1974">
              <w:rPr>
                <w:bCs/>
              </w:rPr>
              <w:t>ajouter</w:t>
            </w:r>
            <w:r w:rsidRPr="00AE1974">
              <w:rPr>
                <w:bCs/>
                <w:lang w:val="ru-RU"/>
              </w:rPr>
              <w:t xml:space="preserve"> </w:t>
            </w:r>
            <w:r w:rsidRPr="00AE1974">
              <w:rPr>
                <w:bCs/>
              </w:rPr>
              <w:t>ci</w:t>
            </w:r>
            <w:r w:rsidRPr="00AE1974">
              <w:rPr>
                <w:bCs/>
                <w:lang w:val="ru-RU"/>
              </w:rPr>
              <w:t>-</w:t>
            </w:r>
            <w:r w:rsidRPr="00AE1974">
              <w:rPr>
                <w:bCs/>
              </w:rPr>
              <w:t>dessous</w:t>
            </w:r>
            <w:r w:rsidRPr="00AE1974">
              <w:rPr>
                <w:bCs/>
                <w:lang w:val="ru-RU"/>
              </w:rPr>
              <w:t xml:space="preserve"> </w:t>
            </w:r>
            <w:r w:rsidRPr="00AE1974">
              <w:rPr>
                <w:bCs/>
              </w:rPr>
              <w:t>les</w:t>
            </w:r>
            <w:r w:rsidRPr="00AE1974">
              <w:rPr>
                <w:bCs/>
                <w:lang w:val="ru-RU"/>
              </w:rPr>
              <w:t xml:space="preserve"> </w:t>
            </w:r>
            <w:r w:rsidRPr="00AE1974">
              <w:rPr>
                <w:bCs/>
              </w:rPr>
              <w:t>commentaires</w:t>
            </w:r>
            <w:r w:rsidRPr="00AE1974">
              <w:rPr>
                <w:bCs/>
                <w:lang w:val="ru-RU"/>
              </w:rPr>
              <w:t xml:space="preserve"> </w:t>
            </w:r>
            <w:r w:rsidRPr="00AE1974">
              <w:rPr>
                <w:bCs/>
              </w:rPr>
              <w:t>finaux</w:t>
            </w:r>
            <w:r w:rsidRPr="00AE1974">
              <w:rPr>
                <w:bCs/>
                <w:lang w:val="ru-RU"/>
              </w:rPr>
              <w:t xml:space="preserve">, </w:t>
            </w:r>
            <w:r w:rsidRPr="00AE1974">
              <w:rPr>
                <w:bCs/>
              </w:rPr>
              <w:t>le</w:t>
            </w:r>
            <w:r w:rsidRPr="00AE1974">
              <w:rPr>
                <w:bCs/>
                <w:lang w:val="ru-RU"/>
              </w:rPr>
              <w:t xml:space="preserve"> </w:t>
            </w:r>
            <w:r w:rsidRPr="00AE1974">
              <w:rPr>
                <w:bCs/>
              </w:rPr>
              <w:t>cas</w:t>
            </w:r>
            <w:r w:rsidRPr="00AE1974">
              <w:rPr>
                <w:bCs/>
                <w:lang w:val="ru-RU"/>
              </w:rPr>
              <w:t xml:space="preserve"> é</w:t>
            </w:r>
            <w:r w:rsidRPr="00AE1974">
              <w:rPr>
                <w:bCs/>
              </w:rPr>
              <w:t>ch</w:t>
            </w:r>
            <w:r w:rsidRPr="00AE1974">
              <w:rPr>
                <w:bCs/>
                <w:lang w:val="ru-RU"/>
              </w:rPr>
              <w:t>é</w:t>
            </w:r>
            <w:r w:rsidRPr="00AE1974">
              <w:rPr>
                <w:bCs/>
              </w:rPr>
              <w:t>ant</w:t>
            </w:r>
            <w:r w:rsidRPr="00AE1974">
              <w:rPr>
                <w:bCs/>
                <w:lang w:val="ru-RU"/>
              </w:rPr>
              <w:t xml:space="preserve"> / Пожалуйста, добавьте ниже заключительные замечания по желанию</w:t>
            </w:r>
          </w:p>
        </w:tc>
        <w:tc>
          <w:tcPr>
            <w:tcW w:w="8679" w:type="dxa"/>
            <w:vAlign w:val="bottom"/>
          </w:tcPr>
          <w:p w:rsidR="00AE1974" w:rsidRPr="00AE1974" w:rsidRDefault="00AE1974" w:rsidP="003F4187">
            <w:pPr>
              <w:spacing w:after="0"/>
              <w:rPr>
                <w:rFonts w:ascii="Calibri" w:hAnsi="Calibri"/>
                <w:color w:val="000000"/>
                <w:lang w:val="ru-RU"/>
              </w:rPr>
            </w:pPr>
          </w:p>
        </w:tc>
      </w:tr>
    </w:tbl>
    <w:p w:rsidR="00AE1974" w:rsidRPr="00C31444" w:rsidRDefault="00AE1974" w:rsidP="00AE197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7262"/>
      </w:tblGrid>
      <w:tr w:rsidR="00AE1974" w:rsidRPr="00AE1974" w:rsidTr="003F4187">
        <w:tc>
          <w:tcPr>
            <w:tcW w:w="6912" w:type="dxa"/>
          </w:tcPr>
          <w:p w:rsidR="00AE1974"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7262" w:type="dxa"/>
            <w:vAlign w:val="bottom"/>
          </w:tcPr>
          <w:p w:rsidR="00AE1974" w:rsidRDefault="00AE1974" w:rsidP="003F4187">
            <w:pPr>
              <w:pStyle w:val="Heading2"/>
              <w:spacing w:after="0"/>
            </w:pPr>
            <w:bookmarkStart w:id="9" w:name="_Toc536445934"/>
            <w:r>
              <w:t>Development of Legal Foundations for Organic Agriculture in the Republic of Belarus</w:t>
            </w:r>
            <w:bookmarkEnd w:id="9"/>
          </w:p>
        </w:tc>
      </w:tr>
      <w:tr w:rsidR="00AE1974" w:rsidRPr="00AE1974" w:rsidTr="003F4187">
        <w:tc>
          <w:tcPr>
            <w:tcW w:w="6912" w:type="dxa"/>
          </w:tcPr>
          <w:p w:rsidR="00AE1974" w:rsidRPr="00AE1974" w:rsidRDefault="00AE1974"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262" w:type="dxa"/>
            <w:vAlign w:val="bottom"/>
          </w:tcPr>
          <w:p w:rsidR="00AE1974" w:rsidRDefault="00AE1974" w:rsidP="003F4187">
            <w:pPr>
              <w:spacing w:after="0"/>
              <w:rPr>
                <w:rFonts w:ascii="Calibri" w:hAnsi="Calibri"/>
                <w:color w:val="000000"/>
              </w:rPr>
            </w:pPr>
            <w:r>
              <w:rPr>
                <w:rFonts w:ascii="Calibri" w:hAnsi="Calibri"/>
                <w:color w:val="000000"/>
              </w:rPr>
              <w:t>Марина Филипюк</w:t>
            </w:r>
          </w:p>
        </w:tc>
      </w:tr>
      <w:tr w:rsidR="00AE1974" w:rsidRPr="00E458C8" w:rsidTr="003F4187">
        <w:tc>
          <w:tcPr>
            <w:tcW w:w="6912" w:type="dxa"/>
          </w:tcPr>
          <w:p w:rsidR="00AE1974" w:rsidRPr="00AE1974" w:rsidRDefault="00AE1974"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262"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 xml:space="preserve">заместитель начальника главного управления экологической политики, международного сотрудничества и </w:t>
            </w:r>
            <w:proofErr w:type="gramStart"/>
            <w:r w:rsidRPr="00AE1974">
              <w:rPr>
                <w:rFonts w:ascii="Calibri" w:hAnsi="Calibri"/>
                <w:color w:val="000000"/>
                <w:lang w:val="ru-RU"/>
              </w:rPr>
              <w:t>науки-начальник</w:t>
            </w:r>
            <w:proofErr w:type="gramEnd"/>
            <w:r w:rsidRPr="00AE1974">
              <w:rPr>
                <w:rFonts w:ascii="Calibri" w:hAnsi="Calibri"/>
                <w:color w:val="000000"/>
                <w:lang w:val="ru-RU"/>
              </w:rPr>
              <w:t xml:space="preserve"> отдела международного сотрудничества</w:t>
            </w:r>
          </w:p>
        </w:tc>
      </w:tr>
      <w:tr w:rsidR="00AE1974" w:rsidRPr="00E458C8" w:rsidTr="003F4187">
        <w:tc>
          <w:tcPr>
            <w:tcW w:w="6912" w:type="dxa"/>
          </w:tcPr>
          <w:p w:rsidR="00AE1974" w:rsidRPr="00AE1974" w:rsidRDefault="00AE1974" w:rsidP="003F4187">
            <w:pPr>
              <w:spacing w:after="0"/>
              <w:rPr>
                <w:lang w:val="fr-FR"/>
              </w:rPr>
            </w:pPr>
            <w:r>
              <w:t>Organization / Organisation / организация:</w:t>
            </w:r>
          </w:p>
        </w:tc>
        <w:tc>
          <w:tcPr>
            <w:tcW w:w="7262"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Министерство природных ресурсов и охраны окружающей среды</w:t>
            </w:r>
          </w:p>
        </w:tc>
      </w:tr>
      <w:tr w:rsidR="00AE1974" w:rsidRPr="00AE1974" w:rsidTr="003F4187">
        <w:tc>
          <w:tcPr>
            <w:tcW w:w="6912" w:type="dxa"/>
          </w:tcPr>
          <w:p w:rsidR="00AE1974" w:rsidRPr="00AE1974" w:rsidRDefault="00AE1974" w:rsidP="003F4187">
            <w:pPr>
              <w:spacing w:after="0"/>
              <w:rPr>
                <w:lang w:val="fr-FR"/>
              </w:rPr>
            </w:pPr>
            <w:r>
              <w:lastRenderedPageBreak/>
              <w:t>Country / Pays / Страна:</w:t>
            </w:r>
          </w:p>
        </w:tc>
        <w:tc>
          <w:tcPr>
            <w:tcW w:w="7262" w:type="dxa"/>
            <w:vAlign w:val="bottom"/>
          </w:tcPr>
          <w:p w:rsidR="00AE1974" w:rsidRDefault="00AE1974" w:rsidP="003F4187">
            <w:pPr>
              <w:spacing w:after="0"/>
              <w:rPr>
                <w:rFonts w:ascii="Calibri" w:hAnsi="Calibri"/>
                <w:color w:val="000000"/>
              </w:rPr>
            </w:pPr>
            <w:r>
              <w:rPr>
                <w:rFonts w:ascii="Calibri" w:hAnsi="Calibri"/>
                <w:color w:val="000000"/>
              </w:rPr>
              <w:t>Республика Беларусь</w:t>
            </w:r>
          </w:p>
        </w:tc>
      </w:tr>
      <w:tr w:rsidR="00AE1974" w:rsidRPr="00AE1974" w:rsidTr="003F4187">
        <w:tc>
          <w:tcPr>
            <w:tcW w:w="6912" w:type="dxa"/>
          </w:tcPr>
          <w:p w:rsidR="00AE1974" w:rsidRPr="00AE1974" w:rsidRDefault="00AE1974" w:rsidP="003F4187">
            <w:pPr>
              <w:spacing w:after="0"/>
              <w:rPr>
                <w:lang w:val="fr-FR"/>
              </w:rPr>
            </w:pPr>
            <w:r>
              <w:t>Telephone / Téléphone / телефон:</w:t>
            </w:r>
          </w:p>
        </w:tc>
        <w:tc>
          <w:tcPr>
            <w:tcW w:w="7262" w:type="dxa"/>
            <w:vAlign w:val="bottom"/>
          </w:tcPr>
          <w:p w:rsidR="00AE1974" w:rsidRDefault="00AE1974" w:rsidP="003F4187">
            <w:pPr>
              <w:spacing w:after="0"/>
              <w:rPr>
                <w:rFonts w:ascii="Calibri" w:hAnsi="Calibri"/>
                <w:color w:val="000000"/>
              </w:rPr>
            </w:pPr>
            <w:r>
              <w:rPr>
                <w:rFonts w:ascii="Calibri" w:hAnsi="Calibri"/>
                <w:color w:val="000000"/>
              </w:rPr>
              <w:t>+375 172004328</w:t>
            </w:r>
          </w:p>
        </w:tc>
      </w:tr>
      <w:tr w:rsidR="00AE1974" w:rsidRPr="00AE1974" w:rsidTr="003F4187">
        <w:tc>
          <w:tcPr>
            <w:tcW w:w="6912" w:type="dxa"/>
          </w:tcPr>
          <w:p w:rsidR="00AE1974" w:rsidRPr="00AE1974" w:rsidRDefault="00AE1974"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262" w:type="dxa"/>
            <w:vAlign w:val="bottom"/>
          </w:tcPr>
          <w:p w:rsidR="00AE1974" w:rsidRDefault="00AE1974" w:rsidP="003F4187">
            <w:pPr>
              <w:spacing w:after="0"/>
              <w:rPr>
                <w:rFonts w:ascii="Calibri" w:hAnsi="Calibri"/>
                <w:color w:val="000000"/>
              </w:rPr>
            </w:pPr>
            <w:r>
              <w:rPr>
                <w:rFonts w:ascii="Calibri" w:hAnsi="Calibri"/>
                <w:color w:val="000000"/>
              </w:rPr>
              <w:t>mphilipyuk@tut.by</w:t>
            </w:r>
          </w:p>
        </w:tc>
      </w:tr>
      <w:tr w:rsidR="00AE1974" w:rsidRPr="00E458C8" w:rsidTr="003F4187">
        <w:tc>
          <w:tcPr>
            <w:tcW w:w="6912" w:type="dxa"/>
          </w:tcPr>
          <w:p w:rsidR="00AE1974" w:rsidRPr="00890FED" w:rsidRDefault="00AE1974"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262" w:type="dxa"/>
            <w:vAlign w:val="bottom"/>
          </w:tcPr>
          <w:p w:rsidR="00AE1974" w:rsidRPr="00AE1974" w:rsidRDefault="00AE1974" w:rsidP="003F4187">
            <w:pPr>
              <w:spacing w:after="0"/>
              <w:rPr>
                <w:rFonts w:ascii="Calibri" w:hAnsi="Calibri"/>
                <w:color w:val="000000"/>
                <w:lang w:val="ru-RU"/>
              </w:rPr>
            </w:pPr>
            <w:r>
              <w:rPr>
                <w:rFonts w:ascii="Calibri" w:hAnsi="Calibri"/>
                <w:color w:val="000000"/>
              </w:rPr>
              <w:t>In</w:t>
            </w:r>
            <w:r w:rsidRPr="00AE1974">
              <w:rPr>
                <w:rFonts w:ascii="Calibri" w:hAnsi="Calibri"/>
                <w:color w:val="000000"/>
                <w:lang w:val="ru-RU"/>
              </w:rPr>
              <w:t xml:space="preserve"> </w:t>
            </w:r>
            <w:r>
              <w:rPr>
                <w:rFonts w:ascii="Calibri" w:hAnsi="Calibri"/>
                <w:color w:val="000000"/>
              </w:rPr>
              <w:t>progress</w:t>
            </w:r>
            <w:r w:rsidRPr="00AE1974">
              <w:rPr>
                <w:rFonts w:ascii="Calibri" w:hAnsi="Calibri"/>
                <w:color w:val="000000"/>
                <w:lang w:val="ru-RU"/>
              </w:rPr>
              <w:t xml:space="preserve"> /</w:t>
            </w:r>
            <w:r>
              <w:rPr>
                <w:rFonts w:ascii="Calibri" w:hAnsi="Calibri"/>
                <w:color w:val="000000"/>
              </w:rPr>
              <w:t> En</w:t>
            </w:r>
            <w:r w:rsidRPr="00AE1974">
              <w:rPr>
                <w:rFonts w:ascii="Calibri" w:hAnsi="Calibri"/>
                <w:color w:val="000000"/>
                <w:lang w:val="ru-RU"/>
              </w:rPr>
              <w:t xml:space="preserve"> </w:t>
            </w:r>
            <w:r>
              <w:rPr>
                <w:rFonts w:ascii="Calibri" w:hAnsi="Calibri"/>
                <w:color w:val="000000"/>
              </w:rPr>
              <w:t>cours</w:t>
            </w:r>
            <w:r w:rsidRPr="00AE1974">
              <w:rPr>
                <w:rFonts w:ascii="Calibri" w:hAnsi="Calibri"/>
                <w:color w:val="000000"/>
                <w:lang w:val="ru-RU"/>
              </w:rPr>
              <w:t xml:space="preserve"> / В ходе выполнения;  </w:t>
            </w:r>
          </w:p>
        </w:tc>
      </w:tr>
      <w:tr w:rsidR="00AE1974" w:rsidRPr="00E458C8" w:rsidTr="003F4187">
        <w:tc>
          <w:tcPr>
            <w:tcW w:w="6912" w:type="dxa"/>
          </w:tcPr>
          <w:p w:rsidR="00AE1974" w:rsidRPr="00AE1974" w:rsidRDefault="00AE1974"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262" w:type="dxa"/>
            <w:vAlign w:val="bottom"/>
          </w:tcPr>
          <w:p w:rsidR="00AE1974" w:rsidRPr="00AE1974" w:rsidRDefault="00AE1974" w:rsidP="003F4187">
            <w:pPr>
              <w:spacing w:after="0"/>
              <w:rPr>
                <w:rFonts w:ascii="Calibri" w:hAnsi="Calibri"/>
                <w:color w:val="000000"/>
                <w:lang w:val="ru-RU"/>
              </w:rPr>
            </w:pPr>
            <w:r w:rsidRPr="00AE1974">
              <w:rPr>
                <w:rFonts w:ascii="Calibri" w:hAnsi="Calibri"/>
                <w:color w:val="000000"/>
                <w:lang w:val="ru-RU"/>
              </w:rPr>
              <w:t>Законопроект по органическому сельскому хозяйству прошел 1-е и 2-е слушания в Палате представителей Национального собрания Республики Беларусь. В ближайшее время ожидается его рассмотрение в Совете Республики Национального собрания Республики Беларусь.</w:t>
            </w:r>
          </w:p>
        </w:tc>
      </w:tr>
      <w:tr w:rsidR="00AE1974" w:rsidRPr="00AE1974" w:rsidTr="003F4187">
        <w:tc>
          <w:tcPr>
            <w:tcW w:w="6912" w:type="dxa"/>
          </w:tcPr>
          <w:p w:rsidR="00AE1974" w:rsidRPr="00890FED" w:rsidRDefault="00AE1974" w:rsidP="003F4187">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262" w:type="dxa"/>
            <w:vAlign w:val="bottom"/>
          </w:tcPr>
          <w:p w:rsidR="00AE1974" w:rsidRDefault="00AE1974" w:rsidP="003F4187">
            <w:pPr>
              <w:spacing w:after="0"/>
              <w:rPr>
                <w:rFonts w:ascii="Calibri" w:hAnsi="Calibri"/>
                <w:color w:val="000000"/>
              </w:rPr>
            </w:pPr>
          </w:p>
        </w:tc>
      </w:tr>
      <w:tr w:rsidR="00AE1974" w:rsidRPr="00C31444" w:rsidTr="003F4187">
        <w:tc>
          <w:tcPr>
            <w:tcW w:w="6912" w:type="dxa"/>
          </w:tcPr>
          <w:p w:rsidR="00AE1974" w:rsidRPr="00E458C8" w:rsidRDefault="00AE1974" w:rsidP="003F4187">
            <w:pPr>
              <w:spacing w:after="0"/>
            </w:pPr>
            <w:r w:rsidRPr="00E458C8">
              <w:t>(c)</w:t>
            </w:r>
            <w:r w:rsidRPr="00E458C8">
              <w:tab/>
            </w:r>
            <w:r w:rsidRPr="00E458C8">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E458C8">
              <w:rPr>
                <w:i/>
                <w:iCs/>
              </w:rPr>
              <w:t xml:space="preserve"> </w:t>
            </w:r>
            <w:r w:rsidRPr="00890FED">
              <w:rPr>
                <w:i/>
                <w:iCs/>
              </w:rPr>
              <w:t>будущие</w:t>
            </w:r>
            <w:r w:rsidRPr="00E458C8">
              <w:rPr>
                <w:i/>
                <w:iCs/>
              </w:rPr>
              <w:t xml:space="preserve"> </w:t>
            </w:r>
            <w:r w:rsidRPr="00890FED">
              <w:rPr>
                <w:i/>
                <w:iCs/>
              </w:rPr>
              <w:t>шаги</w:t>
            </w:r>
            <w:r w:rsidRPr="00E458C8">
              <w:rPr>
                <w:i/>
                <w:iCs/>
              </w:rPr>
              <w:t xml:space="preserve">, </w:t>
            </w:r>
            <w:r w:rsidRPr="00890FED">
              <w:rPr>
                <w:i/>
                <w:iCs/>
              </w:rPr>
              <w:t>если</w:t>
            </w:r>
            <w:r w:rsidRPr="00E458C8">
              <w:rPr>
                <w:i/>
                <w:iCs/>
              </w:rPr>
              <w:t xml:space="preserve"> </w:t>
            </w:r>
            <w:r w:rsidRPr="00890FED">
              <w:rPr>
                <w:i/>
                <w:iCs/>
              </w:rPr>
              <w:t>таковые</w:t>
            </w:r>
            <w:r w:rsidRPr="00E458C8">
              <w:rPr>
                <w:i/>
                <w:iCs/>
              </w:rPr>
              <w:t xml:space="preserve"> </w:t>
            </w:r>
            <w:r w:rsidRPr="00890FED">
              <w:rPr>
                <w:i/>
                <w:iCs/>
              </w:rPr>
              <w:t>имеются</w:t>
            </w:r>
            <w:r w:rsidRPr="00E458C8">
              <w:rPr>
                <w:i/>
                <w:iCs/>
              </w:rPr>
              <w:t xml:space="preserve">, </w:t>
            </w:r>
            <w:r w:rsidRPr="00890FED">
              <w:rPr>
                <w:i/>
                <w:iCs/>
              </w:rPr>
              <w:t>запланированы</w:t>
            </w:r>
            <w:r w:rsidRPr="00E458C8">
              <w:rPr>
                <w:i/>
                <w:iCs/>
              </w:rPr>
              <w:t xml:space="preserve"> </w:t>
            </w:r>
            <w:r w:rsidRPr="00890FED">
              <w:rPr>
                <w:i/>
                <w:iCs/>
              </w:rPr>
              <w:t>в</w:t>
            </w:r>
            <w:r w:rsidRPr="00E458C8">
              <w:rPr>
                <w:i/>
                <w:iCs/>
              </w:rPr>
              <w:t xml:space="preserve"> </w:t>
            </w:r>
            <w:r w:rsidRPr="00890FED">
              <w:rPr>
                <w:i/>
                <w:iCs/>
              </w:rPr>
              <w:t>отношении</w:t>
            </w:r>
            <w:r w:rsidRPr="00E458C8">
              <w:rPr>
                <w:i/>
                <w:iCs/>
              </w:rPr>
              <w:t xml:space="preserve"> </w:t>
            </w:r>
            <w:r w:rsidRPr="00890FED">
              <w:rPr>
                <w:i/>
                <w:iCs/>
              </w:rPr>
              <w:t>реализации</w:t>
            </w:r>
            <w:r w:rsidRPr="00E458C8">
              <w:rPr>
                <w:i/>
                <w:iCs/>
              </w:rPr>
              <w:t xml:space="preserve"> / </w:t>
            </w:r>
            <w:r w:rsidRPr="00890FED">
              <w:rPr>
                <w:i/>
                <w:iCs/>
              </w:rPr>
              <w:t>выполнения</w:t>
            </w:r>
            <w:r w:rsidRPr="00E458C8">
              <w:rPr>
                <w:i/>
                <w:iCs/>
              </w:rPr>
              <w:t xml:space="preserve"> </w:t>
            </w:r>
            <w:r w:rsidRPr="00890FED">
              <w:rPr>
                <w:i/>
                <w:iCs/>
              </w:rPr>
              <w:t>обязательств</w:t>
            </w:r>
            <w:r w:rsidRPr="00E458C8">
              <w:rPr>
                <w:i/>
                <w:iCs/>
              </w:rPr>
              <w:t>?</w:t>
            </w:r>
          </w:p>
        </w:tc>
        <w:tc>
          <w:tcPr>
            <w:tcW w:w="7262" w:type="dxa"/>
            <w:vAlign w:val="bottom"/>
          </w:tcPr>
          <w:p w:rsidR="00AE1974" w:rsidRPr="00E458C8" w:rsidRDefault="00AE1974" w:rsidP="003F4187">
            <w:pPr>
              <w:spacing w:after="0"/>
              <w:rPr>
                <w:rFonts w:ascii="Calibri" w:hAnsi="Calibri"/>
                <w:color w:val="000000"/>
              </w:rPr>
            </w:pPr>
          </w:p>
        </w:tc>
      </w:tr>
      <w:tr w:rsidR="00AE1974" w:rsidRPr="00C31444" w:rsidTr="003F4187">
        <w:tc>
          <w:tcPr>
            <w:tcW w:w="6912" w:type="dxa"/>
          </w:tcPr>
          <w:p w:rsidR="00AE1974" w:rsidRPr="00E458C8" w:rsidRDefault="00AE1974" w:rsidP="003F4187">
            <w:pPr>
              <w:spacing w:after="0"/>
              <w:rPr>
                <w:i/>
              </w:rPr>
            </w:pPr>
            <w:r w:rsidRPr="00E458C8">
              <w:rPr>
                <w:bCs/>
              </w:rPr>
              <w:t xml:space="preserve">Please add below any final comments, if applicable / Veuillez ajouter ci-dessous les commentaires finaux, le cas échéant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7262" w:type="dxa"/>
            <w:vAlign w:val="bottom"/>
          </w:tcPr>
          <w:p w:rsidR="00AE1974" w:rsidRPr="00E458C8" w:rsidRDefault="00AE1974" w:rsidP="003F4187">
            <w:pPr>
              <w:spacing w:after="0"/>
              <w:rPr>
                <w:rFonts w:ascii="Calibri" w:hAnsi="Calibri"/>
                <w:color w:val="000000"/>
              </w:rPr>
            </w:pPr>
          </w:p>
        </w:tc>
      </w:tr>
    </w:tbl>
    <w:p w:rsidR="00AE1974" w:rsidRPr="00E458C8" w:rsidRDefault="00AE1974" w:rsidP="00AE1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120"/>
      </w:tblGrid>
      <w:tr w:rsidR="004E404F" w:rsidRPr="00AE1974" w:rsidTr="003F4187">
        <w:tc>
          <w:tcPr>
            <w:tcW w:w="7054" w:type="dxa"/>
          </w:tcPr>
          <w:p w:rsidR="004E404F"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7120" w:type="dxa"/>
            <w:vAlign w:val="bottom"/>
          </w:tcPr>
          <w:p w:rsidR="004E404F" w:rsidRDefault="004E404F" w:rsidP="003F4187">
            <w:pPr>
              <w:pStyle w:val="Heading2"/>
              <w:spacing w:after="0"/>
            </w:pPr>
            <w:bookmarkStart w:id="10" w:name="_Toc536445935"/>
            <w:r>
              <w:t>Voluntary Implementation and Ecological Certification of the Environment Management System and Ecological Standards of Products of the International Standardisation Organisation (ISO)</w:t>
            </w:r>
            <w:bookmarkEnd w:id="10"/>
          </w:p>
        </w:tc>
      </w:tr>
      <w:tr w:rsidR="004E404F" w:rsidRPr="00AE1974" w:rsidTr="003F4187">
        <w:tc>
          <w:tcPr>
            <w:tcW w:w="7054" w:type="dxa"/>
          </w:tcPr>
          <w:p w:rsidR="004E404F" w:rsidRPr="00AE1974" w:rsidRDefault="004E404F" w:rsidP="003F4187">
            <w:pPr>
              <w:spacing w:after="0"/>
              <w:rPr>
                <w:lang w:val="fr-FR"/>
              </w:rPr>
            </w:pPr>
            <w:r w:rsidRPr="00AE1974">
              <w:rPr>
                <w:lang w:val="fr-FR"/>
              </w:rPr>
              <w:lastRenderedPageBreak/>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120" w:type="dxa"/>
            <w:vAlign w:val="bottom"/>
          </w:tcPr>
          <w:p w:rsidR="004E404F" w:rsidRDefault="004E404F" w:rsidP="003F4187">
            <w:pPr>
              <w:spacing w:after="0"/>
              <w:rPr>
                <w:rFonts w:ascii="Calibri" w:hAnsi="Calibri"/>
                <w:color w:val="000000"/>
              </w:rPr>
            </w:pPr>
            <w:r>
              <w:rPr>
                <w:rFonts w:ascii="Calibri" w:hAnsi="Calibri"/>
                <w:color w:val="000000"/>
              </w:rPr>
              <w:t>Марина Филипюк</w:t>
            </w:r>
          </w:p>
        </w:tc>
      </w:tr>
      <w:tr w:rsidR="004E404F" w:rsidRPr="00E458C8" w:rsidTr="003F4187">
        <w:tc>
          <w:tcPr>
            <w:tcW w:w="7054" w:type="dxa"/>
          </w:tcPr>
          <w:p w:rsidR="004E404F" w:rsidRPr="00AE1974" w:rsidRDefault="004E404F"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120" w:type="dxa"/>
            <w:vAlign w:val="bottom"/>
          </w:tcPr>
          <w:p w:rsidR="004E404F" w:rsidRPr="004E404F" w:rsidRDefault="004E404F" w:rsidP="003F4187">
            <w:pPr>
              <w:spacing w:after="0"/>
              <w:rPr>
                <w:rFonts w:ascii="Calibri" w:hAnsi="Calibri"/>
                <w:color w:val="000000"/>
                <w:lang w:val="ru-RU"/>
              </w:rPr>
            </w:pPr>
            <w:r w:rsidRPr="004E404F">
              <w:rPr>
                <w:rFonts w:ascii="Calibri" w:hAnsi="Calibri"/>
                <w:color w:val="000000"/>
                <w:lang w:val="ru-RU"/>
              </w:rPr>
              <w:t xml:space="preserve">заместитель начальника главного управления экологической политики, международного сотрудничества и </w:t>
            </w:r>
            <w:proofErr w:type="gramStart"/>
            <w:r w:rsidRPr="004E404F">
              <w:rPr>
                <w:rFonts w:ascii="Calibri" w:hAnsi="Calibri"/>
                <w:color w:val="000000"/>
                <w:lang w:val="ru-RU"/>
              </w:rPr>
              <w:t>науки-начальник</w:t>
            </w:r>
            <w:proofErr w:type="gramEnd"/>
            <w:r w:rsidRPr="004E404F">
              <w:rPr>
                <w:rFonts w:ascii="Calibri" w:hAnsi="Calibri"/>
                <w:color w:val="000000"/>
                <w:lang w:val="ru-RU"/>
              </w:rPr>
              <w:t xml:space="preserve"> отдела международного сотрудничества</w:t>
            </w:r>
          </w:p>
        </w:tc>
      </w:tr>
      <w:tr w:rsidR="004E404F" w:rsidRPr="00E458C8" w:rsidTr="003F4187">
        <w:tc>
          <w:tcPr>
            <w:tcW w:w="7054" w:type="dxa"/>
          </w:tcPr>
          <w:p w:rsidR="004E404F" w:rsidRPr="00AE1974" w:rsidRDefault="004E404F" w:rsidP="003F4187">
            <w:pPr>
              <w:spacing w:after="0"/>
              <w:rPr>
                <w:lang w:val="fr-FR"/>
              </w:rPr>
            </w:pPr>
            <w:r>
              <w:t>Organization / Organisation / организация:</w:t>
            </w:r>
          </w:p>
        </w:tc>
        <w:tc>
          <w:tcPr>
            <w:tcW w:w="7120" w:type="dxa"/>
            <w:vAlign w:val="bottom"/>
          </w:tcPr>
          <w:p w:rsidR="004E404F" w:rsidRPr="004E404F" w:rsidRDefault="004E404F" w:rsidP="003F4187">
            <w:pPr>
              <w:spacing w:after="0"/>
              <w:rPr>
                <w:rFonts w:ascii="Calibri" w:hAnsi="Calibri"/>
                <w:color w:val="000000"/>
                <w:lang w:val="ru-RU"/>
              </w:rPr>
            </w:pPr>
            <w:r w:rsidRPr="004E404F">
              <w:rPr>
                <w:rFonts w:ascii="Calibri" w:hAnsi="Calibri"/>
                <w:color w:val="000000"/>
                <w:lang w:val="ru-RU"/>
              </w:rPr>
              <w:t>Министерство природных ресурсов и охраны окружающей среды</w:t>
            </w:r>
          </w:p>
        </w:tc>
      </w:tr>
      <w:tr w:rsidR="004E404F" w:rsidRPr="00AE1974" w:rsidTr="003F4187">
        <w:tc>
          <w:tcPr>
            <w:tcW w:w="7054" w:type="dxa"/>
          </w:tcPr>
          <w:p w:rsidR="004E404F" w:rsidRPr="00AE1974" w:rsidRDefault="004E404F" w:rsidP="003F4187">
            <w:pPr>
              <w:spacing w:after="0"/>
              <w:rPr>
                <w:lang w:val="fr-FR"/>
              </w:rPr>
            </w:pPr>
            <w:r>
              <w:t>Country / Pays / Страна:</w:t>
            </w:r>
          </w:p>
        </w:tc>
        <w:tc>
          <w:tcPr>
            <w:tcW w:w="7120" w:type="dxa"/>
            <w:vAlign w:val="bottom"/>
          </w:tcPr>
          <w:p w:rsidR="004E404F" w:rsidRDefault="004E404F" w:rsidP="003F4187">
            <w:pPr>
              <w:spacing w:after="0"/>
              <w:rPr>
                <w:rFonts w:ascii="Calibri" w:hAnsi="Calibri"/>
                <w:color w:val="000000"/>
              </w:rPr>
            </w:pPr>
            <w:r>
              <w:rPr>
                <w:rFonts w:ascii="Calibri" w:hAnsi="Calibri"/>
                <w:color w:val="000000"/>
              </w:rPr>
              <w:t>Республика Беларусь</w:t>
            </w:r>
          </w:p>
        </w:tc>
      </w:tr>
      <w:tr w:rsidR="004E404F" w:rsidRPr="00AE1974" w:rsidTr="003F4187">
        <w:tc>
          <w:tcPr>
            <w:tcW w:w="7054" w:type="dxa"/>
          </w:tcPr>
          <w:p w:rsidR="004E404F" w:rsidRPr="00AE1974" w:rsidRDefault="004E404F" w:rsidP="003F4187">
            <w:pPr>
              <w:spacing w:after="0"/>
              <w:rPr>
                <w:lang w:val="fr-FR"/>
              </w:rPr>
            </w:pPr>
            <w:r>
              <w:t>Telephone / Téléphone / телефон:</w:t>
            </w:r>
          </w:p>
        </w:tc>
        <w:tc>
          <w:tcPr>
            <w:tcW w:w="7120" w:type="dxa"/>
            <w:vAlign w:val="bottom"/>
          </w:tcPr>
          <w:p w:rsidR="004E404F" w:rsidRDefault="004E404F" w:rsidP="003F4187">
            <w:pPr>
              <w:spacing w:after="0"/>
              <w:rPr>
                <w:rFonts w:ascii="Calibri" w:hAnsi="Calibri"/>
                <w:color w:val="000000"/>
              </w:rPr>
            </w:pPr>
            <w:r>
              <w:rPr>
                <w:rFonts w:ascii="Calibri" w:hAnsi="Calibri"/>
                <w:color w:val="000000"/>
              </w:rPr>
              <w:t>+375 172004328</w:t>
            </w:r>
          </w:p>
        </w:tc>
      </w:tr>
      <w:tr w:rsidR="004E404F" w:rsidRPr="00AE1974" w:rsidTr="003F4187">
        <w:tc>
          <w:tcPr>
            <w:tcW w:w="7054" w:type="dxa"/>
          </w:tcPr>
          <w:p w:rsidR="004E404F" w:rsidRPr="00AE1974" w:rsidRDefault="004E404F"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120" w:type="dxa"/>
            <w:vAlign w:val="bottom"/>
          </w:tcPr>
          <w:p w:rsidR="004E404F" w:rsidRDefault="004E404F" w:rsidP="003F4187">
            <w:pPr>
              <w:spacing w:after="0"/>
              <w:rPr>
                <w:rFonts w:ascii="Calibri" w:hAnsi="Calibri"/>
                <w:color w:val="000000"/>
              </w:rPr>
            </w:pPr>
            <w:r>
              <w:rPr>
                <w:rFonts w:ascii="Calibri" w:hAnsi="Calibri"/>
                <w:color w:val="000000"/>
              </w:rPr>
              <w:t>mphilipyuk@tut.by</w:t>
            </w:r>
          </w:p>
        </w:tc>
      </w:tr>
      <w:tr w:rsidR="004E404F" w:rsidRPr="00AE1974" w:rsidTr="003F4187">
        <w:tc>
          <w:tcPr>
            <w:tcW w:w="7054" w:type="dxa"/>
          </w:tcPr>
          <w:p w:rsidR="004E404F" w:rsidRPr="00890FED" w:rsidRDefault="004E404F"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120" w:type="dxa"/>
            <w:vAlign w:val="bottom"/>
          </w:tcPr>
          <w:p w:rsidR="004E404F" w:rsidRDefault="004E404F" w:rsidP="003F4187">
            <w:pPr>
              <w:spacing w:after="0"/>
              <w:rPr>
                <w:rFonts w:ascii="Calibri" w:hAnsi="Calibri"/>
                <w:color w:val="000000"/>
              </w:rPr>
            </w:pPr>
            <w:r>
              <w:rPr>
                <w:rFonts w:ascii="Calibri" w:hAnsi="Calibri"/>
                <w:color w:val="000000"/>
              </w:rPr>
              <w:t xml:space="preserve">Yes / Oui / Да;  In progress / En cours / В ходе выполнения;  </w:t>
            </w:r>
          </w:p>
        </w:tc>
      </w:tr>
      <w:tr w:rsidR="004E404F" w:rsidRPr="00AE1974" w:rsidTr="003F4187">
        <w:tc>
          <w:tcPr>
            <w:tcW w:w="7054" w:type="dxa"/>
          </w:tcPr>
          <w:p w:rsidR="004E404F" w:rsidRPr="00AE1974" w:rsidRDefault="004E404F"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120" w:type="dxa"/>
            <w:vAlign w:val="bottom"/>
          </w:tcPr>
          <w:p w:rsidR="004E404F" w:rsidRDefault="004E404F" w:rsidP="003F4187">
            <w:pPr>
              <w:spacing w:after="0"/>
              <w:rPr>
                <w:rFonts w:ascii="Calibri" w:hAnsi="Calibri"/>
                <w:color w:val="000000"/>
              </w:rPr>
            </w:pPr>
            <w:r w:rsidRPr="004E404F">
              <w:rPr>
                <w:rFonts w:ascii="Calibri" w:hAnsi="Calibri"/>
                <w:color w:val="000000"/>
                <w:lang w:val="ru-RU"/>
              </w:rPr>
              <w:t xml:space="preserve">По ИСО: В 2017 году принята новая редакция стандарта  СТБ </w:t>
            </w:r>
            <w:r>
              <w:rPr>
                <w:rFonts w:ascii="Calibri" w:hAnsi="Calibri"/>
                <w:color w:val="000000"/>
              </w:rPr>
              <w:t>ISO</w:t>
            </w:r>
            <w:r w:rsidRPr="004E404F">
              <w:rPr>
                <w:rFonts w:ascii="Calibri" w:hAnsi="Calibri"/>
                <w:color w:val="000000"/>
                <w:lang w:val="ru-RU"/>
              </w:rPr>
              <w:t xml:space="preserve"> 14001 - 2017, гармонизированная с международным стандартом </w:t>
            </w:r>
            <w:r>
              <w:rPr>
                <w:rFonts w:ascii="Calibri" w:hAnsi="Calibri"/>
                <w:color w:val="000000"/>
              </w:rPr>
              <w:t>ISO</w:t>
            </w:r>
            <w:r w:rsidRPr="004E404F">
              <w:rPr>
                <w:rFonts w:ascii="Calibri" w:hAnsi="Calibri"/>
                <w:color w:val="000000"/>
                <w:lang w:val="ru-RU"/>
              </w:rPr>
              <w:t xml:space="preserve"> 14001:2015, </w:t>
            </w:r>
            <w:proofErr w:type="gramStart"/>
            <w:r w:rsidRPr="004E404F">
              <w:rPr>
                <w:rFonts w:ascii="Calibri" w:hAnsi="Calibri"/>
                <w:color w:val="000000"/>
                <w:lang w:val="ru-RU"/>
              </w:rPr>
              <w:t>Все промышленные предприятия, сертифицировавшие ранее систему управления окружающей средой были</w:t>
            </w:r>
            <w:proofErr w:type="gramEnd"/>
            <w:r w:rsidRPr="004E404F">
              <w:rPr>
                <w:rFonts w:ascii="Calibri" w:hAnsi="Calibri"/>
                <w:color w:val="000000"/>
                <w:lang w:val="ru-RU"/>
              </w:rPr>
              <w:t xml:space="preserve"> переведены до 14.09.2018 на новую версию стандарта. </w:t>
            </w:r>
            <w:r>
              <w:rPr>
                <w:rFonts w:ascii="Calibri" w:hAnsi="Calibri"/>
                <w:color w:val="000000"/>
              </w:rPr>
              <w:t>В настоящее время около 270 предприятий сертифицировало СУОС.</w:t>
            </w:r>
          </w:p>
        </w:tc>
      </w:tr>
      <w:tr w:rsidR="004E404F" w:rsidRPr="00AE1974" w:rsidTr="003F4187">
        <w:tc>
          <w:tcPr>
            <w:tcW w:w="7054" w:type="dxa"/>
          </w:tcPr>
          <w:p w:rsidR="004E404F" w:rsidRPr="00890FED" w:rsidRDefault="004E404F" w:rsidP="003F4187">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120" w:type="dxa"/>
            <w:vAlign w:val="bottom"/>
          </w:tcPr>
          <w:p w:rsidR="004E404F" w:rsidRDefault="004E404F" w:rsidP="003F4187">
            <w:pPr>
              <w:spacing w:after="0"/>
              <w:rPr>
                <w:rFonts w:ascii="Calibri" w:hAnsi="Calibri"/>
                <w:color w:val="000000"/>
              </w:rPr>
            </w:pPr>
          </w:p>
        </w:tc>
      </w:tr>
      <w:tr w:rsidR="004E404F" w:rsidRPr="004E404F" w:rsidTr="003F4187">
        <w:tc>
          <w:tcPr>
            <w:tcW w:w="7054" w:type="dxa"/>
          </w:tcPr>
          <w:p w:rsidR="004E404F" w:rsidRPr="00E458C8" w:rsidRDefault="004E404F" w:rsidP="003F4187">
            <w:pPr>
              <w:spacing w:after="0"/>
            </w:pPr>
            <w:r w:rsidRPr="00E458C8">
              <w:t>(c)</w:t>
            </w:r>
            <w:r w:rsidRPr="00E458C8">
              <w:tab/>
            </w:r>
            <w:r w:rsidRPr="00E458C8">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E458C8">
              <w:rPr>
                <w:i/>
                <w:iCs/>
              </w:rPr>
              <w:t xml:space="preserve"> </w:t>
            </w:r>
            <w:r w:rsidRPr="00890FED">
              <w:rPr>
                <w:i/>
                <w:iCs/>
              </w:rPr>
              <w:t>будущие</w:t>
            </w:r>
            <w:r w:rsidRPr="00E458C8">
              <w:rPr>
                <w:i/>
                <w:iCs/>
              </w:rPr>
              <w:t xml:space="preserve"> </w:t>
            </w:r>
            <w:r w:rsidRPr="00890FED">
              <w:rPr>
                <w:i/>
                <w:iCs/>
              </w:rPr>
              <w:t>шаги</w:t>
            </w:r>
            <w:r w:rsidRPr="00E458C8">
              <w:rPr>
                <w:i/>
                <w:iCs/>
              </w:rPr>
              <w:t xml:space="preserve">, </w:t>
            </w:r>
            <w:r w:rsidRPr="00890FED">
              <w:rPr>
                <w:i/>
                <w:iCs/>
              </w:rPr>
              <w:t>если</w:t>
            </w:r>
            <w:r w:rsidRPr="00E458C8">
              <w:rPr>
                <w:i/>
                <w:iCs/>
              </w:rPr>
              <w:t xml:space="preserve"> </w:t>
            </w:r>
            <w:r w:rsidRPr="00890FED">
              <w:rPr>
                <w:i/>
                <w:iCs/>
              </w:rPr>
              <w:t>таковые</w:t>
            </w:r>
            <w:r w:rsidRPr="00E458C8">
              <w:rPr>
                <w:i/>
                <w:iCs/>
              </w:rPr>
              <w:t xml:space="preserve"> </w:t>
            </w:r>
            <w:r w:rsidRPr="00890FED">
              <w:rPr>
                <w:i/>
                <w:iCs/>
              </w:rPr>
              <w:t>имеются</w:t>
            </w:r>
            <w:r w:rsidRPr="00E458C8">
              <w:rPr>
                <w:i/>
                <w:iCs/>
              </w:rPr>
              <w:t xml:space="preserve">, </w:t>
            </w:r>
            <w:r w:rsidRPr="00890FED">
              <w:rPr>
                <w:i/>
                <w:iCs/>
              </w:rPr>
              <w:t>запланированы</w:t>
            </w:r>
            <w:r w:rsidRPr="00E458C8">
              <w:rPr>
                <w:i/>
                <w:iCs/>
              </w:rPr>
              <w:t xml:space="preserve"> </w:t>
            </w:r>
            <w:r w:rsidRPr="00890FED">
              <w:rPr>
                <w:i/>
                <w:iCs/>
              </w:rPr>
              <w:t>в</w:t>
            </w:r>
            <w:r w:rsidRPr="00E458C8">
              <w:rPr>
                <w:i/>
                <w:iCs/>
              </w:rPr>
              <w:t xml:space="preserve"> </w:t>
            </w:r>
            <w:r w:rsidRPr="00890FED">
              <w:rPr>
                <w:i/>
                <w:iCs/>
              </w:rPr>
              <w:t>отношении</w:t>
            </w:r>
            <w:r w:rsidRPr="00E458C8">
              <w:rPr>
                <w:i/>
                <w:iCs/>
              </w:rPr>
              <w:t xml:space="preserve"> </w:t>
            </w:r>
            <w:r w:rsidRPr="00890FED">
              <w:rPr>
                <w:i/>
                <w:iCs/>
              </w:rPr>
              <w:t>реализации</w:t>
            </w:r>
            <w:r w:rsidRPr="00E458C8">
              <w:rPr>
                <w:i/>
                <w:iCs/>
              </w:rPr>
              <w:t xml:space="preserve"> / </w:t>
            </w:r>
            <w:r w:rsidRPr="00890FED">
              <w:rPr>
                <w:i/>
                <w:iCs/>
              </w:rPr>
              <w:t>выполнения</w:t>
            </w:r>
            <w:r w:rsidRPr="00E458C8">
              <w:rPr>
                <w:i/>
                <w:iCs/>
              </w:rPr>
              <w:t xml:space="preserve"> </w:t>
            </w:r>
            <w:r w:rsidRPr="00890FED">
              <w:rPr>
                <w:i/>
                <w:iCs/>
              </w:rPr>
              <w:t>обязательств</w:t>
            </w:r>
            <w:r w:rsidRPr="00E458C8">
              <w:rPr>
                <w:i/>
                <w:iCs/>
              </w:rPr>
              <w:t>?</w:t>
            </w:r>
          </w:p>
        </w:tc>
        <w:tc>
          <w:tcPr>
            <w:tcW w:w="7120" w:type="dxa"/>
            <w:vAlign w:val="bottom"/>
          </w:tcPr>
          <w:p w:rsidR="004E404F" w:rsidRPr="00E458C8" w:rsidRDefault="004E404F" w:rsidP="003F4187">
            <w:pPr>
              <w:spacing w:after="0"/>
              <w:rPr>
                <w:rFonts w:ascii="Calibri" w:hAnsi="Calibri"/>
                <w:color w:val="000000"/>
              </w:rPr>
            </w:pPr>
          </w:p>
        </w:tc>
      </w:tr>
      <w:tr w:rsidR="004E404F" w:rsidRPr="004E404F" w:rsidTr="003F4187">
        <w:tc>
          <w:tcPr>
            <w:tcW w:w="7054" w:type="dxa"/>
          </w:tcPr>
          <w:p w:rsidR="004E404F" w:rsidRPr="00E458C8" w:rsidRDefault="004E404F" w:rsidP="003F4187">
            <w:pPr>
              <w:spacing w:after="0"/>
              <w:rPr>
                <w:i/>
              </w:rPr>
            </w:pPr>
            <w:r w:rsidRPr="00E458C8">
              <w:rPr>
                <w:bCs/>
              </w:rPr>
              <w:t xml:space="preserve">Please add below any final comments, if applicable / Veuillez ajouter ci-dessous les commentaires finaux, le cas échéant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lastRenderedPageBreak/>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7120" w:type="dxa"/>
            <w:vAlign w:val="bottom"/>
          </w:tcPr>
          <w:p w:rsidR="004E404F" w:rsidRPr="00E458C8" w:rsidRDefault="004E404F" w:rsidP="003F4187">
            <w:pPr>
              <w:spacing w:after="0"/>
              <w:rPr>
                <w:rFonts w:ascii="Calibri" w:hAnsi="Calibri"/>
                <w:color w:val="000000"/>
              </w:rPr>
            </w:pPr>
          </w:p>
        </w:tc>
      </w:tr>
    </w:tbl>
    <w:p w:rsidR="004E404F" w:rsidRPr="00E458C8" w:rsidRDefault="004E404F" w:rsidP="00AE1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4E404F" w:rsidRPr="00AE1974" w:rsidTr="003F4187">
        <w:tc>
          <w:tcPr>
            <w:tcW w:w="6062" w:type="dxa"/>
          </w:tcPr>
          <w:p w:rsidR="004E404F"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4E404F" w:rsidRDefault="004E404F" w:rsidP="003F4187">
            <w:pPr>
              <w:pStyle w:val="Heading2"/>
              <w:spacing w:after="0"/>
            </w:pPr>
            <w:bookmarkStart w:id="11" w:name="_Toc536445936"/>
            <w:r>
              <w:t>Development and Implementation of the National Action Plan for Piloting the Green Economy Principles in Sectors of the Economy of the Republic of Belarus</w:t>
            </w:r>
            <w:bookmarkEnd w:id="11"/>
          </w:p>
        </w:tc>
      </w:tr>
      <w:tr w:rsidR="004E404F" w:rsidRPr="00AE1974" w:rsidTr="003F4187">
        <w:tc>
          <w:tcPr>
            <w:tcW w:w="6062" w:type="dxa"/>
          </w:tcPr>
          <w:p w:rsidR="004E404F" w:rsidRPr="00AE1974" w:rsidRDefault="004E404F"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4E404F" w:rsidRDefault="004E404F" w:rsidP="003F4187">
            <w:pPr>
              <w:spacing w:after="0"/>
              <w:rPr>
                <w:rFonts w:ascii="Calibri" w:hAnsi="Calibri"/>
                <w:color w:val="000000"/>
              </w:rPr>
            </w:pPr>
            <w:r>
              <w:rPr>
                <w:rFonts w:ascii="Calibri" w:hAnsi="Calibri"/>
                <w:color w:val="000000"/>
              </w:rPr>
              <w:t>Марина Филипюк</w:t>
            </w:r>
          </w:p>
        </w:tc>
      </w:tr>
      <w:tr w:rsidR="004E404F" w:rsidRPr="00E458C8" w:rsidTr="003F4187">
        <w:tc>
          <w:tcPr>
            <w:tcW w:w="6062" w:type="dxa"/>
          </w:tcPr>
          <w:p w:rsidR="004E404F" w:rsidRPr="00AE1974" w:rsidRDefault="004E404F"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4E404F" w:rsidRPr="004E404F" w:rsidRDefault="004E404F" w:rsidP="003F4187">
            <w:pPr>
              <w:spacing w:after="0"/>
              <w:rPr>
                <w:rFonts w:ascii="Calibri" w:hAnsi="Calibri"/>
                <w:color w:val="000000"/>
                <w:lang w:val="ru-RU"/>
              </w:rPr>
            </w:pPr>
            <w:r w:rsidRPr="004E404F">
              <w:rPr>
                <w:rFonts w:ascii="Calibri" w:hAnsi="Calibri"/>
                <w:color w:val="000000"/>
                <w:lang w:val="ru-RU"/>
              </w:rPr>
              <w:t xml:space="preserve">заместитель начальника главного управления экологической политики, международного сотрудничества и </w:t>
            </w:r>
            <w:proofErr w:type="gramStart"/>
            <w:r w:rsidRPr="004E404F">
              <w:rPr>
                <w:rFonts w:ascii="Calibri" w:hAnsi="Calibri"/>
                <w:color w:val="000000"/>
                <w:lang w:val="ru-RU"/>
              </w:rPr>
              <w:t>науки-начальник</w:t>
            </w:r>
            <w:proofErr w:type="gramEnd"/>
            <w:r w:rsidRPr="004E404F">
              <w:rPr>
                <w:rFonts w:ascii="Calibri" w:hAnsi="Calibri"/>
                <w:color w:val="000000"/>
                <w:lang w:val="ru-RU"/>
              </w:rPr>
              <w:t xml:space="preserve"> отдела международного сотрудничества</w:t>
            </w:r>
          </w:p>
        </w:tc>
      </w:tr>
      <w:tr w:rsidR="004E404F" w:rsidRPr="00E458C8" w:rsidTr="003F4187">
        <w:tc>
          <w:tcPr>
            <w:tcW w:w="6062" w:type="dxa"/>
          </w:tcPr>
          <w:p w:rsidR="004E404F" w:rsidRPr="00AE1974" w:rsidRDefault="004E404F" w:rsidP="003F4187">
            <w:pPr>
              <w:spacing w:after="0"/>
              <w:rPr>
                <w:lang w:val="fr-FR"/>
              </w:rPr>
            </w:pPr>
            <w:r>
              <w:t>Organization / Organisation / организация:</w:t>
            </w:r>
          </w:p>
        </w:tc>
        <w:tc>
          <w:tcPr>
            <w:tcW w:w="8112" w:type="dxa"/>
            <w:vAlign w:val="bottom"/>
          </w:tcPr>
          <w:p w:rsidR="004E404F" w:rsidRPr="004E404F" w:rsidRDefault="004E404F" w:rsidP="003F4187">
            <w:pPr>
              <w:spacing w:after="0"/>
              <w:rPr>
                <w:rFonts w:ascii="Calibri" w:hAnsi="Calibri"/>
                <w:color w:val="000000"/>
                <w:lang w:val="ru-RU"/>
              </w:rPr>
            </w:pPr>
            <w:r w:rsidRPr="004E404F">
              <w:rPr>
                <w:rFonts w:ascii="Calibri" w:hAnsi="Calibri"/>
                <w:color w:val="000000"/>
                <w:lang w:val="ru-RU"/>
              </w:rPr>
              <w:t>Министерство природных ресурсов и охраны окружающей среды</w:t>
            </w:r>
          </w:p>
        </w:tc>
      </w:tr>
      <w:tr w:rsidR="004E404F" w:rsidRPr="00AE1974" w:rsidTr="003F4187">
        <w:tc>
          <w:tcPr>
            <w:tcW w:w="6062" w:type="dxa"/>
          </w:tcPr>
          <w:p w:rsidR="004E404F" w:rsidRPr="00AE1974" w:rsidRDefault="004E404F" w:rsidP="003F4187">
            <w:pPr>
              <w:spacing w:after="0"/>
              <w:rPr>
                <w:lang w:val="fr-FR"/>
              </w:rPr>
            </w:pPr>
            <w:r>
              <w:t>Country / Pays / Страна:</w:t>
            </w:r>
          </w:p>
        </w:tc>
        <w:tc>
          <w:tcPr>
            <w:tcW w:w="8112" w:type="dxa"/>
            <w:vAlign w:val="bottom"/>
          </w:tcPr>
          <w:p w:rsidR="004E404F" w:rsidRDefault="004E404F" w:rsidP="003F4187">
            <w:pPr>
              <w:spacing w:after="0"/>
              <w:rPr>
                <w:rFonts w:ascii="Calibri" w:hAnsi="Calibri"/>
                <w:color w:val="000000"/>
              </w:rPr>
            </w:pPr>
            <w:r>
              <w:rPr>
                <w:rFonts w:ascii="Calibri" w:hAnsi="Calibri"/>
                <w:color w:val="000000"/>
              </w:rPr>
              <w:t>Республика Беларусь</w:t>
            </w:r>
          </w:p>
        </w:tc>
      </w:tr>
      <w:tr w:rsidR="004E404F" w:rsidRPr="00AE1974" w:rsidTr="003F4187">
        <w:tc>
          <w:tcPr>
            <w:tcW w:w="6062" w:type="dxa"/>
          </w:tcPr>
          <w:p w:rsidR="004E404F" w:rsidRPr="00AE1974" w:rsidRDefault="004E404F" w:rsidP="003F4187">
            <w:pPr>
              <w:spacing w:after="0"/>
              <w:rPr>
                <w:lang w:val="fr-FR"/>
              </w:rPr>
            </w:pPr>
            <w:r>
              <w:t>Telephone / Téléphone / телефон:</w:t>
            </w:r>
          </w:p>
        </w:tc>
        <w:tc>
          <w:tcPr>
            <w:tcW w:w="8112" w:type="dxa"/>
            <w:vAlign w:val="bottom"/>
          </w:tcPr>
          <w:p w:rsidR="004E404F" w:rsidRDefault="004E404F" w:rsidP="003F4187">
            <w:pPr>
              <w:spacing w:after="0"/>
              <w:rPr>
                <w:rFonts w:ascii="Calibri" w:hAnsi="Calibri"/>
                <w:color w:val="000000"/>
              </w:rPr>
            </w:pPr>
            <w:r>
              <w:rPr>
                <w:rFonts w:ascii="Calibri" w:hAnsi="Calibri"/>
                <w:color w:val="000000"/>
              </w:rPr>
              <w:t>+375 172004328</w:t>
            </w:r>
          </w:p>
        </w:tc>
      </w:tr>
      <w:tr w:rsidR="004E404F" w:rsidRPr="00AE1974" w:rsidTr="003F4187">
        <w:tc>
          <w:tcPr>
            <w:tcW w:w="6062" w:type="dxa"/>
          </w:tcPr>
          <w:p w:rsidR="004E404F" w:rsidRPr="00AE1974" w:rsidRDefault="004E404F"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4E404F" w:rsidRDefault="004E404F" w:rsidP="003F4187">
            <w:pPr>
              <w:spacing w:after="0"/>
              <w:rPr>
                <w:rFonts w:ascii="Calibri" w:hAnsi="Calibri"/>
                <w:color w:val="000000"/>
              </w:rPr>
            </w:pPr>
            <w:r>
              <w:rPr>
                <w:rFonts w:ascii="Calibri" w:hAnsi="Calibri"/>
                <w:color w:val="000000"/>
              </w:rPr>
              <w:t>mphilipyuk@tut.by</w:t>
            </w:r>
          </w:p>
        </w:tc>
      </w:tr>
      <w:tr w:rsidR="004E404F" w:rsidRPr="00AE1974" w:rsidTr="003F4187">
        <w:tc>
          <w:tcPr>
            <w:tcW w:w="6062" w:type="dxa"/>
          </w:tcPr>
          <w:p w:rsidR="004E404F" w:rsidRPr="00890FED" w:rsidRDefault="004E404F"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4E404F" w:rsidRDefault="004E404F" w:rsidP="003F4187">
            <w:pPr>
              <w:spacing w:after="0"/>
              <w:rPr>
                <w:rFonts w:ascii="Calibri" w:hAnsi="Calibri"/>
                <w:color w:val="000000"/>
              </w:rPr>
            </w:pPr>
            <w:r>
              <w:rPr>
                <w:rFonts w:ascii="Calibri" w:hAnsi="Calibri"/>
                <w:color w:val="000000"/>
              </w:rPr>
              <w:t>Yes / Oui / Да;</w:t>
            </w:r>
          </w:p>
        </w:tc>
      </w:tr>
      <w:tr w:rsidR="004E404F" w:rsidRPr="00E458C8" w:rsidTr="003F4187">
        <w:tc>
          <w:tcPr>
            <w:tcW w:w="6062" w:type="dxa"/>
          </w:tcPr>
          <w:p w:rsidR="004E404F" w:rsidRPr="00AE1974" w:rsidRDefault="004E404F"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4E404F" w:rsidRPr="004E404F" w:rsidRDefault="004E404F" w:rsidP="003F4187">
            <w:pPr>
              <w:spacing w:after="0"/>
              <w:rPr>
                <w:rFonts w:ascii="Calibri" w:hAnsi="Calibri"/>
                <w:color w:val="000000"/>
                <w:lang w:val="ru-RU"/>
              </w:rPr>
            </w:pPr>
            <w:r w:rsidRPr="004E404F">
              <w:rPr>
                <w:rFonts w:ascii="Calibri" w:hAnsi="Calibri"/>
                <w:color w:val="000000"/>
                <w:lang w:val="ru-RU"/>
              </w:rPr>
              <w:t>Постановлением Совета Министров Республики Беларусь от 21 декабря 2016 года № 1061 утвержден Национальный план действий по развитию «зеленой» экономики в Республике Беларусь до 2020 года (</w:t>
            </w:r>
            <w:r>
              <w:rPr>
                <w:rFonts w:ascii="Calibri" w:hAnsi="Calibri"/>
                <w:color w:val="000000"/>
              </w:rPr>
              <w:t>http</w:t>
            </w:r>
            <w:r w:rsidRPr="004E404F">
              <w:rPr>
                <w:rFonts w:ascii="Calibri" w:hAnsi="Calibri"/>
                <w:color w:val="000000"/>
                <w:lang w:val="ru-RU"/>
              </w:rPr>
              <w:t>://</w:t>
            </w:r>
            <w:r>
              <w:rPr>
                <w:rFonts w:ascii="Calibri" w:hAnsi="Calibri"/>
                <w:color w:val="000000"/>
              </w:rPr>
              <w:t>www</w:t>
            </w:r>
            <w:r w:rsidRPr="004E404F">
              <w:rPr>
                <w:rFonts w:ascii="Calibri" w:hAnsi="Calibri"/>
                <w:color w:val="000000"/>
                <w:lang w:val="ru-RU"/>
              </w:rPr>
              <w:t>.</w:t>
            </w:r>
            <w:r>
              <w:rPr>
                <w:rFonts w:ascii="Calibri" w:hAnsi="Calibri"/>
                <w:color w:val="000000"/>
              </w:rPr>
              <w:t>government</w:t>
            </w:r>
            <w:r w:rsidRPr="004E404F">
              <w:rPr>
                <w:rFonts w:ascii="Calibri" w:hAnsi="Calibri"/>
                <w:color w:val="000000"/>
                <w:lang w:val="ru-RU"/>
              </w:rPr>
              <w:t>.</w:t>
            </w:r>
            <w:r>
              <w:rPr>
                <w:rFonts w:ascii="Calibri" w:hAnsi="Calibri"/>
                <w:color w:val="000000"/>
              </w:rPr>
              <w:t>by</w:t>
            </w:r>
            <w:r w:rsidRPr="004E404F">
              <w:rPr>
                <w:rFonts w:ascii="Calibri" w:hAnsi="Calibri"/>
                <w:color w:val="000000"/>
                <w:lang w:val="ru-RU"/>
              </w:rPr>
              <w:t>/</w:t>
            </w:r>
            <w:r>
              <w:rPr>
                <w:rFonts w:ascii="Calibri" w:hAnsi="Calibri"/>
                <w:color w:val="000000"/>
              </w:rPr>
              <w:t>ru</w:t>
            </w:r>
            <w:r w:rsidRPr="004E404F">
              <w:rPr>
                <w:rFonts w:ascii="Calibri" w:hAnsi="Calibri"/>
                <w:color w:val="000000"/>
                <w:lang w:val="ru-RU"/>
              </w:rPr>
              <w:t>/</w:t>
            </w:r>
            <w:r>
              <w:rPr>
                <w:rFonts w:ascii="Calibri" w:hAnsi="Calibri"/>
                <w:color w:val="000000"/>
              </w:rPr>
              <w:t>content</w:t>
            </w:r>
            <w:r w:rsidRPr="004E404F">
              <w:rPr>
                <w:rFonts w:ascii="Calibri" w:hAnsi="Calibri"/>
                <w:color w:val="000000"/>
                <w:lang w:val="ru-RU"/>
              </w:rPr>
              <w:t xml:space="preserve">/6910).     Стратегическая цель реализации Национального плана - повышение качества жизни населения на основе роста конкурентоспособности экономики, привлечения инвестиций и инновационного развития.   </w:t>
            </w:r>
            <w:proofErr w:type="gramStart"/>
            <w:r w:rsidRPr="004E404F">
              <w:rPr>
                <w:rFonts w:ascii="Calibri" w:hAnsi="Calibri"/>
                <w:color w:val="000000"/>
                <w:lang w:val="ru-RU"/>
              </w:rPr>
              <w:t>Национальный план действий предусматривает решение следующих задач:     • определение предпосылок и необходимых условий для внедрения принципов зеленой экономики в Республике Беларусь;   • определение перечня приоритетных для зеленой экономики отраслей и сфер деятельности;   • формирование комплекса институциональных и отраслевых мероприятий по реализации принципов зеленой экономики;   • оценка эффективности экономической деятельности в соответствии с принципами зеленой экономики.</w:t>
            </w:r>
            <w:proofErr w:type="gramEnd"/>
            <w:r w:rsidRPr="004E404F">
              <w:rPr>
                <w:rFonts w:ascii="Calibri" w:hAnsi="Calibri"/>
                <w:color w:val="000000"/>
                <w:lang w:val="ru-RU"/>
              </w:rPr>
              <w:t xml:space="preserve">     </w:t>
            </w:r>
            <w:r w:rsidRPr="004E404F">
              <w:rPr>
                <w:rFonts w:ascii="Calibri" w:hAnsi="Calibri"/>
                <w:color w:val="000000"/>
                <w:lang w:val="ru-RU"/>
              </w:rPr>
              <w:lastRenderedPageBreak/>
              <w:t xml:space="preserve">Национальным планом определены приоритетные направления развития «зеленой» экономики в Республике Беларусь:   • развитие электротранспорта (инфраструктуры) и городской мобильности;   • реализация концепции «умных» городов;   • развитие строительства энергоэффективных жилых домов и повышение энергоэффективности жилищного фонда;  • снижение энергоемкости валового внутреннего продукта, повышение энергоэффективности;    • повышение потенциала использования возобновляемых источников энергии;   • создание условий для производства органической продукции;   • устойчивое потребление и производство;   • развитие экологического туризма.     Результатом эффективной реализации Национального плана будет внедрении принципов «зеленой» экономики и достижении целей устойчивого развития.   </w:t>
            </w:r>
          </w:p>
        </w:tc>
      </w:tr>
      <w:tr w:rsidR="004E404F" w:rsidRPr="00AE1974" w:rsidTr="003F4187">
        <w:tc>
          <w:tcPr>
            <w:tcW w:w="6062" w:type="dxa"/>
          </w:tcPr>
          <w:p w:rsidR="004E404F" w:rsidRPr="00890FED" w:rsidRDefault="004E404F" w:rsidP="003F4187">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4E404F" w:rsidRDefault="004E404F" w:rsidP="003F4187">
            <w:pPr>
              <w:spacing w:after="0"/>
              <w:rPr>
                <w:rFonts w:ascii="Calibri" w:hAnsi="Calibri"/>
                <w:color w:val="000000"/>
              </w:rPr>
            </w:pPr>
          </w:p>
        </w:tc>
      </w:tr>
      <w:tr w:rsidR="004E404F" w:rsidRPr="004E404F" w:rsidTr="003F4187">
        <w:tc>
          <w:tcPr>
            <w:tcW w:w="6062" w:type="dxa"/>
          </w:tcPr>
          <w:p w:rsidR="004E404F" w:rsidRPr="00E458C8" w:rsidRDefault="004E404F" w:rsidP="003F4187">
            <w:pPr>
              <w:spacing w:after="0"/>
            </w:pPr>
            <w:r w:rsidRPr="00E458C8">
              <w:t>(c)</w:t>
            </w:r>
            <w:r w:rsidRPr="00E458C8">
              <w:tab/>
            </w:r>
            <w:r w:rsidRPr="00E458C8">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E458C8">
              <w:rPr>
                <w:i/>
                <w:iCs/>
              </w:rPr>
              <w:t xml:space="preserve"> </w:t>
            </w:r>
            <w:r w:rsidRPr="00890FED">
              <w:rPr>
                <w:i/>
                <w:iCs/>
              </w:rPr>
              <w:t>будущие</w:t>
            </w:r>
            <w:r w:rsidRPr="00E458C8">
              <w:rPr>
                <w:i/>
                <w:iCs/>
              </w:rPr>
              <w:t xml:space="preserve"> </w:t>
            </w:r>
            <w:r w:rsidRPr="00890FED">
              <w:rPr>
                <w:i/>
                <w:iCs/>
              </w:rPr>
              <w:t>шаги</w:t>
            </w:r>
            <w:r w:rsidRPr="00E458C8">
              <w:rPr>
                <w:i/>
                <w:iCs/>
              </w:rPr>
              <w:t xml:space="preserve">, </w:t>
            </w:r>
            <w:r w:rsidRPr="00890FED">
              <w:rPr>
                <w:i/>
                <w:iCs/>
              </w:rPr>
              <w:t>если</w:t>
            </w:r>
            <w:r w:rsidRPr="00E458C8">
              <w:rPr>
                <w:i/>
                <w:iCs/>
              </w:rPr>
              <w:t xml:space="preserve"> </w:t>
            </w:r>
            <w:r w:rsidRPr="00890FED">
              <w:rPr>
                <w:i/>
                <w:iCs/>
              </w:rPr>
              <w:t>таковые</w:t>
            </w:r>
            <w:r w:rsidRPr="00E458C8">
              <w:rPr>
                <w:i/>
                <w:iCs/>
              </w:rPr>
              <w:t xml:space="preserve"> </w:t>
            </w:r>
            <w:r w:rsidRPr="00890FED">
              <w:rPr>
                <w:i/>
                <w:iCs/>
              </w:rPr>
              <w:t>имеются</w:t>
            </w:r>
            <w:r w:rsidRPr="00E458C8">
              <w:rPr>
                <w:i/>
                <w:iCs/>
              </w:rPr>
              <w:t xml:space="preserve">, </w:t>
            </w:r>
            <w:r w:rsidRPr="00890FED">
              <w:rPr>
                <w:i/>
                <w:iCs/>
              </w:rPr>
              <w:t>запланированы</w:t>
            </w:r>
            <w:r w:rsidRPr="00E458C8">
              <w:rPr>
                <w:i/>
                <w:iCs/>
              </w:rPr>
              <w:t xml:space="preserve"> </w:t>
            </w:r>
            <w:r w:rsidRPr="00890FED">
              <w:rPr>
                <w:i/>
                <w:iCs/>
              </w:rPr>
              <w:t>в</w:t>
            </w:r>
            <w:r w:rsidRPr="00E458C8">
              <w:rPr>
                <w:i/>
                <w:iCs/>
              </w:rPr>
              <w:t xml:space="preserve"> </w:t>
            </w:r>
            <w:r w:rsidRPr="00890FED">
              <w:rPr>
                <w:i/>
                <w:iCs/>
              </w:rPr>
              <w:t>отношении</w:t>
            </w:r>
            <w:r w:rsidRPr="00E458C8">
              <w:rPr>
                <w:i/>
                <w:iCs/>
              </w:rPr>
              <w:t xml:space="preserve"> </w:t>
            </w:r>
            <w:r w:rsidRPr="00890FED">
              <w:rPr>
                <w:i/>
                <w:iCs/>
              </w:rPr>
              <w:t>реализации</w:t>
            </w:r>
            <w:r w:rsidRPr="00E458C8">
              <w:rPr>
                <w:i/>
                <w:iCs/>
              </w:rPr>
              <w:t xml:space="preserve"> / </w:t>
            </w:r>
            <w:r w:rsidRPr="00890FED">
              <w:rPr>
                <w:i/>
                <w:iCs/>
              </w:rPr>
              <w:t>выполнения</w:t>
            </w:r>
            <w:r w:rsidRPr="00E458C8">
              <w:rPr>
                <w:i/>
                <w:iCs/>
              </w:rPr>
              <w:t xml:space="preserve"> </w:t>
            </w:r>
            <w:r w:rsidRPr="00890FED">
              <w:rPr>
                <w:i/>
                <w:iCs/>
              </w:rPr>
              <w:t>обязательств</w:t>
            </w:r>
            <w:r w:rsidRPr="00E458C8">
              <w:rPr>
                <w:i/>
                <w:iCs/>
              </w:rPr>
              <w:t>?</w:t>
            </w:r>
          </w:p>
        </w:tc>
        <w:tc>
          <w:tcPr>
            <w:tcW w:w="8112" w:type="dxa"/>
            <w:vAlign w:val="bottom"/>
          </w:tcPr>
          <w:p w:rsidR="004E404F" w:rsidRPr="00E458C8" w:rsidRDefault="004E404F" w:rsidP="003F4187">
            <w:pPr>
              <w:spacing w:after="0"/>
              <w:rPr>
                <w:rFonts w:ascii="Calibri" w:hAnsi="Calibri"/>
                <w:color w:val="000000"/>
              </w:rPr>
            </w:pPr>
          </w:p>
        </w:tc>
      </w:tr>
      <w:tr w:rsidR="004E404F" w:rsidRPr="004E404F" w:rsidTr="003F4187">
        <w:tc>
          <w:tcPr>
            <w:tcW w:w="6062" w:type="dxa"/>
          </w:tcPr>
          <w:p w:rsidR="004E404F" w:rsidRPr="00E458C8" w:rsidRDefault="004E404F" w:rsidP="003F4187">
            <w:pPr>
              <w:spacing w:after="0"/>
              <w:rPr>
                <w:i/>
              </w:rPr>
            </w:pPr>
            <w:r w:rsidRPr="00E458C8">
              <w:rPr>
                <w:bCs/>
              </w:rPr>
              <w:t xml:space="preserve">Please add below final comments, if applicable / Veuillez ajouter ci-dessous les commentaires finaux, le cas échéant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8112" w:type="dxa"/>
            <w:vAlign w:val="bottom"/>
          </w:tcPr>
          <w:p w:rsidR="004E404F" w:rsidRPr="00E458C8" w:rsidRDefault="004E404F" w:rsidP="003F4187">
            <w:pPr>
              <w:spacing w:after="0"/>
              <w:rPr>
                <w:rFonts w:ascii="Calibri" w:hAnsi="Calibri"/>
                <w:color w:val="000000"/>
              </w:rPr>
            </w:pPr>
          </w:p>
        </w:tc>
      </w:tr>
    </w:tbl>
    <w:p w:rsidR="004E404F" w:rsidRPr="00E458C8" w:rsidRDefault="004E404F" w:rsidP="00AE1974"/>
    <w:p w:rsidR="00764707" w:rsidRDefault="00764707" w:rsidP="0028287A">
      <w:pPr>
        <w:pStyle w:val="Heading1"/>
      </w:pPr>
      <w:bookmarkStart w:id="12" w:name="_Toc536445937"/>
      <w:r>
        <w:lastRenderedPageBreak/>
        <w:t>Croatia</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0"/>
        <w:gridCol w:w="7134"/>
      </w:tblGrid>
      <w:tr w:rsidR="004E404F" w:rsidRPr="00AE1974" w:rsidTr="003F4187">
        <w:tc>
          <w:tcPr>
            <w:tcW w:w="0" w:type="auto"/>
          </w:tcPr>
          <w:p w:rsidR="004E404F"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4E404F" w:rsidRDefault="004E404F" w:rsidP="003F4187">
            <w:pPr>
              <w:pStyle w:val="Heading2"/>
              <w:spacing w:after="0"/>
            </w:pPr>
            <w:bookmarkStart w:id="13" w:name="_Toc536445938"/>
            <w:r>
              <w:t>Develop Sustainable Public Procurement Action Plans/Strategies and set targets</w:t>
            </w:r>
            <w:bookmarkEnd w:id="13"/>
          </w:p>
        </w:tc>
      </w:tr>
      <w:tr w:rsidR="004E404F" w:rsidRPr="00AE1974" w:rsidTr="003F4187">
        <w:tc>
          <w:tcPr>
            <w:tcW w:w="0" w:type="auto"/>
          </w:tcPr>
          <w:p w:rsidR="004E404F" w:rsidRPr="00AE1974" w:rsidRDefault="004E404F"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Barbara Fofić</w:t>
            </w:r>
          </w:p>
        </w:tc>
      </w:tr>
      <w:tr w:rsidR="004E404F" w:rsidRPr="00AE1974" w:rsidTr="003F4187">
        <w:tc>
          <w:tcPr>
            <w:tcW w:w="0" w:type="auto"/>
          </w:tcPr>
          <w:p w:rsidR="004E404F" w:rsidRPr="00AE1974" w:rsidRDefault="004E404F"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senior expert adviser</w:t>
            </w:r>
          </w:p>
        </w:tc>
      </w:tr>
      <w:tr w:rsidR="004E404F" w:rsidRPr="004E404F" w:rsidTr="003F4187">
        <w:tc>
          <w:tcPr>
            <w:tcW w:w="0" w:type="auto"/>
          </w:tcPr>
          <w:p w:rsidR="004E404F" w:rsidRPr="00AE1974" w:rsidRDefault="004E404F" w:rsidP="003F4187">
            <w:pPr>
              <w:spacing w:after="0"/>
              <w:rPr>
                <w:lang w:val="fr-FR"/>
              </w:rPr>
            </w:pPr>
            <w:r>
              <w:t>Organization / Organisation / организация:</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Ministry of environment and energy</w:t>
            </w:r>
          </w:p>
        </w:tc>
      </w:tr>
      <w:tr w:rsidR="004E404F" w:rsidRPr="00AE1974" w:rsidTr="003F4187">
        <w:tc>
          <w:tcPr>
            <w:tcW w:w="0" w:type="auto"/>
          </w:tcPr>
          <w:p w:rsidR="004E404F" w:rsidRPr="00AE1974" w:rsidRDefault="004E404F" w:rsidP="003F4187">
            <w:pPr>
              <w:spacing w:after="0"/>
              <w:rPr>
                <w:lang w:val="fr-FR"/>
              </w:rPr>
            </w:pPr>
            <w:r>
              <w:t>Country / Pays / Страна:</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Croatia</w:t>
            </w:r>
          </w:p>
        </w:tc>
      </w:tr>
      <w:tr w:rsidR="004E404F" w:rsidRPr="00AE1974" w:rsidTr="003F4187">
        <w:tc>
          <w:tcPr>
            <w:tcW w:w="0" w:type="auto"/>
          </w:tcPr>
          <w:p w:rsidR="004E404F" w:rsidRPr="00AE1974" w:rsidRDefault="004E404F" w:rsidP="003F4187">
            <w:pPr>
              <w:spacing w:after="0"/>
              <w:rPr>
                <w:lang w:val="fr-FR"/>
              </w:rPr>
            </w:pPr>
            <w:r>
              <w:t>Telephone / Téléphone / телефон:</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+385 1 3717 261</w:t>
            </w:r>
          </w:p>
        </w:tc>
      </w:tr>
      <w:tr w:rsidR="004E404F" w:rsidRPr="00AE1974" w:rsidTr="003F4187">
        <w:tc>
          <w:tcPr>
            <w:tcW w:w="0" w:type="auto"/>
          </w:tcPr>
          <w:p w:rsidR="004E404F" w:rsidRPr="00AE1974" w:rsidRDefault="004E404F"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barbara.fofic@mzoe.hr</w:t>
            </w:r>
          </w:p>
        </w:tc>
      </w:tr>
      <w:tr w:rsidR="004E404F" w:rsidRPr="00AE1974" w:rsidTr="003F4187">
        <w:tc>
          <w:tcPr>
            <w:tcW w:w="0" w:type="auto"/>
          </w:tcPr>
          <w:p w:rsidR="004E404F" w:rsidRPr="00890FED" w:rsidRDefault="004E404F"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Yes / Oui / Да</w:t>
            </w:r>
            <w:r w:rsidR="00482DD9">
              <w:rPr>
                <w:rFonts w:ascii="Calibri" w:hAnsi="Calibri"/>
                <w:color w:val="000000"/>
              </w:rPr>
              <w:t>;</w:t>
            </w:r>
            <w:r>
              <w:rPr>
                <w:rFonts w:ascii="Calibri" w:hAnsi="Calibri"/>
                <w:color w:val="000000"/>
              </w:rPr>
              <w:t xml:space="preserve">  </w:t>
            </w:r>
          </w:p>
        </w:tc>
      </w:tr>
      <w:tr w:rsidR="004E404F" w:rsidRPr="004E404F" w:rsidTr="003F4187">
        <w:tc>
          <w:tcPr>
            <w:tcW w:w="0" w:type="auto"/>
          </w:tcPr>
          <w:p w:rsidR="004E404F" w:rsidRPr="00AE1974" w:rsidRDefault="004E404F"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 xml:space="preserve">The Government of the Republic of Croatia adopted the I. National Action Plan for Green Public Procurement for the period from 2015 to 2017, with a view to 2020 (I NAP GPP). This Plan sets the strategic goal of 50% of green contracts by 2020. This goal is planned to be achieved </w:t>
            </w:r>
            <w:proofErr w:type="gramStart"/>
            <w:r>
              <w:rPr>
                <w:rFonts w:ascii="Calibri" w:hAnsi="Calibri"/>
                <w:color w:val="000000"/>
              </w:rPr>
              <w:t>through two NAP GPP</w:t>
            </w:r>
            <w:proofErr w:type="gramEnd"/>
            <w:r>
              <w:rPr>
                <w:rFonts w:ascii="Calibri" w:hAnsi="Calibri"/>
                <w:color w:val="000000"/>
              </w:rPr>
              <w:t xml:space="preserve">. Ministry of Environment and Energy (MZOE) is national </w:t>
            </w:r>
            <w:proofErr w:type="gramStart"/>
            <w:r>
              <w:rPr>
                <w:rFonts w:ascii="Calibri" w:hAnsi="Calibri"/>
                <w:color w:val="000000"/>
              </w:rPr>
              <w:t>coordinating  body</w:t>
            </w:r>
            <w:proofErr w:type="gramEnd"/>
            <w:r>
              <w:rPr>
                <w:rFonts w:ascii="Calibri" w:hAnsi="Calibri"/>
                <w:color w:val="000000"/>
              </w:rPr>
              <w:t xml:space="preserve"> and leads national Committee for GPP.  I NAP GPP contained measures and activities (education, trainings of treiners, campaigns, websites, various LCA tools, etc.) that will contribute to greater GPP uptake. In I NAP GPP six priority products and services were identified and GPP criteria were published in Annex   (common EU GPP criteria):  - paper for printing and copying  - motor vehicles  - electricity  - cleaning services  - telecommunication services and mobile telephony services together with devices  - office and IT equipment (IT equipment)  </w:t>
            </w:r>
          </w:p>
        </w:tc>
      </w:tr>
      <w:tr w:rsidR="004E404F" w:rsidRPr="004E404F" w:rsidTr="003F4187">
        <w:tc>
          <w:tcPr>
            <w:tcW w:w="0" w:type="auto"/>
          </w:tcPr>
          <w:p w:rsidR="004E404F" w:rsidRPr="00890FED" w:rsidRDefault="004E404F" w:rsidP="003F4187">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lastRenderedPageBreak/>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lastRenderedPageBreak/>
              <w:t xml:space="preserve">After the three-year period implementation of I NAP GPP analysis shows following challenges:  - lack of will to change patterns of </w:t>
            </w:r>
            <w:proofErr w:type="gramStart"/>
            <w:r>
              <w:rPr>
                <w:rFonts w:ascii="Calibri" w:hAnsi="Calibri"/>
                <w:color w:val="000000"/>
              </w:rPr>
              <w:t>behavior  -</w:t>
            </w:r>
            <w:proofErr w:type="gramEnd"/>
            <w:r>
              <w:rPr>
                <w:rFonts w:ascii="Calibri" w:hAnsi="Calibri"/>
                <w:color w:val="000000"/>
              </w:rPr>
              <w:t xml:space="preserve"> lack of information on green public procurement and examples of good practice in </w:t>
            </w:r>
            <w:r>
              <w:rPr>
                <w:rFonts w:ascii="Calibri" w:hAnsi="Calibri"/>
                <w:color w:val="000000"/>
              </w:rPr>
              <w:lastRenderedPageBreak/>
              <w:t xml:space="preserve">Croatian language  - Croatia market lacs the green products and services   - lack of legal framework for stronger implementation of GPP  For the greater GPP uptake, it is necessary to change the behavioral pattern of all stakeholders. Education and sharing of good practice examples is necessary. It is also particularly important that decision-makers understand that green public procurement brings long-term benefits to the environment, the local community and the economy.  </w:t>
            </w:r>
          </w:p>
        </w:tc>
      </w:tr>
      <w:tr w:rsidR="004E404F" w:rsidRPr="004E404F" w:rsidTr="003F4187">
        <w:tc>
          <w:tcPr>
            <w:tcW w:w="0" w:type="auto"/>
          </w:tcPr>
          <w:p w:rsidR="004E404F" w:rsidRPr="00C31444" w:rsidRDefault="004E404F" w:rsidP="003F4187">
            <w:pPr>
              <w:spacing w:after="0"/>
            </w:pPr>
            <w:r w:rsidRPr="00C31444">
              <w:lastRenderedPageBreak/>
              <w:t>(c)</w:t>
            </w:r>
            <w:r w:rsidRPr="00C31444">
              <w:tab/>
            </w:r>
            <w:r w:rsidRPr="00C31444">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C31444">
              <w:rPr>
                <w:i/>
                <w:iCs/>
              </w:rPr>
              <w:t xml:space="preserve"> </w:t>
            </w:r>
            <w:r w:rsidRPr="00890FED">
              <w:rPr>
                <w:i/>
                <w:iCs/>
              </w:rPr>
              <w:t>будущие</w:t>
            </w:r>
            <w:r w:rsidRPr="00C31444">
              <w:rPr>
                <w:i/>
                <w:iCs/>
              </w:rPr>
              <w:t xml:space="preserve"> </w:t>
            </w:r>
            <w:r w:rsidRPr="00890FED">
              <w:rPr>
                <w:i/>
                <w:iCs/>
              </w:rPr>
              <w:t>шаги</w:t>
            </w:r>
            <w:r w:rsidRPr="00C31444">
              <w:rPr>
                <w:i/>
                <w:iCs/>
              </w:rPr>
              <w:t xml:space="preserve">, </w:t>
            </w:r>
            <w:r w:rsidRPr="00890FED">
              <w:rPr>
                <w:i/>
                <w:iCs/>
              </w:rPr>
              <w:t>если</w:t>
            </w:r>
            <w:r w:rsidRPr="00C31444">
              <w:rPr>
                <w:i/>
                <w:iCs/>
              </w:rPr>
              <w:t xml:space="preserve"> </w:t>
            </w:r>
            <w:r w:rsidRPr="00890FED">
              <w:rPr>
                <w:i/>
                <w:iCs/>
              </w:rPr>
              <w:t>таковые</w:t>
            </w:r>
            <w:r w:rsidRPr="00C31444">
              <w:rPr>
                <w:i/>
                <w:iCs/>
              </w:rPr>
              <w:t xml:space="preserve"> </w:t>
            </w:r>
            <w:r w:rsidRPr="00890FED">
              <w:rPr>
                <w:i/>
                <w:iCs/>
              </w:rPr>
              <w:t>имеются</w:t>
            </w:r>
            <w:r w:rsidRPr="00C31444">
              <w:rPr>
                <w:i/>
                <w:iCs/>
              </w:rPr>
              <w:t xml:space="preserve">, </w:t>
            </w:r>
            <w:r w:rsidRPr="00890FED">
              <w:rPr>
                <w:i/>
                <w:iCs/>
              </w:rPr>
              <w:t>запланированы</w:t>
            </w:r>
            <w:r w:rsidRPr="00C31444">
              <w:rPr>
                <w:i/>
                <w:iCs/>
              </w:rPr>
              <w:t xml:space="preserve"> </w:t>
            </w:r>
            <w:r w:rsidRPr="00890FED">
              <w:rPr>
                <w:i/>
                <w:iCs/>
              </w:rPr>
              <w:t>в</w:t>
            </w:r>
            <w:r w:rsidRPr="00C31444">
              <w:rPr>
                <w:i/>
                <w:iCs/>
              </w:rPr>
              <w:t xml:space="preserve"> </w:t>
            </w:r>
            <w:r w:rsidRPr="00890FED">
              <w:rPr>
                <w:i/>
                <w:iCs/>
              </w:rPr>
              <w:t>отношении</w:t>
            </w:r>
            <w:r w:rsidRPr="00C31444">
              <w:rPr>
                <w:i/>
                <w:iCs/>
              </w:rPr>
              <w:t xml:space="preserve"> </w:t>
            </w:r>
            <w:r w:rsidRPr="00890FED">
              <w:rPr>
                <w:i/>
                <w:iCs/>
              </w:rPr>
              <w:t>реализации</w:t>
            </w:r>
            <w:r w:rsidRPr="00C31444">
              <w:rPr>
                <w:i/>
                <w:iCs/>
              </w:rPr>
              <w:t xml:space="preserve"> / </w:t>
            </w:r>
            <w:r w:rsidRPr="00890FED">
              <w:rPr>
                <w:i/>
                <w:iCs/>
              </w:rPr>
              <w:t>выполнения</w:t>
            </w:r>
            <w:r w:rsidRPr="00C31444">
              <w:rPr>
                <w:i/>
                <w:iCs/>
              </w:rPr>
              <w:t xml:space="preserve"> </w:t>
            </w:r>
            <w:r w:rsidRPr="00890FED">
              <w:rPr>
                <w:i/>
                <w:iCs/>
              </w:rPr>
              <w:t>обязательств</w:t>
            </w:r>
            <w:r w:rsidRPr="00C31444">
              <w:rPr>
                <w:i/>
                <w:iCs/>
              </w:rPr>
              <w:t>?</w:t>
            </w:r>
          </w:p>
        </w:tc>
        <w:tc>
          <w:tcPr>
            <w:tcW w:w="0" w:type="auto"/>
            <w:vAlign w:val="bottom"/>
          </w:tcPr>
          <w:p w:rsidR="004E404F" w:rsidRDefault="004E404F" w:rsidP="003F4187">
            <w:pPr>
              <w:spacing w:after="0"/>
              <w:rPr>
                <w:rFonts w:ascii="Calibri" w:hAnsi="Calibri"/>
                <w:color w:val="000000"/>
              </w:rPr>
            </w:pPr>
            <w:r>
              <w:rPr>
                <w:rFonts w:ascii="Calibri" w:hAnsi="Calibri"/>
                <w:color w:val="000000"/>
              </w:rPr>
              <w:t>MZOE appointed new national Committee for GPP with the task to prepare new II NAP GPP and to facilitate its implementation. In II NAP GPP number of activities are planned that will help increase the level of implementation of GPP in Croatia (maintaining and supplementing the GPP website with more useful good practice information, webinars, e-learning platform, education etc.).</w:t>
            </w:r>
          </w:p>
        </w:tc>
      </w:tr>
      <w:tr w:rsidR="004E404F" w:rsidRPr="00C31444" w:rsidTr="003F4187">
        <w:tc>
          <w:tcPr>
            <w:tcW w:w="0" w:type="auto"/>
          </w:tcPr>
          <w:p w:rsidR="004E404F" w:rsidRPr="00C31444" w:rsidRDefault="004E404F" w:rsidP="003F4187">
            <w:pPr>
              <w:spacing w:after="0"/>
              <w:rPr>
                <w:i/>
              </w:rPr>
            </w:pPr>
            <w:r w:rsidRPr="00C31444">
              <w:rPr>
                <w:bCs/>
              </w:rPr>
              <w:t xml:space="preserve">Please add below any final comments, if applicable / Veuillez ajouter ci-dessous les commentaires finaux, le cas échéant / </w:t>
            </w:r>
            <w:r w:rsidRPr="00AE1974">
              <w:rPr>
                <w:bCs/>
                <w:lang w:val="ru-RU"/>
              </w:rPr>
              <w:t>Пожалуйста</w:t>
            </w:r>
            <w:r w:rsidRPr="00C31444">
              <w:rPr>
                <w:bCs/>
              </w:rPr>
              <w:t xml:space="preserve">, </w:t>
            </w:r>
            <w:r w:rsidRPr="00AE1974">
              <w:rPr>
                <w:bCs/>
                <w:lang w:val="ru-RU"/>
              </w:rPr>
              <w:t>добавьте</w:t>
            </w:r>
            <w:r w:rsidRPr="00C31444">
              <w:rPr>
                <w:bCs/>
              </w:rPr>
              <w:t xml:space="preserve"> </w:t>
            </w:r>
            <w:r w:rsidRPr="00AE1974">
              <w:rPr>
                <w:bCs/>
                <w:lang w:val="ru-RU"/>
              </w:rPr>
              <w:t>ниже</w:t>
            </w:r>
            <w:r w:rsidRPr="00C31444">
              <w:rPr>
                <w:bCs/>
              </w:rPr>
              <w:t xml:space="preserve"> </w:t>
            </w:r>
            <w:r w:rsidRPr="00AE1974">
              <w:rPr>
                <w:bCs/>
                <w:lang w:val="ru-RU"/>
              </w:rPr>
              <w:t>заключительные</w:t>
            </w:r>
            <w:r w:rsidRPr="00C31444">
              <w:rPr>
                <w:bCs/>
              </w:rPr>
              <w:t xml:space="preserve"> </w:t>
            </w:r>
            <w:r w:rsidRPr="00AE1974">
              <w:rPr>
                <w:bCs/>
                <w:lang w:val="ru-RU"/>
              </w:rPr>
              <w:t>замечания</w:t>
            </w:r>
            <w:r w:rsidRPr="00C31444">
              <w:rPr>
                <w:bCs/>
              </w:rPr>
              <w:t xml:space="preserve"> </w:t>
            </w:r>
            <w:r w:rsidRPr="00AE1974">
              <w:rPr>
                <w:bCs/>
                <w:lang w:val="ru-RU"/>
              </w:rPr>
              <w:t>по</w:t>
            </w:r>
            <w:r w:rsidRPr="00C31444">
              <w:rPr>
                <w:bCs/>
              </w:rPr>
              <w:t xml:space="preserve"> </w:t>
            </w:r>
            <w:r w:rsidRPr="00AE1974">
              <w:rPr>
                <w:bCs/>
                <w:lang w:val="ru-RU"/>
              </w:rPr>
              <w:t>желанию</w:t>
            </w:r>
          </w:p>
        </w:tc>
        <w:tc>
          <w:tcPr>
            <w:tcW w:w="0" w:type="auto"/>
            <w:vAlign w:val="bottom"/>
          </w:tcPr>
          <w:p w:rsidR="004E404F" w:rsidRPr="00C31444" w:rsidRDefault="004E404F" w:rsidP="003F4187">
            <w:pPr>
              <w:spacing w:after="0"/>
              <w:rPr>
                <w:rFonts w:ascii="Calibri" w:hAnsi="Calibri"/>
                <w:color w:val="000000"/>
              </w:rPr>
            </w:pPr>
          </w:p>
        </w:tc>
      </w:tr>
    </w:tbl>
    <w:p w:rsidR="004E404F" w:rsidRDefault="004E404F" w:rsidP="004E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7188"/>
      </w:tblGrid>
      <w:tr w:rsidR="00482DD9" w:rsidRPr="00AE1974" w:rsidTr="003F4187">
        <w:tc>
          <w:tcPr>
            <w:tcW w:w="0" w:type="auto"/>
          </w:tcPr>
          <w:p w:rsidR="00482DD9"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482DD9" w:rsidRDefault="00482DD9" w:rsidP="003F4187">
            <w:pPr>
              <w:pStyle w:val="Heading2"/>
              <w:spacing w:after="0"/>
            </w:pPr>
            <w:bookmarkStart w:id="14" w:name="_Toc536445939"/>
            <w:r>
              <w:t>Develop capacity for Sustainable Public Procurement and establish information</w:t>
            </w:r>
            <w:r w:rsidR="0028287A">
              <w:t xml:space="preserve"> </w:t>
            </w:r>
            <w:r>
              <w:t>platforms/helpdesk</w:t>
            </w:r>
            <w:bookmarkEnd w:id="14"/>
          </w:p>
        </w:tc>
      </w:tr>
      <w:tr w:rsidR="00482DD9" w:rsidRPr="00AE1974" w:rsidTr="003F4187">
        <w:tc>
          <w:tcPr>
            <w:tcW w:w="0" w:type="auto"/>
          </w:tcPr>
          <w:p w:rsidR="00482DD9" w:rsidRPr="00AE1974" w:rsidRDefault="00482DD9"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Barbara Fofić</w:t>
            </w:r>
          </w:p>
        </w:tc>
      </w:tr>
      <w:tr w:rsidR="00482DD9" w:rsidRPr="00AE1974" w:rsidTr="003F4187">
        <w:tc>
          <w:tcPr>
            <w:tcW w:w="0" w:type="auto"/>
          </w:tcPr>
          <w:p w:rsidR="00482DD9" w:rsidRPr="00AE1974" w:rsidRDefault="00482DD9"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senior expert adviser</w:t>
            </w:r>
          </w:p>
        </w:tc>
      </w:tr>
      <w:tr w:rsidR="00482DD9" w:rsidRPr="004E404F" w:rsidTr="003F4187">
        <w:tc>
          <w:tcPr>
            <w:tcW w:w="0" w:type="auto"/>
          </w:tcPr>
          <w:p w:rsidR="00482DD9" w:rsidRPr="00AE1974" w:rsidRDefault="00482DD9" w:rsidP="003F4187">
            <w:pPr>
              <w:spacing w:after="0"/>
              <w:rPr>
                <w:lang w:val="fr-FR"/>
              </w:rPr>
            </w:pPr>
            <w:r>
              <w:t>Organization / Organisation / организация:</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Ministry of environment and energy</w:t>
            </w:r>
          </w:p>
        </w:tc>
      </w:tr>
      <w:tr w:rsidR="00482DD9" w:rsidRPr="00AE1974" w:rsidTr="003F4187">
        <w:tc>
          <w:tcPr>
            <w:tcW w:w="0" w:type="auto"/>
          </w:tcPr>
          <w:p w:rsidR="00482DD9" w:rsidRPr="00AE1974" w:rsidRDefault="00482DD9" w:rsidP="003F4187">
            <w:pPr>
              <w:spacing w:after="0"/>
              <w:rPr>
                <w:lang w:val="fr-FR"/>
              </w:rPr>
            </w:pPr>
            <w:r>
              <w:t>Country / Pays / Страна:</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Croatia</w:t>
            </w:r>
          </w:p>
        </w:tc>
      </w:tr>
      <w:tr w:rsidR="00482DD9" w:rsidRPr="00AE1974" w:rsidTr="003F4187">
        <w:tc>
          <w:tcPr>
            <w:tcW w:w="0" w:type="auto"/>
          </w:tcPr>
          <w:p w:rsidR="00482DD9" w:rsidRPr="00AE1974" w:rsidRDefault="00482DD9" w:rsidP="003F4187">
            <w:pPr>
              <w:spacing w:after="0"/>
              <w:rPr>
                <w:lang w:val="fr-FR"/>
              </w:rPr>
            </w:pPr>
            <w:r>
              <w:t>Telephone / Téléphone / телефон:</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+385 1 3717 261</w:t>
            </w:r>
          </w:p>
        </w:tc>
      </w:tr>
      <w:tr w:rsidR="00482DD9" w:rsidRPr="00AE1974" w:rsidTr="003F4187">
        <w:tc>
          <w:tcPr>
            <w:tcW w:w="0" w:type="auto"/>
          </w:tcPr>
          <w:p w:rsidR="00482DD9" w:rsidRPr="00AE1974" w:rsidRDefault="00482DD9"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barbara.fofic@mzoe.hr</w:t>
            </w:r>
          </w:p>
        </w:tc>
      </w:tr>
      <w:tr w:rsidR="00482DD9" w:rsidRPr="00AE1974" w:rsidTr="003F4187">
        <w:tc>
          <w:tcPr>
            <w:tcW w:w="0" w:type="auto"/>
          </w:tcPr>
          <w:p w:rsidR="00482DD9" w:rsidRPr="00890FED" w:rsidRDefault="00482DD9"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 xml:space="preserve">Yes / Oui / Да;  ;  </w:t>
            </w:r>
          </w:p>
        </w:tc>
      </w:tr>
      <w:tr w:rsidR="00482DD9" w:rsidRPr="004E404F" w:rsidTr="003F4187">
        <w:tc>
          <w:tcPr>
            <w:tcW w:w="0" w:type="auto"/>
          </w:tcPr>
          <w:p w:rsidR="00482DD9" w:rsidRPr="00AE1974" w:rsidRDefault="00482DD9"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 xml:space="preserve">During 2017, a series of free of charge education programs on GPP ware held </w:t>
            </w:r>
            <w:r>
              <w:rPr>
                <w:rFonts w:ascii="Calibri" w:hAnsi="Calibri"/>
                <w:color w:val="000000"/>
              </w:rPr>
              <w:lastRenderedPageBreak/>
              <w:t xml:space="preserve">all around the country and GPP theme was also included in regular trainings of public procurers.  MZOE established GPP website (www.zelenanabava.hr) in 2017, with the intention to have central place for publishing relevant information on GPP, good practice examples, education options, e-learning materials, webinars and e-courses, multimedia, lifecycle cost calculators, and more.  E-mail address: zelena.nabava@mzoe.hr is active and serves as helpdesk for questions and answers.  </w:t>
            </w:r>
          </w:p>
        </w:tc>
      </w:tr>
      <w:tr w:rsidR="00482DD9" w:rsidRPr="004E404F" w:rsidTr="003F4187">
        <w:tc>
          <w:tcPr>
            <w:tcW w:w="0" w:type="auto"/>
          </w:tcPr>
          <w:p w:rsidR="00482DD9" w:rsidRPr="00890FED" w:rsidRDefault="00482DD9" w:rsidP="003F4187">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 xml:space="preserve">Public procurement policy and GPP is very complex and it is crucial to increase capacity of procurers in terms of GPP knowledge by using modern tools. GPP website is one of the important communicating tools, however we have limited resources to maintain and promote it. MZOE New project is in plan for this. </w:t>
            </w:r>
          </w:p>
        </w:tc>
      </w:tr>
      <w:tr w:rsidR="00482DD9" w:rsidRPr="004E404F" w:rsidTr="003F4187">
        <w:tc>
          <w:tcPr>
            <w:tcW w:w="0" w:type="auto"/>
          </w:tcPr>
          <w:p w:rsidR="00482DD9" w:rsidRPr="00482DD9" w:rsidRDefault="00482DD9" w:rsidP="003F4187">
            <w:pPr>
              <w:spacing w:after="0"/>
            </w:pPr>
            <w:r w:rsidRPr="00482DD9">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0" w:type="auto"/>
            <w:vAlign w:val="bottom"/>
          </w:tcPr>
          <w:p w:rsidR="00482DD9" w:rsidRDefault="00482DD9" w:rsidP="003F4187">
            <w:pPr>
              <w:spacing w:after="0"/>
              <w:rPr>
                <w:rFonts w:ascii="Calibri" w:hAnsi="Calibri"/>
                <w:color w:val="000000"/>
              </w:rPr>
            </w:pPr>
            <w:r>
              <w:rPr>
                <w:rFonts w:ascii="Calibri" w:hAnsi="Calibri"/>
                <w:color w:val="000000"/>
              </w:rPr>
              <w:t xml:space="preserve">Further steps:   continue with education of public procurers,   upgrade of the GPP website with e-learning, webinars etc.  </w:t>
            </w:r>
          </w:p>
        </w:tc>
      </w:tr>
      <w:tr w:rsidR="00482DD9" w:rsidRPr="00482DD9" w:rsidTr="003F4187">
        <w:tc>
          <w:tcPr>
            <w:tcW w:w="0" w:type="auto"/>
          </w:tcPr>
          <w:p w:rsidR="00482DD9" w:rsidRPr="00482DD9" w:rsidRDefault="00482DD9" w:rsidP="003F4187">
            <w:pPr>
              <w:spacing w:after="0"/>
              <w:rPr>
                <w:i/>
              </w:rPr>
            </w:pPr>
            <w:r w:rsidRPr="00482DD9">
              <w:rPr>
                <w:bCs/>
              </w:rPr>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0" w:type="auto"/>
            <w:vAlign w:val="bottom"/>
          </w:tcPr>
          <w:p w:rsidR="00482DD9" w:rsidRDefault="00482DD9" w:rsidP="003F4187">
            <w:pPr>
              <w:spacing w:after="0"/>
              <w:rPr>
                <w:rFonts w:ascii="Calibri" w:hAnsi="Calibri"/>
                <w:color w:val="000000"/>
              </w:rPr>
            </w:pPr>
          </w:p>
        </w:tc>
      </w:tr>
    </w:tbl>
    <w:p w:rsidR="00482DD9" w:rsidRDefault="00482DD9" w:rsidP="004E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482DD9" w:rsidRPr="00AE1974" w:rsidTr="003F4187">
        <w:tc>
          <w:tcPr>
            <w:tcW w:w="5211" w:type="dxa"/>
          </w:tcPr>
          <w:p w:rsidR="00482DD9"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482DD9" w:rsidRDefault="00482DD9" w:rsidP="003F4187">
            <w:pPr>
              <w:pStyle w:val="Heading2"/>
              <w:spacing w:after="0"/>
            </w:pPr>
            <w:bookmarkStart w:id="15" w:name="_Toc536445940"/>
            <w:r>
              <w:t>Develop and promote environmental product information and sound labelling for sustainable goods and services</w:t>
            </w:r>
            <w:bookmarkEnd w:id="15"/>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Marina Prelec</w:t>
            </w:r>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Senior Expert Adviser</w:t>
            </w:r>
          </w:p>
        </w:tc>
      </w:tr>
      <w:tr w:rsidR="00482DD9" w:rsidRPr="004E404F" w:rsidTr="003F4187">
        <w:tc>
          <w:tcPr>
            <w:tcW w:w="5211" w:type="dxa"/>
          </w:tcPr>
          <w:p w:rsidR="00482DD9" w:rsidRPr="00AE1974" w:rsidRDefault="00482DD9" w:rsidP="003F4187">
            <w:pPr>
              <w:spacing w:after="0"/>
              <w:rPr>
                <w:lang w:val="fr-FR"/>
              </w:rPr>
            </w:pPr>
            <w:r>
              <w:t>Organization / Organisation / организация:</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Ministry of Environment and Energy</w:t>
            </w:r>
          </w:p>
        </w:tc>
      </w:tr>
      <w:tr w:rsidR="00482DD9" w:rsidRPr="00AE1974" w:rsidTr="003F4187">
        <w:tc>
          <w:tcPr>
            <w:tcW w:w="5211" w:type="dxa"/>
          </w:tcPr>
          <w:p w:rsidR="00482DD9" w:rsidRPr="00AE1974" w:rsidRDefault="00482DD9" w:rsidP="003F4187">
            <w:pPr>
              <w:spacing w:after="0"/>
              <w:rPr>
                <w:lang w:val="fr-FR"/>
              </w:rPr>
            </w:pPr>
            <w:r>
              <w:t>Country / Pays / Страна:</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Croatia</w:t>
            </w:r>
          </w:p>
        </w:tc>
      </w:tr>
      <w:tr w:rsidR="00482DD9" w:rsidRPr="00AE1974" w:rsidTr="003F4187">
        <w:tc>
          <w:tcPr>
            <w:tcW w:w="5211" w:type="dxa"/>
          </w:tcPr>
          <w:p w:rsidR="00482DD9" w:rsidRPr="00AE1974" w:rsidRDefault="00482DD9" w:rsidP="003F4187">
            <w:pPr>
              <w:spacing w:after="0"/>
              <w:rPr>
                <w:lang w:val="fr-FR"/>
              </w:rPr>
            </w:pPr>
            <w:r>
              <w:lastRenderedPageBreak/>
              <w:t>Telephone / Téléphone / телефон:</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+385 13717174</w:t>
            </w:r>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marina.prelec@mzoe.hr</w:t>
            </w:r>
          </w:p>
        </w:tc>
      </w:tr>
      <w:tr w:rsidR="00482DD9" w:rsidRPr="00AE1974" w:rsidTr="003F4187">
        <w:tc>
          <w:tcPr>
            <w:tcW w:w="5211" w:type="dxa"/>
          </w:tcPr>
          <w:p w:rsidR="00482DD9" w:rsidRPr="00890FED" w:rsidRDefault="00482DD9"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Yes / Oui / Да;  In progress / En cours / В ходе выполнения;  </w:t>
            </w:r>
          </w:p>
        </w:tc>
      </w:tr>
      <w:tr w:rsidR="00482DD9" w:rsidRPr="004E404F" w:rsidTr="003F4187">
        <w:tc>
          <w:tcPr>
            <w:tcW w:w="5211" w:type="dxa"/>
          </w:tcPr>
          <w:p w:rsidR="00482DD9" w:rsidRPr="00AE1974" w:rsidRDefault="00482DD9"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Ministry of Environment and Energy of Croatia (MZOE) as a national competent body for eco-</w:t>
            </w:r>
            <w:proofErr w:type="gramStart"/>
            <w:r>
              <w:rPr>
                <w:rFonts w:ascii="Calibri" w:hAnsi="Calibri"/>
                <w:color w:val="000000"/>
              </w:rPr>
              <w:t>labeling,</w:t>
            </w:r>
            <w:proofErr w:type="gramEnd"/>
            <w:r>
              <w:rPr>
                <w:rFonts w:ascii="Calibri" w:hAnsi="Calibri"/>
                <w:color w:val="000000"/>
              </w:rPr>
              <w:t xml:space="preserve"> conducted in 2016 a first eco-labeling procedure for the EU Ecolabel, to a product of domestic production. Thereafter, another EU Ecolabel was assigned (to another eight products).  Existing legislation ensures synergy between two ecolabel the European EU Ecolabel and national Environmentally Friendly. In that way product holding EU Ecolabel, could also obtain Environmentally Friendly label without initiating a special awarding procedure. According to </w:t>
            </w:r>
            <w:proofErr w:type="gramStart"/>
            <w:r>
              <w:rPr>
                <w:rFonts w:ascii="Calibri" w:hAnsi="Calibri"/>
                <w:color w:val="000000"/>
              </w:rPr>
              <w:t>that</w:t>
            </w:r>
            <w:proofErr w:type="gramEnd"/>
            <w:r>
              <w:rPr>
                <w:rFonts w:ascii="Calibri" w:hAnsi="Calibri"/>
                <w:color w:val="000000"/>
              </w:rPr>
              <w:t xml:space="preserve"> 24 products holds national Environmentally Friendly label.  Promotional activities have in focus both eco-labels in order to raise awareness of the manufacturers, business sectors, traders, consumers and the public sector about the importance and benefits of eco-labelling.  For this purpose, during 2017, MZOE conducted an Informative campaign for the EU Ecolabel, which included a series of activities to enhance the visibility of the EU Ecolabel. The main result of this campaign is new national Facebook site - EU Ecolabel Croatia providing information about eco-labels, announcements of events, new criteria info etc. FB site has gathered over 400 followers in a short time.  Based on initiative of Croatian business sector MZOE conducted in 2017 two projects for the development of specific product criteria for the Environmentally Friendly ecolabel.  </w:t>
            </w:r>
          </w:p>
        </w:tc>
      </w:tr>
      <w:tr w:rsidR="00482DD9" w:rsidRPr="004E404F" w:rsidTr="003F4187">
        <w:tc>
          <w:tcPr>
            <w:tcW w:w="5211" w:type="dxa"/>
          </w:tcPr>
          <w:p w:rsidR="00482DD9" w:rsidRPr="00890FED" w:rsidRDefault="00482DD9" w:rsidP="003F4187">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Despite all the efforts MZOE has made and stakeholders’ engagement to enhance the visibility of eco-labels, activities being carried out so far have not met the expectations.   Both EU Ecolabel and Environmentally Friendly label are still poorly recognized by consumers and producers.  Consumers' consciousness of the importance of product's low environmental impact is rising so ecologically conscious consumers are increasingly looking for certified products on the market However, producers are still not adequately following these trends and either produce non-eco-products at all or, if do so, they have low interest in eco-labeling that could ensure they are working more on environmental protection.  It has been recognized that the focus of promotional </w:t>
            </w:r>
            <w:r>
              <w:rPr>
                <w:rFonts w:ascii="Calibri" w:hAnsi="Calibri"/>
                <w:color w:val="000000"/>
              </w:rPr>
              <w:lastRenderedPageBreak/>
              <w:t xml:space="preserve">activities should be on consumers, with the message that ecolabeld products are good for the environment and good for their health. On the market there are many low prices products of questionable quality and advantages of ecolabeled products needs to be better communicated.  The question is also how to beat fake ecolabels i.e. “green wash” practice on the market and how to include retails forum in the process of favoring relevant ecolabels.    </w:t>
            </w:r>
          </w:p>
        </w:tc>
      </w:tr>
      <w:tr w:rsidR="00482DD9" w:rsidRPr="004E404F" w:rsidTr="003F4187">
        <w:tc>
          <w:tcPr>
            <w:tcW w:w="5211" w:type="dxa"/>
          </w:tcPr>
          <w:p w:rsidR="00482DD9" w:rsidRPr="00482DD9" w:rsidRDefault="00482DD9" w:rsidP="003F4187">
            <w:pPr>
              <w:spacing w:after="0"/>
            </w:pPr>
            <w:r w:rsidRPr="00482DD9">
              <w:lastRenderedPageBreak/>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Taking into account that environmental product information is crucial for the development of a sustainable and green society, especially in the context of transition to the circular economy, MZOE will continue to share information about ecolabels to consumers and importance of eco-labeling in the development of sustainable products (goods and services).   Also, through national eco-labeling committee and national chamber of commerce, these programs are to be presented to specific professional associations of retailers and stakeholders. As till now, MZOE will continue promoting and sharing information about environmental instruments as a great tool to facilitate the development of sustainable production and consumption.  </w:t>
            </w:r>
          </w:p>
        </w:tc>
      </w:tr>
      <w:tr w:rsidR="00482DD9" w:rsidRPr="00482DD9" w:rsidTr="003F4187">
        <w:tc>
          <w:tcPr>
            <w:tcW w:w="5211" w:type="dxa"/>
          </w:tcPr>
          <w:p w:rsidR="00482DD9" w:rsidRPr="00482DD9" w:rsidRDefault="00482DD9" w:rsidP="003F4187">
            <w:pPr>
              <w:spacing w:after="0"/>
              <w:rPr>
                <w:i/>
              </w:rPr>
            </w:pPr>
            <w:r w:rsidRPr="00482DD9">
              <w:rPr>
                <w:bCs/>
              </w:rPr>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8963" w:type="dxa"/>
            <w:vAlign w:val="bottom"/>
          </w:tcPr>
          <w:p w:rsidR="00482DD9" w:rsidRDefault="00482DD9" w:rsidP="003F4187">
            <w:pPr>
              <w:spacing w:after="0"/>
              <w:rPr>
                <w:rFonts w:ascii="Calibri" w:hAnsi="Calibri"/>
                <w:color w:val="000000"/>
              </w:rPr>
            </w:pPr>
          </w:p>
        </w:tc>
      </w:tr>
    </w:tbl>
    <w:p w:rsidR="00482DD9" w:rsidRDefault="00482DD9" w:rsidP="004E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482DD9" w:rsidRPr="00AE1974" w:rsidTr="003F4187">
        <w:tc>
          <w:tcPr>
            <w:tcW w:w="5211" w:type="dxa"/>
          </w:tcPr>
          <w:p w:rsidR="00482DD9" w:rsidRPr="0028287A" w:rsidRDefault="0028287A" w:rsidP="003F4187">
            <w:pPr>
              <w:spacing w:after="0"/>
              <w:rPr>
                <w:color w:val="FF0000"/>
              </w:rPr>
            </w:pPr>
            <w:r w:rsidRPr="0028287A">
              <w:rPr>
                <w:rFonts w:ascii="Arial" w:hAnsi="Arial"/>
                <w:bCs/>
                <w:color w:val="FF0000"/>
              </w:rPr>
              <w:t>Voluntary commitment / Engagement volontaire / Добровольное обязательство:</w:t>
            </w:r>
          </w:p>
        </w:tc>
        <w:tc>
          <w:tcPr>
            <w:tcW w:w="8963" w:type="dxa"/>
            <w:vAlign w:val="bottom"/>
          </w:tcPr>
          <w:p w:rsidR="00482DD9" w:rsidRDefault="00482DD9" w:rsidP="003F4187">
            <w:pPr>
              <w:pStyle w:val="Heading2"/>
              <w:spacing w:after="0"/>
            </w:pPr>
            <w:bookmarkStart w:id="16" w:name="_Toc536445941"/>
            <w:r>
              <w:t>Establish well-functioning and user-friendly national Pollutant Release and Transfer Registers (PRTRs)</w:t>
            </w:r>
            <w:bookmarkEnd w:id="16"/>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Hana Mesić</w:t>
            </w:r>
          </w:p>
        </w:tc>
      </w:tr>
      <w:tr w:rsidR="00482DD9" w:rsidRPr="00482DD9" w:rsidTr="003F4187">
        <w:tc>
          <w:tcPr>
            <w:tcW w:w="5211" w:type="dxa"/>
          </w:tcPr>
          <w:p w:rsidR="00482DD9" w:rsidRPr="00AE1974" w:rsidRDefault="00482DD9"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Head of Environment Monitoring Sector</w:t>
            </w:r>
          </w:p>
        </w:tc>
      </w:tr>
      <w:tr w:rsidR="00482DD9" w:rsidRPr="004E404F" w:rsidTr="003F4187">
        <w:tc>
          <w:tcPr>
            <w:tcW w:w="5211" w:type="dxa"/>
          </w:tcPr>
          <w:p w:rsidR="00482DD9" w:rsidRPr="00AE1974" w:rsidRDefault="00482DD9" w:rsidP="003F4187">
            <w:pPr>
              <w:spacing w:after="0"/>
              <w:rPr>
                <w:lang w:val="fr-FR"/>
              </w:rPr>
            </w:pPr>
            <w:r>
              <w:t>Organization / Organisation / организация:</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CROATIAN AGENCY FOR ENVIRONMENT AND NATURE</w:t>
            </w:r>
          </w:p>
        </w:tc>
      </w:tr>
      <w:tr w:rsidR="00482DD9" w:rsidRPr="00AE1974" w:rsidTr="003F4187">
        <w:tc>
          <w:tcPr>
            <w:tcW w:w="5211" w:type="dxa"/>
          </w:tcPr>
          <w:p w:rsidR="00482DD9" w:rsidRPr="00AE1974" w:rsidRDefault="00482DD9" w:rsidP="003F4187">
            <w:pPr>
              <w:spacing w:after="0"/>
              <w:rPr>
                <w:lang w:val="fr-FR"/>
              </w:rPr>
            </w:pPr>
            <w:r>
              <w:t>Country / Pays / Страна:</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Croatia</w:t>
            </w:r>
          </w:p>
        </w:tc>
      </w:tr>
      <w:tr w:rsidR="00482DD9" w:rsidRPr="00AE1974" w:rsidTr="003F4187">
        <w:tc>
          <w:tcPr>
            <w:tcW w:w="5211" w:type="dxa"/>
          </w:tcPr>
          <w:p w:rsidR="00482DD9" w:rsidRPr="00AE1974" w:rsidRDefault="00482DD9" w:rsidP="003F4187">
            <w:pPr>
              <w:spacing w:after="0"/>
              <w:rPr>
                <w:lang w:val="fr-FR"/>
              </w:rPr>
            </w:pPr>
            <w:r>
              <w:t>Telephone / Téléphone / телефон:</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+385 1 4886 854</w:t>
            </w:r>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hana.mesic@haop.hr</w:t>
            </w:r>
          </w:p>
        </w:tc>
      </w:tr>
      <w:tr w:rsidR="00482DD9" w:rsidRPr="00AE1974" w:rsidTr="003F4187">
        <w:tc>
          <w:tcPr>
            <w:tcW w:w="5211" w:type="dxa"/>
          </w:tcPr>
          <w:p w:rsidR="00482DD9" w:rsidRPr="00890FED" w:rsidRDefault="00482DD9"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lastRenderedPageBreak/>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lastRenderedPageBreak/>
              <w:t xml:space="preserve">Yes / Oui / Да;  ;  </w:t>
            </w:r>
          </w:p>
        </w:tc>
      </w:tr>
      <w:tr w:rsidR="00482DD9" w:rsidRPr="004E404F" w:rsidTr="003F4187">
        <w:tc>
          <w:tcPr>
            <w:tcW w:w="5211" w:type="dxa"/>
          </w:tcPr>
          <w:p w:rsidR="00482DD9" w:rsidRPr="00AE1974" w:rsidRDefault="00482DD9" w:rsidP="003F4187">
            <w:pPr>
              <w:spacing w:after="0"/>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The Ordinance on the Environmental Pollution Register (OG No. 35/08) prescribes mandatory content and manner of keeping the Environmental Pollution Register (EPR).  As per same Ordinance, the data on the release and/or transfer of pollutants and produced, collected and treated waste, resulting from a series of activities, since 2008 were collected in the EPR system built inside of Croatian Environmental Information System (CEIS) which is maintain by the Croatian Agency for Environment and Nature.   According to the new Ordinance (O.G. 87/15), new EPR db was built with the aim to improve the system and the quality of data. Changes in relation to the Ordinance from 2008 are as follows: reduced number of reporting forms (from 13 to 9) for industry, changes in thresholds for some pollutants, improved list of activities, some POPs were listed and some deadlines were changed. Together with database, PRTR Portal and browser were also adapted. Within the framework of the Transition Facility program, the CEA has submitted and finished a project Improvement of the Croatian Environmental Pollution Register (EPR) and its integration into the Croatian Environmental Information System (CEIS). PRTR Portal, capacity buildings and QA/QC were improved through this project.  </w:t>
            </w:r>
          </w:p>
        </w:tc>
      </w:tr>
      <w:tr w:rsidR="00482DD9" w:rsidRPr="004E404F" w:rsidTr="003F4187">
        <w:tc>
          <w:tcPr>
            <w:tcW w:w="5211" w:type="dxa"/>
          </w:tcPr>
          <w:p w:rsidR="00482DD9" w:rsidRPr="00890FED" w:rsidRDefault="00482DD9" w:rsidP="003F4187">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One of the first </w:t>
            </w:r>
            <w:proofErr w:type="gramStart"/>
            <w:r>
              <w:rPr>
                <w:rFonts w:ascii="Calibri" w:hAnsi="Calibri"/>
                <w:color w:val="000000"/>
              </w:rPr>
              <w:t>challenge</w:t>
            </w:r>
            <w:proofErr w:type="gramEnd"/>
            <w:r>
              <w:rPr>
                <w:rFonts w:ascii="Calibri" w:hAnsi="Calibri"/>
                <w:color w:val="000000"/>
              </w:rPr>
              <w:t xml:space="preserve"> was to build useful and at the same time user-friendly db, which will contains all relevant and necessary data and information and will be, from the other hand, user-friendly for industry and not represent additional burden. This was a process in which we learned a lot and made a few upgrading in database in order to make it easier for industry and, at the same time, to make data about emissions, release and waste more transparent to public and others stakeholders. The EPR Browser contains information about all facilities, thus covering a significantly larger amount of data than required under the Protocol. The public, the industry, scientists, local authorities, non-governmental organization, decision-makers and all interested parties have at their disposal a good source of information which can be used for various analyses and as the basis for making decisions concerning environmental issues and people's health protection.  Also, it is always a challenge to harmonize data collected through some other legal obligations. Croatia make a lot effort to harmonized data in EPR, with data collect within waste, climate, air protection and other obligations. Data have been continuously approved and this is on-going process.  </w:t>
            </w:r>
          </w:p>
        </w:tc>
      </w:tr>
      <w:tr w:rsidR="00482DD9" w:rsidRPr="004E404F" w:rsidTr="003F4187">
        <w:tc>
          <w:tcPr>
            <w:tcW w:w="5211" w:type="dxa"/>
          </w:tcPr>
          <w:p w:rsidR="00482DD9" w:rsidRPr="00482DD9" w:rsidRDefault="00482DD9" w:rsidP="003F4187">
            <w:pPr>
              <w:spacing w:after="0"/>
            </w:pPr>
            <w:r w:rsidRPr="00482DD9">
              <w:lastRenderedPageBreak/>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Croatia will further improve harmonization of data. For that, teams of experts </w:t>
            </w:r>
            <w:proofErr w:type="gramStart"/>
            <w:r>
              <w:rPr>
                <w:rFonts w:ascii="Calibri" w:hAnsi="Calibri"/>
                <w:color w:val="000000"/>
              </w:rPr>
              <w:t>constantly working</w:t>
            </w:r>
            <w:proofErr w:type="gramEnd"/>
            <w:r>
              <w:rPr>
                <w:rFonts w:ascii="Calibri" w:hAnsi="Calibri"/>
                <w:color w:val="000000"/>
              </w:rPr>
              <w:t xml:space="preserve"> on QA/QC. Numerous of reports (national and those towards EC and UNECE) using EPR data and Croatia teams which are preparing those sets of data and reports are constantly trying to improves each one of them.  In addition, we will continue to perform workshops for industry, competent authorities and public.  Furthermore, besides the CEA, competent authorities (hereinafter referred to as: CAs), i.e. administrative bodies in the counties or the City of Zagreb, also participate in activities concerning the public access to the data contained in the EPR system.   </w:t>
            </w:r>
          </w:p>
        </w:tc>
      </w:tr>
      <w:tr w:rsidR="00482DD9" w:rsidRPr="00482DD9" w:rsidTr="003F4187">
        <w:tc>
          <w:tcPr>
            <w:tcW w:w="5211" w:type="dxa"/>
          </w:tcPr>
          <w:p w:rsidR="00482DD9" w:rsidRPr="00482DD9" w:rsidRDefault="00482DD9" w:rsidP="003F4187">
            <w:pPr>
              <w:spacing w:after="0"/>
              <w:rPr>
                <w:i/>
              </w:rPr>
            </w:pPr>
            <w:r w:rsidRPr="00482DD9">
              <w:rPr>
                <w:bCs/>
              </w:rPr>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8963" w:type="dxa"/>
            <w:vAlign w:val="bottom"/>
          </w:tcPr>
          <w:p w:rsidR="00482DD9" w:rsidRDefault="00482DD9" w:rsidP="003F4187">
            <w:pPr>
              <w:spacing w:after="0"/>
              <w:rPr>
                <w:rFonts w:ascii="Calibri" w:hAnsi="Calibri"/>
                <w:color w:val="000000"/>
              </w:rPr>
            </w:pPr>
          </w:p>
        </w:tc>
      </w:tr>
    </w:tbl>
    <w:p w:rsidR="00482DD9" w:rsidRDefault="00482DD9" w:rsidP="004E4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482DD9" w:rsidRPr="00AE1974" w:rsidTr="003F4187">
        <w:tc>
          <w:tcPr>
            <w:tcW w:w="5211" w:type="dxa"/>
          </w:tcPr>
          <w:p w:rsidR="00482DD9" w:rsidRPr="00AE1974" w:rsidRDefault="0028287A" w:rsidP="003F4187">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482DD9" w:rsidRDefault="00482DD9" w:rsidP="003F4187">
            <w:pPr>
              <w:pStyle w:val="Heading2"/>
              <w:spacing w:after="0"/>
            </w:pPr>
            <w:bookmarkStart w:id="17" w:name="_Toc536445942"/>
            <w:r>
              <w:t>Promote the adoption of International Organization for Standardization (ISO) environmental management and product standards and/or EMAS</w:t>
            </w:r>
            <w:bookmarkEnd w:id="17"/>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Hana Mesić</w:t>
            </w:r>
          </w:p>
        </w:tc>
      </w:tr>
      <w:tr w:rsidR="00482DD9" w:rsidRPr="00482DD9" w:rsidTr="003F4187">
        <w:tc>
          <w:tcPr>
            <w:tcW w:w="5211" w:type="dxa"/>
          </w:tcPr>
          <w:p w:rsidR="00482DD9" w:rsidRPr="00AE1974" w:rsidRDefault="00482DD9" w:rsidP="003F418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Head of Environment Monitoring Sector</w:t>
            </w:r>
          </w:p>
        </w:tc>
      </w:tr>
      <w:tr w:rsidR="00482DD9" w:rsidRPr="004E404F" w:rsidTr="003F4187">
        <w:tc>
          <w:tcPr>
            <w:tcW w:w="5211" w:type="dxa"/>
          </w:tcPr>
          <w:p w:rsidR="00482DD9" w:rsidRPr="00AE1974" w:rsidRDefault="00482DD9" w:rsidP="003F4187">
            <w:pPr>
              <w:spacing w:after="0"/>
              <w:rPr>
                <w:lang w:val="fr-FR"/>
              </w:rPr>
            </w:pPr>
            <w:r>
              <w:t>Organization / Organisation / организация:</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CROATIAN AGENCY FOR ENVIRONMENT AND NATURE</w:t>
            </w:r>
          </w:p>
        </w:tc>
      </w:tr>
      <w:tr w:rsidR="00482DD9" w:rsidRPr="00AE1974" w:rsidTr="003F4187">
        <w:tc>
          <w:tcPr>
            <w:tcW w:w="5211" w:type="dxa"/>
          </w:tcPr>
          <w:p w:rsidR="00482DD9" w:rsidRPr="00AE1974" w:rsidRDefault="00482DD9" w:rsidP="003F4187">
            <w:pPr>
              <w:spacing w:after="0"/>
              <w:rPr>
                <w:lang w:val="fr-FR"/>
              </w:rPr>
            </w:pPr>
            <w:r>
              <w:t>Country / Pays / Страна:</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Croatia</w:t>
            </w:r>
          </w:p>
        </w:tc>
      </w:tr>
      <w:tr w:rsidR="00482DD9" w:rsidRPr="00AE1974" w:rsidTr="003F4187">
        <w:tc>
          <w:tcPr>
            <w:tcW w:w="5211" w:type="dxa"/>
          </w:tcPr>
          <w:p w:rsidR="00482DD9" w:rsidRPr="00AE1974" w:rsidRDefault="00482DD9" w:rsidP="003F4187">
            <w:pPr>
              <w:spacing w:after="0"/>
              <w:rPr>
                <w:lang w:val="fr-FR"/>
              </w:rPr>
            </w:pPr>
            <w:r>
              <w:t>Telephone / Téléphone / телефон:</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+385 1 4886 854</w:t>
            </w:r>
          </w:p>
        </w:tc>
      </w:tr>
      <w:tr w:rsidR="00482DD9" w:rsidRPr="00AE1974" w:rsidTr="003F4187">
        <w:tc>
          <w:tcPr>
            <w:tcW w:w="5211" w:type="dxa"/>
          </w:tcPr>
          <w:p w:rsidR="00482DD9" w:rsidRPr="00AE1974" w:rsidRDefault="00482DD9" w:rsidP="003F418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hana.mesic@haop.hr</w:t>
            </w:r>
          </w:p>
        </w:tc>
      </w:tr>
      <w:tr w:rsidR="00482DD9" w:rsidRPr="00AE1974" w:rsidTr="003F4187">
        <w:tc>
          <w:tcPr>
            <w:tcW w:w="5211" w:type="dxa"/>
          </w:tcPr>
          <w:p w:rsidR="00482DD9" w:rsidRPr="00890FED" w:rsidRDefault="00482DD9" w:rsidP="003F418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Yes / Oui / Да;  In progress / En cours / В ходе выполнения;  </w:t>
            </w:r>
          </w:p>
        </w:tc>
      </w:tr>
      <w:tr w:rsidR="00482DD9" w:rsidRPr="004E404F" w:rsidTr="003F4187">
        <w:tc>
          <w:tcPr>
            <w:tcW w:w="5211" w:type="dxa"/>
          </w:tcPr>
          <w:p w:rsidR="00482DD9" w:rsidRPr="00AE1974" w:rsidRDefault="00482DD9" w:rsidP="003F418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In Croatia exists an interest in improving the environmental management, more in the private rather than in the public </w:t>
            </w:r>
            <w:proofErr w:type="gramStart"/>
            <w:r>
              <w:rPr>
                <w:rFonts w:ascii="Calibri" w:hAnsi="Calibri"/>
                <w:color w:val="000000"/>
              </w:rPr>
              <w:t>sector.</w:t>
            </w:r>
            <w:proofErr w:type="gramEnd"/>
            <w:r>
              <w:rPr>
                <w:rFonts w:ascii="Calibri" w:hAnsi="Calibri"/>
                <w:color w:val="000000"/>
              </w:rPr>
              <w:t xml:space="preserve"> Many organizations already possess environmental management certificates according to ISO 14001.  The national environment agency (HAOP) reports on the number of organizations certified according to ISO 14001 in the framework of national reports on the state of the environment.  In addition, large organizations have a practice of reporting about </w:t>
            </w:r>
            <w:r>
              <w:rPr>
                <w:rFonts w:ascii="Calibri" w:hAnsi="Calibri"/>
                <w:color w:val="000000"/>
              </w:rPr>
              <w:lastRenderedPageBreak/>
              <w:t xml:space="preserve">their socially responsibility that also provide information on key environmental impacts as well as control and reduction measures.  HAOP also provides data and information on relevant instruments and environment protection measures, including, in particular, the national lists of environmental management systems and eco-labels to decision-makers and general public.  EMAS system, as an upgrade to the technical standard ISO 14001, has been recognized in Croatia as an important environmental instrument and as a confirmation of organization’s environmental excellence. However, EMAS is not recognized enough within the business sector   HAOP holds national EMAS portal within which EMAS National Register is created. Until now, there are no organizations registered in EMAS Register.  Croatia has the national advisory Committee for EMAS that participate in planning all EMAS promotional activities.  </w:t>
            </w:r>
          </w:p>
        </w:tc>
      </w:tr>
      <w:tr w:rsidR="00482DD9" w:rsidRPr="004E404F" w:rsidTr="003F4187">
        <w:tc>
          <w:tcPr>
            <w:tcW w:w="5211" w:type="dxa"/>
          </w:tcPr>
          <w:p w:rsidR="00482DD9" w:rsidRPr="00890FED" w:rsidRDefault="00482DD9" w:rsidP="003F4187">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It is hard to communicate what is added value of EMAS in comparison to ISO 14001, and what are market benefits of EMAS. EMAS is in certain way recognized in several policies to make synergies, however this is not enough and more incentives are needed to make EMAS attractive to large and small organizations.  Although benefits from the EMAS are multiple, high costs before and during registration are main challenges for the organization in making a decision to join the EMAS.  It appears that the low interest arises from the fact that organizations are not sufficiently informed about EMAS and about its benefit.  </w:t>
            </w:r>
          </w:p>
        </w:tc>
      </w:tr>
      <w:tr w:rsidR="00482DD9" w:rsidRPr="004E404F" w:rsidTr="003F4187">
        <w:tc>
          <w:tcPr>
            <w:tcW w:w="5211" w:type="dxa"/>
          </w:tcPr>
          <w:p w:rsidR="00482DD9" w:rsidRPr="00482DD9" w:rsidRDefault="00482DD9" w:rsidP="003F4187">
            <w:pPr>
              <w:spacing w:after="0"/>
            </w:pPr>
            <w:r w:rsidRPr="00482DD9">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8963" w:type="dxa"/>
            <w:vAlign w:val="bottom"/>
          </w:tcPr>
          <w:p w:rsidR="00482DD9" w:rsidRDefault="00482DD9" w:rsidP="003F4187">
            <w:pPr>
              <w:spacing w:after="0"/>
              <w:rPr>
                <w:rFonts w:ascii="Calibri" w:hAnsi="Calibri"/>
                <w:color w:val="000000"/>
              </w:rPr>
            </w:pPr>
            <w:r>
              <w:rPr>
                <w:rFonts w:ascii="Calibri" w:hAnsi="Calibri"/>
                <w:color w:val="000000"/>
              </w:rPr>
              <w:t xml:space="preserve">Croatia will continue to support </w:t>
            </w:r>
            <w:proofErr w:type="gramStart"/>
            <w:r>
              <w:rPr>
                <w:rFonts w:ascii="Calibri" w:hAnsi="Calibri"/>
                <w:color w:val="000000"/>
              </w:rPr>
              <w:t>these scheme</w:t>
            </w:r>
            <w:proofErr w:type="gramEnd"/>
            <w:r>
              <w:rPr>
                <w:rFonts w:ascii="Calibri" w:hAnsi="Calibri"/>
                <w:color w:val="000000"/>
              </w:rPr>
              <w:t xml:space="preserve"> and to find a way to make EMAS more visible and attractive through activities of national Committee.   The plan is also to continue to co-finance establishment of environmental management systems ISO 14001 or the EMAS in organizations by the Environmental Protection and Energy Efficiency Fund.  </w:t>
            </w:r>
          </w:p>
        </w:tc>
      </w:tr>
      <w:tr w:rsidR="00482DD9" w:rsidRPr="00482DD9" w:rsidTr="003F4187">
        <w:tc>
          <w:tcPr>
            <w:tcW w:w="5211" w:type="dxa"/>
          </w:tcPr>
          <w:p w:rsidR="00482DD9" w:rsidRPr="00482DD9" w:rsidRDefault="00482DD9" w:rsidP="003F4187">
            <w:pPr>
              <w:spacing w:after="0"/>
              <w:rPr>
                <w:i/>
              </w:rPr>
            </w:pPr>
            <w:r w:rsidRPr="00482DD9">
              <w:rPr>
                <w:bCs/>
              </w:rPr>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8963" w:type="dxa"/>
            <w:vAlign w:val="bottom"/>
          </w:tcPr>
          <w:p w:rsidR="00482DD9" w:rsidRDefault="00482DD9" w:rsidP="003F4187">
            <w:pPr>
              <w:spacing w:after="0"/>
              <w:rPr>
                <w:rFonts w:ascii="Calibri" w:hAnsi="Calibri"/>
                <w:color w:val="000000"/>
              </w:rPr>
            </w:pPr>
          </w:p>
        </w:tc>
      </w:tr>
    </w:tbl>
    <w:p w:rsidR="00482DD9" w:rsidRPr="004E404F" w:rsidRDefault="00482DD9" w:rsidP="004E404F"/>
    <w:p w:rsidR="00764707" w:rsidRDefault="00764707" w:rsidP="0028287A">
      <w:pPr>
        <w:pStyle w:val="Heading1"/>
      </w:pPr>
      <w:bookmarkStart w:id="18" w:name="_Toc536445943"/>
      <w:r>
        <w:lastRenderedPageBreak/>
        <w:t>Estonia</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6978"/>
      </w:tblGrid>
      <w:tr w:rsidR="00B91B9F" w:rsidRPr="00AE1974" w:rsidTr="007D2764">
        <w:tc>
          <w:tcPr>
            <w:tcW w:w="7196" w:type="dxa"/>
          </w:tcPr>
          <w:p w:rsidR="00B91B9F" w:rsidRPr="00AE1974" w:rsidRDefault="0028287A" w:rsidP="007D2764">
            <w:pPr>
              <w:spacing w:after="0"/>
            </w:pPr>
            <w:r w:rsidRPr="0028287A">
              <w:rPr>
                <w:rFonts w:ascii="Arial" w:hAnsi="Arial"/>
                <w:bCs/>
                <w:color w:val="FF0000"/>
              </w:rPr>
              <w:t>Voluntary commitment / Engagement volontaire / Добровольное обязательство:</w:t>
            </w:r>
          </w:p>
        </w:tc>
        <w:tc>
          <w:tcPr>
            <w:tcW w:w="6978" w:type="dxa"/>
            <w:vAlign w:val="bottom"/>
          </w:tcPr>
          <w:p w:rsidR="00B91B9F" w:rsidRDefault="00B91B9F" w:rsidP="007D2764">
            <w:pPr>
              <w:pStyle w:val="Heading2"/>
              <w:spacing w:after="0"/>
            </w:pPr>
            <w:bookmarkStart w:id="19" w:name="_Toc536445944"/>
            <w:r>
              <w:t>Supporting resource efficiency in enterprises in Estonia</w:t>
            </w:r>
            <w:bookmarkEnd w:id="19"/>
          </w:p>
        </w:tc>
      </w:tr>
      <w:tr w:rsidR="00B91B9F" w:rsidRPr="00AE1974" w:rsidTr="007D2764">
        <w:tc>
          <w:tcPr>
            <w:tcW w:w="7196" w:type="dxa"/>
          </w:tcPr>
          <w:p w:rsidR="00B91B9F" w:rsidRPr="00AE1974" w:rsidRDefault="00B91B9F" w:rsidP="007D2764">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Mihkel Krusberg</w:t>
            </w:r>
          </w:p>
        </w:tc>
      </w:tr>
      <w:tr w:rsidR="00B91B9F" w:rsidRPr="00482DD9" w:rsidTr="007D2764">
        <w:tc>
          <w:tcPr>
            <w:tcW w:w="7196" w:type="dxa"/>
          </w:tcPr>
          <w:p w:rsidR="00B91B9F" w:rsidRPr="00AE1974" w:rsidRDefault="00B91B9F" w:rsidP="007D2764">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Adviser</w:t>
            </w:r>
          </w:p>
        </w:tc>
      </w:tr>
      <w:tr w:rsidR="00B91B9F" w:rsidRPr="004E404F" w:rsidTr="007D2764">
        <w:tc>
          <w:tcPr>
            <w:tcW w:w="7196" w:type="dxa"/>
          </w:tcPr>
          <w:p w:rsidR="00B91B9F" w:rsidRPr="00AE1974" w:rsidRDefault="00B91B9F" w:rsidP="007D2764">
            <w:pPr>
              <w:spacing w:after="0"/>
              <w:rPr>
                <w:lang w:val="fr-FR"/>
              </w:rPr>
            </w:pPr>
            <w:r>
              <w:t>Organization / Organisation / организация:</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Ministry of the Environment</w:t>
            </w:r>
          </w:p>
        </w:tc>
      </w:tr>
      <w:tr w:rsidR="00B91B9F" w:rsidRPr="00AE1974" w:rsidTr="007D2764">
        <w:tc>
          <w:tcPr>
            <w:tcW w:w="7196" w:type="dxa"/>
          </w:tcPr>
          <w:p w:rsidR="00B91B9F" w:rsidRPr="00AE1974" w:rsidRDefault="00B91B9F" w:rsidP="007D2764">
            <w:pPr>
              <w:spacing w:after="0"/>
              <w:rPr>
                <w:lang w:val="fr-FR"/>
              </w:rPr>
            </w:pPr>
            <w:r>
              <w:t>Country / Pays / Страна:</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Estonia</w:t>
            </w:r>
          </w:p>
        </w:tc>
      </w:tr>
      <w:tr w:rsidR="00B91B9F" w:rsidRPr="00AE1974" w:rsidTr="007D2764">
        <w:tc>
          <w:tcPr>
            <w:tcW w:w="7196" w:type="dxa"/>
          </w:tcPr>
          <w:p w:rsidR="00B91B9F" w:rsidRPr="00AE1974" w:rsidRDefault="00B91B9F" w:rsidP="007D2764">
            <w:pPr>
              <w:spacing w:after="0"/>
              <w:rPr>
                <w:lang w:val="fr-FR"/>
              </w:rPr>
            </w:pPr>
            <w:r>
              <w:t>Telephone / Téléphone / телефон:</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+372 6260752</w:t>
            </w:r>
          </w:p>
        </w:tc>
      </w:tr>
      <w:tr w:rsidR="00B91B9F" w:rsidRPr="00AE1974" w:rsidTr="007D2764">
        <w:tc>
          <w:tcPr>
            <w:tcW w:w="7196" w:type="dxa"/>
          </w:tcPr>
          <w:p w:rsidR="00B91B9F" w:rsidRPr="00AE1974" w:rsidRDefault="00B91B9F" w:rsidP="007D2764">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Mihkel.Krusberg@envir.ee</w:t>
            </w:r>
          </w:p>
        </w:tc>
      </w:tr>
      <w:tr w:rsidR="00B91B9F" w:rsidRPr="00E458C8" w:rsidTr="007D2764">
        <w:tc>
          <w:tcPr>
            <w:tcW w:w="7196" w:type="dxa"/>
          </w:tcPr>
          <w:p w:rsidR="00B91B9F" w:rsidRPr="00890FED" w:rsidRDefault="00B91B9F" w:rsidP="007D2764">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6978" w:type="dxa"/>
            <w:vAlign w:val="bottom"/>
          </w:tcPr>
          <w:p w:rsidR="00B91B9F" w:rsidRPr="00B91B9F" w:rsidRDefault="00B91B9F" w:rsidP="007D2764">
            <w:pPr>
              <w:spacing w:after="0"/>
              <w:rPr>
                <w:rFonts w:ascii="Calibri" w:hAnsi="Calibri"/>
                <w:color w:val="000000"/>
                <w:lang w:val="ru-RU"/>
              </w:rPr>
            </w:pPr>
            <w:r>
              <w:rPr>
                <w:rFonts w:ascii="Calibri" w:hAnsi="Calibri"/>
                <w:color w:val="000000"/>
              </w:rPr>
              <w:t>In</w:t>
            </w:r>
            <w:r w:rsidRPr="00B91B9F">
              <w:rPr>
                <w:rFonts w:ascii="Calibri" w:hAnsi="Calibri"/>
                <w:color w:val="000000"/>
                <w:lang w:val="ru-RU"/>
              </w:rPr>
              <w:t xml:space="preserve"> </w:t>
            </w:r>
            <w:r>
              <w:rPr>
                <w:rFonts w:ascii="Calibri" w:hAnsi="Calibri"/>
                <w:color w:val="000000"/>
              </w:rPr>
              <w:t>progress</w:t>
            </w:r>
            <w:r w:rsidRPr="00B91B9F">
              <w:rPr>
                <w:rFonts w:ascii="Calibri" w:hAnsi="Calibri"/>
                <w:color w:val="000000"/>
                <w:lang w:val="ru-RU"/>
              </w:rPr>
              <w:t xml:space="preserve"> /</w:t>
            </w:r>
            <w:r>
              <w:rPr>
                <w:rFonts w:ascii="Calibri" w:hAnsi="Calibri"/>
                <w:color w:val="000000"/>
              </w:rPr>
              <w:t> En</w:t>
            </w:r>
            <w:r w:rsidRPr="00B91B9F">
              <w:rPr>
                <w:rFonts w:ascii="Calibri" w:hAnsi="Calibri"/>
                <w:color w:val="000000"/>
                <w:lang w:val="ru-RU"/>
              </w:rPr>
              <w:t xml:space="preserve"> </w:t>
            </w:r>
            <w:r>
              <w:rPr>
                <w:rFonts w:ascii="Calibri" w:hAnsi="Calibri"/>
                <w:color w:val="000000"/>
              </w:rPr>
              <w:t>cours</w:t>
            </w:r>
            <w:r w:rsidRPr="00B91B9F">
              <w:rPr>
                <w:rFonts w:ascii="Calibri" w:hAnsi="Calibri"/>
                <w:color w:val="000000"/>
                <w:lang w:val="ru-RU"/>
              </w:rPr>
              <w:t xml:space="preserve"> / В ходе выполнения;  </w:t>
            </w:r>
          </w:p>
        </w:tc>
      </w:tr>
      <w:tr w:rsidR="00B91B9F" w:rsidRPr="004E404F" w:rsidTr="007D2764">
        <w:tc>
          <w:tcPr>
            <w:tcW w:w="7196" w:type="dxa"/>
          </w:tcPr>
          <w:p w:rsidR="00B91B9F" w:rsidRPr="00AE1974" w:rsidRDefault="00B91B9F" w:rsidP="007D2764">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Supporting schemes of resource audtis and investments are available and open calls are running. We have trained 49 resource auditors. By 18.10.2018, 74 audits have got support in the amount of 414 000 €. 29 investment projects have been supported in the amount of 25 million € with total project value of 77 million €. Also awareness raising activities have been successful with over 800 participants in different events.</w:t>
            </w:r>
          </w:p>
        </w:tc>
      </w:tr>
      <w:tr w:rsidR="00B91B9F" w:rsidRPr="004E404F" w:rsidTr="007D2764">
        <w:tc>
          <w:tcPr>
            <w:tcW w:w="7196" w:type="dxa"/>
          </w:tcPr>
          <w:p w:rsidR="00B91B9F" w:rsidRPr="00890FED" w:rsidRDefault="00B91B9F" w:rsidP="007D2764">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 xml:space="preserve">Investments are resource efficiency </w:t>
            </w:r>
            <w:proofErr w:type="gramStart"/>
            <w:r>
              <w:rPr>
                <w:rFonts w:ascii="Calibri" w:hAnsi="Calibri"/>
                <w:color w:val="000000"/>
              </w:rPr>
              <w:t>are</w:t>
            </w:r>
            <w:proofErr w:type="gramEnd"/>
            <w:r>
              <w:rPr>
                <w:rFonts w:ascii="Calibri" w:hAnsi="Calibri"/>
                <w:color w:val="000000"/>
              </w:rPr>
              <w:t xml:space="preserve"> difficult to come as there is too much of uncertainity. The value of external resource auditor has been slowly welcomed and understood. To implement such complex measure - awareness, training, audits and investments - more step-by-step approach is needed.</w:t>
            </w:r>
          </w:p>
        </w:tc>
      </w:tr>
      <w:tr w:rsidR="00B91B9F" w:rsidRPr="004E404F" w:rsidTr="007D2764">
        <w:tc>
          <w:tcPr>
            <w:tcW w:w="7196" w:type="dxa"/>
          </w:tcPr>
          <w:p w:rsidR="00B91B9F" w:rsidRPr="00482DD9" w:rsidRDefault="00B91B9F" w:rsidP="007D2764">
            <w:pPr>
              <w:spacing w:after="0"/>
            </w:pPr>
            <w:r w:rsidRPr="00482DD9">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6978" w:type="dxa"/>
            <w:vAlign w:val="bottom"/>
          </w:tcPr>
          <w:p w:rsidR="00B91B9F" w:rsidRDefault="00B91B9F" w:rsidP="007D2764">
            <w:pPr>
              <w:spacing w:after="0"/>
              <w:rPr>
                <w:rFonts w:ascii="Calibri" w:hAnsi="Calibri"/>
                <w:color w:val="000000"/>
              </w:rPr>
            </w:pPr>
            <w:r>
              <w:rPr>
                <w:rFonts w:ascii="Calibri" w:hAnsi="Calibri"/>
                <w:color w:val="000000"/>
              </w:rPr>
              <w:t>Calls for resource audits and investments are ongoing at least until 2020 (open call has 35 million € for support available). Also awareness raising and training activities continue. New homepage will be launched soon, also in English (domain ressurss.envir.ee).</w:t>
            </w:r>
          </w:p>
        </w:tc>
      </w:tr>
      <w:tr w:rsidR="00B91B9F" w:rsidRPr="00482DD9" w:rsidTr="007D2764">
        <w:tc>
          <w:tcPr>
            <w:tcW w:w="7196" w:type="dxa"/>
          </w:tcPr>
          <w:p w:rsidR="00B91B9F" w:rsidRPr="00482DD9" w:rsidRDefault="00B91B9F" w:rsidP="007D2764">
            <w:pPr>
              <w:spacing w:after="0"/>
              <w:rPr>
                <w:i/>
              </w:rPr>
            </w:pPr>
            <w:r w:rsidRPr="00482DD9">
              <w:rPr>
                <w:bCs/>
              </w:rPr>
              <w:lastRenderedPageBreak/>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6978" w:type="dxa"/>
            <w:vAlign w:val="bottom"/>
          </w:tcPr>
          <w:p w:rsidR="00B91B9F" w:rsidRDefault="00B91B9F" w:rsidP="007D2764">
            <w:pPr>
              <w:spacing w:after="0"/>
              <w:rPr>
                <w:rFonts w:ascii="Calibri" w:hAnsi="Calibri"/>
                <w:color w:val="000000"/>
              </w:rPr>
            </w:pPr>
          </w:p>
        </w:tc>
      </w:tr>
    </w:tbl>
    <w:p w:rsidR="00B91B9F" w:rsidRDefault="00B91B9F" w:rsidP="00B91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135"/>
      </w:tblGrid>
      <w:tr w:rsidR="007D2764" w:rsidRPr="00AE1974" w:rsidTr="007D2764">
        <w:tc>
          <w:tcPr>
            <w:tcW w:w="9039" w:type="dxa"/>
          </w:tcPr>
          <w:p w:rsidR="00A07BCE" w:rsidRPr="00AE1974" w:rsidRDefault="0028287A" w:rsidP="007D2764">
            <w:pPr>
              <w:spacing w:after="0"/>
            </w:pPr>
            <w:r w:rsidRPr="0028287A">
              <w:rPr>
                <w:rFonts w:ascii="Arial" w:hAnsi="Arial"/>
                <w:bCs/>
                <w:color w:val="FF0000"/>
              </w:rPr>
              <w:t>Voluntary commitment / Engagement volontaire / Добровольное обязательство:</w:t>
            </w:r>
          </w:p>
        </w:tc>
        <w:tc>
          <w:tcPr>
            <w:tcW w:w="5135" w:type="dxa"/>
            <w:vAlign w:val="bottom"/>
          </w:tcPr>
          <w:p w:rsidR="00A07BCE" w:rsidRDefault="00A07BCE" w:rsidP="007D2764">
            <w:pPr>
              <w:pStyle w:val="Heading2"/>
              <w:spacing w:after="0"/>
            </w:pPr>
            <w:bookmarkStart w:id="20" w:name="_Toc536445945"/>
            <w:r>
              <w:t>Development of an Estonian Low Carbon Development Startegy up to 2050</w:t>
            </w:r>
            <w:bookmarkEnd w:id="20"/>
          </w:p>
        </w:tc>
      </w:tr>
      <w:tr w:rsidR="007D2764" w:rsidRPr="00AE1974" w:rsidTr="007D2764">
        <w:tc>
          <w:tcPr>
            <w:tcW w:w="9039" w:type="dxa"/>
          </w:tcPr>
          <w:p w:rsidR="00A07BCE" w:rsidRPr="00AE1974" w:rsidRDefault="00A07BCE" w:rsidP="007D2764">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Mihkel Krusberg</w:t>
            </w:r>
          </w:p>
        </w:tc>
      </w:tr>
      <w:tr w:rsidR="007D2764" w:rsidRPr="00482DD9" w:rsidTr="007D2764">
        <w:tc>
          <w:tcPr>
            <w:tcW w:w="9039" w:type="dxa"/>
          </w:tcPr>
          <w:p w:rsidR="00A07BCE" w:rsidRPr="00AE1974" w:rsidRDefault="00A07BCE" w:rsidP="007D2764">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Adviser</w:t>
            </w:r>
          </w:p>
        </w:tc>
      </w:tr>
      <w:tr w:rsidR="007D2764" w:rsidRPr="004E404F" w:rsidTr="007D2764">
        <w:tc>
          <w:tcPr>
            <w:tcW w:w="9039" w:type="dxa"/>
          </w:tcPr>
          <w:p w:rsidR="00A07BCE" w:rsidRPr="00AE1974" w:rsidRDefault="00A07BCE" w:rsidP="007D2764">
            <w:pPr>
              <w:spacing w:after="0"/>
              <w:rPr>
                <w:lang w:val="fr-FR"/>
              </w:rPr>
            </w:pPr>
            <w:r>
              <w:t>Organization / Organisation / организация:</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Ministry of the Environment</w:t>
            </w:r>
          </w:p>
        </w:tc>
      </w:tr>
      <w:tr w:rsidR="007D2764" w:rsidRPr="00AE1974" w:rsidTr="007D2764">
        <w:tc>
          <w:tcPr>
            <w:tcW w:w="9039" w:type="dxa"/>
          </w:tcPr>
          <w:p w:rsidR="00A07BCE" w:rsidRPr="00AE1974" w:rsidRDefault="00A07BCE" w:rsidP="007D2764">
            <w:pPr>
              <w:spacing w:after="0"/>
              <w:rPr>
                <w:lang w:val="fr-FR"/>
              </w:rPr>
            </w:pPr>
            <w:r>
              <w:t>Country / Pays / Страна:</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Estonia</w:t>
            </w:r>
          </w:p>
        </w:tc>
      </w:tr>
      <w:tr w:rsidR="007D2764" w:rsidRPr="00AE1974" w:rsidTr="007D2764">
        <w:tc>
          <w:tcPr>
            <w:tcW w:w="9039" w:type="dxa"/>
          </w:tcPr>
          <w:p w:rsidR="00A07BCE" w:rsidRPr="00AE1974" w:rsidRDefault="00A07BCE" w:rsidP="007D2764">
            <w:pPr>
              <w:spacing w:after="0"/>
              <w:rPr>
                <w:lang w:val="fr-FR"/>
              </w:rPr>
            </w:pPr>
            <w:r>
              <w:t>Telephone / Téléphone / телефон:</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+372 6260752</w:t>
            </w:r>
          </w:p>
        </w:tc>
      </w:tr>
      <w:tr w:rsidR="007D2764" w:rsidRPr="00AE1974" w:rsidTr="007D2764">
        <w:tc>
          <w:tcPr>
            <w:tcW w:w="9039" w:type="dxa"/>
          </w:tcPr>
          <w:p w:rsidR="00A07BCE" w:rsidRPr="00AE1974" w:rsidRDefault="00A07BCE" w:rsidP="007D2764">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Mihkel.Krusberg@envir.ee</w:t>
            </w:r>
          </w:p>
        </w:tc>
      </w:tr>
      <w:tr w:rsidR="007D2764" w:rsidRPr="00AE1974" w:rsidTr="007D2764">
        <w:tc>
          <w:tcPr>
            <w:tcW w:w="9039" w:type="dxa"/>
          </w:tcPr>
          <w:p w:rsidR="00A07BCE" w:rsidRPr="00890FED" w:rsidRDefault="00A07BCE" w:rsidP="007D2764">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 xml:space="preserve">Yes / Oui / Да;  ;  </w:t>
            </w:r>
          </w:p>
        </w:tc>
      </w:tr>
      <w:tr w:rsidR="007D2764" w:rsidRPr="004E404F" w:rsidTr="007D2764">
        <w:tc>
          <w:tcPr>
            <w:tcW w:w="9039" w:type="dxa"/>
          </w:tcPr>
          <w:p w:rsidR="00A07BCE" w:rsidRPr="00AE1974" w:rsidRDefault="00A07BCE" w:rsidP="007D2764">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 xml:space="preserve">The document was approved by the Parliament on 5th of April 2017. The english version can be found at: https://www.envir.ee/sites/default/files/low_carbon_strategy_until_2050.pdf. </w:t>
            </w:r>
          </w:p>
        </w:tc>
      </w:tr>
      <w:tr w:rsidR="007D2764" w:rsidRPr="004E404F" w:rsidTr="007D2764">
        <w:tc>
          <w:tcPr>
            <w:tcW w:w="9039" w:type="dxa"/>
          </w:tcPr>
          <w:p w:rsidR="00A07BCE" w:rsidRPr="00890FED" w:rsidRDefault="00A07BCE" w:rsidP="007D2764">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In general, the most difficult was to reach the compromise between diferent stakeholders as it affects different sectors like economy, transport, social etc.</w:t>
            </w:r>
          </w:p>
        </w:tc>
      </w:tr>
      <w:tr w:rsidR="007D2764" w:rsidRPr="004E404F" w:rsidTr="007D2764">
        <w:tc>
          <w:tcPr>
            <w:tcW w:w="9039" w:type="dxa"/>
          </w:tcPr>
          <w:p w:rsidR="00A07BCE" w:rsidRPr="00482DD9" w:rsidRDefault="00A07BCE" w:rsidP="007D2764">
            <w:pPr>
              <w:spacing w:after="0"/>
            </w:pPr>
            <w:r w:rsidRPr="00482DD9">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5135" w:type="dxa"/>
            <w:vAlign w:val="bottom"/>
          </w:tcPr>
          <w:p w:rsidR="00A07BCE" w:rsidRDefault="00A07BCE" w:rsidP="007D2764">
            <w:pPr>
              <w:spacing w:after="0"/>
              <w:rPr>
                <w:rFonts w:ascii="Calibri" w:hAnsi="Calibri"/>
                <w:color w:val="000000"/>
              </w:rPr>
            </w:pPr>
            <w:r>
              <w:rPr>
                <w:rFonts w:ascii="Calibri" w:hAnsi="Calibri"/>
                <w:color w:val="000000"/>
              </w:rPr>
              <w:t xml:space="preserve">The document „General Principles of Climate Policy until 2050“ is like „roof“ for other sectorial strategic or developments plans or documents which must be in line with the content and principles stated on the „General Principles of Climate Policy until 2050“.    </w:t>
            </w:r>
          </w:p>
        </w:tc>
      </w:tr>
      <w:tr w:rsidR="007D2764" w:rsidRPr="00482DD9" w:rsidTr="007D2764">
        <w:tc>
          <w:tcPr>
            <w:tcW w:w="9039" w:type="dxa"/>
          </w:tcPr>
          <w:p w:rsidR="00A07BCE" w:rsidRPr="00482DD9" w:rsidRDefault="00A07BCE" w:rsidP="007D2764">
            <w:pPr>
              <w:spacing w:after="0"/>
              <w:rPr>
                <w:i/>
              </w:rPr>
            </w:pPr>
            <w:r w:rsidRPr="00482DD9">
              <w:rPr>
                <w:bCs/>
              </w:rPr>
              <w:t xml:space="preserve">Please add below any final comments, if applicable / Veuillez ajouter ci-dessous les commentaires </w:t>
            </w:r>
            <w:r w:rsidRPr="00482DD9">
              <w:rPr>
                <w:bCs/>
              </w:rPr>
              <w:lastRenderedPageBreak/>
              <w:t xml:space="preserve">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5135" w:type="dxa"/>
            <w:vAlign w:val="bottom"/>
          </w:tcPr>
          <w:p w:rsidR="00A07BCE" w:rsidRDefault="00A07BCE" w:rsidP="007D2764">
            <w:pPr>
              <w:spacing w:after="0"/>
              <w:rPr>
                <w:rFonts w:ascii="Calibri" w:hAnsi="Calibri"/>
                <w:color w:val="000000"/>
              </w:rPr>
            </w:pPr>
          </w:p>
        </w:tc>
      </w:tr>
    </w:tbl>
    <w:p w:rsidR="00764707" w:rsidRDefault="00764707" w:rsidP="0028287A">
      <w:pPr>
        <w:pStyle w:val="Heading1"/>
      </w:pPr>
      <w:bookmarkStart w:id="21" w:name="_Toc536445946"/>
      <w:r>
        <w:lastRenderedPageBreak/>
        <w:t>Finland</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537"/>
      </w:tblGrid>
      <w:tr w:rsidR="00201DA5" w:rsidRPr="00AE1974" w:rsidTr="0041450B">
        <w:tc>
          <w:tcPr>
            <w:tcW w:w="5637" w:type="dxa"/>
          </w:tcPr>
          <w:p w:rsidR="008B66DE" w:rsidRPr="00AE1974" w:rsidRDefault="0028287A" w:rsidP="0041450B">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8B66DE" w:rsidRDefault="008B66DE" w:rsidP="0041450B">
            <w:pPr>
              <w:pStyle w:val="Heading2"/>
              <w:spacing w:after="0"/>
            </w:pPr>
            <w:bookmarkStart w:id="22" w:name="_Toc536445947"/>
            <w:r>
              <w:t>National roadmap for transition to green and circular economy (Overarching action)</w:t>
            </w:r>
            <w:bookmarkEnd w:id="22"/>
          </w:p>
        </w:tc>
      </w:tr>
      <w:tr w:rsidR="00201DA5" w:rsidRPr="00AE1974" w:rsidTr="0041450B">
        <w:tc>
          <w:tcPr>
            <w:tcW w:w="5637" w:type="dxa"/>
          </w:tcPr>
          <w:p w:rsidR="008B66DE" w:rsidRPr="00AE1974" w:rsidRDefault="008B66DE" w:rsidP="0041450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Lea Kauppi/Seppo Rekolainen</w:t>
            </w:r>
          </w:p>
        </w:tc>
      </w:tr>
      <w:tr w:rsidR="00201DA5" w:rsidRPr="00482DD9" w:rsidTr="0041450B">
        <w:tc>
          <w:tcPr>
            <w:tcW w:w="5637" w:type="dxa"/>
          </w:tcPr>
          <w:p w:rsidR="008B66DE" w:rsidRPr="00AE1974" w:rsidRDefault="008B66DE" w:rsidP="0041450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Director General/Director</w:t>
            </w:r>
          </w:p>
        </w:tc>
      </w:tr>
      <w:tr w:rsidR="00201DA5" w:rsidRPr="004E404F" w:rsidTr="0041450B">
        <w:tc>
          <w:tcPr>
            <w:tcW w:w="5637" w:type="dxa"/>
          </w:tcPr>
          <w:p w:rsidR="008B66DE" w:rsidRPr="00AE1974" w:rsidRDefault="008B66DE" w:rsidP="0041450B">
            <w:pPr>
              <w:spacing w:after="0"/>
              <w:rPr>
                <w:lang w:val="fr-FR"/>
              </w:rPr>
            </w:pPr>
            <w:r>
              <w:t>Organization / Organisation / организация:</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Finnish Environment Institute/ Min. Agriculture&amp;Forestry</w:t>
            </w:r>
          </w:p>
        </w:tc>
      </w:tr>
      <w:tr w:rsidR="00201DA5" w:rsidRPr="00AE1974" w:rsidTr="0041450B">
        <w:tc>
          <w:tcPr>
            <w:tcW w:w="5637" w:type="dxa"/>
          </w:tcPr>
          <w:p w:rsidR="008B66DE" w:rsidRPr="00AE1974" w:rsidRDefault="008B66DE" w:rsidP="0041450B">
            <w:pPr>
              <w:spacing w:after="0"/>
              <w:rPr>
                <w:lang w:val="fr-FR"/>
              </w:rPr>
            </w:pPr>
            <w:r>
              <w:t>Country / Pays / Страна:</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Finland</w:t>
            </w:r>
          </w:p>
        </w:tc>
      </w:tr>
      <w:tr w:rsidR="00201DA5" w:rsidRPr="00AE1974" w:rsidTr="0041450B">
        <w:tc>
          <w:tcPr>
            <w:tcW w:w="5637" w:type="dxa"/>
          </w:tcPr>
          <w:p w:rsidR="008B66DE" w:rsidRPr="00AE1974" w:rsidRDefault="008B66DE" w:rsidP="0041450B">
            <w:pPr>
              <w:spacing w:after="0"/>
              <w:rPr>
                <w:lang w:val="fr-FR"/>
              </w:rPr>
            </w:pPr>
            <w:r>
              <w:t>Telephone / Téléphone / телефон:</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+358407401668/+358503292829</w:t>
            </w:r>
          </w:p>
        </w:tc>
      </w:tr>
      <w:tr w:rsidR="00201DA5" w:rsidRPr="00E458C8" w:rsidTr="0041450B">
        <w:tc>
          <w:tcPr>
            <w:tcW w:w="5637" w:type="dxa"/>
          </w:tcPr>
          <w:p w:rsidR="008B66DE" w:rsidRPr="00AE1974" w:rsidRDefault="008B66DE" w:rsidP="0041450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8B66DE" w:rsidRPr="008B66DE" w:rsidRDefault="008B66DE" w:rsidP="0041450B">
            <w:pPr>
              <w:spacing w:after="0"/>
              <w:rPr>
                <w:rFonts w:ascii="Calibri" w:hAnsi="Calibri"/>
                <w:color w:val="000000"/>
                <w:lang w:val="fr-FR"/>
              </w:rPr>
            </w:pPr>
            <w:r w:rsidRPr="008B66DE">
              <w:rPr>
                <w:rFonts w:ascii="Calibri" w:hAnsi="Calibri"/>
                <w:color w:val="000000"/>
                <w:lang w:val="fr-FR"/>
              </w:rPr>
              <w:t>lea.kauppi@ymparisto.fi/seppo.rekolainen@mmm.fi</w:t>
            </w:r>
          </w:p>
        </w:tc>
      </w:tr>
      <w:tr w:rsidR="00201DA5" w:rsidRPr="00AE1974" w:rsidTr="0041450B">
        <w:tc>
          <w:tcPr>
            <w:tcW w:w="5637" w:type="dxa"/>
          </w:tcPr>
          <w:p w:rsidR="008B66DE" w:rsidRPr="00890FED" w:rsidRDefault="008B66DE" w:rsidP="0041450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Yes / Oui / Да;</w:t>
            </w:r>
          </w:p>
        </w:tc>
      </w:tr>
      <w:tr w:rsidR="00201DA5" w:rsidRPr="004E404F" w:rsidTr="0041450B">
        <w:tc>
          <w:tcPr>
            <w:tcW w:w="5637" w:type="dxa"/>
          </w:tcPr>
          <w:p w:rsidR="008B66DE" w:rsidRPr="00AE1974" w:rsidRDefault="008B66DE" w:rsidP="0041450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 xml:space="preserve">•         Sitra (The Finnish Innovation Fund Sitra) is leading the work to build a circular economy in Finland by creating the world’s first National Road Map for the Circular Economy 2016-2025. https://www.sitra.fi/en/articles/leading-cycle-finnish-road-map-circular-economy-2016-2025/ in English    •         Based on the road map, the Government and Sitra also co-launched a National Action Programme on the Circular Economy in November 2017 .https://www.google.com/url?sa=t&amp;rct=j&amp;q=&amp;esrc=s&amp;source=web&amp;cd=1&amp;ved=2ahUKEwjG-L_ls43eAhWJhSwKHZhqDCoQFjAAegQICRAC&amp;url=http%3A%2F%2Fwww.ym.fi%2Fdownload%2Fnoname%2F%257BECA99413-0543-420F-8999-7DD3F1BA18AF%257D%2F132864&amp;usg=AOvVaw1LSmh_qCV_329plMpYGjXL in English    The first World Circular Economy Forum was organized in Finland in June 2017.  </w:t>
            </w:r>
          </w:p>
        </w:tc>
      </w:tr>
      <w:tr w:rsidR="00201DA5" w:rsidRPr="004E404F" w:rsidTr="0041450B">
        <w:tc>
          <w:tcPr>
            <w:tcW w:w="5637" w:type="dxa"/>
          </w:tcPr>
          <w:p w:rsidR="008B66DE" w:rsidRPr="00890FED" w:rsidRDefault="008B66DE" w:rsidP="0041450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xml:space="preserve">? / Какие проблемы возникли в ходе выполнения </w:t>
            </w:r>
            <w:r w:rsidRPr="00890FED">
              <w:rPr>
                <w:i/>
                <w:iCs/>
                <w:lang w:val="ru-RU"/>
              </w:rPr>
              <w:lastRenderedPageBreak/>
              <w:t>обязательств? Какие уроки были извлечены?</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lastRenderedPageBreak/>
              <w:t>No major challenges. In the preparatory process all the major stakeholders, from both private and public sector, were involved.</w:t>
            </w:r>
          </w:p>
        </w:tc>
      </w:tr>
      <w:tr w:rsidR="00201DA5" w:rsidRPr="004E404F" w:rsidTr="0041450B">
        <w:tc>
          <w:tcPr>
            <w:tcW w:w="5637" w:type="dxa"/>
          </w:tcPr>
          <w:p w:rsidR="008B66DE" w:rsidRPr="00482DD9" w:rsidRDefault="008B66DE" w:rsidP="0041450B">
            <w:pPr>
              <w:spacing w:after="0"/>
            </w:pPr>
            <w:r w:rsidRPr="00482DD9">
              <w:lastRenderedPageBreak/>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8537" w:type="dxa"/>
            <w:vAlign w:val="bottom"/>
          </w:tcPr>
          <w:p w:rsidR="008B66DE" w:rsidRDefault="008B66DE" w:rsidP="0041450B">
            <w:pPr>
              <w:spacing w:after="0"/>
              <w:rPr>
                <w:rFonts w:ascii="Calibri" w:hAnsi="Calibri"/>
                <w:color w:val="000000"/>
              </w:rPr>
            </w:pPr>
            <w:r>
              <w:rPr>
                <w:rFonts w:ascii="Calibri" w:hAnsi="Calibri"/>
                <w:color w:val="000000"/>
              </w:rPr>
              <w:t>The roadmap is being updated by the end of 2018. The aim of this process is to specify and update the contents, increase the level of ambition of the targets and complement the roadmap by concrete measures supporting transition into circular economy.</w:t>
            </w:r>
          </w:p>
        </w:tc>
      </w:tr>
      <w:tr w:rsidR="00201DA5" w:rsidRPr="00482DD9" w:rsidTr="0041450B">
        <w:tc>
          <w:tcPr>
            <w:tcW w:w="5637" w:type="dxa"/>
          </w:tcPr>
          <w:p w:rsidR="008B66DE" w:rsidRPr="00482DD9" w:rsidRDefault="008B66DE" w:rsidP="0041450B">
            <w:pPr>
              <w:spacing w:after="0"/>
              <w:rPr>
                <w:i/>
              </w:rPr>
            </w:pPr>
            <w:r w:rsidRPr="00482DD9">
              <w:rPr>
                <w:bCs/>
              </w:rPr>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8537" w:type="dxa"/>
            <w:vAlign w:val="bottom"/>
          </w:tcPr>
          <w:p w:rsidR="008B66DE" w:rsidRDefault="008B66DE" w:rsidP="0041450B">
            <w:pPr>
              <w:spacing w:after="0"/>
              <w:rPr>
                <w:rFonts w:ascii="Calibri" w:hAnsi="Calibri"/>
                <w:color w:val="000000"/>
              </w:rPr>
            </w:pPr>
          </w:p>
        </w:tc>
      </w:tr>
    </w:tbl>
    <w:p w:rsidR="008B66DE" w:rsidRDefault="008B66DE" w:rsidP="008B66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687"/>
      </w:tblGrid>
      <w:tr w:rsidR="008B66DE" w:rsidRPr="00AE1974" w:rsidTr="0041450B">
        <w:tc>
          <w:tcPr>
            <w:tcW w:w="6487" w:type="dxa"/>
          </w:tcPr>
          <w:p w:rsidR="008B66DE" w:rsidRPr="00AE1974" w:rsidRDefault="0028287A" w:rsidP="0041450B">
            <w:pPr>
              <w:spacing w:after="0"/>
            </w:pPr>
            <w:r w:rsidRPr="0028287A">
              <w:rPr>
                <w:rFonts w:ascii="Arial" w:hAnsi="Arial"/>
                <w:bCs/>
                <w:color w:val="FF0000"/>
              </w:rPr>
              <w:t>Voluntary commitment / Engagement volontaire / Добровольное обязательство:</w:t>
            </w:r>
          </w:p>
        </w:tc>
        <w:tc>
          <w:tcPr>
            <w:tcW w:w="7687" w:type="dxa"/>
            <w:vAlign w:val="bottom"/>
          </w:tcPr>
          <w:p w:rsidR="008B66DE" w:rsidRDefault="008B66DE" w:rsidP="0041450B">
            <w:pPr>
              <w:pStyle w:val="Heading2"/>
              <w:spacing w:after="0"/>
            </w:pPr>
            <w:bookmarkStart w:id="23" w:name="_Toc536445948"/>
            <w:r>
              <w:t>Promote transboundary aspects of ecosystem services through joint bodies for transboundary cooperation</w:t>
            </w:r>
            <w:bookmarkEnd w:id="23"/>
          </w:p>
        </w:tc>
      </w:tr>
      <w:tr w:rsidR="008B66DE" w:rsidRPr="00AE1974" w:rsidTr="0041450B">
        <w:tc>
          <w:tcPr>
            <w:tcW w:w="6487" w:type="dxa"/>
          </w:tcPr>
          <w:p w:rsidR="008B66DE" w:rsidRPr="00AE1974" w:rsidRDefault="008B66DE" w:rsidP="0041450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Lea Kauppi/Seppo Rekolainen</w:t>
            </w:r>
          </w:p>
        </w:tc>
      </w:tr>
      <w:tr w:rsidR="008B66DE" w:rsidRPr="00482DD9" w:rsidTr="0041450B">
        <w:tc>
          <w:tcPr>
            <w:tcW w:w="6487" w:type="dxa"/>
          </w:tcPr>
          <w:p w:rsidR="008B66DE" w:rsidRPr="00AE1974" w:rsidRDefault="008B66DE" w:rsidP="0041450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Director General/Director</w:t>
            </w:r>
          </w:p>
        </w:tc>
      </w:tr>
      <w:tr w:rsidR="008B66DE" w:rsidRPr="004E404F" w:rsidTr="0041450B">
        <w:tc>
          <w:tcPr>
            <w:tcW w:w="6487" w:type="dxa"/>
          </w:tcPr>
          <w:p w:rsidR="008B66DE" w:rsidRPr="00AE1974" w:rsidRDefault="008B66DE" w:rsidP="0041450B">
            <w:pPr>
              <w:spacing w:after="0"/>
              <w:rPr>
                <w:lang w:val="fr-FR"/>
              </w:rPr>
            </w:pPr>
            <w:r>
              <w:t>Organization / Organisation / организация:</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Finnish Environment Institute/ Min. Agriculture&amp;Forestry</w:t>
            </w:r>
          </w:p>
        </w:tc>
      </w:tr>
      <w:tr w:rsidR="008B66DE" w:rsidRPr="00AE1974" w:rsidTr="0041450B">
        <w:tc>
          <w:tcPr>
            <w:tcW w:w="6487" w:type="dxa"/>
          </w:tcPr>
          <w:p w:rsidR="008B66DE" w:rsidRPr="00AE1974" w:rsidRDefault="008B66DE" w:rsidP="0041450B">
            <w:pPr>
              <w:spacing w:after="0"/>
              <w:rPr>
                <w:lang w:val="fr-FR"/>
              </w:rPr>
            </w:pPr>
            <w:r>
              <w:t>Country / Pays / Страна:</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Finland</w:t>
            </w:r>
          </w:p>
        </w:tc>
      </w:tr>
      <w:tr w:rsidR="008B66DE" w:rsidRPr="00AE1974" w:rsidTr="0041450B">
        <w:tc>
          <w:tcPr>
            <w:tcW w:w="6487" w:type="dxa"/>
          </w:tcPr>
          <w:p w:rsidR="008B66DE" w:rsidRPr="00AE1974" w:rsidRDefault="008B66DE" w:rsidP="0041450B">
            <w:pPr>
              <w:spacing w:after="0"/>
              <w:rPr>
                <w:lang w:val="fr-FR"/>
              </w:rPr>
            </w:pPr>
            <w:r>
              <w:t>Telephone / Téléphone / телефон:</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+358407401668/+358503292829</w:t>
            </w:r>
          </w:p>
        </w:tc>
      </w:tr>
      <w:tr w:rsidR="008B66DE" w:rsidRPr="00E458C8" w:rsidTr="0041450B">
        <w:tc>
          <w:tcPr>
            <w:tcW w:w="6487" w:type="dxa"/>
          </w:tcPr>
          <w:p w:rsidR="008B66DE" w:rsidRPr="00AE1974" w:rsidRDefault="008B66DE" w:rsidP="0041450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687" w:type="dxa"/>
            <w:vAlign w:val="bottom"/>
          </w:tcPr>
          <w:p w:rsidR="008B66DE" w:rsidRPr="008B66DE" w:rsidRDefault="008B66DE" w:rsidP="0041450B">
            <w:pPr>
              <w:spacing w:after="0"/>
              <w:rPr>
                <w:rFonts w:ascii="Calibri" w:hAnsi="Calibri"/>
                <w:color w:val="000000"/>
                <w:lang w:val="fr-FR"/>
              </w:rPr>
            </w:pPr>
            <w:r w:rsidRPr="008B66DE">
              <w:rPr>
                <w:rFonts w:ascii="Calibri" w:hAnsi="Calibri"/>
                <w:color w:val="000000"/>
                <w:lang w:val="fr-FR"/>
              </w:rPr>
              <w:t>lea.kauppi@ymparisto.fi/seppo.rekolainen@mmm.fi</w:t>
            </w:r>
          </w:p>
        </w:tc>
      </w:tr>
      <w:tr w:rsidR="008B66DE" w:rsidRPr="00AE1974" w:rsidTr="0041450B">
        <w:tc>
          <w:tcPr>
            <w:tcW w:w="6487" w:type="dxa"/>
          </w:tcPr>
          <w:p w:rsidR="008B66DE" w:rsidRPr="00890FED" w:rsidRDefault="008B66DE" w:rsidP="0041450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Yes / Oui / Да;</w:t>
            </w:r>
          </w:p>
        </w:tc>
      </w:tr>
      <w:tr w:rsidR="008B66DE" w:rsidRPr="004E404F" w:rsidTr="0041450B">
        <w:tc>
          <w:tcPr>
            <w:tcW w:w="6487" w:type="dxa"/>
          </w:tcPr>
          <w:p w:rsidR="008B66DE" w:rsidRPr="00AE1974" w:rsidRDefault="008B66DE" w:rsidP="0041450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 xml:space="preserve">A MoU has been signed between the Ministry of Agriculture and Forestry of Finland and the Federal Agency of Fishery of the Russian Federation concerning the development and monitoring of fisheries and related research in the Finnish-Russian transboundary waters.    Green Belt of Fennoscandia (GBF) is network of existing and planned protected areas near the borders of three countries: Finland, Russia and Norway.    The cooperation between Finland, Russia and Norway is </w:t>
            </w:r>
            <w:r>
              <w:rPr>
                <w:rFonts w:ascii="Calibri" w:hAnsi="Calibri"/>
                <w:color w:val="000000"/>
              </w:rPr>
              <w:lastRenderedPageBreak/>
              <w:t xml:space="preserve">based on Memorandum of Understanding on cooperation and development as concerns the Green Belt of Fennoscandia. Green Belt Cooperation is also implementing the international Convention on Biological Diversity.    The aim of the cooperation is to develop the Green Belt into a widely acknowledged transboundary model area and increase awareness on the area and its values in the participating countries as well internationally. The Green Belt of Fennoscandia is the northern part of the European Green Belt.    In Finland the Green Belt is developed and promoted by large network of national and regional stakeholders as well as National Working Group appointed the Ministry the of  the Environment. For more information, see:  http://www.ym.fi/download/noname/%7B68E1689A-D944-41D6-AB75-A342A2F8015E%7D/122108  </w:t>
            </w:r>
          </w:p>
        </w:tc>
      </w:tr>
      <w:tr w:rsidR="008B66DE" w:rsidRPr="004E404F" w:rsidTr="0041450B">
        <w:tc>
          <w:tcPr>
            <w:tcW w:w="6487" w:type="dxa"/>
          </w:tcPr>
          <w:p w:rsidR="008B66DE" w:rsidRPr="00890FED" w:rsidRDefault="008B66DE" w:rsidP="0041450B">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 xml:space="preserve">There is a well-established transboundary co-operation in environmental issues between Finland and its neighbouring countries originating from the 1960's. Therefore the recent developments have been a natural continuation of this process. Transboundary has been seen as a win-win situation. </w:t>
            </w:r>
          </w:p>
        </w:tc>
      </w:tr>
      <w:tr w:rsidR="008B66DE" w:rsidRPr="004E404F" w:rsidTr="0041450B">
        <w:tc>
          <w:tcPr>
            <w:tcW w:w="6487" w:type="dxa"/>
          </w:tcPr>
          <w:p w:rsidR="008B66DE" w:rsidRPr="00482DD9" w:rsidRDefault="008B66DE" w:rsidP="0041450B">
            <w:pPr>
              <w:spacing w:after="0"/>
            </w:pPr>
            <w:r w:rsidRPr="00482DD9">
              <w:t>(c)</w:t>
            </w:r>
            <w:r w:rsidRPr="00482DD9">
              <w:tab/>
            </w:r>
            <w:r w:rsidRPr="00482DD9">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482DD9">
              <w:rPr>
                <w:i/>
                <w:iCs/>
              </w:rPr>
              <w:t xml:space="preserve"> </w:t>
            </w:r>
            <w:r w:rsidRPr="00890FED">
              <w:rPr>
                <w:i/>
                <w:iCs/>
              </w:rPr>
              <w:t>будущие</w:t>
            </w:r>
            <w:r w:rsidRPr="00482DD9">
              <w:rPr>
                <w:i/>
                <w:iCs/>
              </w:rPr>
              <w:t xml:space="preserve"> </w:t>
            </w:r>
            <w:r w:rsidRPr="00890FED">
              <w:rPr>
                <w:i/>
                <w:iCs/>
              </w:rPr>
              <w:t>шаги</w:t>
            </w:r>
            <w:r w:rsidRPr="00482DD9">
              <w:rPr>
                <w:i/>
                <w:iCs/>
              </w:rPr>
              <w:t xml:space="preserve">, </w:t>
            </w:r>
            <w:r w:rsidRPr="00890FED">
              <w:rPr>
                <w:i/>
                <w:iCs/>
              </w:rPr>
              <w:t>если</w:t>
            </w:r>
            <w:r w:rsidRPr="00482DD9">
              <w:rPr>
                <w:i/>
                <w:iCs/>
              </w:rPr>
              <w:t xml:space="preserve"> </w:t>
            </w:r>
            <w:r w:rsidRPr="00890FED">
              <w:rPr>
                <w:i/>
                <w:iCs/>
              </w:rPr>
              <w:t>таковые</w:t>
            </w:r>
            <w:r w:rsidRPr="00482DD9">
              <w:rPr>
                <w:i/>
                <w:iCs/>
              </w:rPr>
              <w:t xml:space="preserve"> </w:t>
            </w:r>
            <w:r w:rsidRPr="00890FED">
              <w:rPr>
                <w:i/>
                <w:iCs/>
              </w:rPr>
              <w:t>имеются</w:t>
            </w:r>
            <w:r w:rsidRPr="00482DD9">
              <w:rPr>
                <w:i/>
                <w:iCs/>
              </w:rPr>
              <w:t xml:space="preserve">, </w:t>
            </w:r>
            <w:r w:rsidRPr="00890FED">
              <w:rPr>
                <w:i/>
                <w:iCs/>
              </w:rPr>
              <w:t>запланированы</w:t>
            </w:r>
            <w:r w:rsidRPr="00482DD9">
              <w:rPr>
                <w:i/>
                <w:iCs/>
              </w:rPr>
              <w:t xml:space="preserve"> </w:t>
            </w:r>
            <w:r w:rsidRPr="00890FED">
              <w:rPr>
                <w:i/>
                <w:iCs/>
              </w:rPr>
              <w:t>в</w:t>
            </w:r>
            <w:r w:rsidRPr="00482DD9">
              <w:rPr>
                <w:i/>
                <w:iCs/>
              </w:rPr>
              <w:t xml:space="preserve"> </w:t>
            </w:r>
            <w:r w:rsidRPr="00890FED">
              <w:rPr>
                <w:i/>
                <w:iCs/>
              </w:rPr>
              <w:t>отношении</w:t>
            </w:r>
            <w:r w:rsidRPr="00482DD9">
              <w:rPr>
                <w:i/>
                <w:iCs/>
              </w:rPr>
              <w:t xml:space="preserve"> </w:t>
            </w:r>
            <w:r w:rsidRPr="00890FED">
              <w:rPr>
                <w:i/>
                <w:iCs/>
              </w:rPr>
              <w:t>реализации</w:t>
            </w:r>
            <w:r w:rsidRPr="00482DD9">
              <w:rPr>
                <w:i/>
                <w:iCs/>
              </w:rPr>
              <w:t xml:space="preserve"> / </w:t>
            </w:r>
            <w:r w:rsidRPr="00890FED">
              <w:rPr>
                <w:i/>
                <w:iCs/>
              </w:rPr>
              <w:t>выполнения</w:t>
            </w:r>
            <w:r w:rsidRPr="00482DD9">
              <w:rPr>
                <w:i/>
                <w:iCs/>
              </w:rPr>
              <w:t xml:space="preserve"> </w:t>
            </w:r>
            <w:r w:rsidRPr="00890FED">
              <w:rPr>
                <w:i/>
                <w:iCs/>
              </w:rPr>
              <w:t>обязательств</w:t>
            </w:r>
            <w:r w:rsidRPr="00482DD9">
              <w:rPr>
                <w:i/>
                <w:iCs/>
              </w:rPr>
              <w:t>?</w:t>
            </w:r>
          </w:p>
        </w:tc>
        <w:tc>
          <w:tcPr>
            <w:tcW w:w="7687" w:type="dxa"/>
            <w:vAlign w:val="bottom"/>
          </w:tcPr>
          <w:p w:rsidR="008B66DE" w:rsidRDefault="008B66DE" w:rsidP="0041450B">
            <w:pPr>
              <w:spacing w:after="0"/>
              <w:rPr>
                <w:rFonts w:ascii="Calibri" w:hAnsi="Calibri"/>
                <w:color w:val="000000"/>
              </w:rPr>
            </w:pPr>
            <w:r>
              <w:rPr>
                <w:rFonts w:ascii="Calibri" w:hAnsi="Calibri"/>
                <w:color w:val="000000"/>
              </w:rPr>
              <w:t>A working group on fisheries development will start its work in late 2018.  Regarding the Green Belt there are plans to jointly develop biodiversity monitoring and research as well as ecotourism in the area.</w:t>
            </w:r>
          </w:p>
        </w:tc>
      </w:tr>
      <w:tr w:rsidR="008B66DE" w:rsidRPr="00482DD9" w:rsidTr="0041450B">
        <w:tc>
          <w:tcPr>
            <w:tcW w:w="6487" w:type="dxa"/>
          </w:tcPr>
          <w:p w:rsidR="008B66DE" w:rsidRPr="00482DD9" w:rsidRDefault="008B66DE" w:rsidP="0041450B">
            <w:pPr>
              <w:spacing w:after="0"/>
              <w:rPr>
                <w:i/>
              </w:rPr>
            </w:pPr>
            <w:r w:rsidRPr="00482DD9">
              <w:rPr>
                <w:bCs/>
              </w:rPr>
              <w:t xml:space="preserve">Please add below any final comments, if applicable / Veuillez ajouter ci-dessous les commentaires finaux, le cas échéant / </w:t>
            </w:r>
            <w:r w:rsidRPr="00AE1974">
              <w:rPr>
                <w:bCs/>
                <w:lang w:val="ru-RU"/>
              </w:rPr>
              <w:t>Пожалуйста</w:t>
            </w:r>
            <w:r w:rsidRPr="00482DD9">
              <w:rPr>
                <w:bCs/>
              </w:rPr>
              <w:t xml:space="preserve">, </w:t>
            </w:r>
            <w:r w:rsidRPr="00AE1974">
              <w:rPr>
                <w:bCs/>
                <w:lang w:val="ru-RU"/>
              </w:rPr>
              <w:t>добавьте</w:t>
            </w:r>
            <w:r w:rsidRPr="00482DD9">
              <w:rPr>
                <w:bCs/>
              </w:rPr>
              <w:t xml:space="preserve"> </w:t>
            </w:r>
            <w:r w:rsidRPr="00AE1974">
              <w:rPr>
                <w:bCs/>
                <w:lang w:val="ru-RU"/>
              </w:rPr>
              <w:t>ниже</w:t>
            </w:r>
            <w:r w:rsidRPr="00482DD9">
              <w:rPr>
                <w:bCs/>
              </w:rPr>
              <w:t xml:space="preserve"> </w:t>
            </w:r>
            <w:r w:rsidRPr="00AE1974">
              <w:rPr>
                <w:bCs/>
                <w:lang w:val="ru-RU"/>
              </w:rPr>
              <w:t>заключительные</w:t>
            </w:r>
            <w:r w:rsidRPr="00482DD9">
              <w:rPr>
                <w:bCs/>
              </w:rPr>
              <w:t xml:space="preserve"> </w:t>
            </w:r>
            <w:r w:rsidRPr="00AE1974">
              <w:rPr>
                <w:bCs/>
                <w:lang w:val="ru-RU"/>
              </w:rPr>
              <w:t>замечания</w:t>
            </w:r>
            <w:r w:rsidRPr="00482DD9">
              <w:rPr>
                <w:bCs/>
              </w:rPr>
              <w:t xml:space="preserve"> </w:t>
            </w:r>
            <w:r w:rsidRPr="00AE1974">
              <w:rPr>
                <w:bCs/>
                <w:lang w:val="ru-RU"/>
              </w:rPr>
              <w:t>по</w:t>
            </w:r>
            <w:r w:rsidRPr="00482DD9">
              <w:rPr>
                <w:bCs/>
              </w:rPr>
              <w:t xml:space="preserve"> </w:t>
            </w:r>
            <w:r w:rsidRPr="00AE1974">
              <w:rPr>
                <w:bCs/>
                <w:lang w:val="ru-RU"/>
              </w:rPr>
              <w:t>желанию</w:t>
            </w:r>
          </w:p>
        </w:tc>
        <w:tc>
          <w:tcPr>
            <w:tcW w:w="7687" w:type="dxa"/>
            <w:vAlign w:val="bottom"/>
          </w:tcPr>
          <w:p w:rsidR="008B66DE" w:rsidRDefault="008B66DE" w:rsidP="0041450B">
            <w:pPr>
              <w:spacing w:after="0"/>
              <w:rPr>
                <w:rFonts w:ascii="Calibri" w:hAnsi="Calibri"/>
                <w:color w:val="000000"/>
              </w:rPr>
            </w:pPr>
          </w:p>
        </w:tc>
      </w:tr>
    </w:tbl>
    <w:p w:rsidR="008B66DE" w:rsidRPr="008B66DE" w:rsidRDefault="008B66DE" w:rsidP="008B66DE"/>
    <w:p w:rsidR="00764707" w:rsidRDefault="00764707" w:rsidP="0028287A">
      <w:pPr>
        <w:pStyle w:val="Heading1"/>
      </w:pPr>
      <w:bookmarkStart w:id="24" w:name="_Toc536445949"/>
      <w:r>
        <w:lastRenderedPageBreak/>
        <w:t>France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FB04DC" w:rsidRPr="00E458C8" w:rsidTr="0041450B">
        <w:tc>
          <w:tcPr>
            <w:tcW w:w="5211" w:type="dxa"/>
          </w:tcPr>
          <w:p w:rsidR="00FB04DC" w:rsidRPr="00AE1974" w:rsidRDefault="0028287A" w:rsidP="0041450B">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FB04DC" w:rsidRPr="00FB04DC" w:rsidRDefault="00FB04DC" w:rsidP="0041450B">
            <w:pPr>
              <w:pStyle w:val="Heading2"/>
              <w:spacing w:after="0"/>
              <w:rPr>
                <w:lang w:val="fr-FR"/>
              </w:rPr>
            </w:pPr>
            <w:bookmarkStart w:id="25" w:name="_Toc536445950"/>
            <w:r w:rsidRPr="00FB04DC">
              <w:rPr>
                <w:lang w:val="fr-FR"/>
              </w:rPr>
              <w:t>Label «transition énergétique et écologique pour la croissance verte»</w:t>
            </w:r>
            <w:bookmarkEnd w:id="25"/>
          </w:p>
        </w:tc>
      </w:tr>
      <w:tr w:rsidR="00FB04DC" w:rsidRPr="00AE1974" w:rsidTr="0041450B">
        <w:tc>
          <w:tcPr>
            <w:tcW w:w="5211" w:type="dxa"/>
          </w:tcPr>
          <w:p w:rsidR="00FB04DC" w:rsidRPr="00AE1974" w:rsidRDefault="00FB04DC" w:rsidP="0041450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FB04DC" w:rsidRDefault="00FB04DC" w:rsidP="0041450B">
            <w:pPr>
              <w:spacing w:after="0"/>
              <w:rPr>
                <w:rFonts w:ascii="Calibri" w:hAnsi="Calibri"/>
                <w:color w:val="000000"/>
              </w:rPr>
            </w:pPr>
            <w:r>
              <w:rPr>
                <w:rFonts w:ascii="Calibri" w:hAnsi="Calibri"/>
                <w:color w:val="000000"/>
              </w:rPr>
              <w:t>Maryvonne PHANTHARANGSI</w:t>
            </w:r>
          </w:p>
        </w:tc>
      </w:tr>
      <w:tr w:rsidR="00FB04DC" w:rsidRPr="00482DD9" w:rsidTr="0041450B">
        <w:tc>
          <w:tcPr>
            <w:tcW w:w="5211" w:type="dxa"/>
          </w:tcPr>
          <w:p w:rsidR="00FB04DC" w:rsidRPr="00AE1974" w:rsidRDefault="00FB04DC" w:rsidP="0041450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FB04DC" w:rsidRDefault="00FB04DC" w:rsidP="0041450B">
            <w:pPr>
              <w:spacing w:after="0"/>
              <w:rPr>
                <w:rFonts w:ascii="Calibri" w:hAnsi="Calibri"/>
                <w:color w:val="000000"/>
              </w:rPr>
            </w:pPr>
            <w:r>
              <w:rPr>
                <w:rFonts w:ascii="Calibri" w:hAnsi="Calibri"/>
                <w:color w:val="000000"/>
              </w:rPr>
              <w:t>Policy officer in green finance and biodiversity</w:t>
            </w:r>
          </w:p>
        </w:tc>
      </w:tr>
      <w:tr w:rsidR="00FB04DC" w:rsidRPr="004E404F" w:rsidTr="0041450B">
        <w:tc>
          <w:tcPr>
            <w:tcW w:w="5211" w:type="dxa"/>
          </w:tcPr>
          <w:p w:rsidR="00FB04DC" w:rsidRPr="00AE1974" w:rsidRDefault="00FB04DC" w:rsidP="0041450B">
            <w:pPr>
              <w:spacing w:after="0"/>
              <w:rPr>
                <w:lang w:val="fr-FR"/>
              </w:rPr>
            </w:pPr>
            <w:r>
              <w:t>Organization / Organisation / организация:</w:t>
            </w:r>
          </w:p>
        </w:tc>
        <w:tc>
          <w:tcPr>
            <w:tcW w:w="8963" w:type="dxa"/>
            <w:vAlign w:val="bottom"/>
          </w:tcPr>
          <w:p w:rsidR="00FB04DC" w:rsidRDefault="00FB04DC" w:rsidP="0041450B">
            <w:pPr>
              <w:spacing w:after="0"/>
              <w:rPr>
                <w:rFonts w:ascii="Calibri" w:hAnsi="Calibri"/>
                <w:color w:val="000000"/>
              </w:rPr>
            </w:pPr>
            <w:r>
              <w:rPr>
                <w:rFonts w:ascii="Calibri" w:hAnsi="Calibri"/>
                <w:color w:val="000000"/>
              </w:rPr>
              <w:t>French ministry of ecology and inclusive transition</w:t>
            </w:r>
          </w:p>
        </w:tc>
      </w:tr>
      <w:tr w:rsidR="00FB04DC" w:rsidRPr="00AE1974" w:rsidTr="0041450B">
        <w:tc>
          <w:tcPr>
            <w:tcW w:w="5211" w:type="dxa"/>
          </w:tcPr>
          <w:p w:rsidR="00FB04DC" w:rsidRPr="00AE1974" w:rsidRDefault="00FB04DC" w:rsidP="0041450B">
            <w:pPr>
              <w:spacing w:after="0"/>
              <w:rPr>
                <w:lang w:val="fr-FR"/>
              </w:rPr>
            </w:pPr>
            <w:r>
              <w:t>Country / Pays / Страна:</w:t>
            </w:r>
          </w:p>
        </w:tc>
        <w:tc>
          <w:tcPr>
            <w:tcW w:w="8963" w:type="dxa"/>
            <w:vAlign w:val="bottom"/>
          </w:tcPr>
          <w:p w:rsidR="00FB04DC" w:rsidRDefault="00FB04DC" w:rsidP="0041450B">
            <w:pPr>
              <w:spacing w:after="0"/>
              <w:rPr>
                <w:rFonts w:ascii="Calibri" w:hAnsi="Calibri"/>
                <w:color w:val="000000"/>
              </w:rPr>
            </w:pPr>
            <w:r>
              <w:rPr>
                <w:rFonts w:ascii="Calibri" w:hAnsi="Calibri"/>
                <w:color w:val="000000"/>
              </w:rPr>
              <w:t>France</w:t>
            </w:r>
          </w:p>
        </w:tc>
      </w:tr>
      <w:tr w:rsidR="00FB04DC" w:rsidRPr="00AE1974" w:rsidTr="0041450B">
        <w:tc>
          <w:tcPr>
            <w:tcW w:w="5211" w:type="dxa"/>
          </w:tcPr>
          <w:p w:rsidR="00FB04DC" w:rsidRPr="00AE1974" w:rsidRDefault="00FB04DC" w:rsidP="0041450B">
            <w:pPr>
              <w:spacing w:after="0"/>
              <w:rPr>
                <w:lang w:val="fr-FR"/>
              </w:rPr>
            </w:pPr>
            <w:r>
              <w:t>Telephone / Téléphone / телефон:</w:t>
            </w:r>
          </w:p>
        </w:tc>
        <w:tc>
          <w:tcPr>
            <w:tcW w:w="8963" w:type="dxa"/>
            <w:vAlign w:val="bottom"/>
          </w:tcPr>
          <w:p w:rsidR="00FB04DC" w:rsidRDefault="00FB04DC" w:rsidP="0041450B">
            <w:pPr>
              <w:spacing w:after="0"/>
              <w:rPr>
                <w:rFonts w:ascii="Calibri" w:hAnsi="Calibri"/>
                <w:color w:val="000000"/>
              </w:rPr>
            </w:pPr>
            <w:r>
              <w:rPr>
                <w:rFonts w:ascii="Calibri" w:hAnsi="Calibri"/>
                <w:color w:val="000000"/>
              </w:rPr>
              <w:t>00 33 1 40 81 26 18</w:t>
            </w:r>
          </w:p>
        </w:tc>
      </w:tr>
      <w:tr w:rsidR="00FB04DC" w:rsidRPr="00E458C8" w:rsidTr="0041450B">
        <w:tc>
          <w:tcPr>
            <w:tcW w:w="5211" w:type="dxa"/>
          </w:tcPr>
          <w:p w:rsidR="00FB04DC" w:rsidRPr="00AE1974" w:rsidRDefault="00FB04DC" w:rsidP="0041450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maryvonne.phantharangsi@developpement-durable.gouv.fr</w:t>
            </w:r>
          </w:p>
        </w:tc>
      </w:tr>
      <w:tr w:rsidR="00FB04DC" w:rsidRPr="00AE1974" w:rsidTr="0041450B">
        <w:tc>
          <w:tcPr>
            <w:tcW w:w="5211" w:type="dxa"/>
          </w:tcPr>
          <w:p w:rsidR="00FB04DC" w:rsidRPr="00890FED" w:rsidRDefault="00FB04DC" w:rsidP="0041450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FB04DC" w:rsidRDefault="00FB04DC" w:rsidP="0041450B">
            <w:pPr>
              <w:spacing w:after="0"/>
              <w:rPr>
                <w:rFonts w:ascii="Calibri" w:hAnsi="Calibri"/>
                <w:color w:val="000000"/>
              </w:rPr>
            </w:pPr>
            <w:r>
              <w:rPr>
                <w:rFonts w:ascii="Calibri" w:hAnsi="Calibri"/>
                <w:color w:val="000000"/>
              </w:rPr>
              <w:t>Yes / Oui / Да;</w:t>
            </w:r>
          </w:p>
        </w:tc>
      </w:tr>
      <w:tr w:rsidR="00FB04DC" w:rsidRPr="00E458C8" w:rsidTr="0041450B">
        <w:tc>
          <w:tcPr>
            <w:tcW w:w="5211" w:type="dxa"/>
          </w:tcPr>
          <w:p w:rsidR="00FB04DC" w:rsidRPr="00AE1974" w:rsidRDefault="00FB04DC" w:rsidP="0041450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Le label a été créé par le décret du 10 décembre 2015 relatif au label transition énergétique et écologique pour le climat qui fixe les modalités de mise en œuvre et de gouvernance du label définit :        Le label transition énergétique et écologique pour le climat, ses objectifs et ses principes.      Le comité du label placé auprès du ministère, son rôle, sa composition et son fonctionnement.      Les modalités d’élaboration, de révision et d’homologation du référentiel qui détermine les critères auxquels doivent répondre les fonds d’investissement pour bénéficier du label transition énergétique et écologique pour le climat.      Les procédures de labellisation des fonds aussi appelées certification des fonds.      Le rôle des organismes de certification et les procédures de suivi et de contrôle des fonds qui ont obtenu le label.    Retombées positives et incidences attendues : 22 fonds labellisés pour un montant total d’encours d’environ 4,5 milliards d’euros (au 10 juillet 2018).</w:t>
            </w:r>
          </w:p>
        </w:tc>
      </w:tr>
      <w:tr w:rsidR="00FB04DC" w:rsidRPr="00E458C8" w:rsidTr="0041450B">
        <w:tc>
          <w:tcPr>
            <w:tcW w:w="5211" w:type="dxa"/>
          </w:tcPr>
          <w:p w:rsidR="00FB04DC" w:rsidRPr="00890FED" w:rsidRDefault="00FB04DC" w:rsidP="0041450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lastRenderedPageBreak/>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lastRenderedPageBreak/>
              <w:t xml:space="preserve">Pour atteindre ces objectifs, quatre grands principes sont mis en œuvre :       1/ Favoriser le développement des activités vertes et d’une économie sobre en carbone    S’appuyant sur une nomenclature précise des activités qui concourent à la TEE1 par leur aspect environnemental ou par leur sobriété carbone, le label exige un niveau d’investissement minimal dans les entreprises </w:t>
            </w:r>
            <w:r w:rsidRPr="00FB04DC">
              <w:rPr>
                <w:rFonts w:ascii="Calibri" w:hAnsi="Calibri"/>
                <w:color w:val="000000"/>
                <w:lang w:val="fr-FR"/>
              </w:rPr>
              <w:lastRenderedPageBreak/>
              <w:t>et projets relevant de la TEE.       2/ Exclure les énergies fossiles et nucléaires et toutes les activités contraires à la TEE    Afin d’amplifier la redirection des capitaux des énergies fossiles aux énergies renouvelables, le label exclut strictement tout investissement dans l’extraction des énergies fossiles et le nucléaire. En raison de leur poids dans l’économie et de la nécessité de diversification des fonds, les entreprises de distribution, de production d’électricité ou d’équipements et services liés à l'extraction, la distribution ou la production de ces énergies (hors nucléaire) restent néanmoins éligibles à condition qu’elles ne réalisent pas plus de 33% de leur chiffre d’affaires en lien avec les énergies fossiles ou nucléaires. La liste des secteurs exclus a fait l’objet d’un consensus au sein du groupe d’experts multipartite consulté.      3/ Etre attentif aux controverses environnementales, sociales et de gouvernance (ESG)    La participation à la TEE ne signifie pas de facto que les pratiques de l’entreprise sont responsables ; le label a par conséquent été construit de manière à ce que les gestionnaires de portefeuille contrôlent, surveillent et gèrent activement tout risque majeur de controverse ESG.      4/ Rendre compte de l’empreinte environnementale des fonds     L’attribution du label ne se fait pas simplement sur l’objectif de TEE mais également sur l’existence d’éléments sur ‘l’empreinte’ environnementale du portefeuille, grâce à des indicateurs d’impact dans les domaines du changement climatique, de l’eau, des ressources naturelles et de la biodiversité.</w:t>
            </w:r>
          </w:p>
        </w:tc>
      </w:tr>
      <w:tr w:rsidR="00FB04DC" w:rsidRPr="00E458C8" w:rsidTr="0041450B">
        <w:tc>
          <w:tcPr>
            <w:tcW w:w="5211" w:type="dxa"/>
          </w:tcPr>
          <w:p w:rsidR="00FB04DC" w:rsidRPr="00C31444" w:rsidRDefault="00FB04DC" w:rsidP="0041450B">
            <w:pPr>
              <w:spacing w:after="0"/>
              <w:rPr>
                <w:lang w:val="fr-FR"/>
              </w:rPr>
            </w:pPr>
            <w:r w:rsidRPr="00C31444">
              <w:rPr>
                <w:lang w:val="fr-FR"/>
              </w:rPr>
              <w:lastRenderedPageBreak/>
              <w:t>(c)</w:t>
            </w:r>
            <w:r w:rsidRPr="00C31444">
              <w:rPr>
                <w:lang w:val="fr-FR"/>
              </w:rPr>
              <w:tab/>
            </w:r>
            <w:r w:rsidRPr="00C31444">
              <w:rPr>
                <w:i/>
                <w:iCs/>
                <w:lang w:val="fr-FR"/>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C31444">
              <w:rPr>
                <w:i/>
                <w:iCs/>
                <w:lang w:val="fr-FR"/>
              </w:rPr>
              <w:t xml:space="preserve"> </w:t>
            </w:r>
            <w:r w:rsidRPr="00890FED">
              <w:rPr>
                <w:i/>
                <w:iCs/>
              </w:rPr>
              <w:t>будущие</w:t>
            </w:r>
            <w:r w:rsidRPr="00C31444">
              <w:rPr>
                <w:i/>
                <w:iCs/>
                <w:lang w:val="fr-FR"/>
              </w:rPr>
              <w:t xml:space="preserve"> </w:t>
            </w:r>
            <w:r w:rsidRPr="00890FED">
              <w:rPr>
                <w:i/>
                <w:iCs/>
              </w:rPr>
              <w:t>шаги</w:t>
            </w:r>
            <w:r w:rsidRPr="00C31444">
              <w:rPr>
                <w:i/>
                <w:iCs/>
                <w:lang w:val="fr-FR"/>
              </w:rPr>
              <w:t xml:space="preserve">, </w:t>
            </w:r>
            <w:r w:rsidRPr="00890FED">
              <w:rPr>
                <w:i/>
                <w:iCs/>
              </w:rPr>
              <w:t>если</w:t>
            </w:r>
            <w:r w:rsidRPr="00C31444">
              <w:rPr>
                <w:i/>
                <w:iCs/>
                <w:lang w:val="fr-FR"/>
              </w:rPr>
              <w:t xml:space="preserve"> </w:t>
            </w:r>
            <w:r w:rsidRPr="00890FED">
              <w:rPr>
                <w:i/>
                <w:iCs/>
              </w:rPr>
              <w:t>таковые</w:t>
            </w:r>
            <w:r w:rsidRPr="00C31444">
              <w:rPr>
                <w:i/>
                <w:iCs/>
                <w:lang w:val="fr-FR"/>
              </w:rPr>
              <w:t xml:space="preserve"> </w:t>
            </w:r>
            <w:r w:rsidRPr="00890FED">
              <w:rPr>
                <w:i/>
                <w:iCs/>
              </w:rPr>
              <w:t>имеются</w:t>
            </w:r>
            <w:r w:rsidRPr="00C31444">
              <w:rPr>
                <w:i/>
                <w:iCs/>
                <w:lang w:val="fr-FR"/>
              </w:rPr>
              <w:t xml:space="preserve">, </w:t>
            </w:r>
            <w:r w:rsidRPr="00890FED">
              <w:rPr>
                <w:i/>
                <w:iCs/>
              </w:rPr>
              <w:t>запланированы</w:t>
            </w:r>
            <w:r w:rsidRPr="00C31444">
              <w:rPr>
                <w:i/>
                <w:iCs/>
                <w:lang w:val="fr-FR"/>
              </w:rPr>
              <w:t xml:space="preserve"> </w:t>
            </w:r>
            <w:r w:rsidRPr="00890FED">
              <w:rPr>
                <w:i/>
                <w:iCs/>
              </w:rPr>
              <w:t>в</w:t>
            </w:r>
            <w:r w:rsidRPr="00C31444">
              <w:rPr>
                <w:i/>
                <w:iCs/>
                <w:lang w:val="fr-FR"/>
              </w:rPr>
              <w:t xml:space="preserve"> </w:t>
            </w:r>
            <w:r w:rsidRPr="00890FED">
              <w:rPr>
                <w:i/>
                <w:iCs/>
              </w:rPr>
              <w:t>отношении</w:t>
            </w:r>
            <w:r w:rsidRPr="00C31444">
              <w:rPr>
                <w:i/>
                <w:iCs/>
                <w:lang w:val="fr-FR"/>
              </w:rPr>
              <w:t xml:space="preserve"> </w:t>
            </w:r>
            <w:r w:rsidRPr="00890FED">
              <w:rPr>
                <w:i/>
                <w:iCs/>
              </w:rPr>
              <w:t>реализации</w:t>
            </w:r>
            <w:r w:rsidRPr="00C31444">
              <w:rPr>
                <w:i/>
                <w:iCs/>
                <w:lang w:val="fr-FR"/>
              </w:rPr>
              <w:t xml:space="preserve"> / </w:t>
            </w:r>
            <w:r w:rsidRPr="00890FED">
              <w:rPr>
                <w:i/>
                <w:iCs/>
              </w:rPr>
              <w:t>выполнения</w:t>
            </w:r>
            <w:r w:rsidRPr="00C31444">
              <w:rPr>
                <w:i/>
                <w:iCs/>
                <w:lang w:val="fr-FR"/>
              </w:rPr>
              <w:t xml:space="preserve"> </w:t>
            </w:r>
            <w:r w:rsidRPr="00890FED">
              <w:rPr>
                <w:i/>
                <w:iCs/>
              </w:rPr>
              <w:t>обязательств</w:t>
            </w:r>
            <w:r w:rsidRPr="00C31444">
              <w:rPr>
                <w:i/>
                <w:iCs/>
                <w:lang w:val="fr-FR"/>
              </w:rPr>
              <w:t>?</w:t>
            </w:r>
          </w:p>
        </w:tc>
        <w:tc>
          <w:tcPr>
            <w:tcW w:w="8963"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 xml:space="preserve">Début 2018, le comité du label a acté l’extension du périmètre du label aux fonds immobiliers. Cette extension devrait permettre d’augmenter le nombre de fonds labellisés tout en maintenant un niveau d’exigence fort quant aux actifs éligibles. Les fonds immobiliers qui seront labellisés ciblent en effet des bâtiments verts qui doivent répondre à plusieurs critères : une certification ou un label environnemental, une analyse en cycle de vie, un label énergétique s'appuyant sur la réalisation d'une étude thermique dont les performances énergétiques sont supérieures aux normes locales. </w:t>
            </w:r>
          </w:p>
        </w:tc>
      </w:tr>
      <w:tr w:rsidR="00FB04DC" w:rsidRPr="00E458C8" w:rsidTr="0041450B">
        <w:tc>
          <w:tcPr>
            <w:tcW w:w="5211" w:type="dxa"/>
          </w:tcPr>
          <w:p w:rsidR="00FB04DC" w:rsidRPr="00C31444" w:rsidRDefault="00FB04DC" w:rsidP="0041450B">
            <w:pPr>
              <w:spacing w:after="0"/>
              <w:rPr>
                <w:i/>
                <w:lang w:val="fr-FR"/>
              </w:rPr>
            </w:pPr>
            <w:r w:rsidRPr="00C31444">
              <w:rPr>
                <w:bCs/>
                <w:lang w:val="fr-FR"/>
              </w:rPr>
              <w:t xml:space="preserve">Please add below any final comments, if applicable / Veuillez ajouter ci-dessous les commentaires finaux, le cas échéant / </w:t>
            </w:r>
            <w:r w:rsidRPr="00AE1974">
              <w:rPr>
                <w:bCs/>
                <w:lang w:val="ru-RU"/>
              </w:rPr>
              <w:t>Пожалуйста</w:t>
            </w:r>
            <w:r w:rsidRPr="00C31444">
              <w:rPr>
                <w:bCs/>
                <w:lang w:val="fr-FR"/>
              </w:rPr>
              <w:t xml:space="preserve">, </w:t>
            </w:r>
            <w:r w:rsidRPr="00AE1974">
              <w:rPr>
                <w:bCs/>
                <w:lang w:val="ru-RU"/>
              </w:rPr>
              <w:t>добавьте</w:t>
            </w:r>
            <w:r w:rsidRPr="00C31444">
              <w:rPr>
                <w:bCs/>
                <w:lang w:val="fr-FR"/>
              </w:rPr>
              <w:t xml:space="preserve"> </w:t>
            </w:r>
            <w:r w:rsidRPr="00AE1974">
              <w:rPr>
                <w:bCs/>
                <w:lang w:val="ru-RU"/>
              </w:rPr>
              <w:t>ниже</w:t>
            </w:r>
            <w:r w:rsidRPr="00C31444">
              <w:rPr>
                <w:bCs/>
                <w:lang w:val="fr-FR"/>
              </w:rPr>
              <w:t xml:space="preserve"> </w:t>
            </w:r>
            <w:r w:rsidRPr="00AE1974">
              <w:rPr>
                <w:bCs/>
                <w:lang w:val="ru-RU"/>
              </w:rPr>
              <w:t>заключительные</w:t>
            </w:r>
            <w:r w:rsidRPr="00C31444">
              <w:rPr>
                <w:bCs/>
                <w:lang w:val="fr-FR"/>
              </w:rPr>
              <w:t xml:space="preserve"> </w:t>
            </w:r>
            <w:r w:rsidRPr="00AE1974">
              <w:rPr>
                <w:bCs/>
                <w:lang w:val="ru-RU"/>
              </w:rPr>
              <w:t>замечания</w:t>
            </w:r>
            <w:r w:rsidRPr="00C31444">
              <w:rPr>
                <w:bCs/>
                <w:lang w:val="fr-FR"/>
              </w:rPr>
              <w:t xml:space="preserve"> </w:t>
            </w:r>
            <w:r w:rsidRPr="00AE1974">
              <w:rPr>
                <w:bCs/>
                <w:lang w:val="ru-RU"/>
              </w:rPr>
              <w:t>по</w:t>
            </w:r>
            <w:r w:rsidRPr="00C31444">
              <w:rPr>
                <w:bCs/>
                <w:lang w:val="fr-FR"/>
              </w:rPr>
              <w:t xml:space="preserve"> </w:t>
            </w:r>
            <w:r w:rsidRPr="00AE1974">
              <w:rPr>
                <w:bCs/>
                <w:lang w:val="ru-RU"/>
              </w:rPr>
              <w:t>желанию</w:t>
            </w:r>
          </w:p>
        </w:tc>
        <w:tc>
          <w:tcPr>
            <w:tcW w:w="8963" w:type="dxa"/>
            <w:vAlign w:val="bottom"/>
          </w:tcPr>
          <w:p w:rsidR="00FB04DC" w:rsidRPr="00C31444" w:rsidRDefault="00FB04DC" w:rsidP="0041450B">
            <w:pPr>
              <w:spacing w:after="0"/>
              <w:rPr>
                <w:rFonts w:ascii="Calibri" w:hAnsi="Calibri"/>
                <w:color w:val="000000"/>
                <w:lang w:val="fr-FR"/>
              </w:rPr>
            </w:pPr>
          </w:p>
        </w:tc>
      </w:tr>
    </w:tbl>
    <w:p w:rsidR="00FB04DC" w:rsidRPr="00C31444" w:rsidRDefault="00FB04DC" w:rsidP="00FB04DC">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530"/>
      </w:tblGrid>
      <w:tr w:rsidR="00FB04DC" w:rsidRPr="00E458C8" w:rsidTr="00ED0EFA">
        <w:tc>
          <w:tcPr>
            <w:tcW w:w="4644" w:type="dxa"/>
          </w:tcPr>
          <w:p w:rsidR="00FB04DC" w:rsidRPr="00AE1974" w:rsidRDefault="0028287A" w:rsidP="0041450B">
            <w:pPr>
              <w:spacing w:after="0"/>
            </w:pPr>
            <w:r w:rsidRPr="0028287A">
              <w:rPr>
                <w:rFonts w:ascii="Arial" w:hAnsi="Arial"/>
                <w:bCs/>
                <w:color w:val="FF0000"/>
              </w:rPr>
              <w:lastRenderedPageBreak/>
              <w:t>Voluntary commitment / Engagement volontaire / Добровольное обязательство:</w:t>
            </w:r>
          </w:p>
        </w:tc>
        <w:tc>
          <w:tcPr>
            <w:tcW w:w="9530" w:type="dxa"/>
            <w:vAlign w:val="bottom"/>
          </w:tcPr>
          <w:p w:rsidR="00FB04DC" w:rsidRPr="00FB04DC" w:rsidRDefault="00FB04DC" w:rsidP="0041450B">
            <w:pPr>
              <w:pStyle w:val="Heading2"/>
              <w:spacing w:after="0"/>
              <w:rPr>
                <w:lang w:val="fr-FR"/>
              </w:rPr>
            </w:pPr>
            <w:bookmarkStart w:id="26" w:name="_Toc536445951"/>
            <w:r w:rsidRPr="00FB04DC">
              <w:rPr>
                <w:lang w:val="fr-FR"/>
              </w:rPr>
              <w:t>Emission d’une obligation souveraine verte</w:t>
            </w:r>
            <w:bookmarkEnd w:id="26"/>
          </w:p>
        </w:tc>
      </w:tr>
      <w:tr w:rsidR="00FB04DC" w:rsidRPr="00AE1974" w:rsidTr="00ED0EFA">
        <w:tc>
          <w:tcPr>
            <w:tcW w:w="4644" w:type="dxa"/>
          </w:tcPr>
          <w:p w:rsidR="00FB04DC" w:rsidRPr="00AE1974" w:rsidRDefault="00FB04DC" w:rsidP="0041450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530" w:type="dxa"/>
            <w:vAlign w:val="bottom"/>
          </w:tcPr>
          <w:p w:rsidR="00FB04DC" w:rsidRDefault="00FB04DC" w:rsidP="0041450B">
            <w:pPr>
              <w:spacing w:after="0"/>
              <w:rPr>
                <w:rFonts w:ascii="Calibri" w:hAnsi="Calibri"/>
                <w:color w:val="000000"/>
              </w:rPr>
            </w:pPr>
            <w:r>
              <w:rPr>
                <w:rFonts w:ascii="Calibri" w:hAnsi="Calibri"/>
                <w:color w:val="000000"/>
              </w:rPr>
              <w:t>Élise CALAIS</w:t>
            </w:r>
          </w:p>
        </w:tc>
      </w:tr>
      <w:tr w:rsidR="00FB04DC" w:rsidRPr="00E458C8" w:rsidTr="00ED0EFA">
        <w:tc>
          <w:tcPr>
            <w:tcW w:w="4644" w:type="dxa"/>
          </w:tcPr>
          <w:p w:rsidR="00FB04DC" w:rsidRPr="00AE1974" w:rsidRDefault="00FB04DC" w:rsidP="0041450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530"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Sous-directrice de la responsabilité environnementale des acteurs économiques</w:t>
            </w:r>
          </w:p>
        </w:tc>
      </w:tr>
      <w:tr w:rsidR="00FB04DC" w:rsidRPr="00E458C8" w:rsidTr="00ED0EFA">
        <w:tc>
          <w:tcPr>
            <w:tcW w:w="4644" w:type="dxa"/>
          </w:tcPr>
          <w:p w:rsidR="00FB04DC" w:rsidRPr="00AE1974" w:rsidRDefault="00FB04DC" w:rsidP="0041450B">
            <w:pPr>
              <w:spacing w:after="0"/>
              <w:rPr>
                <w:lang w:val="fr-FR"/>
              </w:rPr>
            </w:pPr>
            <w:r>
              <w:t>Organization / Organisation / организация:</w:t>
            </w:r>
          </w:p>
        </w:tc>
        <w:tc>
          <w:tcPr>
            <w:tcW w:w="9530"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Commissariat général au développement durable, Ministère de la transition écologique et solidaire</w:t>
            </w:r>
          </w:p>
        </w:tc>
      </w:tr>
      <w:tr w:rsidR="00FB04DC" w:rsidRPr="00AE1974" w:rsidTr="00ED0EFA">
        <w:tc>
          <w:tcPr>
            <w:tcW w:w="4644" w:type="dxa"/>
          </w:tcPr>
          <w:p w:rsidR="00FB04DC" w:rsidRPr="00AE1974" w:rsidRDefault="00FB04DC" w:rsidP="0041450B">
            <w:pPr>
              <w:spacing w:after="0"/>
              <w:rPr>
                <w:lang w:val="fr-FR"/>
              </w:rPr>
            </w:pPr>
            <w:r>
              <w:t>Country / Pays / Страна:</w:t>
            </w:r>
          </w:p>
        </w:tc>
        <w:tc>
          <w:tcPr>
            <w:tcW w:w="9530" w:type="dxa"/>
            <w:vAlign w:val="bottom"/>
          </w:tcPr>
          <w:p w:rsidR="00FB04DC" w:rsidRDefault="00FB04DC" w:rsidP="0041450B">
            <w:pPr>
              <w:spacing w:after="0"/>
              <w:rPr>
                <w:rFonts w:ascii="Calibri" w:hAnsi="Calibri"/>
                <w:color w:val="000000"/>
              </w:rPr>
            </w:pPr>
            <w:r>
              <w:rPr>
                <w:rFonts w:ascii="Calibri" w:hAnsi="Calibri"/>
                <w:color w:val="000000"/>
              </w:rPr>
              <w:t>France</w:t>
            </w:r>
          </w:p>
        </w:tc>
      </w:tr>
      <w:tr w:rsidR="00FB04DC" w:rsidRPr="00AE1974" w:rsidTr="00ED0EFA">
        <w:tc>
          <w:tcPr>
            <w:tcW w:w="4644" w:type="dxa"/>
          </w:tcPr>
          <w:p w:rsidR="00FB04DC" w:rsidRPr="00AE1974" w:rsidRDefault="00FB04DC" w:rsidP="0041450B">
            <w:pPr>
              <w:spacing w:after="0"/>
              <w:rPr>
                <w:lang w:val="fr-FR"/>
              </w:rPr>
            </w:pPr>
            <w:r>
              <w:t>Telephone / Téléphone / телефон:</w:t>
            </w:r>
          </w:p>
        </w:tc>
        <w:tc>
          <w:tcPr>
            <w:tcW w:w="9530" w:type="dxa"/>
            <w:vAlign w:val="bottom"/>
          </w:tcPr>
          <w:p w:rsidR="00FB04DC" w:rsidRDefault="00FB04DC" w:rsidP="0041450B">
            <w:pPr>
              <w:spacing w:after="0"/>
              <w:jc w:val="right"/>
              <w:rPr>
                <w:rFonts w:ascii="Calibri" w:hAnsi="Calibri"/>
                <w:color w:val="000000"/>
              </w:rPr>
            </w:pPr>
            <w:r>
              <w:rPr>
                <w:rFonts w:ascii="Calibri" w:hAnsi="Calibri"/>
                <w:color w:val="000000"/>
              </w:rPr>
              <w:t>33140817995</w:t>
            </w:r>
          </w:p>
        </w:tc>
      </w:tr>
      <w:tr w:rsidR="00FB04DC" w:rsidRPr="00E458C8" w:rsidTr="00ED0EFA">
        <w:tc>
          <w:tcPr>
            <w:tcW w:w="4644" w:type="dxa"/>
          </w:tcPr>
          <w:p w:rsidR="00FB04DC" w:rsidRPr="00AE1974" w:rsidRDefault="00FB04DC" w:rsidP="0041450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530"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elise.calais@developpement-durable.gouv.fr</w:t>
            </w:r>
          </w:p>
        </w:tc>
      </w:tr>
      <w:tr w:rsidR="00FB04DC" w:rsidRPr="00AE1974" w:rsidTr="00ED0EFA">
        <w:tc>
          <w:tcPr>
            <w:tcW w:w="4644" w:type="dxa"/>
          </w:tcPr>
          <w:p w:rsidR="00FB04DC" w:rsidRPr="00890FED" w:rsidRDefault="00FB04DC" w:rsidP="0041450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530" w:type="dxa"/>
            <w:vAlign w:val="bottom"/>
          </w:tcPr>
          <w:p w:rsidR="00FB04DC" w:rsidRDefault="00FB04DC" w:rsidP="0041450B">
            <w:pPr>
              <w:spacing w:after="0"/>
              <w:rPr>
                <w:rFonts w:ascii="Calibri" w:hAnsi="Calibri"/>
                <w:color w:val="000000"/>
              </w:rPr>
            </w:pPr>
            <w:r>
              <w:rPr>
                <w:rFonts w:ascii="Calibri" w:hAnsi="Calibri"/>
                <w:color w:val="000000"/>
              </w:rPr>
              <w:t xml:space="preserve">Yes / Oui / Да;  ;  </w:t>
            </w:r>
          </w:p>
        </w:tc>
      </w:tr>
      <w:tr w:rsidR="00FB04DC" w:rsidRPr="00E458C8" w:rsidTr="00ED0EFA">
        <w:tc>
          <w:tcPr>
            <w:tcW w:w="4644" w:type="dxa"/>
          </w:tcPr>
          <w:p w:rsidR="00FB04DC" w:rsidRPr="00AE1974" w:rsidRDefault="00FB04DC" w:rsidP="0041450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530"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 xml:space="preserve">Le 24 janvier 2017, l’Agence France Trésor a lancé sa première obligation souveraine verte, l’OAT verte 1,75 % 25 juin 2039 pour un montant de 7 milliards d’euros. En devenant le premier État au monde à émettre un emprunt vert pour une taille de référence, la France a ainsi confirmé son rôle moteur dans la mise en œuvre des ambitions de l’accord de Paris sur le Climat de décembre 2015. Au 11 juillet 2018, après 4 réabondements, l'encours de l'OAT verte s'élève à 14,8 milliards d'euros.     L’obligation verte de la France cible des dépenses du budget de l’État et du Programme d’Investissements d’Avenir (PIA) sur la lutte contre le changement climatique, l’adaptation au changement climatique, la protection de la biodiversité, et la lutte contre la pollution.     Les fonds levés sont gérés selon les principes d’universalité budgétaire et financent un montant équivalent de dépenses vertes éligibles. En pratique, les fonds levés via l’OAT verte sont traités comme ceux d’une OAT traditionnelle tout en faisant l’objet d’un suivi de l’allocation des dépenses vertes éligibles. Le caractère soutenable de l'OAT verte fait l'objet d'une seconde opinion indépendante de Vigeo Eiris, qui a donné jusqu'à présent à chaque étape de la procédure une assurance de niveau raisonnable, soit sa meilleure notation.    L’AFT assure la liquidité de cette OAT verte par des abondements postérieurs à l’émission inaugurale, comme pour les OAT traditionnelles. L’encours existant de cette OAT verte augmentera donc au gré de ces abondements successifs. Ils seront également adossés à des dépenses vertes éligibles, dont le montant cumulé a </w:t>
            </w:r>
            <w:r w:rsidRPr="00FB04DC">
              <w:rPr>
                <w:rFonts w:ascii="Calibri" w:hAnsi="Calibri"/>
                <w:color w:val="000000"/>
                <w:lang w:val="fr-FR"/>
              </w:rPr>
              <w:lastRenderedPageBreak/>
              <w:t>vocation à croître au fil des ans.     La France fournit trois types de rapport aux investisseurs : un rapport annuel sur l’allocation et la performance des dépenses et un rapport d’impact ex-post à une fréquence adéquate. Le rapport d'allocation des dépenses est audité par un tiers indépendant. Les rapports sur les impacts environnementaux ex-post des dépenses sont placés sous la supervision d’un Conseil d’évaluation composé d’experts indépendants, qui a tenu sa réunion inaugurale le 11 décembre 2017.     Pour les émissions 2017 de l'OAT verte, le rapport d'allocation et de performance des dépenses a été publié en juin 2018. Le premier rapport d'impact sera publié avant la fin de l'année 2018.</w:t>
            </w:r>
          </w:p>
        </w:tc>
      </w:tr>
      <w:tr w:rsidR="00FB04DC" w:rsidRPr="00E458C8" w:rsidTr="00ED0EFA">
        <w:tc>
          <w:tcPr>
            <w:tcW w:w="4644" w:type="dxa"/>
          </w:tcPr>
          <w:p w:rsidR="00FB04DC" w:rsidRPr="00890FED" w:rsidRDefault="00FB04DC" w:rsidP="0041450B">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530"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 xml:space="preserve">Premier souverain à émettre une obligation verte pour une taille de référence, la France a souhaité apporter au marché le « meilleur des deux mondes ». L’OAT verte vise ainsi à allier le meilleur de la liquidité sur les marchés obligataires, avec une OAT présentant les mêmes caractéristiques qu’une OAT classique ; au meilleur du marché des obligations vertes, en s’alignant sur les meilleures pratiques existantes et en s’efforçant de relever le standard en la matière, notamment en prenant des engagements de reporting inédits.    Les engagements de reporting pris ont contribué de manière décisive tant au succès de l’opération qu’à son caractère de jalon pour un émetteur souverain dans le monde de la finance verte. En particulier, l'impact des dépenses est mesuré ex post, quand dans la plupart des cas il est mesuré ex ante ; et ces études sont placées sous la supervision d'un Conseil d'évaluation indépendant, composé d'experts internationaux de haut niveau dans le domaine de la finance verte ou de l'évaluation des politiques publiques environnementales. Ces engagements de reporting contribuent à la structuration en cours du marché des obligations vertes.    Le cadre constitutionnel et législatif français ne permettant pas la création d'un compte dédié, le choix a été fait d'une approche notionnelle. En pratique, les fonds levés via l’OAT verte sont traités comme ceux d’une OAT traditionnelle tout en faisant l’objet d’un suivi de l’allocation des dépenses vertes éligibles. Les fonds levés restent gérés selon les principes d’universalité budgétaire et financent un montant équivalent de dépenses vertes éligibles. Le rapport annuel d'allocation des fonds vise donc à démontrer qu'un montant équivalent aux montants levés sur les marchés a servi au financement des dépenses vertes éligibles retenues. Le suivi de l'allocation et des indicateurs de performance se base exclusivement sur les procédures existantes de suivi des dépenses de l'Etat et de mesure de leur performance. Le suivi de l'allocation fait en outre l'objet d'un audit spécifique par un tiers indépendant, recruté sur un appel d'offres public.    Les engagements de reporting pris pour l'OAT verte constituent </w:t>
            </w:r>
            <w:r w:rsidRPr="00FB04DC">
              <w:rPr>
                <w:rFonts w:ascii="Calibri" w:hAnsi="Calibri"/>
                <w:color w:val="000000"/>
                <w:lang w:val="fr-FR"/>
              </w:rPr>
              <w:lastRenderedPageBreak/>
              <w:t xml:space="preserve">une charge administrative et un coût supplémentaires qui sont spécifiques. Pour autant, le reporting est l'essence même du marché des obligations vertes. Il crée un dialogue entre émetteur et investisseurs concernant les choix de l'émetteur en matière de politique environnementale, et plus généralement en matière de politique de développement durable. Il suscite également, au sein de l'organisation de l'émetteur, un dialogue fructueux entre spécialistes de la finance et techniciens de l'environnement.    L'OAT verte a permis à l'Agence France Trésor d'élargir sa base d'investisseurs à des investisseurs spécialisés dans les obligations vertes.    L'OAT verte contribue à donner de la profondeur et de la liquidité au marché des obligations vertes sur </w:t>
            </w:r>
            <w:proofErr w:type="gramStart"/>
            <w:r w:rsidRPr="00FB04DC">
              <w:rPr>
                <w:rFonts w:ascii="Calibri" w:hAnsi="Calibri"/>
                <w:color w:val="000000"/>
                <w:lang w:val="fr-FR"/>
              </w:rPr>
              <w:t>le</w:t>
            </w:r>
            <w:proofErr w:type="gramEnd"/>
            <w:r w:rsidRPr="00FB04DC">
              <w:rPr>
                <w:rFonts w:ascii="Calibri" w:hAnsi="Calibri"/>
                <w:color w:val="000000"/>
                <w:lang w:val="fr-FR"/>
              </w:rPr>
              <w:t xml:space="preserve"> place de Paris.     Enfin, l'OAT verte a également vocation à préparer le terrain et à donner l'exemple à d'autres émetteurs souverains dans le monde.    </w:t>
            </w:r>
          </w:p>
        </w:tc>
      </w:tr>
      <w:tr w:rsidR="00FB04DC" w:rsidRPr="00E458C8" w:rsidTr="00ED0EFA">
        <w:tc>
          <w:tcPr>
            <w:tcW w:w="4644" w:type="dxa"/>
          </w:tcPr>
          <w:p w:rsidR="00FB04DC" w:rsidRPr="00FB04DC" w:rsidRDefault="00FB04DC" w:rsidP="0041450B">
            <w:pPr>
              <w:spacing w:after="0"/>
              <w:rPr>
                <w:lang w:val="fr-FR"/>
              </w:rPr>
            </w:pPr>
            <w:r w:rsidRPr="00FB04DC">
              <w:rPr>
                <w:lang w:val="fr-FR"/>
              </w:rPr>
              <w:lastRenderedPageBreak/>
              <w:t>(c)</w:t>
            </w:r>
            <w:r w:rsidRPr="00FB04DC">
              <w:rPr>
                <w:lang w:val="fr-FR"/>
              </w:rPr>
              <w:tab/>
            </w:r>
            <w:r w:rsidRPr="00FB04DC">
              <w:rPr>
                <w:i/>
                <w:iCs/>
                <w:lang w:val="fr-FR"/>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FB04DC">
              <w:rPr>
                <w:i/>
                <w:iCs/>
                <w:lang w:val="fr-FR"/>
              </w:rPr>
              <w:t xml:space="preserve"> </w:t>
            </w:r>
            <w:r w:rsidRPr="00890FED">
              <w:rPr>
                <w:i/>
                <w:iCs/>
              </w:rPr>
              <w:t>будущие</w:t>
            </w:r>
            <w:r w:rsidRPr="00FB04DC">
              <w:rPr>
                <w:i/>
                <w:iCs/>
                <w:lang w:val="fr-FR"/>
              </w:rPr>
              <w:t xml:space="preserve"> </w:t>
            </w:r>
            <w:r w:rsidRPr="00890FED">
              <w:rPr>
                <w:i/>
                <w:iCs/>
              </w:rPr>
              <w:t>шаги</w:t>
            </w:r>
            <w:r w:rsidRPr="00FB04DC">
              <w:rPr>
                <w:i/>
                <w:iCs/>
                <w:lang w:val="fr-FR"/>
              </w:rPr>
              <w:t xml:space="preserve">, </w:t>
            </w:r>
            <w:r w:rsidRPr="00890FED">
              <w:rPr>
                <w:i/>
                <w:iCs/>
              </w:rPr>
              <w:t>если</w:t>
            </w:r>
            <w:r w:rsidRPr="00FB04DC">
              <w:rPr>
                <w:i/>
                <w:iCs/>
                <w:lang w:val="fr-FR"/>
              </w:rPr>
              <w:t xml:space="preserve"> </w:t>
            </w:r>
            <w:r w:rsidRPr="00890FED">
              <w:rPr>
                <w:i/>
                <w:iCs/>
              </w:rPr>
              <w:t>таковые</w:t>
            </w:r>
            <w:r w:rsidRPr="00FB04DC">
              <w:rPr>
                <w:i/>
                <w:iCs/>
                <w:lang w:val="fr-FR"/>
              </w:rPr>
              <w:t xml:space="preserve"> </w:t>
            </w:r>
            <w:r w:rsidRPr="00890FED">
              <w:rPr>
                <w:i/>
                <w:iCs/>
              </w:rPr>
              <w:t>имеются</w:t>
            </w:r>
            <w:r w:rsidRPr="00FB04DC">
              <w:rPr>
                <w:i/>
                <w:iCs/>
                <w:lang w:val="fr-FR"/>
              </w:rPr>
              <w:t xml:space="preserve">, </w:t>
            </w:r>
            <w:r w:rsidRPr="00890FED">
              <w:rPr>
                <w:i/>
                <w:iCs/>
              </w:rPr>
              <w:t>запланированы</w:t>
            </w:r>
            <w:r w:rsidRPr="00FB04DC">
              <w:rPr>
                <w:i/>
                <w:iCs/>
                <w:lang w:val="fr-FR"/>
              </w:rPr>
              <w:t xml:space="preserve"> </w:t>
            </w:r>
            <w:r w:rsidRPr="00890FED">
              <w:rPr>
                <w:i/>
                <w:iCs/>
              </w:rPr>
              <w:t>в</w:t>
            </w:r>
            <w:r w:rsidRPr="00FB04DC">
              <w:rPr>
                <w:i/>
                <w:iCs/>
                <w:lang w:val="fr-FR"/>
              </w:rPr>
              <w:t xml:space="preserve"> </w:t>
            </w:r>
            <w:r w:rsidRPr="00890FED">
              <w:rPr>
                <w:i/>
                <w:iCs/>
              </w:rPr>
              <w:t>отношении</w:t>
            </w:r>
            <w:r w:rsidRPr="00FB04DC">
              <w:rPr>
                <w:i/>
                <w:iCs/>
                <w:lang w:val="fr-FR"/>
              </w:rPr>
              <w:t xml:space="preserve"> </w:t>
            </w:r>
            <w:r w:rsidRPr="00890FED">
              <w:rPr>
                <w:i/>
                <w:iCs/>
              </w:rPr>
              <w:t>реализации</w:t>
            </w:r>
            <w:r w:rsidRPr="00FB04DC">
              <w:rPr>
                <w:i/>
                <w:iCs/>
                <w:lang w:val="fr-FR"/>
              </w:rPr>
              <w:t xml:space="preserve"> / </w:t>
            </w:r>
            <w:r w:rsidRPr="00890FED">
              <w:rPr>
                <w:i/>
                <w:iCs/>
              </w:rPr>
              <w:t>выполнения</w:t>
            </w:r>
            <w:r w:rsidRPr="00FB04DC">
              <w:rPr>
                <w:i/>
                <w:iCs/>
                <w:lang w:val="fr-FR"/>
              </w:rPr>
              <w:t xml:space="preserve"> </w:t>
            </w:r>
            <w:r w:rsidRPr="00890FED">
              <w:rPr>
                <w:i/>
                <w:iCs/>
              </w:rPr>
              <w:t>обязательств</w:t>
            </w:r>
            <w:r w:rsidRPr="00FB04DC">
              <w:rPr>
                <w:i/>
                <w:iCs/>
                <w:lang w:val="fr-FR"/>
              </w:rPr>
              <w:t>?</w:t>
            </w:r>
          </w:p>
        </w:tc>
        <w:tc>
          <w:tcPr>
            <w:tcW w:w="9530" w:type="dxa"/>
            <w:vAlign w:val="bottom"/>
          </w:tcPr>
          <w:p w:rsidR="00FB04DC" w:rsidRPr="00FB04DC" w:rsidRDefault="00FB04DC" w:rsidP="0041450B">
            <w:pPr>
              <w:spacing w:after="0"/>
              <w:rPr>
                <w:rFonts w:ascii="Calibri" w:hAnsi="Calibri"/>
                <w:color w:val="000000"/>
                <w:lang w:val="fr-FR"/>
              </w:rPr>
            </w:pPr>
            <w:r w:rsidRPr="00FB04DC">
              <w:rPr>
                <w:rFonts w:ascii="Calibri" w:hAnsi="Calibri"/>
                <w:color w:val="000000"/>
                <w:lang w:val="fr-FR"/>
              </w:rPr>
              <w:t xml:space="preserve">L’Agence France Trésor assurera la liquidité de cette OAT verte par des abondements postérieurs à l’émission inaugurale, comme pour les OAT traditionnelles. L’encours existant de cette OAT verte augmentera donc au gré de ces abondements successifs. Ils seront également adossés à des dépenses vertes éligibles, dont le montant cumulé a vocation à croître au fil des ans. Ainsi, depuis l'émission inaugurale de 7 milliards d'euros, la taille de l'encours de l'OAT verte a d'ores et déjà plus que doublé pour atteindre 14,8 milliards d'euros au 11 juillet 2018.    Comme elle s'y est engagée, la France continuera à mettre en œuvre les engagements de reporting pris. La France fournit trois types de rapport aux investisseurs : un rapport annuel sur l’allocation et la performance des indicateurs et un rapport d’impact ex-post à une fréquence adéquate. Les rapports sur les impacts environnementaux ex-post des dépenses sont placés sous la supervision d’un Conseil d’évaluation composé d’experts indépendants. </w:t>
            </w:r>
          </w:p>
        </w:tc>
      </w:tr>
      <w:tr w:rsidR="00FB04DC" w:rsidRPr="00E458C8" w:rsidTr="00ED0EFA">
        <w:tc>
          <w:tcPr>
            <w:tcW w:w="4644" w:type="dxa"/>
          </w:tcPr>
          <w:p w:rsidR="00FB04DC" w:rsidRPr="00FB04DC" w:rsidRDefault="00FB04DC" w:rsidP="0041450B">
            <w:pPr>
              <w:spacing w:after="0"/>
              <w:rPr>
                <w:i/>
                <w:lang w:val="fr-FR"/>
              </w:rPr>
            </w:pPr>
            <w:r w:rsidRPr="00FB04DC">
              <w:rPr>
                <w:bCs/>
                <w:lang w:val="fr-FR"/>
              </w:rPr>
              <w:t xml:space="preserve">Please add below any final comments, if applicable / Veuillez ajouter ci-dessous les commentaires finaux, le cas échéant / </w:t>
            </w:r>
            <w:r w:rsidRPr="00AE1974">
              <w:rPr>
                <w:bCs/>
                <w:lang w:val="ru-RU"/>
              </w:rPr>
              <w:t>Пожалуйста</w:t>
            </w:r>
            <w:r w:rsidRPr="00FB04DC">
              <w:rPr>
                <w:bCs/>
                <w:lang w:val="fr-FR"/>
              </w:rPr>
              <w:t xml:space="preserve">, </w:t>
            </w:r>
            <w:r w:rsidRPr="00AE1974">
              <w:rPr>
                <w:bCs/>
                <w:lang w:val="ru-RU"/>
              </w:rPr>
              <w:t>добавьте</w:t>
            </w:r>
            <w:r w:rsidRPr="00FB04DC">
              <w:rPr>
                <w:bCs/>
                <w:lang w:val="fr-FR"/>
              </w:rPr>
              <w:t xml:space="preserve"> </w:t>
            </w:r>
            <w:r w:rsidRPr="00AE1974">
              <w:rPr>
                <w:bCs/>
                <w:lang w:val="ru-RU"/>
              </w:rPr>
              <w:t>ниже</w:t>
            </w:r>
            <w:r w:rsidRPr="00FB04DC">
              <w:rPr>
                <w:bCs/>
                <w:lang w:val="fr-FR"/>
              </w:rPr>
              <w:t xml:space="preserve"> </w:t>
            </w:r>
            <w:r w:rsidRPr="00AE1974">
              <w:rPr>
                <w:bCs/>
                <w:lang w:val="ru-RU"/>
              </w:rPr>
              <w:t>заключительные</w:t>
            </w:r>
            <w:r w:rsidRPr="00FB04DC">
              <w:rPr>
                <w:bCs/>
                <w:lang w:val="fr-FR"/>
              </w:rPr>
              <w:t xml:space="preserve"> </w:t>
            </w:r>
            <w:r w:rsidRPr="00AE1974">
              <w:rPr>
                <w:bCs/>
                <w:lang w:val="ru-RU"/>
              </w:rPr>
              <w:t>замечания</w:t>
            </w:r>
            <w:r w:rsidRPr="00FB04DC">
              <w:rPr>
                <w:bCs/>
                <w:lang w:val="fr-FR"/>
              </w:rPr>
              <w:t xml:space="preserve"> </w:t>
            </w:r>
            <w:r w:rsidRPr="00AE1974">
              <w:rPr>
                <w:bCs/>
                <w:lang w:val="ru-RU"/>
              </w:rPr>
              <w:t>по</w:t>
            </w:r>
            <w:r w:rsidRPr="00FB04DC">
              <w:rPr>
                <w:bCs/>
                <w:lang w:val="fr-FR"/>
              </w:rPr>
              <w:t xml:space="preserve"> </w:t>
            </w:r>
            <w:r w:rsidRPr="00AE1974">
              <w:rPr>
                <w:bCs/>
                <w:lang w:val="ru-RU"/>
              </w:rPr>
              <w:t>желанию</w:t>
            </w:r>
          </w:p>
        </w:tc>
        <w:tc>
          <w:tcPr>
            <w:tcW w:w="9530" w:type="dxa"/>
            <w:vAlign w:val="bottom"/>
          </w:tcPr>
          <w:p w:rsidR="00FB04DC" w:rsidRPr="00C31444" w:rsidRDefault="00FB04DC" w:rsidP="0041450B">
            <w:pPr>
              <w:spacing w:after="0"/>
              <w:rPr>
                <w:rFonts w:ascii="Calibri" w:hAnsi="Calibri"/>
                <w:color w:val="000000"/>
                <w:lang w:val="fr-FR"/>
              </w:rPr>
            </w:pPr>
          </w:p>
        </w:tc>
      </w:tr>
    </w:tbl>
    <w:p w:rsidR="00FB04DC" w:rsidRPr="00FB04DC" w:rsidRDefault="00FB04DC" w:rsidP="00FB04DC">
      <w:pPr>
        <w:rPr>
          <w:lang w:val="fr-FR"/>
        </w:rPr>
      </w:pPr>
    </w:p>
    <w:p w:rsidR="00764707" w:rsidRDefault="00764707" w:rsidP="0028287A">
      <w:pPr>
        <w:pStyle w:val="Heading1"/>
      </w:pPr>
      <w:bookmarkStart w:id="27" w:name="_Toc536445952"/>
      <w:r>
        <w:lastRenderedPageBreak/>
        <w:t>Georgia</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5B541E" w:rsidRPr="005B541E" w:rsidTr="00ED0EFA">
        <w:tc>
          <w:tcPr>
            <w:tcW w:w="6345" w:type="dxa"/>
          </w:tcPr>
          <w:p w:rsidR="005B541E" w:rsidRPr="00AE1974" w:rsidRDefault="0028287A" w:rsidP="00ED0EFA">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5B541E" w:rsidRDefault="005B541E" w:rsidP="00ED0EFA">
            <w:pPr>
              <w:pStyle w:val="Heading2"/>
              <w:spacing w:after="0"/>
            </w:pPr>
            <w:bookmarkStart w:id="28" w:name="_Toc536445953"/>
            <w:r>
              <w:t>Elaboration of Green Growth Strategy of Georgia</w:t>
            </w:r>
            <w:bookmarkEnd w:id="28"/>
          </w:p>
        </w:tc>
      </w:tr>
      <w:tr w:rsidR="005B541E" w:rsidRPr="00AE1974" w:rsidTr="00ED0EFA">
        <w:tc>
          <w:tcPr>
            <w:tcW w:w="6345" w:type="dxa"/>
          </w:tcPr>
          <w:p w:rsidR="005B541E" w:rsidRPr="00AE1974" w:rsidRDefault="005B541E" w:rsidP="00ED0EFA">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Gvantsa Sivsivadze</w:t>
            </w:r>
          </w:p>
        </w:tc>
      </w:tr>
      <w:tr w:rsidR="005B541E" w:rsidRPr="00FB04DC" w:rsidTr="00ED0EFA">
        <w:tc>
          <w:tcPr>
            <w:tcW w:w="6345" w:type="dxa"/>
          </w:tcPr>
          <w:p w:rsidR="005B541E" w:rsidRPr="00AE1974" w:rsidRDefault="005B541E" w:rsidP="00ED0EFA">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Senior Specialist</w:t>
            </w:r>
          </w:p>
        </w:tc>
      </w:tr>
      <w:tr w:rsidR="005B541E" w:rsidRPr="005B541E" w:rsidTr="00ED0EFA">
        <w:tc>
          <w:tcPr>
            <w:tcW w:w="6345" w:type="dxa"/>
          </w:tcPr>
          <w:p w:rsidR="005B541E" w:rsidRPr="00AE1974" w:rsidRDefault="005B541E" w:rsidP="00ED0EFA">
            <w:pPr>
              <w:spacing w:after="0"/>
              <w:rPr>
                <w:lang w:val="fr-FR"/>
              </w:rPr>
            </w:pPr>
            <w:r>
              <w:t>Organization / Organisation / организация:</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Ministry of Environmental Protection and Agriculture</w:t>
            </w:r>
          </w:p>
        </w:tc>
      </w:tr>
      <w:tr w:rsidR="005B541E" w:rsidRPr="00AE1974" w:rsidTr="00ED0EFA">
        <w:tc>
          <w:tcPr>
            <w:tcW w:w="6345" w:type="dxa"/>
          </w:tcPr>
          <w:p w:rsidR="005B541E" w:rsidRPr="00AE1974" w:rsidRDefault="005B541E" w:rsidP="00ED0EFA">
            <w:pPr>
              <w:spacing w:after="0"/>
              <w:rPr>
                <w:lang w:val="fr-FR"/>
              </w:rPr>
            </w:pPr>
            <w:r>
              <w:t>Country / Pays / Страна:</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Georgia</w:t>
            </w:r>
          </w:p>
        </w:tc>
      </w:tr>
      <w:tr w:rsidR="005B541E" w:rsidRPr="00AE1974" w:rsidTr="00ED0EFA">
        <w:tc>
          <w:tcPr>
            <w:tcW w:w="6345" w:type="dxa"/>
          </w:tcPr>
          <w:p w:rsidR="005B541E" w:rsidRPr="00AE1974" w:rsidRDefault="005B541E" w:rsidP="00ED0EFA">
            <w:pPr>
              <w:spacing w:after="0"/>
              <w:rPr>
                <w:lang w:val="fr-FR"/>
              </w:rPr>
            </w:pPr>
            <w:r>
              <w:t>Telephone / Téléphone / телефон:</w:t>
            </w:r>
          </w:p>
        </w:tc>
        <w:tc>
          <w:tcPr>
            <w:tcW w:w="7829" w:type="dxa"/>
            <w:vAlign w:val="bottom"/>
          </w:tcPr>
          <w:p w:rsidR="005B541E" w:rsidRDefault="005B541E" w:rsidP="00ED0EFA">
            <w:pPr>
              <w:spacing w:after="0"/>
              <w:rPr>
                <w:rFonts w:ascii="Calibri" w:hAnsi="Calibri"/>
                <w:color w:val="000000"/>
              </w:rPr>
            </w:pPr>
          </w:p>
        </w:tc>
      </w:tr>
      <w:tr w:rsidR="005B541E" w:rsidRPr="00E458C8" w:rsidTr="00ED0EFA">
        <w:tc>
          <w:tcPr>
            <w:tcW w:w="6345" w:type="dxa"/>
          </w:tcPr>
          <w:p w:rsidR="005B541E" w:rsidRPr="00AE1974" w:rsidRDefault="005B541E" w:rsidP="00ED0EFA">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5B541E" w:rsidRPr="005B541E" w:rsidRDefault="005B541E" w:rsidP="00ED0EFA">
            <w:pPr>
              <w:spacing w:after="0"/>
              <w:rPr>
                <w:rFonts w:ascii="Calibri" w:hAnsi="Calibri"/>
                <w:color w:val="000000"/>
                <w:lang w:val="fr-FR"/>
              </w:rPr>
            </w:pPr>
            <w:r w:rsidRPr="005B541E">
              <w:rPr>
                <w:rFonts w:ascii="Calibri" w:hAnsi="Calibri"/>
                <w:color w:val="000000"/>
                <w:lang w:val="fr-FR"/>
              </w:rPr>
              <w:t>gvantsa.sivsivadze@mepa.gov.ge</w:t>
            </w:r>
          </w:p>
        </w:tc>
      </w:tr>
      <w:tr w:rsidR="005B541E" w:rsidRPr="00E458C8" w:rsidTr="00ED0EFA">
        <w:tc>
          <w:tcPr>
            <w:tcW w:w="6345" w:type="dxa"/>
          </w:tcPr>
          <w:p w:rsidR="005B541E" w:rsidRPr="00890FED" w:rsidRDefault="005B541E" w:rsidP="00ED0EFA">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5B541E" w:rsidRPr="005B541E" w:rsidRDefault="005B541E" w:rsidP="00ED0EFA">
            <w:pPr>
              <w:spacing w:after="0"/>
              <w:rPr>
                <w:rFonts w:ascii="Calibri" w:hAnsi="Calibri"/>
                <w:color w:val="000000"/>
                <w:lang w:val="ru-RU"/>
              </w:rPr>
            </w:pPr>
            <w:r>
              <w:rPr>
                <w:rFonts w:ascii="Calibri" w:hAnsi="Calibri"/>
                <w:color w:val="000000"/>
              </w:rPr>
              <w:t>In</w:t>
            </w:r>
            <w:r w:rsidRPr="005B541E">
              <w:rPr>
                <w:rFonts w:ascii="Calibri" w:hAnsi="Calibri"/>
                <w:color w:val="000000"/>
                <w:lang w:val="ru-RU"/>
              </w:rPr>
              <w:t xml:space="preserve"> </w:t>
            </w:r>
            <w:r>
              <w:rPr>
                <w:rFonts w:ascii="Calibri" w:hAnsi="Calibri"/>
                <w:color w:val="000000"/>
              </w:rPr>
              <w:t>progress</w:t>
            </w:r>
            <w:r w:rsidRPr="005B541E">
              <w:rPr>
                <w:rFonts w:ascii="Calibri" w:hAnsi="Calibri"/>
                <w:color w:val="000000"/>
                <w:lang w:val="ru-RU"/>
              </w:rPr>
              <w:t xml:space="preserve"> /</w:t>
            </w:r>
            <w:r>
              <w:rPr>
                <w:rFonts w:ascii="Calibri" w:hAnsi="Calibri"/>
                <w:color w:val="000000"/>
              </w:rPr>
              <w:t> En</w:t>
            </w:r>
            <w:r w:rsidRPr="005B541E">
              <w:rPr>
                <w:rFonts w:ascii="Calibri" w:hAnsi="Calibri"/>
                <w:color w:val="000000"/>
                <w:lang w:val="ru-RU"/>
              </w:rPr>
              <w:t xml:space="preserve"> </w:t>
            </w:r>
            <w:r>
              <w:rPr>
                <w:rFonts w:ascii="Calibri" w:hAnsi="Calibri"/>
                <w:color w:val="000000"/>
              </w:rPr>
              <w:t>cours</w:t>
            </w:r>
            <w:r w:rsidRPr="005B541E">
              <w:rPr>
                <w:rFonts w:ascii="Calibri" w:hAnsi="Calibri"/>
                <w:color w:val="000000"/>
                <w:lang w:val="ru-RU"/>
              </w:rPr>
              <w:t xml:space="preserve"> / В ходе выполнения;  </w:t>
            </w:r>
          </w:p>
        </w:tc>
      </w:tr>
      <w:tr w:rsidR="005B541E" w:rsidRPr="005B541E" w:rsidTr="00ED0EFA">
        <w:tc>
          <w:tcPr>
            <w:tcW w:w="6345" w:type="dxa"/>
          </w:tcPr>
          <w:p w:rsidR="005B541E" w:rsidRPr="00AE1974" w:rsidRDefault="005B541E" w:rsidP="00ED0EFA">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 xml:space="preserve">The Green Growth Strategy is being elaborated currently. The ministry of Economy and Sustainable Development of Georgia has already drafted the Green Growth Policy Paper, which identified several areas of intervention. As the next step, the ministry has started working on the national policy document. To further support the process, the study “Support the development of Green Growth - Economy Strategy in Georgia” has been prepared. This study was carried out as a collaborative effort between the Ministry of Economy and Sustainable Development (MoESD) and UN Environment. The main goal of this study was to further encourage preparation of the National Green Economy Strategy, providing insights on the likely social, economic and environmental outcomes of green economy policy implementation.     The sectors analyzed in the study are (i) buildings, (ii) tourism and (iii) agriculture, all linked through a macroeconomic analysis. Analyzed Green Economy interventions include: (i) improvement of energy efficiency in buildings, (ii) use of sustainable agricultural practices and (iii) expansion of sustainable tourism.     This study shows that there are important synergies to be realized when investing in green economy interventions. These include savings within a sector, added benefits for </w:t>
            </w:r>
            <w:r>
              <w:rPr>
                <w:rFonts w:ascii="Calibri" w:hAnsi="Calibri"/>
                <w:color w:val="000000"/>
              </w:rPr>
              <w:lastRenderedPageBreak/>
              <w:t xml:space="preserve">macroeconomic performance, as well as synergies emerging across sectors. The main goal of this study is to highlight the key features of a green economy assessment, to inform the development of a National Green Economy Strategy that would cover more sectors and would lead to the formulation of fair and effective policy interventions for the development of Georgia.  </w:t>
            </w:r>
          </w:p>
        </w:tc>
      </w:tr>
      <w:tr w:rsidR="005B541E" w:rsidRPr="005B541E" w:rsidTr="00ED0EFA">
        <w:tc>
          <w:tcPr>
            <w:tcW w:w="6345" w:type="dxa"/>
          </w:tcPr>
          <w:p w:rsidR="005B541E" w:rsidRPr="00890FED" w:rsidRDefault="005B541E" w:rsidP="00ED0EFA">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 xml:space="preserve">One of the challenges related to the preparation of the documents is lack of reliable data for sector analysis and because of </w:t>
            </w:r>
            <w:proofErr w:type="gramStart"/>
            <w:r>
              <w:rPr>
                <w:rFonts w:ascii="Calibri" w:hAnsi="Calibri"/>
                <w:color w:val="000000"/>
              </w:rPr>
              <w:t>the that</w:t>
            </w:r>
            <w:proofErr w:type="gramEnd"/>
            <w:r>
              <w:rPr>
                <w:rFonts w:ascii="Calibri" w:hAnsi="Calibri"/>
                <w:color w:val="000000"/>
              </w:rPr>
              <w:t>, proper selection of sectors for analysis is an obstacle; Furthermore, there is a need of stronger cooperation between different sectors.</w:t>
            </w:r>
          </w:p>
        </w:tc>
      </w:tr>
      <w:tr w:rsidR="005B541E" w:rsidRPr="00C31444" w:rsidTr="00ED0EFA">
        <w:tc>
          <w:tcPr>
            <w:tcW w:w="6345" w:type="dxa"/>
          </w:tcPr>
          <w:p w:rsidR="005B541E" w:rsidRPr="00C31444" w:rsidRDefault="005B541E" w:rsidP="00ED0EFA">
            <w:pPr>
              <w:spacing w:after="0"/>
            </w:pPr>
            <w:r w:rsidRPr="00C31444">
              <w:t>(c)</w:t>
            </w:r>
            <w:r w:rsidRPr="00C31444">
              <w:tab/>
            </w:r>
            <w:r w:rsidRPr="00C31444">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C31444">
              <w:rPr>
                <w:i/>
                <w:iCs/>
              </w:rPr>
              <w:t xml:space="preserve"> </w:t>
            </w:r>
            <w:r w:rsidRPr="00890FED">
              <w:rPr>
                <w:i/>
                <w:iCs/>
              </w:rPr>
              <w:t>будущие</w:t>
            </w:r>
            <w:r w:rsidRPr="00C31444">
              <w:rPr>
                <w:i/>
                <w:iCs/>
              </w:rPr>
              <w:t xml:space="preserve"> </w:t>
            </w:r>
            <w:r w:rsidRPr="00890FED">
              <w:rPr>
                <w:i/>
                <w:iCs/>
              </w:rPr>
              <w:t>шаги</w:t>
            </w:r>
            <w:r w:rsidRPr="00C31444">
              <w:rPr>
                <w:i/>
                <w:iCs/>
              </w:rPr>
              <w:t xml:space="preserve">, </w:t>
            </w:r>
            <w:r w:rsidRPr="00890FED">
              <w:rPr>
                <w:i/>
                <w:iCs/>
              </w:rPr>
              <w:t>если</w:t>
            </w:r>
            <w:r w:rsidRPr="00C31444">
              <w:rPr>
                <w:i/>
                <w:iCs/>
              </w:rPr>
              <w:t xml:space="preserve"> </w:t>
            </w:r>
            <w:r w:rsidRPr="00890FED">
              <w:rPr>
                <w:i/>
                <w:iCs/>
              </w:rPr>
              <w:t>таковые</w:t>
            </w:r>
            <w:r w:rsidRPr="00C31444">
              <w:rPr>
                <w:i/>
                <w:iCs/>
              </w:rPr>
              <w:t xml:space="preserve"> </w:t>
            </w:r>
            <w:r w:rsidRPr="00890FED">
              <w:rPr>
                <w:i/>
                <w:iCs/>
              </w:rPr>
              <w:t>имеются</w:t>
            </w:r>
            <w:r w:rsidRPr="00C31444">
              <w:rPr>
                <w:i/>
                <w:iCs/>
              </w:rPr>
              <w:t xml:space="preserve">, </w:t>
            </w:r>
            <w:r w:rsidRPr="00890FED">
              <w:rPr>
                <w:i/>
                <w:iCs/>
              </w:rPr>
              <w:t>запланированы</w:t>
            </w:r>
            <w:r w:rsidRPr="00C31444">
              <w:rPr>
                <w:i/>
                <w:iCs/>
              </w:rPr>
              <w:t xml:space="preserve"> </w:t>
            </w:r>
            <w:r w:rsidRPr="00890FED">
              <w:rPr>
                <w:i/>
                <w:iCs/>
              </w:rPr>
              <w:t>в</w:t>
            </w:r>
            <w:r w:rsidRPr="00C31444">
              <w:rPr>
                <w:i/>
                <w:iCs/>
              </w:rPr>
              <w:t xml:space="preserve"> </w:t>
            </w:r>
            <w:r w:rsidRPr="00890FED">
              <w:rPr>
                <w:i/>
                <w:iCs/>
              </w:rPr>
              <w:t>отношении</w:t>
            </w:r>
            <w:r w:rsidRPr="00C31444">
              <w:rPr>
                <w:i/>
                <w:iCs/>
              </w:rPr>
              <w:t xml:space="preserve"> </w:t>
            </w:r>
            <w:r w:rsidRPr="00890FED">
              <w:rPr>
                <w:i/>
                <w:iCs/>
              </w:rPr>
              <w:t>реализации</w:t>
            </w:r>
            <w:r w:rsidRPr="00C31444">
              <w:rPr>
                <w:i/>
                <w:iCs/>
              </w:rPr>
              <w:t xml:space="preserve"> / </w:t>
            </w:r>
            <w:r w:rsidRPr="00890FED">
              <w:rPr>
                <w:i/>
                <w:iCs/>
              </w:rPr>
              <w:t>выполнения</w:t>
            </w:r>
            <w:r w:rsidRPr="00C31444">
              <w:rPr>
                <w:i/>
                <w:iCs/>
              </w:rPr>
              <w:t xml:space="preserve"> </w:t>
            </w:r>
            <w:r w:rsidRPr="00890FED">
              <w:rPr>
                <w:i/>
                <w:iCs/>
              </w:rPr>
              <w:t>обязательств</w:t>
            </w:r>
            <w:r w:rsidRPr="00C31444">
              <w:rPr>
                <w:i/>
                <w:iCs/>
              </w:rPr>
              <w:t>?</w:t>
            </w:r>
          </w:p>
        </w:tc>
        <w:tc>
          <w:tcPr>
            <w:tcW w:w="7829" w:type="dxa"/>
            <w:vAlign w:val="bottom"/>
          </w:tcPr>
          <w:p w:rsidR="005B541E" w:rsidRDefault="005B541E" w:rsidP="00ED0EFA">
            <w:pPr>
              <w:spacing w:after="0"/>
              <w:rPr>
                <w:rFonts w:ascii="Calibri" w:hAnsi="Calibri"/>
                <w:color w:val="000000"/>
              </w:rPr>
            </w:pPr>
          </w:p>
        </w:tc>
      </w:tr>
      <w:tr w:rsidR="005B541E" w:rsidRPr="00C31444" w:rsidTr="00ED0EFA">
        <w:tc>
          <w:tcPr>
            <w:tcW w:w="6345" w:type="dxa"/>
          </w:tcPr>
          <w:p w:rsidR="005B541E" w:rsidRPr="00C31444" w:rsidRDefault="005B541E" w:rsidP="00ED0EFA">
            <w:pPr>
              <w:spacing w:after="0"/>
              <w:rPr>
                <w:i/>
              </w:rPr>
            </w:pPr>
            <w:r w:rsidRPr="00C31444">
              <w:rPr>
                <w:bCs/>
              </w:rPr>
              <w:t xml:space="preserve">Please add below any final comments, if applicable / Veuillez ajouter ci-dessous les commentaires finaux, le cas échéant / </w:t>
            </w:r>
            <w:r w:rsidRPr="00AE1974">
              <w:rPr>
                <w:bCs/>
                <w:lang w:val="ru-RU"/>
              </w:rPr>
              <w:t>Пожалуйста</w:t>
            </w:r>
            <w:r w:rsidRPr="00C31444">
              <w:rPr>
                <w:bCs/>
              </w:rPr>
              <w:t xml:space="preserve">, </w:t>
            </w:r>
            <w:r w:rsidRPr="00AE1974">
              <w:rPr>
                <w:bCs/>
                <w:lang w:val="ru-RU"/>
              </w:rPr>
              <w:t>добавьте</w:t>
            </w:r>
            <w:r w:rsidRPr="00C31444">
              <w:rPr>
                <w:bCs/>
              </w:rPr>
              <w:t xml:space="preserve"> </w:t>
            </w:r>
            <w:r w:rsidRPr="00AE1974">
              <w:rPr>
                <w:bCs/>
                <w:lang w:val="ru-RU"/>
              </w:rPr>
              <w:t>ниже</w:t>
            </w:r>
            <w:r w:rsidRPr="00C31444">
              <w:rPr>
                <w:bCs/>
              </w:rPr>
              <w:t xml:space="preserve"> </w:t>
            </w:r>
            <w:r w:rsidRPr="00AE1974">
              <w:rPr>
                <w:bCs/>
                <w:lang w:val="ru-RU"/>
              </w:rPr>
              <w:t>заключительные</w:t>
            </w:r>
            <w:r w:rsidRPr="00C31444">
              <w:rPr>
                <w:bCs/>
              </w:rPr>
              <w:t xml:space="preserve"> </w:t>
            </w:r>
            <w:r w:rsidRPr="00AE1974">
              <w:rPr>
                <w:bCs/>
                <w:lang w:val="ru-RU"/>
              </w:rPr>
              <w:t>замечания</w:t>
            </w:r>
            <w:r w:rsidRPr="00C31444">
              <w:rPr>
                <w:bCs/>
              </w:rPr>
              <w:t xml:space="preserve"> </w:t>
            </w:r>
            <w:r w:rsidRPr="00AE1974">
              <w:rPr>
                <w:bCs/>
                <w:lang w:val="ru-RU"/>
              </w:rPr>
              <w:t>по</w:t>
            </w:r>
            <w:r w:rsidRPr="00C31444">
              <w:rPr>
                <w:bCs/>
              </w:rPr>
              <w:t xml:space="preserve"> </w:t>
            </w:r>
            <w:r w:rsidRPr="00AE1974">
              <w:rPr>
                <w:bCs/>
                <w:lang w:val="ru-RU"/>
              </w:rPr>
              <w:t>желанию</w:t>
            </w:r>
          </w:p>
        </w:tc>
        <w:tc>
          <w:tcPr>
            <w:tcW w:w="7829" w:type="dxa"/>
            <w:vAlign w:val="bottom"/>
          </w:tcPr>
          <w:p w:rsidR="005B541E" w:rsidRDefault="005B541E" w:rsidP="00ED0EFA">
            <w:pPr>
              <w:spacing w:after="0"/>
              <w:rPr>
                <w:rFonts w:ascii="Calibri" w:hAnsi="Calibri"/>
                <w:color w:val="000000"/>
              </w:rPr>
            </w:pPr>
          </w:p>
        </w:tc>
      </w:tr>
    </w:tbl>
    <w:p w:rsidR="005B541E" w:rsidRPr="00C31444" w:rsidRDefault="005B541E" w:rsidP="005B5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5B541E" w:rsidRPr="005B541E" w:rsidTr="00ED0EFA">
        <w:tc>
          <w:tcPr>
            <w:tcW w:w="6345" w:type="dxa"/>
          </w:tcPr>
          <w:p w:rsidR="005B541E" w:rsidRPr="00AE1974" w:rsidRDefault="0028287A" w:rsidP="00ED0EFA">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5B541E" w:rsidRDefault="005B541E" w:rsidP="00ED0EFA">
            <w:pPr>
              <w:pStyle w:val="Heading2"/>
              <w:spacing w:after="0"/>
            </w:pPr>
            <w:bookmarkStart w:id="29" w:name="_Toc536445954"/>
            <w:r>
              <w:t>Development and Implementation of Education for Sustainable Development Strategy and Action Plan</w:t>
            </w:r>
            <w:r>
              <w:br/>
              <w:t>of Georgia</w:t>
            </w:r>
            <w:bookmarkEnd w:id="29"/>
          </w:p>
        </w:tc>
      </w:tr>
      <w:tr w:rsidR="005B541E" w:rsidRPr="00AE1974" w:rsidTr="00ED0EFA">
        <w:tc>
          <w:tcPr>
            <w:tcW w:w="6345" w:type="dxa"/>
          </w:tcPr>
          <w:p w:rsidR="005B541E" w:rsidRPr="00AE1974" w:rsidRDefault="005B541E" w:rsidP="00ED0EFA">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Gvantsa Sivsivadze</w:t>
            </w:r>
          </w:p>
        </w:tc>
      </w:tr>
      <w:tr w:rsidR="005B541E" w:rsidRPr="00FB04DC" w:rsidTr="00ED0EFA">
        <w:tc>
          <w:tcPr>
            <w:tcW w:w="6345" w:type="dxa"/>
          </w:tcPr>
          <w:p w:rsidR="005B541E" w:rsidRPr="00AE1974" w:rsidRDefault="005B541E" w:rsidP="00ED0EFA">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Senior Specialist</w:t>
            </w:r>
          </w:p>
        </w:tc>
      </w:tr>
      <w:tr w:rsidR="005B541E" w:rsidRPr="005B541E" w:rsidTr="00ED0EFA">
        <w:tc>
          <w:tcPr>
            <w:tcW w:w="6345" w:type="dxa"/>
          </w:tcPr>
          <w:p w:rsidR="005B541E" w:rsidRPr="00AE1974" w:rsidRDefault="005B541E" w:rsidP="00ED0EFA">
            <w:pPr>
              <w:spacing w:after="0"/>
              <w:rPr>
                <w:lang w:val="fr-FR"/>
              </w:rPr>
            </w:pPr>
            <w:r>
              <w:t>Organization / Organisation / организация:</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Ministry of Environmental Protection and Agriculture</w:t>
            </w:r>
          </w:p>
        </w:tc>
      </w:tr>
      <w:tr w:rsidR="005B541E" w:rsidRPr="00AE1974" w:rsidTr="00ED0EFA">
        <w:tc>
          <w:tcPr>
            <w:tcW w:w="6345" w:type="dxa"/>
          </w:tcPr>
          <w:p w:rsidR="005B541E" w:rsidRPr="00AE1974" w:rsidRDefault="005B541E" w:rsidP="00ED0EFA">
            <w:pPr>
              <w:spacing w:after="0"/>
              <w:rPr>
                <w:lang w:val="fr-FR"/>
              </w:rPr>
            </w:pPr>
            <w:r>
              <w:t>Country / Pays / Страна:</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Georgia</w:t>
            </w:r>
          </w:p>
        </w:tc>
      </w:tr>
      <w:tr w:rsidR="005B541E" w:rsidRPr="00AE1974" w:rsidTr="00ED0EFA">
        <w:tc>
          <w:tcPr>
            <w:tcW w:w="6345" w:type="dxa"/>
          </w:tcPr>
          <w:p w:rsidR="005B541E" w:rsidRPr="00AE1974" w:rsidRDefault="005B541E" w:rsidP="00ED0EFA">
            <w:pPr>
              <w:spacing w:after="0"/>
              <w:rPr>
                <w:lang w:val="fr-FR"/>
              </w:rPr>
            </w:pPr>
            <w:r>
              <w:lastRenderedPageBreak/>
              <w:t>Telephone / Téléphone / телефон:</w:t>
            </w:r>
          </w:p>
        </w:tc>
        <w:tc>
          <w:tcPr>
            <w:tcW w:w="7829" w:type="dxa"/>
            <w:vAlign w:val="bottom"/>
          </w:tcPr>
          <w:p w:rsidR="005B541E" w:rsidRDefault="005B541E" w:rsidP="00ED0EFA">
            <w:pPr>
              <w:spacing w:after="0"/>
              <w:rPr>
                <w:rFonts w:ascii="Calibri" w:hAnsi="Calibri"/>
                <w:color w:val="000000"/>
              </w:rPr>
            </w:pPr>
          </w:p>
        </w:tc>
      </w:tr>
      <w:tr w:rsidR="005B541E" w:rsidRPr="00E458C8" w:rsidTr="00ED0EFA">
        <w:tc>
          <w:tcPr>
            <w:tcW w:w="6345" w:type="dxa"/>
          </w:tcPr>
          <w:p w:rsidR="005B541E" w:rsidRPr="00AE1974" w:rsidRDefault="005B541E" w:rsidP="00ED0EFA">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5B541E" w:rsidRPr="005B541E" w:rsidRDefault="005B541E" w:rsidP="00ED0EFA">
            <w:pPr>
              <w:spacing w:after="0"/>
              <w:rPr>
                <w:rFonts w:ascii="Calibri" w:hAnsi="Calibri"/>
                <w:color w:val="000000"/>
                <w:lang w:val="fr-FR"/>
              </w:rPr>
            </w:pPr>
            <w:r w:rsidRPr="005B541E">
              <w:rPr>
                <w:rFonts w:ascii="Calibri" w:hAnsi="Calibri"/>
                <w:color w:val="000000"/>
                <w:lang w:val="fr-FR"/>
              </w:rPr>
              <w:t>gvantsa.sivsivadze@mepa.gov.ge</w:t>
            </w:r>
          </w:p>
        </w:tc>
      </w:tr>
      <w:tr w:rsidR="005B541E" w:rsidRPr="00E458C8" w:rsidTr="00ED0EFA">
        <w:tc>
          <w:tcPr>
            <w:tcW w:w="6345" w:type="dxa"/>
          </w:tcPr>
          <w:p w:rsidR="005B541E" w:rsidRPr="00890FED" w:rsidRDefault="005B541E" w:rsidP="00ED0EFA">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5B541E" w:rsidRPr="005B541E" w:rsidRDefault="005B541E" w:rsidP="00ED0EFA">
            <w:pPr>
              <w:spacing w:after="0"/>
              <w:rPr>
                <w:rFonts w:ascii="Calibri" w:hAnsi="Calibri"/>
                <w:color w:val="000000"/>
                <w:lang w:val="ru-RU"/>
              </w:rPr>
            </w:pPr>
            <w:r>
              <w:rPr>
                <w:rFonts w:ascii="Calibri" w:hAnsi="Calibri"/>
                <w:color w:val="000000"/>
              </w:rPr>
              <w:t>In</w:t>
            </w:r>
            <w:r w:rsidRPr="005B541E">
              <w:rPr>
                <w:rFonts w:ascii="Calibri" w:hAnsi="Calibri"/>
                <w:color w:val="000000"/>
                <w:lang w:val="ru-RU"/>
              </w:rPr>
              <w:t xml:space="preserve"> </w:t>
            </w:r>
            <w:r>
              <w:rPr>
                <w:rFonts w:ascii="Calibri" w:hAnsi="Calibri"/>
                <w:color w:val="000000"/>
              </w:rPr>
              <w:t>progress</w:t>
            </w:r>
            <w:r w:rsidRPr="005B541E">
              <w:rPr>
                <w:rFonts w:ascii="Calibri" w:hAnsi="Calibri"/>
                <w:color w:val="000000"/>
                <w:lang w:val="ru-RU"/>
              </w:rPr>
              <w:t xml:space="preserve"> /</w:t>
            </w:r>
            <w:r>
              <w:rPr>
                <w:rFonts w:ascii="Calibri" w:hAnsi="Calibri"/>
                <w:color w:val="000000"/>
              </w:rPr>
              <w:t> En</w:t>
            </w:r>
            <w:r w:rsidRPr="005B541E">
              <w:rPr>
                <w:rFonts w:ascii="Calibri" w:hAnsi="Calibri"/>
                <w:color w:val="000000"/>
                <w:lang w:val="ru-RU"/>
              </w:rPr>
              <w:t xml:space="preserve"> </w:t>
            </w:r>
            <w:r>
              <w:rPr>
                <w:rFonts w:ascii="Calibri" w:hAnsi="Calibri"/>
                <w:color w:val="000000"/>
              </w:rPr>
              <w:t>cours</w:t>
            </w:r>
            <w:r w:rsidRPr="005B541E">
              <w:rPr>
                <w:rFonts w:ascii="Calibri" w:hAnsi="Calibri"/>
                <w:color w:val="000000"/>
                <w:lang w:val="ru-RU"/>
              </w:rPr>
              <w:t xml:space="preserve"> / В ходе выполнения;  </w:t>
            </w:r>
          </w:p>
        </w:tc>
      </w:tr>
      <w:tr w:rsidR="005B541E" w:rsidRPr="005B541E" w:rsidTr="00ED0EFA">
        <w:tc>
          <w:tcPr>
            <w:tcW w:w="6345" w:type="dxa"/>
          </w:tcPr>
          <w:p w:rsidR="005B541E" w:rsidRPr="00AE1974" w:rsidRDefault="005B541E" w:rsidP="00ED0EFA">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 xml:space="preserve">New draft document “Education for Sustainable Development – Georgian National Strategy and Action Plan” (ESD – GNSAP) has been elaborated by the Legal Entity of Public Law Environmental Information and Education Center (LEPL EIEC) under the Ministry of Environmental Protection and Agriculture of Georgia in cooperation with the Ministry of Education and Science and with financial support of GIZ.     The goal of this strategy and action plan is to ensure that citizens of Georgia are equipped with the knowledge, skills, values, and attitudes necessary to live sustainably and foster environmentally responsible changes in society.   The Strategy and Action Plan will be key documents supporting the promotion of ESD at the national level. The documents have been developed on the basis of public discussions, special working group meetings and with the involvement of international experts and donor organization, and other key stakeholders.   </w:t>
            </w:r>
          </w:p>
        </w:tc>
      </w:tr>
      <w:tr w:rsidR="005B541E" w:rsidRPr="005B541E" w:rsidTr="00ED0EFA">
        <w:tc>
          <w:tcPr>
            <w:tcW w:w="6345" w:type="dxa"/>
          </w:tcPr>
          <w:p w:rsidR="005B541E" w:rsidRPr="00890FED" w:rsidRDefault="005B541E" w:rsidP="00ED0EFA">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5B541E" w:rsidRDefault="005B541E" w:rsidP="00ED0EFA">
            <w:pPr>
              <w:spacing w:after="0"/>
              <w:rPr>
                <w:rFonts w:ascii="Calibri" w:hAnsi="Calibri"/>
                <w:color w:val="000000"/>
              </w:rPr>
            </w:pPr>
          </w:p>
        </w:tc>
      </w:tr>
      <w:tr w:rsidR="005B541E" w:rsidRPr="005B541E" w:rsidTr="00ED0EFA">
        <w:tc>
          <w:tcPr>
            <w:tcW w:w="6345" w:type="dxa"/>
          </w:tcPr>
          <w:p w:rsidR="005B541E" w:rsidRPr="005B541E" w:rsidRDefault="005B541E" w:rsidP="00ED0EFA">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7829" w:type="dxa"/>
            <w:vAlign w:val="bottom"/>
          </w:tcPr>
          <w:p w:rsidR="005B541E" w:rsidRDefault="005B541E" w:rsidP="00ED0EFA">
            <w:pPr>
              <w:spacing w:after="0"/>
              <w:rPr>
                <w:rFonts w:ascii="Calibri" w:hAnsi="Calibri"/>
                <w:color w:val="000000"/>
              </w:rPr>
            </w:pPr>
            <w:r>
              <w:rPr>
                <w:rFonts w:ascii="Calibri" w:hAnsi="Calibri"/>
                <w:color w:val="000000"/>
              </w:rPr>
              <w:t xml:space="preserve">As a key document in the direction of Education for Sustainable Development, ESD Georgian National Strategy and Action Plan envisages broad range of activities promoting necessary skills, values and attitudes to ensure responsible society contributing to sustainable development of Georgia. The priority directions of the strategy are pre-school education, general education (primary, basic and secondary steps), higher education and research, vocational education, and lifelong learning. In </w:t>
            </w:r>
            <w:r>
              <w:rPr>
                <w:rFonts w:ascii="Calibri" w:hAnsi="Calibri"/>
                <w:color w:val="000000"/>
              </w:rPr>
              <w:lastRenderedPageBreak/>
              <w:t xml:space="preserve">close collaboration with the Ministry of Education and Science, it is planned to mainstream the ESD component in different formal educational policy documents, such as national education policies, curricula and teacher education. Within the framework of the Strategy, the main focus is also made on mass media involvement in the process, through enlarging the number of different educational TV programs in the direction of sustainable development. Moreover, one of the main target </w:t>
            </w:r>
            <w:proofErr w:type="gramStart"/>
            <w:r>
              <w:rPr>
                <w:rFonts w:ascii="Calibri" w:hAnsi="Calibri"/>
                <w:color w:val="000000"/>
              </w:rPr>
              <w:t>group</w:t>
            </w:r>
            <w:proofErr w:type="gramEnd"/>
            <w:r>
              <w:rPr>
                <w:rFonts w:ascii="Calibri" w:hAnsi="Calibri"/>
                <w:color w:val="000000"/>
              </w:rPr>
              <w:t xml:space="preserve"> of the Strategy is public servants. Accordingly, the objective of the Strategy in this direction is to provide training opportunities for professional development of public servants based on the principles of sustainable development.   Based on the integrative approach and collaboration among the key stakeholders, one of the key aspects of the draft document is to ensure equal involvement of key government institutions in the implementation of the strategy and activities provided in the action plan, along with active involvement of educational institutions</w:t>
            </w:r>
            <w:proofErr w:type="gramStart"/>
            <w:r>
              <w:rPr>
                <w:rFonts w:ascii="Calibri" w:hAnsi="Calibri"/>
                <w:color w:val="000000"/>
              </w:rPr>
              <w:t>,  NGO</w:t>
            </w:r>
            <w:proofErr w:type="gramEnd"/>
            <w:r>
              <w:rPr>
                <w:rFonts w:ascii="Calibri" w:hAnsi="Calibri"/>
                <w:color w:val="000000"/>
              </w:rPr>
              <w:t xml:space="preserve"> and private sector, and all citizens of Georgia. </w:t>
            </w:r>
          </w:p>
        </w:tc>
      </w:tr>
      <w:tr w:rsidR="005B541E" w:rsidRPr="005B541E" w:rsidTr="00ED0EFA">
        <w:tc>
          <w:tcPr>
            <w:tcW w:w="6345" w:type="dxa"/>
          </w:tcPr>
          <w:p w:rsidR="005B541E" w:rsidRPr="005B541E" w:rsidRDefault="005B541E" w:rsidP="00ED0EFA">
            <w:pPr>
              <w:spacing w:after="0"/>
              <w:rPr>
                <w:i/>
              </w:rPr>
            </w:pPr>
            <w:r w:rsidRPr="005B541E">
              <w:rPr>
                <w:bCs/>
              </w:rPr>
              <w:lastRenderedPageBreak/>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7829" w:type="dxa"/>
            <w:vAlign w:val="bottom"/>
          </w:tcPr>
          <w:p w:rsidR="005B541E" w:rsidRDefault="005B541E" w:rsidP="00ED0EFA">
            <w:pPr>
              <w:spacing w:after="0"/>
              <w:rPr>
                <w:rFonts w:ascii="Calibri" w:hAnsi="Calibri"/>
                <w:color w:val="000000"/>
              </w:rPr>
            </w:pPr>
          </w:p>
        </w:tc>
      </w:tr>
    </w:tbl>
    <w:p w:rsidR="005B541E" w:rsidRDefault="005B541E" w:rsidP="005B5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4B18E9" w:rsidRPr="005B541E" w:rsidTr="00ED0EFA">
        <w:tc>
          <w:tcPr>
            <w:tcW w:w="5211" w:type="dxa"/>
          </w:tcPr>
          <w:p w:rsidR="004B18E9" w:rsidRPr="00AE1974" w:rsidRDefault="0028287A" w:rsidP="00ED0EFA">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4B18E9" w:rsidRDefault="004B18E9" w:rsidP="00ED0EFA">
            <w:pPr>
              <w:pStyle w:val="Heading2"/>
              <w:spacing w:after="0"/>
            </w:pPr>
            <w:bookmarkStart w:id="30" w:name="_Toc536445955"/>
            <w:r>
              <w:t>Promoting Greening SMEs and Resource Efficient Production and Consumption in Georgia</w:t>
            </w:r>
            <w:bookmarkEnd w:id="30"/>
            <w:r>
              <w:t xml:space="preserve"> </w:t>
            </w:r>
          </w:p>
        </w:tc>
      </w:tr>
      <w:tr w:rsidR="004B18E9" w:rsidRPr="00AE1974" w:rsidTr="00ED0EFA">
        <w:tc>
          <w:tcPr>
            <w:tcW w:w="5211" w:type="dxa"/>
          </w:tcPr>
          <w:p w:rsidR="004B18E9" w:rsidRPr="00AE1974" w:rsidRDefault="004B18E9" w:rsidP="00ED0EFA">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t>Gvantsa Sivsivadze</w:t>
            </w:r>
          </w:p>
        </w:tc>
      </w:tr>
      <w:tr w:rsidR="004B18E9" w:rsidRPr="00FB04DC" w:rsidTr="00ED0EFA">
        <w:tc>
          <w:tcPr>
            <w:tcW w:w="5211" w:type="dxa"/>
          </w:tcPr>
          <w:p w:rsidR="004B18E9" w:rsidRPr="00AE1974" w:rsidRDefault="004B18E9" w:rsidP="00ED0EFA">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t>Senior Specialist</w:t>
            </w:r>
          </w:p>
        </w:tc>
      </w:tr>
      <w:tr w:rsidR="004B18E9" w:rsidRPr="005B541E" w:rsidTr="00ED0EFA">
        <w:tc>
          <w:tcPr>
            <w:tcW w:w="5211" w:type="dxa"/>
          </w:tcPr>
          <w:p w:rsidR="004B18E9" w:rsidRPr="00AE1974" w:rsidRDefault="004B18E9" w:rsidP="00ED0EFA">
            <w:pPr>
              <w:spacing w:after="0"/>
              <w:rPr>
                <w:lang w:val="fr-FR"/>
              </w:rPr>
            </w:pPr>
            <w:r>
              <w:t>Organization / Organisation / организация:</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t>Ministry of Environmental Protection and Agriculture</w:t>
            </w:r>
          </w:p>
        </w:tc>
      </w:tr>
      <w:tr w:rsidR="004B18E9" w:rsidRPr="00AE1974" w:rsidTr="00ED0EFA">
        <w:tc>
          <w:tcPr>
            <w:tcW w:w="5211" w:type="dxa"/>
          </w:tcPr>
          <w:p w:rsidR="004B18E9" w:rsidRPr="00AE1974" w:rsidRDefault="004B18E9" w:rsidP="00ED0EFA">
            <w:pPr>
              <w:spacing w:after="0"/>
              <w:rPr>
                <w:lang w:val="fr-FR"/>
              </w:rPr>
            </w:pPr>
            <w:r>
              <w:t>Country / Pays / Страна:</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t>Georgia</w:t>
            </w:r>
          </w:p>
        </w:tc>
      </w:tr>
      <w:tr w:rsidR="004B18E9" w:rsidRPr="00AE1974" w:rsidTr="00ED0EFA">
        <w:tc>
          <w:tcPr>
            <w:tcW w:w="5211" w:type="dxa"/>
          </w:tcPr>
          <w:p w:rsidR="004B18E9" w:rsidRPr="00AE1974" w:rsidRDefault="004B18E9" w:rsidP="00ED0EFA">
            <w:pPr>
              <w:spacing w:after="0"/>
              <w:rPr>
                <w:lang w:val="fr-FR"/>
              </w:rPr>
            </w:pPr>
            <w:r>
              <w:t>Telephone / Téléphone / телефон:</w:t>
            </w:r>
          </w:p>
        </w:tc>
        <w:tc>
          <w:tcPr>
            <w:tcW w:w="8963" w:type="dxa"/>
            <w:vAlign w:val="bottom"/>
          </w:tcPr>
          <w:p w:rsidR="004B18E9" w:rsidRDefault="004B18E9" w:rsidP="00ED0EFA">
            <w:pPr>
              <w:spacing w:after="0"/>
              <w:rPr>
                <w:rFonts w:ascii="Calibri" w:hAnsi="Calibri"/>
                <w:color w:val="000000"/>
              </w:rPr>
            </w:pPr>
          </w:p>
        </w:tc>
      </w:tr>
      <w:tr w:rsidR="004B18E9" w:rsidRPr="00E458C8" w:rsidTr="00ED0EFA">
        <w:tc>
          <w:tcPr>
            <w:tcW w:w="5211" w:type="dxa"/>
          </w:tcPr>
          <w:p w:rsidR="004B18E9" w:rsidRPr="00AE1974" w:rsidRDefault="004B18E9" w:rsidP="00ED0EFA">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4B18E9" w:rsidRPr="004B18E9" w:rsidRDefault="004B18E9" w:rsidP="00ED0EFA">
            <w:pPr>
              <w:spacing w:after="0"/>
              <w:rPr>
                <w:rFonts w:ascii="Calibri" w:hAnsi="Calibri"/>
                <w:color w:val="000000"/>
                <w:lang w:val="fr-FR"/>
              </w:rPr>
            </w:pPr>
            <w:r w:rsidRPr="004B18E9">
              <w:rPr>
                <w:rFonts w:ascii="Calibri" w:hAnsi="Calibri"/>
                <w:color w:val="000000"/>
                <w:lang w:val="fr-FR"/>
              </w:rPr>
              <w:t>gvantsa.sivsivadze@mepa.gov.ge</w:t>
            </w:r>
          </w:p>
        </w:tc>
      </w:tr>
      <w:tr w:rsidR="004B18E9" w:rsidRPr="00E458C8" w:rsidTr="00ED0EFA">
        <w:tc>
          <w:tcPr>
            <w:tcW w:w="5211" w:type="dxa"/>
          </w:tcPr>
          <w:p w:rsidR="004B18E9" w:rsidRPr="00890FED" w:rsidRDefault="004B18E9" w:rsidP="00ED0EFA">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lastRenderedPageBreak/>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4B18E9" w:rsidRPr="004B18E9" w:rsidRDefault="004B18E9" w:rsidP="00ED0EFA">
            <w:pPr>
              <w:spacing w:after="0"/>
              <w:rPr>
                <w:rFonts w:ascii="Calibri" w:hAnsi="Calibri"/>
                <w:color w:val="000000"/>
                <w:lang w:val="ru-RU"/>
              </w:rPr>
            </w:pPr>
            <w:r>
              <w:rPr>
                <w:rFonts w:ascii="Calibri" w:hAnsi="Calibri"/>
                <w:color w:val="000000"/>
              </w:rPr>
              <w:lastRenderedPageBreak/>
              <w:t>In</w:t>
            </w:r>
            <w:r w:rsidRPr="004B18E9">
              <w:rPr>
                <w:rFonts w:ascii="Calibri" w:hAnsi="Calibri"/>
                <w:color w:val="000000"/>
                <w:lang w:val="ru-RU"/>
              </w:rPr>
              <w:t xml:space="preserve"> </w:t>
            </w:r>
            <w:r>
              <w:rPr>
                <w:rFonts w:ascii="Calibri" w:hAnsi="Calibri"/>
                <w:color w:val="000000"/>
              </w:rPr>
              <w:t>progress</w:t>
            </w:r>
            <w:r w:rsidRPr="004B18E9">
              <w:rPr>
                <w:rFonts w:ascii="Calibri" w:hAnsi="Calibri"/>
                <w:color w:val="000000"/>
                <w:lang w:val="ru-RU"/>
              </w:rPr>
              <w:t xml:space="preserve"> /</w:t>
            </w:r>
            <w:r>
              <w:rPr>
                <w:rFonts w:ascii="Calibri" w:hAnsi="Calibri"/>
                <w:color w:val="000000"/>
              </w:rPr>
              <w:t> En</w:t>
            </w:r>
            <w:r w:rsidRPr="004B18E9">
              <w:rPr>
                <w:rFonts w:ascii="Calibri" w:hAnsi="Calibri"/>
                <w:color w:val="000000"/>
                <w:lang w:val="ru-RU"/>
              </w:rPr>
              <w:t xml:space="preserve"> </w:t>
            </w:r>
            <w:r>
              <w:rPr>
                <w:rFonts w:ascii="Calibri" w:hAnsi="Calibri"/>
                <w:color w:val="000000"/>
              </w:rPr>
              <w:t>cours</w:t>
            </w:r>
            <w:r w:rsidRPr="004B18E9">
              <w:rPr>
                <w:rFonts w:ascii="Calibri" w:hAnsi="Calibri"/>
                <w:color w:val="000000"/>
                <w:lang w:val="ru-RU"/>
              </w:rPr>
              <w:t xml:space="preserve"> / В ходе выполнения;  </w:t>
            </w:r>
          </w:p>
        </w:tc>
      </w:tr>
      <w:tr w:rsidR="004B18E9" w:rsidRPr="005B541E" w:rsidTr="00ED0EFA">
        <w:tc>
          <w:tcPr>
            <w:tcW w:w="5211" w:type="dxa"/>
          </w:tcPr>
          <w:p w:rsidR="004B18E9" w:rsidRPr="00AE1974" w:rsidRDefault="004B18E9" w:rsidP="00ED0EFA">
            <w:pPr>
              <w:spacing w:after="0"/>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t xml:space="preserve">Supporting the development of private sector in </w:t>
            </w:r>
            <w:proofErr w:type="gramStart"/>
            <w:r>
              <w:rPr>
                <w:rFonts w:ascii="Calibri" w:hAnsi="Calibri"/>
                <w:color w:val="000000"/>
              </w:rPr>
              <w:t>general,</w:t>
            </w:r>
            <w:proofErr w:type="gramEnd"/>
            <w:r>
              <w:rPr>
                <w:rFonts w:ascii="Calibri" w:hAnsi="Calibri"/>
                <w:color w:val="000000"/>
              </w:rPr>
              <w:t xml:space="preserve"> and especially the development of SMEs (small and medium-size enterprises) is one of the main directions of the GoG’s economic policy. Consequently, this direction is reflected in two main strategic documents guiding current government action: “Georgia 2020 – Socioeconomic Development Strategy” and “Government Program – For Strong, Democratic and Unified Georgia”. These emphasise the need for inclusive and sustainable economic growth and prioritise strengthening the private sector, developing human capital and deepening access to finance. Thus, the government is now recognising the importance of more proactive reforms to develop entrepreneurship, start-ups and build a competitive SME sector for the future growth of the Georgian economy.     To this end, the GoG has elaborated and adopted the “SME Development Strategy 2016-2020” and has implemented its Action Plan for 2016-2017 in order to enhance SME sector competitiveness, which will create solid base for inclusive and sustainable economic growth. The document envisages the promotion of green practices and resource efficient consumption and production issues.     Implementing the Strategy has made important progress in all its strategic directions. This includes building strong institutions for SME support and public-private dialogue, improving access to finance for SMEs, specifically through the programme “Produce in Georgia”, and improving the legal framework to support innovation.  </w:t>
            </w:r>
          </w:p>
        </w:tc>
      </w:tr>
      <w:tr w:rsidR="004B18E9" w:rsidRPr="005B541E" w:rsidTr="00ED0EFA">
        <w:tc>
          <w:tcPr>
            <w:tcW w:w="5211" w:type="dxa"/>
          </w:tcPr>
          <w:p w:rsidR="004B18E9" w:rsidRPr="00890FED" w:rsidRDefault="004B18E9" w:rsidP="00ED0EFA">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t xml:space="preserve">One of the challenges in the </w:t>
            </w:r>
            <w:proofErr w:type="gramStart"/>
            <w:r>
              <w:rPr>
                <w:rFonts w:ascii="Calibri" w:hAnsi="Calibri"/>
                <w:color w:val="000000"/>
              </w:rPr>
              <w:t>process  is</w:t>
            </w:r>
            <w:proofErr w:type="gramEnd"/>
            <w:r>
              <w:rPr>
                <w:rFonts w:ascii="Calibri" w:hAnsi="Calibri"/>
                <w:color w:val="000000"/>
              </w:rPr>
              <w:t xml:space="preserve"> lack of modern technologies to further advance Greening SMEs and Resource Efficient Production and Consumption.   Furthermore, the institutional framework for SME policy needs to be finalized and finances needs to be more accessible for them.  </w:t>
            </w:r>
          </w:p>
        </w:tc>
      </w:tr>
      <w:tr w:rsidR="004B18E9" w:rsidRPr="005B541E" w:rsidTr="00ED0EFA">
        <w:tc>
          <w:tcPr>
            <w:tcW w:w="5211" w:type="dxa"/>
          </w:tcPr>
          <w:p w:rsidR="004B18E9" w:rsidRPr="005B541E" w:rsidRDefault="004B18E9" w:rsidP="00ED0EFA">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w:t>
            </w:r>
            <w:r w:rsidRPr="005B541E">
              <w:rPr>
                <w:i/>
                <w:iCs/>
              </w:rPr>
              <w:lastRenderedPageBreak/>
              <w:t xml:space="preserve">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963" w:type="dxa"/>
            <w:vAlign w:val="bottom"/>
          </w:tcPr>
          <w:p w:rsidR="004B18E9" w:rsidRDefault="004B18E9" w:rsidP="00ED0EFA">
            <w:pPr>
              <w:spacing w:after="0"/>
              <w:rPr>
                <w:rFonts w:ascii="Calibri" w:hAnsi="Calibri"/>
                <w:color w:val="000000"/>
              </w:rPr>
            </w:pPr>
            <w:r>
              <w:rPr>
                <w:rFonts w:ascii="Calibri" w:hAnsi="Calibri"/>
                <w:color w:val="000000"/>
              </w:rPr>
              <w:lastRenderedPageBreak/>
              <w:t xml:space="preserve">After the implementation of 2016-2020 action </w:t>
            </w:r>
            <w:proofErr w:type="gramStart"/>
            <w:r>
              <w:rPr>
                <w:rFonts w:ascii="Calibri" w:hAnsi="Calibri"/>
                <w:color w:val="000000"/>
              </w:rPr>
              <w:t>plan</w:t>
            </w:r>
            <w:proofErr w:type="gramEnd"/>
            <w:r>
              <w:rPr>
                <w:rFonts w:ascii="Calibri" w:hAnsi="Calibri"/>
                <w:color w:val="000000"/>
              </w:rPr>
              <w:t xml:space="preserve">, the GoG has developed the new Action Plan for 2018-2020. Policy actions under this document aim at strengthening the institutions supporting SMEs, improving data-collection and statistical information on SMEs,  providing services in accordance with the needs of SMEs, further strengthening public-private dialogues, </w:t>
            </w:r>
            <w:r>
              <w:rPr>
                <w:rFonts w:ascii="Calibri" w:hAnsi="Calibri"/>
                <w:color w:val="000000"/>
              </w:rPr>
              <w:lastRenderedPageBreak/>
              <w:t xml:space="preserve">providing more training programs to improve the financial education of SMEs, development of non-formal educational program, promoting women engagement in government programs, raising awareness for companies involved in the EPR (Extended Producer Responsibility) process as well as raising awareness on DCFTA requirements, stimulation of exports through identifying priority markets for SMEs and supporting innovations within SMEs.  </w:t>
            </w:r>
          </w:p>
        </w:tc>
      </w:tr>
      <w:tr w:rsidR="004B18E9" w:rsidRPr="005B541E" w:rsidTr="00ED0EFA">
        <w:tc>
          <w:tcPr>
            <w:tcW w:w="5211" w:type="dxa"/>
          </w:tcPr>
          <w:p w:rsidR="004B18E9" w:rsidRPr="005B541E" w:rsidRDefault="004B18E9" w:rsidP="00ED0EFA">
            <w:pPr>
              <w:spacing w:after="0"/>
              <w:rPr>
                <w:i/>
              </w:rPr>
            </w:pPr>
            <w:r w:rsidRPr="005B541E">
              <w:rPr>
                <w:bCs/>
              </w:rPr>
              <w:lastRenderedPageBreak/>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963" w:type="dxa"/>
            <w:vAlign w:val="bottom"/>
          </w:tcPr>
          <w:p w:rsidR="004B18E9" w:rsidRDefault="004B18E9" w:rsidP="00ED0EFA">
            <w:pPr>
              <w:spacing w:after="0"/>
              <w:rPr>
                <w:rFonts w:ascii="Calibri" w:hAnsi="Calibri"/>
                <w:color w:val="000000"/>
              </w:rPr>
            </w:pPr>
          </w:p>
        </w:tc>
      </w:tr>
    </w:tbl>
    <w:p w:rsidR="004B18E9" w:rsidRDefault="004B18E9" w:rsidP="005B5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396"/>
      </w:tblGrid>
      <w:tr w:rsidR="004B18E9" w:rsidRPr="005B541E" w:rsidTr="00ED0EFA">
        <w:tc>
          <w:tcPr>
            <w:tcW w:w="5778" w:type="dxa"/>
          </w:tcPr>
          <w:p w:rsidR="004B18E9" w:rsidRPr="00AE1974" w:rsidRDefault="0028287A" w:rsidP="00ED0EFA">
            <w:pPr>
              <w:spacing w:after="0" w:line="240" w:lineRule="auto"/>
            </w:pPr>
            <w:r w:rsidRPr="0028287A">
              <w:rPr>
                <w:rFonts w:ascii="Arial" w:hAnsi="Arial"/>
                <w:bCs/>
                <w:color w:val="FF0000"/>
              </w:rPr>
              <w:t>Voluntary commitment / Engagement volontaire / Добровольное обязательство:</w:t>
            </w:r>
          </w:p>
        </w:tc>
        <w:tc>
          <w:tcPr>
            <w:tcW w:w="8396" w:type="dxa"/>
            <w:vAlign w:val="bottom"/>
          </w:tcPr>
          <w:p w:rsidR="004B18E9" w:rsidRDefault="004B18E9" w:rsidP="00ED0EFA">
            <w:pPr>
              <w:pStyle w:val="Heading2"/>
              <w:spacing w:after="0"/>
            </w:pPr>
            <w:bookmarkStart w:id="31" w:name="_Toc536445956"/>
            <w:r>
              <w:t>Development of Extended Producer Responsibility Policy in Georgia</w:t>
            </w:r>
            <w:bookmarkEnd w:id="31"/>
          </w:p>
        </w:tc>
      </w:tr>
      <w:tr w:rsidR="004B18E9" w:rsidRPr="00AE1974" w:rsidTr="00ED0EFA">
        <w:tc>
          <w:tcPr>
            <w:tcW w:w="5778" w:type="dxa"/>
          </w:tcPr>
          <w:p w:rsidR="004B18E9" w:rsidRPr="00AE1974" w:rsidRDefault="004B18E9" w:rsidP="00ED0EFA">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396" w:type="dxa"/>
            <w:vAlign w:val="bottom"/>
          </w:tcPr>
          <w:p w:rsidR="004B18E9" w:rsidRDefault="004B18E9" w:rsidP="00ED0EFA">
            <w:pPr>
              <w:spacing w:after="0"/>
              <w:rPr>
                <w:rFonts w:ascii="Calibri" w:hAnsi="Calibri"/>
                <w:color w:val="000000"/>
              </w:rPr>
            </w:pPr>
            <w:r>
              <w:rPr>
                <w:rFonts w:ascii="Calibri" w:hAnsi="Calibri"/>
                <w:color w:val="000000"/>
              </w:rPr>
              <w:t>Gvantsa Sivsivadze</w:t>
            </w:r>
          </w:p>
        </w:tc>
      </w:tr>
      <w:tr w:rsidR="004B18E9" w:rsidRPr="00FB04DC" w:rsidTr="00ED0EFA">
        <w:tc>
          <w:tcPr>
            <w:tcW w:w="5778" w:type="dxa"/>
          </w:tcPr>
          <w:p w:rsidR="004B18E9" w:rsidRPr="00AE1974" w:rsidRDefault="004B18E9" w:rsidP="00ED0EFA">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396" w:type="dxa"/>
            <w:vAlign w:val="bottom"/>
          </w:tcPr>
          <w:p w:rsidR="004B18E9" w:rsidRDefault="004B18E9" w:rsidP="00ED0EFA">
            <w:pPr>
              <w:spacing w:after="0"/>
              <w:rPr>
                <w:rFonts w:ascii="Calibri" w:hAnsi="Calibri"/>
                <w:color w:val="000000"/>
              </w:rPr>
            </w:pPr>
            <w:r>
              <w:rPr>
                <w:rFonts w:ascii="Calibri" w:hAnsi="Calibri"/>
                <w:color w:val="000000"/>
              </w:rPr>
              <w:t>Senior Specialist</w:t>
            </w:r>
          </w:p>
        </w:tc>
      </w:tr>
      <w:tr w:rsidR="004B18E9" w:rsidRPr="005B541E" w:rsidTr="00ED0EFA">
        <w:tc>
          <w:tcPr>
            <w:tcW w:w="5778" w:type="dxa"/>
          </w:tcPr>
          <w:p w:rsidR="004B18E9" w:rsidRPr="00AE1974" w:rsidRDefault="004B18E9" w:rsidP="00ED0EFA">
            <w:pPr>
              <w:spacing w:after="0" w:line="240" w:lineRule="auto"/>
              <w:rPr>
                <w:lang w:val="fr-FR"/>
              </w:rPr>
            </w:pPr>
            <w:r>
              <w:t>Organization / Organisation / организация:</w:t>
            </w:r>
          </w:p>
        </w:tc>
        <w:tc>
          <w:tcPr>
            <w:tcW w:w="8396" w:type="dxa"/>
            <w:vAlign w:val="bottom"/>
          </w:tcPr>
          <w:p w:rsidR="004B18E9" w:rsidRDefault="004B18E9" w:rsidP="00ED0EFA">
            <w:pPr>
              <w:spacing w:after="0"/>
              <w:rPr>
                <w:rFonts w:ascii="Calibri" w:hAnsi="Calibri"/>
                <w:color w:val="000000"/>
              </w:rPr>
            </w:pPr>
            <w:r>
              <w:rPr>
                <w:rFonts w:ascii="Calibri" w:hAnsi="Calibri"/>
                <w:color w:val="000000"/>
              </w:rPr>
              <w:t>Ministry of Environmental Protection and Agriculture</w:t>
            </w:r>
          </w:p>
        </w:tc>
      </w:tr>
      <w:tr w:rsidR="004B18E9" w:rsidRPr="00AE1974" w:rsidTr="00ED0EFA">
        <w:tc>
          <w:tcPr>
            <w:tcW w:w="5778" w:type="dxa"/>
          </w:tcPr>
          <w:p w:rsidR="004B18E9" w:rsidRPr="00AE1974" w:rsidRDefault="004B18E9" w:rsidP="00ED0EFA">
            <w:pPr>
              <w:spacing w:after="0" w:line="240" w:lineRule="auto"/>
              <w:rPr>
                <w:lang w:val="fr-FR"/>
              </w:rPr>
            </w:pPr>
            <w:r>
              <w:t>Country / Pays / Страна:</w:t>
            </w:r>
          </w:p>
        </w:tc>
        <w:tc>
          <w:tcPr>
            <w:tcW w:w="8396" w:type="dxa"/>
            <w:vAlign w:val="bottom"/>
          </w:tcPr>
          <w:p w:rsidR="004B18E9" w:rsidRDefault="004B18E9" w:rsidP="00ED0EFA">
            <w:pPr>
              <w:spacing w:after="0"/>
              <w:rPr>
                <w:rFonts w:ascii="Calibri" w:hAnsi="Calibri"/>
                <w:color w:val="000000"/>
              </w:rPr>
            </w:pPr>
            <w:r>
              <w:rPr>
                <w:rFonts w:ascii="Calibri" w:hAnsi="Calibri"/>
                <w:color w:val="000000"/>
              </w:rPr>
              <w:t>Georgia</w:t>
            </w:r>
          </w:p>
        </w:tc>
      </w:tr>
      <w:tr w:rsidR="004B18E9" w:rsidRPr="00AE1974" w:rsidTr="00ED0EFA">
        <w:tc>
          <w:tcPr>
            <w:tcW w:w="5778" w:type="dxa"/>
          </w:tcPr>
          <w:p w:rsidR="004B18E9" w:rsidRPr="00AE1974" w:rsidRDefault="004B18E9" w:rsidP="00ED0EFA">
            <w:pPr>
              <w:spacing w:after="0" w:line="240" w:lineRule="auto"/>
              <w:rPr>
                <w:lang w:val="fr-FR"/>
              </w:rPr>
            </w:pPr>
            <w:r>
              <w:t>Telephone / Téléphone / телефон:</w:t>
            </w:r>
          </w:p>
        </w:tc>
        <w:tc>
          <w:tcPr>
            <w:tcW w:w="8396" w:type="dxa"/>
            <w:vAlign w:val="bottom"/>
          </w:tcPr>
          <w:p w:rsidR="004B18E9" w:rsidRDefault="004B18E9" w:rsidP="00ED0EFA">
            <w:pPr>
              <w:spacing w:after="0"/>
              <w:rPr>
                <w:rFonts w:ascii="Calibri" w:hAnsi="Calibri"/>
                <w:color w:val="000000"/>
              </w:rPr>
            </w:pPr>
          </w:p>
        </w:tc>
      </w:tr>
      <w:tr w:rsidR="004B18E9" w:rsidRPr="00E458C8" w:rsidTr="00ED0EFA">
        <w:tc>
          <w:tcPr>
            <w:tcW w:w="5778" w:type="dxa"/>
          </w:tcPr>
          <w:p w:rsidR="004B18E9" w:rsidRPr="00AE1974" w:rsidRDefault="004B18E9" w:rsidP="00ED0EFA">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396" w:type="dxa"/>
            <w:vAlign w:val="bottom"/>
          </w:tcPr>
          <w:p w:rsidR="004B18E9" w:rsidRPr="004B18E9" w:rsidRDefault="004B18E9" w:rsidP="00ED0EFA">
            <w:pPr>
              <w:spacing w:after="0"/>
              <w:rPr>
                <w:rFonts w:ascii="Calibri" w:hAnsi="Calibri"/>
                <w:color w:val="000000"/>
                <w:lang w:val="fr-FR"/>
              </w:rPr>
            </w:pPr>
            <w:r w:rsidRPr="004B18E9">
              <w:rPr>
                <w:rFonts w:ascii="Calibri" w:hAnsi="Calibri"/>
                <w:color w:val="000000"/>
                <w:lang w:val="fr-FR"/>
              </w:rPr>
              <w:t>gvantsa.sivsivadze@mepa.gov.ge</w:t>
            </w:r>
          </w:p>
        </w:tc>
      </w:tr>
      <w:tr w:rsidR="004B18E9" w:rsidRPr="00E458C8" w:rsidTr="00ED0EFA">
        <w:tc>
          <w:tcPr>
            <w:tcW w:w="5778" w:type="dxa"/>
          </w:tcPr>
          <w:p w:rsidR="004B18E9" w:rsidRPr="00890FED" w:rsidRDefault="004B18E9" w:rsidP="00ED0EFA">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396" w:type="dxa"/>
            <w:vAlign w:val="bottom"/>
          </w:tcPr>
          <w:p w:rsidR="004B18E9" w:rsidRPr="004B18E9" w:rsidRDefault="004B18E9" w:rsidP="00ED0EFA">
            <w:pPr>
              <w:spacing w:after="0"/>
              <w:rPr>
                <w:rFonts w:ascii="Calibri" w:hAnsi="Calibri"/>
                <w:color w:val="000000"/>
                <w:lang w:val="ru-RU"/>
              </w:rPr>
            </w:pPr>
            <w:r>
              <w:rPr>
                <w:rFonts w:ascii="Calibri" w:hAnsi="Calibri"/>
                <w:color w:val="000000"/>
              </w:rPr>
              <w:t>In</w:t>
            </w:r>
            <w:r w:rsidRPr="004B18E9">
              <w:rPr>
                <w:rFonts w:ascii="Calibri" w:hAnsi="Calibri"/>
                <w:color w:val="000000"/>
                <w:lang w:val="ru-RU"/>
              </w:rPr>
              <w:t xml:space="preserve"> </w:t>
            </w:r>
            <w:r>
              <w:rPr>
                <w:rFonts w:ascii="Calibri" w:hAnsi="Calibri"/>
                <w:color w:val="000000"/>
              </w:rPr>
              <w:t>progress</w:t>
            </w:r>
            <w:r w:rsidRPr="004B18E9">
              <w:rPr>
                <w:rFonts w:ascii="Calibri" w:hAnsi="Calibri"/>
                <w:color w:val="000000"/>
                <w:lang w:val="ru-RU"/>
              </w:rPr>
              <w:t xml:space="preserve"> /</w:t>
            </w:r>
            <w:r>
              <w:rPr>
                <w:rFonts w:ascii="Calibri" w:hAnsi="Calibri"/>
                <w:color w:val="000000"/>
              </w:rPr>
              <w:t> En</w:t>
            </w:r>
            <w:r w:rsidRPr="004B18E9">
              <w:rPr>
                <w:rFonts w:ascii="Calibri" w:hAnsi="Calibri"/>
                <w:color w:val="000000"/>
                <w:lang w:val="ru-RU"/>
              </w:rPr>
              <w:t xml:space="preserve"> </w:t>
            </w:r>
            <w:r>
              <w:rPr>
                <w:rFonts w:ascii="Calibri" w:hAnsi="Calibri"/>
                <w:color w:val="000000"/>
              </w:rPr>
              <w:t>cours</w:t>
            </w:r>
            <w:r w:rsidRPr="004B18E9">
              <w:rPr>
                <w:rFonts w:ascii="Calibri" w:hAnsi="Calibri"/>
                <w:color w:val="000000"/>
                <w:lang w:val="ru-RU"/>
              </w:rPr>
              <w:t xml:space="preserve"> / В ходе выполнения;  </w:t>
            </w:r>
          </w:p>
        </w:tc>
      </w:tr>
      <w:tr w:rsidR="004B18E9" w:rsidRPr="005B541E" w:rsidTr="00ED0EFA">
        <w:tc>
          <w:tcPr>
            <w:tcW w:w="5778" w:type="dxa"/>
          </w:tcPr>
          <w:p w:rsidR="004B18E9" w:rsidRPr="00AE1974" w:rsidRDefault="004B18E9" w:rsidP="00ED0EFA">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396" w:type="dxa"/>
            <w:vAlign w:val="bottom"/>
          </w:tcPr>
          <w:p w:rsidR="004B18E9" w:rsidRDefault="004B18E9" w:rsidP="00ED0EFA">
            <w:pPr>
              <w:spacing w:after="0"/>
              <w:rPr>
                <w:rFonts w:ascii="Calibri" w:hAnsi="Calibri"/>
                <w:color w:val="000000"/>
              </w:rPr>
            </w:pPr>
            <w:r>
              <w:rPr>
                <w:rFonts w:ascii="Calibri" w:hAnsi="Calibri"/>
                <w:color w:val="000000"/>
              </w:rPr>
              <w:t xml:space="preserve">EPR is introduced by Waste Management Strategy for 2016-2030 and Action Plan for 2016-2020 and is considered as a key operational instrument promoting implementation of waste management schemes and development of resource-efficient economy. EPR shall be introduced gradually by improving legislative framework and infrastructure, elaborating incentives for target groups, capacity building at national and local level.   With the support of partner organizations following projects were launched:  • SIDA and UNDP funded project “Supporting introduction of EPR principle as required by the Waste Management </w:t>
            </w:r>
            <w:r>
              <w:rPr>
                <w:rFonts w:ascii="Calibri" w:hAnsi="Calibri"/>
                <w:color w:val="000000"/>
              </w:rPr>
              <w:lastRenderedPageBreak/>
              <w:t xml:space="preserve">Code” aiming at raising general understanding on EPR and promoting introduction of environmentally sound management of e-waste in Georgia. Project will result in raising public and private organizations awareness on EPR, development of the EPR Manual and elaboration of draft situational report on existing status of e-waste amounts, management practice, institutional set-up and economic instruments;  • One of the main targets of SIDA funded project “Capacity-building and support of measures towards implementation of integrated waste management system in Georgia with a focus on hazardous and biodegradable waste management as well as producer’s responsibility during 2016-2019” is sharing experience on the approaches of Swedish EPR system and developing Guidelines for EPR Implementation;  • Under EU project “Technical assistance for improvement of waste management systems in Georgia”, one of the objectives is to develop by laws on EPR schemes -  for packaging waste, ELV, tires, used oils, batteries and accumulators.    • USAID funded project “Waste Management Technologies in Regions (WMTR) - Phase II” targets beverage companies and aims to develop EPR scheme for them.   </w:t>
            </w:r>
          </w:p>
        </w:tc>
      </w:tr>
      <w:tr w:rsidR="004B18E9" w:rsidRPr="005B541E" w:rsidTr="00ED0EFA">
        <w:tc>
          <w:tcPr>
            <w:tcW w:w="5778" w:type="dxa"/>
          </w:tcPr>
          <w:p w:rsidR="004B18E9" w:rsidRPr="00890FED" w:rsidRDefault="004B18E9" w:rsidP="00ED0EFA">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396" w:type="dxa"/>
            <w:vAlign w:val="bottom"/>
          </w:tcPr>
          <w:p w:rsidR="004B18E9" w:rsidRDefault="004B18E9" w:rsidP="00ED0EFA">
            <w:pPr>
              <w:spacing w:after="0"/>
              <w:rPr>
                <w:rFonts w:ascii="Calibri" w:hAnsi="Calibri"/>
                <w:color w:val="000000"/>
              </w:rPr>
            </w:pPr>
          </w:p>
        </w:tc>
      </w:tr>
      <w:tr w:rsidR="004B18E9" w:rsidRPr="005B541E" w:rsidTr="00ED0EFA">
        <w:tc>
          <w:tcPr>
            <w:tcW w:w="5778" w:type="dxa"/>
          </w:tcPr>
          <w:p w:rsidR="004B18E9" w:rsidRPr="005B541E" w:rsidRDefault="004B18E9" w:rsidP="00ED0EFA">
            <w:pPr>
              <w:spacing w:after="0" w:line="240" w:lineRule="auto"/>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396" w:type="dxa"/>
            <w:vAlign w:val="bottom"/>
          </w:tcPr>
          <w:p w:rsidR="004B18E9" w:rsidRDefault="004B18E9" w:rsidP="00ED0EFA">
            <w:pPr>
              <w:spacing w:after="0"/>
              <w:rPr>
                <w:rFonts w:ascii="Calibri" w:hAnsi="Calibri"/>
                <w:color w:val="000000"/>
              </w:rPr>
            </w:pPr>
            <w:r>
              <w:rPr>
                <w:rFonts w:ascii="Calibri" w:hAnsi="Calibri"/>
                <w:color w:val="000000"/>
              </w:rPr>
              <w:t xml:space="preserve">Capacities at national and municipal level, as well as for business should be developed and strengthened to support full enforcement of all requirements raised at all level for proper implementation of EPR system in Georgia.   EPR will be mandatory for producers from December 1, 2019 in Georgia. Accordingly, regulatory framework is planned to be prepared till 2019.   </w:t>
            </w:r>
          </w:p>
        </w:tc>
      </w:tr>
      <w:tr w:rsidR="004B18E9" w:rsidRPr="005B541E" w:rsidTr="00ED0EFA">
        <w:tc>
          <w:tcPr>
            <w:tcW w:w="5778" w:type="dxa"/>
          </w:tcPr>
          <w:p w:rsidR="004B18E9" w:rsidRPr="005B541E" w:rsidRDefault="004B18E9" w:rsidP="00ED0EFA">
            <w:pPr>
              <w:spacing w:after="0" w:line="240" w:lineRule="auto"/>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396" w:type="dxa"/>
            <w:vAlign w:val="bottom"/>
          </w:tcPr>
          <w:p w:rsidR="004B18E9" w:rsidRDefault="004B18E9" w:rsidP="00ED0EFA">
            <w:pPr>
              <w:spacing w:after="0"/>
              <w:rPr>
                <w:rFonts w:ascii="Calibri" w:hAnsi="Calibri"/>
                <w:color w:val="000000"/>
              </w:rPr>
            </w:pPr>
          </w:p>
        </w:tc>
      </w:tr>
    </w:tbl>
    <w:p w:rsidR="004B18E9" w:rsidRPr="005B541E" w:rsidRDefault="004B18E9" w:rsidP="005B541E"/>
    <w:p w:rsidR="00764707" w:rsidRDefault="00764707" w:rsidP="0028287A">
      <w:pPr>
        <w:pStyle w:val="Heading1"/>
      </w:pPr>
      <w:bookmarkStart w:id="32" w:name="_Toc536445957"/>
      <w:r>
        <w:lastRenderedPageBreak/>
        <w:t>Germany</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7273C0" w:rsidRPr="005B541E" w:rsidTr="006E2C26">
        <w:tc>
          <w:tcPr>
            <w:tcW w:w="6062" w:type="dxa"/>
          </w:tcPr>
          <w:p w:rsidR="007273C0" w:rsidRPr="00AE1974" w:rsidRDefault="0028287A" w:rsidP="006E2C26">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7273C0" w:rsidRDefault="007273C0" w:rsidP="006E2C26">
            <w:pPr>
              <w:pStyle w:val="Heading2"/>
              <w:spacing w:after="0"/>
            </w:pPr>
            <w:bookmarkStart w:id="33" w:name="_Toc536445958"/>
            <w:r>
              <w:t>German National Program for Sustainable Consumption</w:t>
            </w:r>
            <w:bookmarkEnd w:id="33"/>
          </w:p>
        </w:tc>
      </w:tr>
      <w:tr w:rsidR="007273C0" w:rsidRPr="00AE1974" w:rsidTr="006E2C26">
        <w:tc>
          <w:tcPr>
            <w:tcW w:w="6062" w:type="dxa"/>
          </w:tcPr>
          <w:p w:rsidR="007273C0" w:rsidRPr="00AE1974" w:rsidRDefault="007273C0"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7273C0" w:rsidRDefault="007273C0" w:rsidP="006E2C26">
            <w:pPr>
              <w:spacing w:after="0"/>
              <w:rPr>
                <w:rFonts w:ascii="Calibri" w:hAnsi="Calibri"/>
                <w:color w:val="000000"/>
              </w:rPr>
            </w:pPr>
            <w:r w:rsidRPr="00C31444">
              <w:rPr>
                <w:rFonts w:ascii="Calibri" w:hAnsi="Calibri"/>
                <w:color w:val="000000"/>
                <w:lang w:val="fr-FR"/>
              </w:rPr>
              <w:t xml:space="preserve"> </w:t>
            </w:r>
            <w:r>
              <w:rPr>
                <w:rFonts w:ascii="Calibri" w:hAnsi="Calibri"/>
                <w:color w:val="000000"/>
              </w:rPr>
              <w:t>Michael Bass</w:t>
            </w:r>
          </w:p>
        </w:tc>
      </w:tr>
      <w:tr w:rsidR="007273C0" w:rsidRPr="00FB04DC" w:rsidTr="006E2C26">
        <w:tc>
          <w:tcPr>
            <w:tcW w:w="6062" w:type="dxa"/>
          </w:tcPr>
          <w:p w:rsidR="007273C0" w:rsidRPr="00AE1974" w:rsidRDefault="007273C0"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Deputy Head of Division</w:t>
            </w:r>
          </w:p>
        </w:tc>
      </w:tr>
      <w:tr w:rsidR="007273C0" w:rsidRPr="005B541E" w:rsidTr="006E2C26">
        <w:tc>
          <w:tcPr>
            <w:tcW w:w="6062" w:type="dxa"/>
          </w:tcPr>
          <w:p w:rsidR="007273C0" w:rsidRPr="00AE1974" w:rsidRDefault="007273C0" w:rsidP="006E2C26">
            <w:pPr>
              <w:spacing w:after="0"/>
              <w:rPr>
                <w:lang w:val="fr-FR"/>
              </w:rPr>
            </w:pPr>
            <w:r>
              <w:t>Organization / Organisation / организация:</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Environment Ministry</w:t>
            </w:r>
          </w:p>
        </w:tc>
      </w:tr>
      <w:tr w:rsidR="007273C0" w:rsidRPr="00AE1974" w:rsidTr="006E2C26">
        <w:tc>
          <w:tcPr>
            <w:tcW w:w="6062" w:type="dxa"/>
          </w:tcPr>
          <w:p w:rsidR="007273C0" w:rsidRPr="00AE1974" w:rsidRDefault="007273C0" w:rsidP="006E2C26">
            <w:pPr>
              <w:spacing w:after="0"/>
              <w:rPr>
                <w:lang w:val="fr-FR"/>
              </w:rPr>
            </w:pPr>
            <w:r>
              <w:t>Country / Pays / Страна:</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Germany</w:t>
            </w:r>
          </w:p>
        </w:tc>
      </w:tr>
      <w:tr w:rsidR="007273C0" w:rsidRPr="00AE1974" w:rsidTr="006E2C26">
        <w:tc>
          <w:tcPr>
            <w:tcW w:w="6062" w:type="dxa"/>
          </w:tcPr>
          <w:p w:rsidR="007273C0" w:rsidRPr="00AE1974" w:rsidRDefault="007273C0" w:rsidP="006E2C26">
            <w:pPr>
              <w:spacing w:after="0"/>
              <w:rPr>
                <w:lang w:val="fr-FR"/>
              </w:rPr>
            </w:pPr>
            <w:r>
              <w:t>Telephone / Téléphone / телефон:</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0049 30 18 305 2371</w:t>
            </w:r>
          </w:p>
        </w:tc>
      </w:tr>
      <w:tr w:rsidR="007273C0" w:rsidRPr="00E458C8" w:rsidTr="006E2C26">
        <w:tc>
          <w:tcPr>
            <w:tcW w:w="6062" w:type="dxa"/>
          </w:tcPr>
          <w:p w:rsidR="007273C0" w:rsidRPr="00AE1974" w:rsidRDefault="007273C0"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7273C0" w:rsidRPr="007273C0" w:rsidRDefault="007273C0" w:rsidP="006E2C26">
            <w:pPr>
              <w:spacing w:after="0"/>
              <w:rPr>
                <w:rFonts w:ascii="Calibri" w:hAnsi="Calibri"/>
                <w:color w:val="000000"/>
                <w:lang w:val="fr-FR"/>
              </w:rPr>
            </w:pPr>
            <w:r w:rsidRPr="007273C0">
              <w:rPr>
                <w:rFonts w:ascii="Calibri" w:hAnsi="Calibri"/>
                <w:color w:val="000000"/>
                <w:lang w:val="fr-FR"/>
              </w:rPr>
              <w:t>Michael.Bass@bmu.bund.de</w:t>
            </w:r>
          </w:p>
        </w:tc>
      </w:tr>
      <w:tr w:rsidR="007273C0" w:rsidRPr="00E458C8" w:rsidTr="006E2C26">
        <w:tc>
          <w:tcPr>
            <w:tcW w:w="6062" w:type="dxa"/>
          </w:tcPr>
          <w:p w:rsidR="007273C0" w:rsidRPr="00890FED" w:rsidRDefault="007273C0"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7273C0" w:rsidRPr="007273C0" w:rsidRDefault="007273C0" w:rsidP="006E2C26">
            <w:pPr>
              <w:spacing w:after="0"/>
              <w:rPr>
                <w:rFonts w:ascii="Calibri" w:hAnsi="Calibri"/>
                <w:color w:val="000000"/>
                <w:lang w:val="ru-RU"/>
              </w:rPr>
            </w:pPr>
            <w:r>
              <w:rPr>
                <w:rFonts w:ascii="Calibri" w:hAnsi="Calibri"/>
                <w:color w:val="000000"/>
              </w:rPr>
              <w:t>In</w:t>
            </w:r>
            <w:r w:rsidRPr="007273C0">
              <w:rPr>
                <w:rFonts w:ascii="Calibri" w:hAnsi="Calibri"/>
                <w:color w:val="000000"/>
                <w:lang w:val="ru-RU"/>
              </w:rPr>
              <w:t xml:space="preserve"> </w:t>
            </w:r>
            <w:r>
              <w:rPr>
                <w:rFonts w:ascii="Calibri" w:hAnsi="Calibri"/>
                <w:color w:val="000000"/>
              </w:rPr>
              <w:t>progress</w:t>
            </w:r>
            <w:r w:rsidRPr="007273C0">
              <w:rPr>
                <w:rFonts w:ascii="Calibri" w:hAnsi="Calibri"/>
                <w:color w:val="000000"/>
                <w:lang w:val="ru-RU"/>
              </w:rPr>
              <w:t xml:space="preserve"> /</w:t>
            </w:r>
            <w:r>
              <w:rPr>
                <w:rFonts w:ascii="Calibri" w:hAnsi="Calibri"/>
                <w:color w:val="000000"/>
              </w:rPr>
              <w:t> En</w:t>
            </w:r>
            <w:r w:rsidRPr="007273C0">
              <w:rPr>
                <w:rFonts w:ascii="Calibri" w:hAnsi="Calibri"/>
                <w:color w:val="000000"/>
                <w:lang w:val="ru-RU"/>
              </w:rPr>
              <w:t xml:space="preserve"> </w:t>
            </w:r>
            <w:r>
              <w:rPr>
                <w:rFonts w:ascii="Calibri" w:hAnsi="Calibri"/>
                <w:color w:val="000000"/>
              </w:rPr>
              <w:t>cours</w:t>
            </w:r>
            <w:r w:rsidRPr="007273C0">
              <w:rPr>
                <w:rFonts w:ascii="Calibri" w:hAnsi="Calibri"/>
                <w:color w:val="000000"/>
                <w:lang w:val="ru-RU"/>
              </w:rPr>
              <w:t xml:space="preserve"> / В ходе выполнения;  </w:t>
            </w:r>
          </w:p>
        </w:tc>
      </w:tr>
      <w:tr w:rsidR="007273C0" w:rsidRPr="005B541E" w:rsidTr="006E2C26">
        <w:tc>
          <w:tcPr>
            <w:tcW w:w="6062" w:type="dxa"/>
          </w:tcPr>
          <w:p w:rsidR="007273C0" w:rsidRPr="00AE1974" w:rsidRDefault="007273C0" w:rsidP="006E2C26">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 xml:space="preserve">In 2016, the Federal Government elaborated and adopted the National Programme on Sustainable Consumption. The programme outlines how sustainable consumption at national level should be systematically strengthened and expanded in various areas. Furthermore it aims to promote sustainable consumption from the niche to the mainstream. While at the same time, access to and participation in sustainable consumption for all parts of society should be guaranteed. In this regard, it is also an important step in the implementation of the 2030 Agenda for Sustainable Development and, in particular, Sustainable Development Goal 12 (SDG 12).   The program identified a set of implementation measures in six fields of consumption where the greatest potential is located and addresses overarching action areas, including education, consumer information and research. The program also provides a platform to enable the participation of all relevant social groups. Only with the participation of all relevant actors and social groups a transformation in our societies to more sustainable consumption patterns can be achieved. To support the implementation of the program, the National Competence Center for Sustainable Consumption was launched and lighthouse projects are under way. In addition, the involvement of social groups takes </w:t>
            </w:r>
            <w:r>
              <w:rPr>
                <w:rFonts w:ascii="Calibri" w:hAnsi="Calibri"/>
                <w:color w:val="000000"/>
              </w:rPr>
              <w:lastRenderedPageBreak/>
              <w:t>place via a newly established National Network Sustainable Consumption. In this framework implementation of the programm is still ongoing.</w:t>
            </w:r>
          </w:p>
        </w:tc>
      </w:tr>
      <w:tr w:rsidR="007273C0" w:rsidRPr="005B541E" w:rsidTr="006E2C26">
        <w:tc>
          <w:tcPr>
            <w:tcW w:w="6062" w:type="dxa"/>
          </w:tcPr>
          <w:p w:rsidR="007273C0" w:rsidRPr="00890FED" w:rsidRDefault="007273C0" w:rsidP="006E2C26">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 xml:space="preserve">Making consumption significantly more sustainable is a challenge that must be tackled by society as a whole. It is the responsibility of everyone: the public sector, commerce, industry and every individual. Thus the framwork for implementation has to intergrate all these groups. With regard to the German National Programm on Sustainable Consumption we therefore follow a whole-of-government approach, involving all ministries of the federal government and their relevant agencies. Through the National Network for Sustainable Consumtion all other relevant actors of business and society are involved. This approach is a challenge on coordination and implementation, but it is needed to make the programm comprehensive and effective.  </w:t>
            </w:r>
          </w:p>
        </w:tc>
      </w:tr>
      <w:tr w:rsidR="007273C0" w:rsidRPr="005B541E" w:rsidTr="006E2C26">
        <w:tc>
          <w:tcPr>
            <w:tcW w:w="6062" w:type="dxa"/>
          </w:tcPr>
          <w:p w:rsidR="007273C0" w:rsidRPr="005B541E" w:rsidRDefault="007273C0" w:rsidP="006E2C26">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Due to the comprehensiveness of the German National Programm for Sustainable Consumption, the implementation of the more than 170 identified measures is still ongoing. Additional activities and further lighthouse projects of the National Competence Center on Sustainable Consumtion will be launched to spur implementation in concret fields of action as well as to sensibilize and involve the broad public.</w:t>
            </w:r>
          </w:p>
        </w:tc>
      </w:tr>
      <w:tr w:rsidR="007273C0" w:rsidRPr="005B541E" w:rsidTr="006E2C26">
        <w:tc>
          <w:tcPr>
            <w:tcW w:w="6062" w:type="dxa"/>
          </w:tcPr>
          <w:p w:rsidR="007273C0" w:rsidRPr="005B541E" w:rsidRDefault="007273C0" w:rsidP="006E2C26">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112" w:type="dxa"/>
            <w:vAlign w:val="bottom"/>
          </w:tcPr>
          <w:p w:rsidR="007273C0" w:rsidRDefault="007273C0" w:rsidP="006E2C26">
            <w:pPr>
              <w:spacing w:after="0"/>
              <w:rPr>
                <w:rFonts w:ascii="Calibri" w:hAnsi="Calibri"/>
                <w:color w:val="000000"/>
              </w:rPr>
            </w:pPr>
          </w:p>
        </w:tc>
      </w:tr>
    </w:tbl>
    <w:p w:rsidR="004B18E9" w:rsidRDefault="004B18E9" w:rsidP="004B18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7273C0" w:rsidRPr="005B541E" w:rsidTr="006E2C26">
        <w:tc>
          <w:tcPr>
            <w:tcW w:w="6345" w:type="dxa"/>
          </w:tcPr>
          <w:p w:rsidR="007273C0" w:rsidRPr="00AE1974" w:rsidRDefault="0028287A" w:rsidP="006E2C26">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7273C0" w:rsidRDefault="007273C0" w:rsidP="006E2C26">
            <w:pPr>
              <w:pStyle w:val="Heading2"/>
              <w:spacing w:after="0"/>
            </w:pPr>
            <w:bookmarkStart w:id="34" w:name="_Toc536445959"/>
            <w:r>
              <w:t>Methodological Convention 3.0 for Estimates of Environmental Costs</w:t>
            </w:r>
            <w:bookmarkEnd w:id="34"/>
          </w:p>
        </w:tc>
      </w:tr>
      <w:tr w:rsidR="007273C0" w:rsidRPr="00AE1974" w:rsidTr="006E2C26">
        <w:tc>
          <w:tcPr>
            <w:tcW w:w="6345" w:type="dxa"/>
          </w:tcPr>
          <w:p w:rsidR="007273C0" w:rsidRPr="00AE1974" w:rsidRDefault="007273C0"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7273C0" w:rsidRDefault="007273C0" w:rsidP="006E2C26">
            <w:pPr>
              <w:spacing w:after="0"/>
              <w:rPr>
                <w:rFonts w:ascii="Calibri" w:hAnsi="Calibri"/>
                <w:color w:val="000000"/>
              </w:rPr>
            </w:pPr>
            <w:r w:rsidRPr="00C31444">
              <w:rPr>
                <w:rFonts w:ascii="Calibri" w:hAnsi="Calibri"/>
                <w:color w:val="000000"/>
                <w:lang w:val="fr-FR"/>
              </w:rPr>
              <w:t xml:space="preserve"> </w:t>
            </w:r>
            <w:r>
              <w:rPr>
                <w:rFonts w:ascii="Calibri" w:hAnsi="Calibri"/>
                <w:color w:val="000000"/>
              </w:rPr>
              <w:t>Michael Bass</w:t>
            </w:r>
          </w:p>
        </w:tc>
      </w:tr>
      <w:tr w:rsidR="007273C0" w:rsidRPr="00FB04DC" w:rsidTr="006E2C26">
        <w:tc>
          <w:tcPr>
            <w:tcW w:w="6345" w:type="dxa"/>
          </w:tcPr>
          <w:p w:rsidR="007273C0" w:rsidRPr="00AE1974" w:rsidRDefault="007273C0"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Deputy Head of Division</w:t>
            </w:r>
          </w:p>
        </w:tc>
      </w:tr>
      <w:tr w:rsidR="007273C0" w:rsidRPr="005B541E" w:rsidTr="006E2C26">
        <w:tc>
          <w:tcPr>
            <w:tcW w:w="6345" w:type="dxa"/>
          </w:tcPr>
          <w:p w:rsidR="007273C0" w:rsidRPr="00AE1974" w:rsidRDefault="007273C0" w:rsidP="006E2C26">
            <w:pPr>
              <w:spacing w:after="0"/>
              <w:rPr>
                <w:lang w:val="fr-FR"/>
              </w:rPr>
            </w:pPr>
            <w:r>
              <w:t>Organization / Organisation / организация:</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Environment Ministry</w:t>
            </w:r>
          </w:p>
        </w:tc>
      </w:tr>
      <w:tr w:rsidR="007273C0" w:rsidRPr="00AE1974" w:rsidTr="006E2C26">
        <w:tc>
          <w:tcPr>
            <w:tcW w:w="6345" w:type="dxa"/>
          </w:tcPr>
          <w:p w:rsidR="007273C0" w:rsidRPr="00AE1974" w:rsidRDefault="007273C0" w:rsidP="006E2C26">
            <w:pPr>
              <w:spacing w:after="0"/>
              <w:rPr>
                <w:lang w:val="fr-FR"/>
              </w:rPr>
            </w:pPr>
            <w:r>
              <w:t>Country / Pays / Страна:</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Germany</w:t>
            </w:r>
          </w:p>
        </w:tc>
      </w:tr>
      <w:tr w:rsidR="007273C0" w:rsidRPr="00AE1974" w:rsidTr="006E2C26">
        <w:tc>
          <w:tcPr>
            <w:tcW w:w="6345" w:type="dxa"/>
          </w:tcPr>
          <w:p w:rsidR="007273C0" w:rsidRPr="00AE1974" w:rsidRDefault="007273C0" w:rsidP="006E2C26">
            <w:pPr>
              <w:spacing w:after="0"/>
              <w:rPr>
                <w:lang w:val="fr-FR"/>
              </w:rPr>
            </w:pPr>
            <w:r>
              <w:lastRenderedPageBreak/>
              <w:t>Telephone / Téléphone / телефон:</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0049 30 18 305 2371</w:t>
            </w:r>
          </w:p>
        </w:tc>
      </w:tr>
      <w:tr w:rsidR="007273C0" w:rsidRPr="00E458C8" w:rsidTr="006E2C26">
        <w:tc>
          <w:tcPr>
            <w:tcW w:w="6345" w:type="dxa"/>
          </w:tcPr>
          <w:p w:rsidR="007273C0" w:rsidRPr="00AE1974" w:rsidRDefault="007273C0"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7273C0" w:rsidRPr="007273C0" w:rsidRDefault="007273C0" w:rsidP="006E2C26">
            <w:pPr>
              <w:spacing w:after="0"/>
              <w:rPr>
                <w:rFonts w:ascii="Calibri" w:hAnsi="Calibri"/>
                <w:color w:val="000000"/>
                <w:lang w:val="fr-FR"/>
              </w:rPr>
            </w:pPr>
            <w:r w:rsidRPr="007273C0">
              <w:rPr>
                <w:rFonts w:ascii="Calibri" w:hAnsi="Calibri"/>
                <w:color w:val="000000"/>
                <w:lang w:val="fr-FR"/>
              </w:rPr>
              <w:t>Michael.Bass@bmu.bund.de</w:t>
            </w:r>
          </w:p>
        </w:tc>
      </w:tr>
      <w:tr w:rsidR="007273C0" w:rsidRPr="00E458C8" w:rsidTr="006E2C26">
        <w:tc>
          <w:tcPr>
            <w:tcW w:w="6345" w:type="dxa"/>
          </w:tcPr>
          <w:p w:rsidR="007273C0" w:rsidRPr="00890FED" w:rsidRDefault="007273C0"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7273C0" w:rsidRPr="007273C0" w:rsidRDefault="007273C0" w:rsidP="006E2C26">
            <w:pPr>
              <w:spacing w:after="0"/>
              <w:rPr>
                <w:rFonts w:ascii="Calibri" w:hAnsi="Calibri"/>
                <w:color w:val="000000"/>
                <w:lang w:val="ru-RU"/>
              </w:rPr>
            </w:pPr>
            <w:r w:rsidRPr="00C31444">
              <w:rPr>
                <w:rFonts w:ascii="Calibri" w:hAnsi="Calibri"/>
                <w:color w:val="000000"/>
                <w:lang w:val="fr-FR"/>
              </w:rPr>
              <w:t xml:space="preserve"> </w:t>
            </w:r>
            <w:r>
              <w:rPr>
                <w:rFonts w:ascii="Calibri" w:hAnsi="Calibri"/>
                <w:color w:val="000000"/>
              </w:rPr>
              <w:t>In</w:t>
            </w:r>
            <w:r w:rsidRPr="007273C0">
              <w:rPr>
                <w:rFonts w:ascii="Calibri" w:hAnsi="Calibri"/>
                <w:color w:val="000000"/>
                <w:lang w:val="ru-RU"/>
              </w:rPr>
              <w:t xml:space="preserve"> </w:t>
            </w:r>
            <w:r>
              <w:rPr>
                <w:rFonts w:ascii="Calibri" w:hAnsi="Calibri"/>
                <w:color w:val="000000"/>
              </w:rPr>
              <w:t>progress</w:t>
            </w:r>
            <w:r w:rsidRPr="007273C0">
              <w:rPr>
                <w:rFonts w:ascii="Calibri" w:hAnsi="Calibri"/>
                <w:color w:val="000000"/>
                <w:lang w:val="ru-RU"/>
              </w:rPr>
              <w:t xml:space="preserve"> /</w:t>
            </w:r>
            <w:r>
              <w:rPr>
                <w:rFonts w:ascii="Calibri" w:hAnsi="Calibri"/>
                <w:color w:val="000000"/>
              </w:rPr>
              <w:t> En</w:t>
            </w:r>
            <w:r w:rsidRPr="007273C0">
              <w:rPr>
                <w:rFonts w:ascii="Calibri" w:hAnsi="Calibri"/>
                <w:color w:val="000000"/>
                <w:lang w:val="ru-RU"/>
              </w:rPr>
              <w:t xml:space="preserve"> </w:t>
            </w:r>
            <w:r>
              <w:rPr>
                <w:rFonts w:ascii="Calibri" w:hAnsi="Calibri"/>
                <w:color w:val="000000"/>
              </w:rPr>
              <w:t>cours</w:t>
            </w:r>
            <w:r w:rsidRPr="007273C0">
              <w:rPr>
                <w:rFonts w:ascii="Calibri" w:hAnsi="Calibri"/>
                <w:color w:val="000000"/>
                <w:lang w:val="ru-RU"/>
              </w:rPr>
              <w:t xml:space="preserve"> / В ходе выполнения;  </w:t>
            </w:r>
          </w:p>
        </w:tc>
      </w:tr>
      <w:tr w:rsidR="007273C0" w:rsidRPr="005B541E" w:rsidTr="006E2C26">
        <w:tc>
          <w:tcPr>
            <w:tcW w:w="6345" w:type="dxa"/>
          </w:tcPr>
          <w:p w:rsidR="007273C0" w:rsidRPr="00AE1974" w:rsidRDefault="007273C0" w:rsidP="006E2C26">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 xml:space="preserve">The first part of the Methodological Convention 3.0 for Estimates of Environmental Costs is about to be finalised. It consists of explanations and recommendations of environmental cost methods and of cost rates for specific sectors (Greenhouse Gases, Air pollution, Noise, Transport, </w:t>
            </w:r>
            <w:proofErr w:type="gramStart"/>
            <w:r>
              <w:rPr>
                <w:rFonts w:ascii="Calibri" w:hAnsi="Calibri"/>
                <w:color w:val="000000"/>
              </w:rPr>
              <w:t>Energy</w:t>
            </w:r>
            <w:proofErr w:type="gramEnd"/>
            <w:r>
              <w:rPr>
                <w:rFonts w:ascii="Calibri" w:hAnsi="Calibri"/>
                <w:color w:val="000000"/>
              </w:rPr>
              <w:t xml:space="preserve">) in Germany. The publication of this document is planned for August 2018. A German and an English version will be made available. The further parts of the Methodological Convention which inter alia will contain recommendations and cost rates for building materials and agriculture are intended to be published in 2019.      </w:t>
            </w:r>
          </w:p>
        </w:tc>
      </w:tr>
      <w:tr w:rsidR="007273C0" w:rsidRPr="005B541E" w:rsidTr="006E2C26">
        <w:tc>
          <w:tcPr>
            <w:tcW w:w="6345" w:type="dxa"/>
          </w:tcPr>
          <w:p w:rsidR="007273C0" w:rsidRPr="00890FED" w:rsidRDefault="007273C0" w:rsidP="006E2C26">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 xml:space="preserve">The research necessary to lay the foundation for the Methodological Convention 3.0 has been proven to be more extensive and dependent on cooperations between experts from different fields of expertise than initially planned. </w:t>
            </w:r>
            <w:proofErr w:type="gramStart"/>
            <w:r>
              <w:rPr>
                <w:rFonts w:ascii="Calibri" w:hAnsi="Calibri"/>
                <w:color w:val="000000"/>
              </w:rPr>
              <w:t>The includes</w:t>
            </w:r>
            <w:proofErr w:type="gramEnd"/>
            <w:r>
              <w:rPr>
                <w:rFonts w:ascii="Calibri" w:hAnsi="Calibri"/>
                <w:color w:val="000000"/>
              </w:rPr>
              <w:t xml:space="preserve"> the process of transforming scientific results into applicable cost rates. For the next update and extension of the Methodological Convention (also see question 3) this will be taken into account in the planning process of the project.  Furthermore the importance of exchanging ideas and information and networking to increase the impact of the content of the Methodological Convention on policy and business decision making has become even clearer.   </w:t>
            </w:r>
          </w:p>
        </w:tc>
      </w:tr>
      <w:tr w:rsidR="007273C0" w:rsidRPr="005B541E" w:rsidTr="006E2C26">
        <w:tc>
          <w:tcPr>
            <w:tcW w:w="6345" w:type="dxa"/>
          </w:tcPr>
          <w:p w:rsidR="007273C0" w:rsidRPr="005B541E" w:rsidRDefault="007273C0" w:rsidP="006E2C26">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7829" w:type="dxa"/>
            <w:vAlign w:val="bottom"/>
          </w:tcPr>
          <w:p w:rsidR="007273C0" w:rsidRDefault="007273C0" w:rsidP="006E2C26">
            <w:pPr>
              <w:spacing w:after="0"/>
              <w:rPr>
                <w:rFonts w:ascii="Calibri" w:hAnsi="Calibri"/>
                <w:color w:val="000000"/>
              </w:rPr>
            </w:pPr>
            <w:r>
              <w:rPr>
                <w:rFonts w:ascii="Calibri" w:hAnsi="Calibri"/>
                <w:color w:val="000000"/>
              </w:rPr>
              <w:t xml:space="preserve">In addition to the ongoing activities on the Methodological Convention (see question 1) a new project is planned that focuses on the monetization of the impacts of Greenhouse Gas Emissions. Furthermore in the long term new updates and possibly extensions of the Methodological Convention are planned. This is necessary both to account for developments in methods and data availability but also for changes in technical, sociodemographical and biophysical context. In addition, we plan for additional activities to make the concept of environmental costs and the cost rates </w:t>
            </w:r>
            <w:r>
              <w:rPr>
                <w:rFonts w:ascii="Calibri" w:hAnsi="Calibri"/>
                <w:color w:val="000000"/>
              </w:rPr>
              <w:lastRenderedPageBreak/>
              <w:t xml:space="preserve">of the Methodological Convention 3.0 available to business and policy makers.     </w:t>
            </w:r>
          </w:p>
        </w:tc>
      </w:tr>
      <w:tr w:rsidR="007273C0" w:rsidRPr="005B541E" w:rsidTr="006E2C26">
        <w:tc>
          <w:tcPr>
            <w:tcW w:w="6345" w:type="dxa"/>
          </w:tcPr>
          <w:p w:rsidR="007273C0" w:rsidRPr="005B541E" w:rsidRDefault="007273C0" w:rsidP="006E2C26">
            <w:pPr>
              <w:spacing w:after="0"/>
              <w:rPr>
                <w:i/>
              </w:rPr>
            </w:pPr>
            <w:r w:rsidRPr="005B541E">
              <w:rPr>
                <w:bCs/>
              </w:rPr>
              <w:lastRenderedPageBreak/>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7829" w:type="dxa"/>
            <w:vAlign w:val="bottom"/>
          </w:tcPr>
          <w:p w:rsidR="007273C0" w:rsidRDefault="007273C0" w:rsidP="006E2C26">
            <w:pPr>
              <w:spacing w:after="0"/>
              <w:rPr>
                <w:rFonts w:ascii="Calibri" w:hAnsi="Calibri"/>
                <w:color w:val="000000"/>
              </w:rPr>
            </w:pPr>
          </w:p>
        </w:tc>
      </w:tr>
    </w:tbl>
    <w:p w:rsidR="007273C0" w:rsidRDefault="007273C0" w:rsidP="004B18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7273C0" w:rsidRPr="005B541E" w:rsidTr="006E2C26">
        <w:tc>
          <w:tcPr>
            <w:tcW w:w="6062" w:type="dxa"/>
          </w:tcPr>
          <w:p w:rsidR="007273C0" w:rsidRPr="00AE1974" w:rsidRDefault="0028287A" w:rsidP="006E2C26">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7273C0" w:rsidRDefault="007273C0" w:rsidP="006E2C26">
            <w:pPr>
              <w:pStyle w:val="Heading2"/>
              <w:spacing w:after="0"/>
            </w:pPr>
            <w:bookmarkStart w:id="35" w:name="_Toc536445960"/>
            <w:r>
              <w:t>Establishment of an International Sustainable Chemistry Collaborative Centre (ISC3)</w:t>
            </w:r>
            <w:bookmarkEnd w:id="35"/>
          </w:p>
        </w:tc>
      </w:tr>
      <w:tr w:rsidR="007273C0" w:rsidRPr="00AE1974" w:rsidTr="006E2C26">
        <w:tc>
          <w:tcPr>
            <w:tcW w:w="6062" w:type="dxa"/>
          </w:tcPr>
          <w:p w:rsidR="007273C0" w:rsidRPr="00AE1974" w:rsidRDefault="007273C0"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7273C0" w:rsidRDefault="007273C0" w:rsidP="006E2C26">
            <w:pPr>
              <w:spacing w:after="0"/>
              <w:rPr>
                <w:rFonts w:ascii="Calibri" w:hAnsi="Calibri"/>
                <w:color w:val="000000"/>
              </w:rPr>
            </w:pPr>
            <w:r w:rsidRPr="00C31444">
              <w:rPr>
                <w:rFonts w:ascii="Calibri" w:hAnsi="Calibri"/>
                <w:color w:val="000000"/>
                <w:lang w:val="fr-FR"/>
              </w:rPr>
              <w:t xml:space="preserve"> </w:t>
            </w:r>
            <w:r>
              <w:rPr>
                <w:rFonts w:ascii="Calibri" w:hAnsi="Calibri"/>
                <w:color w:val="000000"/>
              </w:rPr>
              <w:t>Michael Bass</w:t>
            </w:r>
          </w:p>
        </w:tc>
      </w:tr>
      <w:tr w:rsidR="007273C0" w:rsidRPr="00FB04DC" w:rsidTr="006E2C26">
        <w:tc>
          <w:tcPr>
            <w:tcW w:w="6062" w:type="dxa"/>
          </w:tcPr>
          <w:p w:rsidR="007273C0" w:rsidRPr="00AE1974" w:rsidRDefault="007273C0"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Deputy Head of Division</w:t>
            </w:r>
          </w:p>
        </w:tc>
      </w:tr>
      <w:tr w:rsidR="007273C0" w:rsidRPr="005B541E" w:rsidTr="006E2C26">
        <w:tc>
          <w:tcPr>
            <w:tcW w:w="6062" w:type="dxa"/>
          </w:tcPr>
          <w:p w:rsidR="007273C0" w:rsidRPr="00AE1974" w:rsidRDefault="007273C0" w:rsidP="006E2C26">
            <w:pPr>
              <w:spacing w:after="0"/>
              <w:rPr>
                <w:lang w:val="fr-FR"/>
              </w:rPr>
            </w:pPr>
            <w:r>
              <w:t>Organization / Organisation / организация:</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Environment Ministry</w:t>
            </w:r>
          </w:p>
        </w:tc>
      </w:tr>
      <w:tr w:rsidR="007273C0" w:rsidRPr="00AE1974" w:rsidTr="006E2C26">
        <w:tc>
          <w:tcPr>
            <w:tcW w:w="6062" w:type="dxa"/>
          </w:tcPr>
          <w:p w:rsidR="007273C0" w:rsidRPr="00AE1974" w:rsidRDefault="007273C0" w:rsidP="006E2C26">
            <w:pPr>
              <w:spacing w:after="0"/>
              <w:rPr>
                <w:lang w:val="fr-FR"/>
              </w:rPr>
            </w:pPr>
            <w:r>
              <w:t>Country / Pays / Страна:</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Germany</w:t>
            </w:r>
          </w:p>
        </w:tc>
      </w:tr>
      <w:tr w:rsidR="007273C0" w:rsidRPr="00AE1974" w:rsidTr="006E2C26">
        <w:tc>
          <w:tcPr>
            <w:tcW w:w="6062" w:type="dxa"/>
          </w:tcPr>
          <w:p w:rsidR="007273C0" w:rsidRPr="00AE1974" w:rsidRDefault="007273C0" w:rsidP="006E2C26">
            <w:pPr>
              <w:spacing w:after="0"/>
              <w:rPr>
                <w:lang w:val="fr-FR"/>
              </w:rPr>
            </w:pPr>
            <w:r>
              <w:t>Telephone / Téléphone / телефон:</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0049 30 18 305 2371</w:t>
            </w:r>
          </w:p>
        </w:tc>
      </w:tr>
      <w:tr w:rsidR="007273C0" w:rsidRPr="00E458C8" w:rsidTr="006E2C26">
        <w:tc>
          <w:tcPr>
            <w:tcW w:w="6062" w:type="dxa"/>
          </w:tcPr>
          <w:p w:rsidR="007273C0" w:rsidRPr="00AE1974" w:rsidRDefault="007273C0"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7273C0" w:rsidRPr="007273C0" w:rsidRDefault="007273C0" w:rsidP="006E2C26">
            <w:pPr>
              <w:spacing w:after="0"/>
              <w:rPr>
                <w:rFonts w:ascii="Calibri" w:hAnsi="Calibri"/>
                <w:color w:val="000000"/>
                <w:lang w:val="fr-FR"/>
              </w:rPr>
            </w:pPr>
            <w:r w:rsidRPr="007273C0">
              <w:rPr>
                <w:rFonts w:ascii="Calibri" w:hAnsi="Calibri"/>
                <w:color w:val="000000"/>
                <w:lang w:val="fr-FR"/>
              </w:rPr>
              <w:t>Michael.Bass@bmu.bund.de</w:t>
            </w:r>
          </w:p>
        </w:tc>
      </w:tr>
      <w:tr w:rsidR="007273C0" w:rsidRPr="00AE1974" w:rsidTr="006E2C26">
        <w:tc>
          <w:tcPr>
            <w:tcW w:w="6062" w:type="dxa"/>
          </w:tcPr>
          <w:p w:rsidR="007273C0" w:rsidRPr="00890FED" w:rsidRDefault="007273C0"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Yes / Oui / Да;</w:t>
            </w:r>
          </w:p>
        </w:tc>
      </w:tr>
      <w:tr w:rsidR="007273C0" w:rsidRPr="005B541E" w:rsidTr="006E2C26">
        <w:tc>
          <w:tcPr>
            <w:tcW w:w="6062" w:type="dxa"/>
          </w:tcPr>
          <w:p w:rsidR="007273C0" w:rsidRPr="00AE1974" w:rsidRDefault="007273C0" w:rsidP="006E2C26">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 xml:space="preserve">After their intensive preparatory work, the German Environment Ministry and Agency have jointly launched the new ISC3 on occasion of big international conference in May 2017 (https://isc3.org). The ISC3 has established its headquarter in the UN City Bonn, with an Innovation Hub in Frankfurt/M, a Research &amp; Education Hub at Leuphana University in Lüneburg, and a Regional Hub, with further of them to be added. In the further course of 2018, the ISC3 is going to become fully staffed and operational as planned. Several collaborative activities have already been undertaken, e.g. an International Start-up Workshop co-hosted by ISC3 and UN Environment: Advancing Entrepreneurship and Start-up Initiatives for Sustainable Chemistry – Learning from Case Studies, 14.09.2017, Berlin, Germany; an International workshop series in cooperation with UN Environment: Regional Perspectives on Sustainable Chemistry Innovation and the Global Chemicals Outlook II – Understanding Trends, Risks and Opportunities (March/April 2018, Nairobi, Frankfurt, Panama, Bangkok); the 3rd Green </w:t>
            </w:r>
            <w:r>
              <w:rPr>
                <w:rFonts w:ascii="Calibri" w:hAnsi="Calibri"/>
                <w:color w:val="000000"/>
              </w:rPr>
              <w:lastRenderedPageBreak/>
              <w:t>and Sustainable Chemistry Conference, 13-16.05.2018, Berlin, Germany; Pitch Presentation at ACHEMA Trade Fair in Frankfurt: Global Innovation Showcases, 12.06.2018. Upcoming events are: the International Global Chemicals Outlook II Workshop in cooperation with UN Environment, 18.-20.06.2018 in Bonn; 4th Summer School on Sustainable Chemistry, 24-28 September 2018 at Leuphana University, Lüneburg; the 1st ISC3 Stakeholder Forum, 25-26.10.2018 in Frankfurt/M, Germany.</w:t>
            </w:r>
          </w:p>
        </w:tc>
      </w:tr>
      <w:tr w:rsidR="007273C0" w:rsidRPr="005B541E" w:rsidTr="006E2C26">
        <w:tc>
          <w:tcPr>
            <w:tcW w:w="6062" w:type="dxa"/>
          </w:tcPr>
          <w:p w:rsidR="007273C0" w:rsidRPr="00890FED" w:rsidRDefault="007273C0" w:rsidP="006E2C26">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The ambitious planning of becoming fully operational within short time period imposes particular challenges in quickly reaching out and creating broad awareness at the global scale. As an independent international institution, the ISC3 is partcularly interested to hire staff from all regions of the world and establish a sufficiently close-meshed network with hubs in all relevant regions.</w:t>
            </w:r>
          </w:p>
        </w:tc>
      </w:tr>
      <w:tr w:rsidR="007273C0" w:rsidRPr="005B541E" w:rsidTr="006E2C26">
        <w:tc>
          <w:tcPr>
            <w:tcW w:w="6062" w:type="dxa"/>
          </w:tcPr>
          <w:p w:rsidR="007273C0" w:rsidRPr="005B541E" w:rsidRDefault="007273C0" w:rsidP="006E2C26">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Many activities in the major categories Collaboration, Innovation, Education, Research, and Information as described on the ISC3 web page https://isc3.org are under development.</w:t>
            </w:r>
          </w:p>
        </w:tc>
      </w:tr>
      <w:tr w:rsidR="007273C0" w:rsidRPr="005B541E" w:rsidTr="006E2C26">
        <w:tc>
          <w:tcPr>
            <w:tcW w:w="6062" w:type="dxa"/>
          </w:tcPr>
          <w:p w:rsidR="007273C0" w:rsidRPr="005B541E" w:rsidRDefault="007273C0" w:rsidP="006E2C26">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112" w:type="dxa"/>
            <w:vAlign w:val="bottom"/>
          </w:tcPr>
          <w:p w:rsidR="007273C0" w:rsidRDefault="007273C0" w:rsidP="006E2C26">
            <w:pPr>
              <w:spacing w:after="0"/>
              <w:rPr>
                <w:rFonts w:ascii="Calibri" w:hAnsi="Calibri"/>
                <w:color w:val="000000"/>
              </w:rPr>
            </w:pPr>
          </w:p>
        </w:tc>
      </w:tr>
    </w:tbl>
    <w:p w:rsidR="007273C0" w:rsidRDefault="007273C0" w:rsidP="004B18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7273C0" w:rsidRPr="005B541E" w:rsidTr="006E2C26">
        <w:tc>
          <w:tcPr>
            <w:tcW w:w="6062" w:type="dxa"/>
          </w:tcPr>
          <w:p w:rsidR="007273C0" w:rsidRPr="00AE1974" w:rsidRDefault="0028287A" w:rsidP="006E2C26">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7273C0" w:rsidRDefault="007273C0" w:rsidP="006E2C26">
            <w:pPr>
              <w:pStyle w:val="Heading2"/>
              <w:spacing w:after="0"/>
            </w:pPr>
            <w:bookmarkStart w:id="36" w:name="_Toc536445961"/>
            <w:r>
              <w:t>German Resource Efficiency Programme (ProgRess) – Programme for the sustainable use and conservation of natural resources</w:t>
            </w:r>
            <w:bookmarkEnd w:id="36"/>
          </w:p>
        </w:tc>
      </w:tr>
      <w:tr w:rsidR="007273C0" w:rsidRPr="00AE1974" w:rsidTr="006E2C26">
        <w:tc>
          <w:tcPr>
            <w:tcW w:w="6062" w:type="dxa"/>
          </w:tcPr>
          <w:p w:rsidR="007273C0" w:rsidRPr="00AE1974" w:rsidRDefault="007273C0"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7273C0" w:rsidRDefault="007273C0" w:rsidP="006E2C26">
            <w:pPr>
              <w:spacing w:after="0"/>
              <w:rPr>
                <w:rFonts w:ascii="Calibri" w:hAnsi="Calibri"/>
                <w:color w:val="000000"/>
              </w:rPr>
            </w:pPr>
            <w:r w:rsidRPr="00C31444">
              <w:rPr>
                <w:rFonts w:ascii="Calibri" w:hAnsi="Calibri"/>
                <w:color w:val="000000"/>
                <w:lang w:val="fr-FR"/>
              </w:rPr>
              <w:t xml:space="preserve"> </w:t>
            </w:r>
            <w:r>
              <w:rPr>
                <w:rFonts w:ascii="Calibri" w:hAnsi="Calibri"/>
                <w:color w:val="000000"/>
              </w:rPr>
              <w:t>Michael Bass</w:t>
            </w:r>
          </w:p>
        </w:tc>
      </w:tr>
      <w:tr w:rsidR="007273C0" w:rsidRPr="00FB04DC" w:rsidTr="006E2C26">
        <w:tc>
          <w:tcPr>
            <w:tcW w:w="6062" w:type="dxa"/>
          </w:tcPr>
          <w:p w:rsidR="007273C0" w:rsidRPr="00AE1974" w:rsidRDefault="007273C0"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Deputy Head of Division</w:t>
            </w:r>
          </w:p>
        </w:tc>
      </w:tr>
      <w:tr w:rsidR="007273C0" w:rsidRPr="005B541E" w:rsidTr="006E2C26">
        <w:tc>
          <w:tcPr>
            <w:tcW w:w="6062" w:type="dxa"/>
          </w:tcPr>
          <w:p w:rsidR="007273C0" w:rsidRPr="00AE1974" w:rsidRDefault="007273C0" w:rsidP="006E2C26">
            <w:pPr>
              <w:spacing w:after="0"/>
              <w:rPr>
                <w:lang w:val="fr-FR"/>
              </w:rPr>
            </w:pPr>
            <w:r>
              <w:t>Organization / Organisation / организация:</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Environment Ministry</w:t>
            </w:r>
          </w:p>
        </w:tc>
      </w:tr>
      <w:tr w:rsidR="007273C0" w:rsidRPr="00AE1974" w:rsidTr="006E2C26">
        <w:tc>
          <w:tcPr>
            <w:tcW w:w="6062" w:type="dxa"/>
          </w:tcPr>
          <w:p w:rsidR="007273C0" w:rsidRPr="00AE1974" w:rsidRDefault="007273C0" w:rsidP="006E2C26">
            <w:pPr>
              <w:spacing w:after="0"/>
              <w:rPr>
                <w:lang w:val="fr-FR"/>
              </w:rPr>
            </w:pPr>
            <w:r>
              <w:lastRenderedPageBreak/>
              <w:t>Country / Pays / Страна:</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Germany</w:t>
            </w:r>
          </w:p>
        </w:tc>
      </w:tr>
      <w:tr w:rsidR="007273C0" w:rsidRPr="00AE1974" w:rsidTr="006E2C26">
        <w:tc>
          <w:tcPr>
            <w:tcW w:w="6062" w:type="dxa"/>
          </w:tcPr>
          <w:p w:rsidR="007273C0" w:rsidRPr="00AE1974" w:rsidRDefault="007273C0" w:rsidP="006E2C26">
            <w:pPr>
              <w:spacing w:after="0"/>
              <w:rPr>
                <w:lang w:val="fr-FR"/>
              </w:rPr>
            </w:pPr>
            <w:r>
              <w:t>Telephone / Téléphone / телефон:</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0049 30 18 305 2371</w:t>
            </w:r>
          </w:p>
        </w:tc>
      </w:tr>
      <w:tr w:rsidR="007273C0" w:rsidRPr="00E458C8" w:rsidTr="006E2C26">
        <w:tc>
          <w:tcPr>
            <w:tcW w:w="6062" w:type="dxa"/>
          </w:tcPr>
          <w:p w:rsidR="007273C0" w:rsidRPr="00AE1974" w:rsidRDefault="007273C0"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7273C0" w:rsidRPr="007273C0" w:rsidRDefault="007273C0" w:rsidP="006E2C26">
            <w:pPr>
              <w:spacing w:after="0"/>
              <w:rPr>
                <w:rFonts w:ascii="Calibri" w:hAnsi="Calibri"/>
                <w:color w:val="000000"/>
                <w:lang w:val="fr-FR"/>
              </w:rPr>
            </w:pPr>
            <w:r w:rsidRPr="007273C0">
              <w:rPr>
                <w:rFonts w:ascii="Calibri" w:hAnsi="Calibri"/>
                <w:color w:val="000000"/>
                <w:lang w:val="fr-FR"/>
              </w:rPr>
              <w:t>Michael.Bass@bmu.bund.de</w:t>
            </w:r>
          </w:p>
        </w:tc>
      </w:tr>
      <w:tr w:rsidR="007273C0" w:rsidRPr="00AE1974" w:rsidTr="006E2C26">
        <w:tc>
          <w:tcPr>
            <w:tcW w:w="6062" w:type="dxa"/>
          </w:tcPr>
          <w:p w:rsidR="007273C0" w:rsidRPr="00890FED" w:rsidRDefault="007273C0"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Yes / Oui / Да;</w:t>
            </w:r>
          </w:p>
        </w:tc>
      </w:tr>
      <w:tr w:rsidR="007273C0" w:rsidRPr="005B541E" w:rsidTr="006E2C26">
        <w:tc>
          <w:tcPr>
            <w:tcW w:w="6062" w:type="dxa"/>
          </w:tcPr>
          <w:p w:rsidR="007273C0" w:rsidRPr="00AE1974" w:rsidRDefault="007273C0" w:rsidP="006E2C26">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The Federal Government embraces its responsibility on resource efficiency. As early as 2002, it set a target in the National Sustainable Development Strategy of doubling Germany’s raw material productivity by 2020 relative to 1994. The German Resource Effciency Programme (ProgRess) of 2012 was directed towards achieving this target.The programme’s focus is not only on enhancing resource effciency, but also on showing how in many cases the use of raw materials – such as in environmental technologies – can actually conserve natural resources.In ProgRess, the Federal Government pledged to report every four years on the development of resource effciency in Germany, assess progress, and further develop the resource effciency programme. ProgRess II is the frst of these progress reports.</w:t>
            </w:r>
          </w:p>
        </w:tc>
      </w:tr>
      <w:tr w:rsidR="007273C0" w:rsidRPr="005B541E" w:rsidTr="006E2C26">
        <w:tc>
          <w:tcPr>
            <w:tcW w:w="6062" w:type="dxa"/>
          </w:tcPr>
          <w:p w:rsidR="007273C0" w:rsidRPr="00890FED" w:rsidRDefault="007273C0" w:rsidP="006E2C26">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 xml:space="preserve">Natural resource use has increased continuously for many years. Primary material consumption has more than doubled in the last 30 years, from some 36 Billion tonnes per year in 1980 to some 78 billion tonnes in 2011 (SERI/WU Vienna 2014). By 2050, if consumption patterns stay the same, an increased global Population of up to 10 billion people will use more than 140 billion  tonnes of minerals, ores, fossil fuels and biomass a year (UNEP 2011). Mainly as a result of growing demand, resources will increasingly be extracted in regions of the world that are especially vulnerable to human inﬂuence. Some resources will be increasingly extracted from low concentration deposits or from mineralogically or geologically complex formations. This can lead to energy and material-intensive resource extraction where the environmental impacts grow in severity disproportionately to output – an outcome that can be countered by improving resource effciency. The required paradigm shift to more effcient resource use needs support from research and development, industry and policymakers. Extraction and </w:t>
            </w:r>
            <w:r>
              <w:rPr>
                <w:rFonts w:ascii="Calibri" w:hAnsi="Calibri"/>
                <w:color w:val="000000"/>
              </w:rPr>
              <w:lastRenderedPageBreak/>
              <w:t>processing costs must be weighed against the environmental, social and  economic impacts of extraction</w:t>
            </w:r>
          </w:p>
        </w:tc>
      </w:tr>
      <w:tr w:rsidR="007273C0" w:rsidRPr="005B541E" w:rsidTr="006E2C26">
        <w:tc>
          <w:tcPr>
            <w:tcW w:w="6062" w:type="dxa"/>
          </w:tcPr>
          <w:p w:rsidR="007273C0" w:rsidRPr="005B541E" w:rsidRDefault="007273C0" w:rsidP="006E2C26">
            <w:pPr>
              <w:spacing w:after="0"/>
            </w:pPr>
            <w:r w:rsidRPr="005B541E">
              <w:lastRenderedPageBreak/>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112" w:type="dxa"/>
            <w:vAlign w:val="bottom"/>
          </w:tcPr>
          <w:p w:rsidR="007273C0" w:rsidRDefault="007273C0" w:rsidP="006E2C26">
            <w:pPr>
              <w:spacing w:after="0"/>
              <w:rPr>
                <w:rFonts w:ascii="Calibri" w:hAnsi="Calibri"/>
                <w:color w:val="000000"/>
              </w:rPr>
            </w:pPr>
            <w:r>
              <w:rPr>
                <w:rFonts w:ascii="Calibri" w:hAnsi="Calibri"/>
                <w:color w:val="000000"/>
              </w:rPr>
              <w:t xml:space="preserve">In many places, the environmental and socioeconomic consequences of the demand-pull effect  exacerbate the critical condition of global ecosystems and of their productive and regulatory capacity.This all makes it all the more essential to take an integrated approach to the various areas of environmental policy. Climate change mitigation, biodiversity conservation and sustainable use of natural resources are closely linked by numerous interdependencies. It also becomes increasingly urgent to address the fair distribution of and access to resources, both among current generations (intragenerational equity) and between </w:t>
            </w:r>
            <w:proofErr w:type="gramStart"/>
            <w:r>
              <w:rPr>
                <w:rFonts w:ascii="Calibri" w:hAnsi="Calibri"/>
                <w:color w:val="000000"/>
              </w:rPr>
              <w:t>today’s</w:t>
            </w:r>
            <w:proofErr w:type="gramEnd"/>
            <w:r>
              <w:rPr>
                <w:rFonts w:ascii="Calibri" w:hAnsi="Calibri"/>
                <w:color w:val="000000"/>
              </w:rPr>
              <w:t xml:space="preserve"> and future generations (intergenerational equity).  In addition, good governance and where appropriate bilateral or multilateral agreements such as conventions, treaties and partnerships are needed to minimise the risk of armed conﬂict over resources</w:t>
            </w:r>
          </w:p>
        </w:tc>
      </w:tr>
      <w:tr w:rsidR="007273C0" w:rsidRPr="005B541E" w:rsidTr="006E2C26">
        <w:tc>
          <w:tcPr>
            <w:tcW w:w="6062" w:type="dxa"/>
          </w:tcPr>
          <w:p w:rsidR="007273C0" w:rsidRPr="005B541E" w:rsidRDefault="007273C0" w:rsidP="006E2C26">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112" w:type="dxa"/>
            <w:vAlign w:val="bottom"/>
          </w:tcPr>
          <w:p w:rsidR="007273C0" w:rsidRDefault="007273C0" w:rsidP="006E2C26">
            <w:pPr>
              <w:spacing w:after="0"/>
              <w:rPr>
                <w:rFonts w:ascii="Calibri" w:hAnsi="Calibri"/>
                <w:color w:val="000000"/>
              </w:rPr>
            </w:pPr>
          </w:p>
        </w:tc>
      </w:tr>
    </w:tbl>
    <w:p w:rsidR="007273C0" w:rsidRPr="004B18E9" w:rsidRDefault="007273C0" w:rsidP="004B18E9"/>
    <w:p w:rsidR="00764707" w:rsidRDefault="00764707" w:rsidP="0028287A">
      <w:pPr>
        <w:pStyle w:val="Heading1"/>
      </w:pPr>
      <w:bookmarkStart w:id="37" w:name="_Toc536445962"/>
      <w:r>
        <w:lastRenderedPageBreak/>
        <w:t>Hungary</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254"/>
      </w:tblGrid>
      <w:tr w:rsidR="0034699F" w:rsidRPr="005B541E" w:rsidTr="006E2C26">
        <w:tc>
          <w:tcPr>
            <w:tcW w:w="5920" w:type="dxa"/>
          </w:tcPr>
          <w:p w:rsidR="0034699F" w:rsidRPr="00AE1974" w:rsidRDefault="0028287A" w:rsidP="006E2C26">
            <w:pPr>
              <w:spacing w:after="0"/>
            </w:pPr>
            <w:r w:rsidRPr="0028287A">
              <w:rPr>
                <w:rFonts w:ascii="Arial" w:hAnsi="Arial"/>
                <w:bCs/>
                <w:color w:val="FF0000"/>
              </w:rPr>
              <w:t>Voluntary commitment / Engagement volontaire / Добровольное обязательство:</w:t>
            </w:r>
          </w:p>
        </w:tc>
        <w:tc>
          <w:tcPr>
            <w:tcW w:w="8254" w:type="dxa"/>
            <w:vAlign w:val="bottom"/>
          </w:tcPr>
          <w:p w:rsidR="0034699F" w:rsidRDefault="0034699F" w:rsidP="006E2C26">
            <w:pPr>
              <w:pStyle w:val="Heading2"/>
              <w:spacing w:after="0"/>
            </w:pPr>
            <w:bookmarkStart w:id="38" w:name="_Toc536445963"/>
            <w:r>
              <w:t>Short supply chains and farmers’ markets for sustainable agriculture and trade</w:t>
            </w:r>
            <w:bookmarkEnd w:id="38"/>
          </w:p>
        </w:tc>
      </w:tr>
      <w:tr w:rsidR="0034699F" w:rsidRPr="00AE1974" w:rsidTr="006E2C26">
        <w:tc>
          <w:tcPr>
            <w:tcW w:w="5920" w:type="dxa"/>
          </w:tcPr>
          <w:p w:rsidR="0034699F" w:rsidRPr="00AE1974" w:rsidRDefault="0034699F"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Miklós Marton</w:t>
            </w:r>
          </w:p>
        </w:tc>
      </w:tr>
      <w:tr w:rsidR="0034699F" w:rsidRPr="00FB04DC" w:rsidTr="006E2C26">
        <w:tc>
          <w:tcPr>
            <w:tcW w:w="5920" w:type="dxa"/>
          </w:tcPr>
          <w:p w:rsidR="0034699F" w:rsidRPr="00AE1974" w:rsidRDefault="0034699F"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councillor</w:t>
            </w:r>
          </w:p>
        </w:tc>
      </w:tr>
      <w:tr w:rsidR="0034699F" w:rsidRPr="005B541E" w:rsidTr="006E2C26">
        <w:tc>
          <w:tcPr>
            <w:tcW w:w="5920" w:type="dxa"/>
          </w:tcPr>
          <w:p w:rsidR="0034699F" w:rsidRPr="00AE1974" w:rsidRDefault="0034699F" w:rsidP="006E2C26">
            <w:pPr>
              <w:spacing w:after="0"/>
              <w:rPr>
                <w:lang w:val="fr-FR"/>
              </w:rPr>
            </w:pPr>
            <w:r>
              <w:t>Organization / Organisation / организация:</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Ministry of Agriculture</w:t>
            </w:r>
          </w:p>
        </w:tc>
      </w:tr>
      <w:tr w:rsidR="0034699F" w:rsidRPr="00AE1974" w:rsidTr="006E2C26">
        <w:tc>
          <w:tcPr>
            <w:tcW w:w="5920" w:type="dxa"/>
          </w:tcPr>
          <w:p w:rsidR="0034699F" w:rsidRPr="00AE1974" w:rsidRDefault="0034699F" w:rsidP="006E2C26">
            <w:pPr>
              <w:spacing w:after="0"/>
              <w:rPr>
                <w:lang w:val="fr-FR"/>
              </w:rPr>
            </w:pPr>
            <w:r>
              <w:t>Country / Pays / Страна:</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Hungary</w:t>
            </w:r>
          </w:p>
        </w:tc>
      </w:tr>
      <w:tr w:rsidR="0034699F" w:rsidRPr="00AE1974" w:rsidTr="006E2C26">
        <w:tc>
          <w:tcPr>
            <w:tcW w:w="5920" w:type="dxa"/>
          </w:tcPr>
          <w:p w:rsidR="0034699F" w:rsidRPr="00AE1974" w:rsidRDefault="0034699F" w:rsidP="006E2C26">
            <w:pPr>
              <w:spacing w:after="0"/>
              <w:rPr>
                <w:lang w:val="fr-FR"/>
              </w:rPr>
            </w:pPr>
            <w:r>
              <w:t>Telephone / Téléphone / телефон:</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+36 1 795 3876</w:t>
            </w:r>
          </w:p>
        </w:tc>
      </w:tr>
      <w:tr w:rsidR="0034699F" w:rsidRPr="00E458C8" w:rsidTr="006E2C26">
        <w:tc>
          <w:tcPr>
            <w:tcW w:w="5920" w:type="dxa"/>
          </w:tcPr>
          <w:p w:rsidR="0034699F" w:rsidRPr="00AE1974" w:rsidRDefault="0034699F"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254" w:type="dxa"/>
            <w:vAlign w:val="bottom"/>
          </w:tcPr>
          <w:p w:rsidR="0034699F" w:rsidRPr="0034699F" w:rsidRDefault="0034699F" w:rsidP="006E2C26">
            <w:pPr>
              <w:spacing w:after="0"/>
              <w:rPr>
                <w:rFonts w:ascii="Calibri" w:hAnsi="Calibri"/>
                <w:color w:val="000000"/>
                <w:lang w:val="fr-FR"/>
              </w:rPr>
            </w:pPr>
            <w:r w:rsidRPr="0034699F">
              <w:rPr>
                <w:rFonts w:ascii="Calibri" w:hAnsi="Calibri"/>
                <w:color w:val="000000"/>
                <w:lang w:val="fr-FR"/>
              </w:rPr>
              <w:t>miklos.marton@fm.gov.hu</w:t>
            </w:r>
          </w:p>
        </w:tc>
      </w:tr>
      <w:tr w:rsidR="0034699F" w:rsidRPr="00AE1974" w:rsidTr="006E2C26">
        <w:tc>
          <w:tcPr>
            <w:tcW w:w="5920" w:type="dxa"/>
          </w:tcPr>
          <w:p w:rsidR="0034699F" w:rsidRPr="00890FED" w:rsidRDefault="0034699F"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Yes / Oui / Да;</w:t>
            </w:r>
          </w:p>
        </w:tc>
      </w:tr>
      <w:tr w:rsidR="0034699F" w:rsidRPr="005B541E" w:rsidTr="006E2C26">
        <w:tc>
          <w:tcPr>
            <w:tcW w:w="5920" w:type="dxa"/>
          </w:tcPr>
          <w:p w:rsidR="0034699F" w:rsidRPr="00AE1974" w:rsidRDefault="0034699F" w:rsidP="006E2C26">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 xml:space="preserve">The number of registered small scale producers (local farmers) in 2010 was less than 5 000 in Hungary and by December 2017 it was 17 341 their exact number.    Due to the decree of Ministry of Rural Development on food safety conditions for the sale of local producers' markets No 51/2012 (VI. 8.) </w:t>
            </w:r>
            <w:proofErr w:type="gramStart"/>
            <w:r>
              <w:rPr>
                <w:rFonts w:ascii="Calibri" w:hAnsi="Calibri"/>
                <w:color w:val="000000"/>
              </w:rPr>
              <w:t>legal</w:t>
            </w:r>
            <w:proofErr w:type="gramEnd"/>
            <w:r>
              <w:rPr>
                <w:rFonts w:ascii="Calibri" w:hAnsi="Calibri"/>
                <w:color w:val="000000"/>
              </w:rPr>
              <w:t xml:space="preserve"> framework for the organization of local markets came into force and local markets started to be organized.    Number of farmers’ market in Hungary:  2010: 0  2012: 117  2013: 159  2014: 206  2015: 251  2016: 273  2017: 288    Farmers’ markets  • Enhances organic farming (and biodiversity)  • Facilitates local communities  • Offers local jobs  • Needs less transport (emitting much less greenhouse gases)    In the field of labelling two initiatives have been deployed:  • Local Product Trademark (http://www.orszagoshelyitermek.hu/helyi_termek ): Well-known product traditionally produced in a determined region, mainly made from local ingredients.  • National Park Product (http://nemzetiparkitermek.hu</w:t>
            </w:r>
            <w:proofErr w:type="gramStart"/>
            <w:r>
              <w:rPr>
                <w:rFonts w:ascii="Calibri" w:hAnsi="Calibri"/>
                <w:color w:val="000000"/>
              </w:rPr>
              <w:t>/ )</w:t>
            </w:r>
            <w:proofErr w:type="gramEnd"/>
            <w:r>
              <w:rPr>
                <w:rFonts w:ascii="Calibri" w:hAnsi="Calibri"/>
                <w:color w:val="000000"/>
              </w:rPr>
              <w:t xml:space="preserve">: Products made in protected natural areas or in Natura 2000 sites, mainly from local ingredients.     </w:t>
            </w:r>
          </w:p>
        </w:tc>
      </w:tr>
      <w:tr w:rsidR="0034699F" w:rsidRPr="005B541E" w:rsidTr="006E2C26">
        <w:tc>
          <w:tcPr>
            <w:tcW w:w="5920" w:type="dxa"/>
          </w:tcPr>
          <w:p w:rsidR="0034699F" w:rsidRPr="00890FED" w:rsidRDefault="0034699F" w:rsidP="006E2C26">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w:t>
            </w:r>
            <w:r w:rsidRPr="00890FED">
              <w:rPr>
                <w:i/>
                <w:iCs/>
                <w:lang w:val="fr-FR"/>
              </w:rPr>
              <w:lastRenderedPageBreak/>
              <w:t xml:space="preserve">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lastRenderedPageBreak/>
              <w:t xml:space="preserve">The biggest challenges for the small scale producers are the lack of collaborations, the compliance with food safety standards and the efficient food production and sales.     Still </w:t>
            </w:r>
            <w:r>
              <w:rPr>
                <w:rFonts w:ascii="Calibri" w:hAnsi="Calibri"/>
                <w:color w:val="000000"/>
              </w:rPr>
              <w:lastRenderedPageBreak/>
              <w:t xml:space="preserve">not too many production group have been organized, thus the government is trying to incentive and enhance. Aim of collaboration is coordination of activities by sharing the tasks, common use of machines, common purchasing of raw materials and common sales activities. The lack of the joint ventures leads to overload. It causes most likely difficulties in sales, as currently the local markets are the most stable form of sale. Shared sales could be more predictable, more efficient and less cost-effective. In order to establish producer groups, the government tries to encourage them by different subsidies.   </w:t>
            </w:r>
          </w:p>
        </w:tc>
      </w:tr>
      <w:tr w:rsidR="0034699F" w:rsidRPr="005B541E" w:rsidTr="006E2C26">
        <w:tc>
          <w:tcPr>
            <w:tcW w:w="5920" w:type="dxa"/>
          </w:tcPr>
          <w:p w:rsidR="0034699F" w:rsidRPr="005B541E" w:rsidRDefault="0034699F" w:rsidP="006E2C26">
            <w:pPr>
              <w:spacing w:after="0"/>
            </w:pPr>
            <w:r w:rsidRPr="005B541E">
              <w:lastRenderedPageBreak/>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254" w:type="dxa"/>
            <w:vAlign w:val="bottom"/>
          </w:tcPr>
          <w:p w:rsidR="0034699F" w:rsidRDefault="0034699F" w:rsidP="006E2C26">
            <w:pPr>
              <w:spacing w:after="0"/>
              <w:rPr>
                <w:rFonts w:ascii="Calibri" w:hAnsi="Calibri"/>
                <w:color w:val="000000"/>
              </w:rPr>
            </w:pPr>
            <w:r>
              <w:rPr>
                <w:rFonts w:ascii="Calibri" w:hAnsi="Calibri"/>
                <w:color w:val="000000"/>
              </w:rPr>
              <w:t xml:space="preserve">In the future following measures are planned:  - Keeping increasing the number of small scale producers (local farmers),  - Expanding capacity of production,  - Improving efficiency of production and sale of food products,  - Guaranteeing food safety of the products made by small producers (local farmers),  - Encouraging organic farming,  - Promoting local quality-, and labelling systems,  - Tax advantages.  </w:t>
            </w:r>
          </w:p>
        </w:tc>
      </w:tr>
      <w:tr w:rsidR="0034699F" w:rsidRPr="005B541E" w:rsidTr="006E2C26">
        <w:tc>
          <w:tcPr>
            <w:tcW w:w="5920" w:type="dxa"/>
          </w:tcPr>
          <w:p w:rsidR="0034699F" w:rsidRPr="005B541E" w:rsidRDefault="0034699F" w:rsidP="006E2C26">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254" w:type="dxa"/>
            <w:vAlign w:val="bottom"/>
          </w:tcPr>
          <w:p w:rsidR="0034699F" w:rsidRDefault="0034699F" w:rsidP="006E2C26">
            <w:pPr>
              <w:spacing w:after="0"/>
              <w:rPr>
                <w:rFonts w:ascii="Calibri" w:hAnsi="Calibri"/>
                <w:color w:val="000000"/>
              </w:rPr>
            </w:pPr>
          </w:p>
        </w:tc>
      </w:tr>
    </w:tbl>
    <w:p w:rsidR="0034699F" w:rsidRDefault="0034699F" w:rsidP="00346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545"/>
      </w:tblGrid>
      <w:tr w:rsidR="0034699F" w:rsidRPr="005B541E" w:rsidTr="006E2C26">
        <w:tc>
          <w:tcPr>
            <w:tcW w:w="6629" w:type="dxa"/>
          </w:tcPr>
          <w:p w:rsidR="0034699F" w:rsidRPr="00AE1974" w:rsidRDefault="0028287A" w:rsidP="006E2C26">
            <w:pPr>
              <w:spacing w:after="0"/>
            </w:pPr>
            <w:r w:rsidRPr="0028287A">
              <w:rPr>
                <w:rFonts w:ascii="Arial" w:hAnsi="Arial"/>
                <w:bCs/>
                <w:color w:val="FF0000"/>
              </w:rPr>
              <w:t>Voluntary commitment / Engagement volontaire / Добровольное обязательство:</w:t>
            </w:r>
          </w:p>
        </w:tc>
        <w:tc>
          <w:tcPr>
            <w:tcW w:w="7545" w:type="dxa"/>
            <w:vAlign w:val="bottom"/>
          </w:tcPr>
          <w:p w:rsidR="0034699F" w:rsidRDefault="0034699F" w:rsidP="006E2C26">
            <w:pPr>
              <w:pStyle w:val="Heading2"/>
              <w:spacing w:after="0"/>
            </w:pPr>
            <w:bookmarkStart w:id="39" w:name="_Toc536445964"/>
            <w:r>
              <w:t>Energy-efficiency development of buildings with shift toward renewable energy use</w:t>
            </w:r>
            <w:bookmarkEnd w:id="39"/>
          </w:p>
        </w:tc>
      </w:tr>
      <w:tr w:rsidR="0034699F" w:rsidRPr="00AE1974" w:rsidTr="006E2C26">
        <w:tc>
          <w:tcPr>
            <w:tcW w:w="6629" w:type="dxa"/>
          </w:tcPr>
          <w:p w:rsidR="0034699F" w:rsidRPr="00AE1974" w:rsidRDefault="0034699F"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Miklós Marton</w:t>
            </w:r>
          </w:p>
        </w:tc>
      </w:tr>
      <w:tr w:rsidR="0034699F" w:rsidRPr="00FB04DC" w:rsidTr="006E2C26">
        <w:tc>
          <w:tcPr>
            <w:tcW w:w="6629" w:type="dxa"/>
          </w:tcPr>
          <w:p w:rsidR="0034699F" w:rsidRPr="00AE1974" w:rsidRDefault="0034699F"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councillor</w:t>
            </w:r>
          </w:p>
        </w:tc>
      </w:tr>
      <w:tr w:rsidR="0034699F" w:rsidRPr="005B541E" w:rsidTr="006E2C26">
        <w:tc>
          <w:tcPr>
            <w:tcW w:w="6629" w:type="dxa"/>
          </w:tcPr>
          <w:p w:rsidR="0034699F" w:rsidRPr="00AE1974" w:rsidRDefault="0034699F" w:rsidP="006E2C26">
            <w:pPr>
              <w:spacing w:after="0"/>
              <w:rPr>
                <w:lang w:val="fr-FR"/>
              </w:rPr>
            </w:pPr>
            <w:r>
              <w:t>Organization / Organisation / организация:</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Ministry of Agriculture</w:t>
            </w:r>
          </w:p>
        </w:tc>
      </w:tr>
      <w:tr w:rsidR="0034699F" w:rsidRPr="00AE1974" w:rsidTr="006E2C26">
        <w:tc>
          <w:tcPr>
            <w:tcW w:w="6629" w:type="dxa"/>
          </w:tcPr>
          <w:p w:rsidR="0034699F" w:rsidRPr="00AE1974" w:rsidRDefault="0034699F" w:rsidP="006E2C26">
            <w:pPr>
              <w:spacing w:after="0"/>
              <w:rPr>
                <w:lang w:val="fr-FR"/>
              </w:rPr>
            </w:pPr>
            <w:r>
              <w:t>Country / Pays / Страна:</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Hungary</w:t>
            </w:r>
          </w:p>
        </w:tc>
      </w:tr>
      <w:tr w:rsidR="0034699F" w:rsidRPr="00AE1974" w:rsidTr="006E2C26">
        <w:tc>
          <w:tcPr>
            <w:tcW w:w="6629" w:type="dxa"/>
          </w:tcPr>
          <w:p w:rsidR="0034699F" w:rsidRPr="00AE1974" w:rsidRDefault="0034699F" w:rsidP="006E2C26">
            <w:pPr>
              <w:spacing w:after="0"/>
              <w:rPr>
                <w:lang w:val="fr-FR"/>
              </w:rPr>
            </w:pPr>
            <w:r>
              <w:t>Telephone / Téléphone / телефон:</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+36 1 795 3876</w:t>
            </w:r>
          </w:p>
        </w:tc>
      </w:tr>
      <w:tr w:rsidR="0034699F" w:rsidRPr="00E458C8" w:rsidTr="006E2C26">
        <w:tc>
          <w:tcPr>
            <w:tcW w:w="6629" w:type="dxa"/>
          </w:tcPr>
          <w:p w:rsidR="0034699F" w:rsidRPr="00AE1974" w:rsidRDefault="0034699F"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545" w:type="dxa"/>
            <w:vAlign w:val="bottom"/>
          </w:tcPr>
          <w:p w:rsidR="0034699F" w:rsidRPr="0034699F" w:rsidRDefault="0034699F" w:rsidP="006E2C26">
            <w:pPr>
              <w:spacing w:after="0"/>
              <w:rPr>
                <w:rFonts w:ascii="Calibri" w:hAnsi="Calibri"/>
                <w:color w:val="000000"/>
                <w:lang w:val="fr-FR"/>
              </w:rPr>
            </w:pPr>
            <w:r w:rsidRPr="0034699F">
              <w:rPr>
                <w:rFonts w:ascii="Calibri" w:hAnsi="Calibri"/>
                <w:color w:val="000000"/>
                <w:lang w:val="fr-FR"/>
              </w:rPr>
              <w:t>miklos.marton@fm.gov.hu</w:t>
            </w:r>
          </w:p>
        </w:tc>
      </w:tr>
      <w:tr w:rsidR="0034699F" w:rsidRPr="00E458C8" w:rsidTr="006E2C26">
        <w:tc>
          <w:tcPr>
            <w:tcW w:w="6629" w:type="dxa"/>
          </w:tcPr>
          <w:p w:rsidR="0034699F" w:rsidRPr="00890FED" w:rsidRDefault="0034699F"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545" w:type="dxa"/>
            <w:vAlign w:val="bottom"/>
          </w:tcPr>
          <w:p w:rsidR="0034699F" w:rsidRPr="0034699F" w:rsidRDefault="0034699F" w:rsidP="006E2C26">
            <w:pPr>
              <w:spacing w:after="0"/>
              <w:rPr>
                <w:rFonts w:ascii="Calibri" w:hAnsi="Calibri"/>
                <w:color w:val="000000"/>
                <w:lang w:val="ru-RU"/>
              </w:rPr>
            </w:pPr>
            <w:r w:rsidRPr="00E458C8">
              <w:rPr>
                <w:rFonts w:ascii="Calibri" w:hAnsi="Calibri"/>
                <w:color w:val="000000"/>
                <w:lang w:val="fr-FR"/>
              </w:rPr>
              <w:t xml:space="preserve"> </w:t>
            </w:r>
            <w:r>
              <w:rPr>
                <w:rFonts w:ascii="Calibri" w:hAnsi="Calibri"/>
                <w:color w:val="000000"/>
              </w:rPr>
              <w:t>In</w:t>
            </w:r>
            <w:r w:rsidRPr="0034699F">
              <w:rPr>
                <w:rFonts w:ascii="Calibri" w:hAnsi="Calibri"/>
                <w:color w:val="000000"/>
                <w:lang w:val="ru-RU"/>
              </w:rPr>
              <w:t xml:space="preserve"> </w:t>
            </w:r>
            <w:r>
              <w:rPr>
                <w:rFonts w:ascii="Calibri" w:hAnsi="Calibri"/>
                <w:color w:val="000000"/>
              </w:rPr>
              <w:t>progress</w:t>
            </w:r>
            <w:r w:rsidRPr="0034699F">
              <w:rPr>
                <w:rFonts w:ascii="Calibri" w:hAnsi="Calibri"/>
                <w:color w:val="000000"/>
                <w:lang w:val="ru-RU"/>
              </w:rPr>
              <w:t xml:space="preserve"> /</w:t>
            </w:r>
            <w:r>
              <w:rPr>
                <w:rFonts w:ascii="Calibri" w:hAnsi="Calibri"/>
                <w:color w:val="000000"/>
              </w:rPr>
              <w:t> En</w:t>
            </w:r>
            <w:r w:rsidRPr="0034699F">
              <w:rPr>
                <w:rFonts w:ascii="Calibri" w:hAnsi="Calibri"/>
                <w:color w:val="000000"/>
                <w:lang w:val="ru-RU"/>
              </w:rPr>
              <w:t xml:space="preserve"> </w:t>
            </w:r>
            <w:r>
              <w:rPr>
                <w:rFonts w:ascii="Calibri" w:hAnsi="Calibri"/>
                <w:color w:val="000000"/>
              </w:rPr>
              <w:t>cours</w:t>
            </w:r>
            <w:r w:rsidRPr="0034699F">
              <w:rPr>
                <w:rFonts w:ascii="Calibri" w:hAnsi="Calibri"/>
                <w:color w:val="000000"/>
                <w:lang w:val="ru-RU"/>
              </w:rPr>
              <w:t xml:space="preserve"> / В ходе выполнения;  </w:t>
            </w:r>
          </w:p>
        </w:tc>
      </w:tr>
      <w:tr w:rsidR="0034699F" w:rsidRPr="005B541E" w:rsidTr="006E2C26">
        <w:tc>
          <w:tcPr>
            <w:tcW w:w="6629" w:type="dxa"/>
          </w:tcPr>
          <w:p w:rsidR="0034699F" w:rsidRPr="00AE1974" w:rsidRDefault="0034699F" w:rsidP="006E2C26">
            <w:pPr>
              <w:spacing w:after="0"/>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 xml:space="preserve">The „Warmth of the homes” (Otthon melege) program has supported 189 754 tenders, covering 202 951 households with 30 643 356 170 Hungarian Forints </w:t>
            </w:r>
            <w:proofErr w:type="gramStart"/>
            <w:r>
              <w:rPr>
                <w:rFonts w:ascii="Calibri" w:hAnsi="Calibri"/>
                <w:color w:val="000000"/>
              </w:rPr>
              <w:t>between 2014-2017</w:t>
            </w:r>
            <w:proofErr w:type="gramEnd"/>
            <w:r>
              <w:rPr>
                <w:rFonts w:ascii="Calibri" w:hAnsi="Calibri"/>
                <w:color w:val="000000"/>
              </w:rPr>
              <w:t xml:space="preserve">. Heating system modernizations, change of doors and windows, development of family houses and exchange of obsolete refrigerators were targeted. These are altogether estimated to generate savings of 262 993238 kWh/year, triggering about 99504 tonnes of CO2/year.     In 2017 a new system has been deployed that is the National Energetic Network (Nemzeti Energetikus Hálózat). The advisor experts can be found at 75 government office (kormányhivatal) countrywide. For minor and medium sized enterprises, for local governments and to their organizations, and to households professional advises can help energy efficiency and savings. It is also their task to offer information on relevant energy efficiency tenders. National Energetic Network is supervised by the minister responsible for energy issues.   </w:t>
            </w:r>
          </w:p>
        </w:tc>
      </w:tr>
      <w:tr w:rsidR="0034699F" w:rsidRPr="005B541E" w:rsidTr="006E2C26">
        <w:tc>
          <w:tcPr>
            <w:tcW w:w="6629" w:type="dxa"/>
          </w:tcPr>
          <w:p w:rsidR="0034699F" w:rsidRPr="00890FED" w:rsidRDefault="0034699F" w:rsidP="006E2C26">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System has been criticized to exclude the groups in need as tenders had been managed only electronically, and required certain own contribution.</w:t>
            </w:r>
          </w:p>
        </w:tc>
      </w:tr>
      <w:tr w:rsidR="0034699F" w:rsidRPr="005B541E" w:rsidTr="006E2C26">
        <w:tc>
          <w:tcPr>
            <w:tcW w:w="6629" w:type="dxa"/>
          </w:tcPr>
          <w:p w:rsidR="0034699F" w:rsidRPr="005B541E" w:rsidRDefault="0034699F" w:rsidP="006E2C26">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7545" w:type="dxa"/>
            <w:vAlign w:val="bottom"/>
          </w:tcPr>
          <w:p w:rsidR="0034699F" w:rsidRDefault="0034699F" w:rsidP="006E2C26">
            <w:pPr>
              <w:spacing w:after="0"/>
              <w:rPr>
                <w:rFonts w:ascii="Calibri" w:hAnsi="Calibri"/>
                <w:color w:val="000000"/>
              </w:rPr>
            </w:pPr>
            <w:r>
              <w:rPr>
                <w:rFonts w:ascii="Calibri" w:hAnsi="Calibri"/>
                <w:color w:val="000000"/>
              </w:rPr>
              <w:t>-</w:t>
            </w:r>
          </w:p>
        </w:tc>
      </w:tr>
      <w:tr w:rsidR="0034699F" w:rsidRPr="005B541E" w:rsidTr="006E2C26">
        <w:tc>
          <w:tcPr>
            <w:tcW w:w="6629" w:type="dxa"/>
          </w:tcPr>
          <w:p w:rsidR="0034699F" w:rsidRPr="005B541E" w:rsidRDefault="0034699F" w:rsidP="006E2C26">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7545" w:type="dxa"/>
            <w:vAlign w:val="bottom"/>
          </w:tcPr>
          <w:p w:rsidR="0034699F" w:rsidRDefault="0034699F" w:rsidP="006E2C26">
            <w:pPr>
              <w:spacing w:after="0"/>
              <w:rPr>
                <w:rFonts w:ascii="Calibri" w:hAnsi="Calibri"/>
                <w:color w:val="000000"/>
              </w:rPr>
            </w:pPr>
          </w:p>
        </w:tc>
      </w:tr>
    </w:tbl>
    <w:p w:rsidR="0034699F" w:rsidRDefault="0034699F" w:rsidP="00346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821"/>
      </w:tblGrid>
      <w:tr w:rsidR="0034699F" w:rsidRPr="005B541E" w:rsidTr="006E2C26">
        <w:tc>
          <w:tcPr>
            <w:tcW w:w="5353" w:type="dxa"/>
          </w:tcPr>
          <w:p w:rsidR="0034699F" w:rsidRPr="00AE1974" w:rsidRDefault="0028287A" w:rsidP="006E2C26">
            <w:pPr>
              <w:spacing w:after="0"/>
            </w:pPr>
            <w:r w:rsidRPr="0028287A">
              <w:rPr>
                <w:rFonts w:ascii="Arial" w:hAnsi="Arial"/>
                <w:bCs/>
                <w:color w:val="FF0000"/>
              </w:rPr>
              <w:lastRenderedPageBreak/>
              <w:t>Voluntary commitment / Engagement volontaire / Добровольное обязательство:</w:t>
            </w:r>
          </w:p>
        </w:tc>
        <w:tc>
          <w:tcPr>
            <w:tcW w:w="8821" w:type="dxa"/>
            <w:vAlign w:val="bottom"/>
          </w:tcPr>
          <w:p w:rsidR="0034699F" w:rsidRDefault="0034699F" w:rsidP="006E2C26">
            <w:pPr>
              <w:pStyle w:val="Heading2"/>
              <w:spacing w:after="0"/>
            </w:pPr>
            <w:bookmarkStart w:id="40" w:name="_Toc536445965"/>
            <w:r>
              <w:t>Conserving the rate of public transport modes</w:t>
            </w:r>
            <w:bookmarkEnd w:id="40"/>
            <w:r>
              <w:t xml:space="preserve"> </w:t>
            </w:r>
          </w:p>
        </w:tc>
      </w:tr>
      <w:tr w:rsidR="0034699F" w:rsidRPr="00AE1974" w:rsidTr="006E2C26">
        <w:tc>
          <w:tcPr>
            <w:tcW w:w="5353" w:type="dxa"/>
          </w:tcPr>
          <w:p w:rsidR="0034699F" w:rsidRPr="00AE1974" w:rsidRDefault="0034699F" w:rsidP="006E2C26">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Miklós Marton</w:t>
            </w:r>
          </w:p>
        </w:tc>
      </w:tr>
      <w:tr w:rsidR="0034699F" w:rsidRPr="00FB04DC" w:rsidTr="006E2C26">
        <w:tc>
          <w:tcPr>
            <w:tcW w:w="5353" w:type="dxa"/>
          </w:tcPr>
          <w:p w:rsidR="0034699F" w:rsidRPr="00AE1974" w:rsidRDefault="0034699F" w:rsidP="006E2C26">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councillor</w:t>
            </w:r>
          </w:p>
        </w:tc>
      </w:tr>
      <w:tr w:rsidR="0034699F" w:rsidRPr="005B541E" w:rsidTr="006E2C26">
        <w:tc>
          <w:tcPr>
            <w:tcW w:w="5353" w:type="dxa"/>
          </w:tcPr>
          <w:p w:rsidR="0034699F" w:rsidRPr="00AE1974" w:rsidRDefault="0034699F" w:rsidP="006E2C26">
            <w:pPr>
              <w:spacing w:after="0"/>
              <w:rPr>
                <w:lang w:val="fr-FR"/>
              </w:rPr>
            </w:pPr>
            <w:r>
              <w:t>Organization / Organisation / организация:</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Ministry of Agriculture</w:t>
            </w:r>
          </w:p>
        </w:tc>
      </w:tr>
      <w:tr w:rsidR="0034699F" w:rsidRPr="00AE1974" w:rsidTr="006E2C26">
        <w:tc>
          <w:tcPr>
            <w:tcW w:w="5353" w:type="dxa"/>
          </w:tcPr>
          <w:p w:rsidR="0034699F" w:rsidRPr="00AE1974" w:rsidRDefault="0034699F" w:rsidP="006E2C26">
            <w:pPr>
              <w:spacing w:after="0"/>
              <w:rPr>
                <w:lang w:val="fr-FR"/>
              </w:rPr>
            </w:pPr>
            <w:r>
              <w:t>Country / Pays / Страна:</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Hungary</w:t>
            </w:r>
          </w:p>
        </w:tc>
      </w:tr>
      <w:tr w:rsidR="0034699F" w:rsidRPr="00AE1974" w:rsidTr="006E2C26">
        <w:tc>
          <w:tcPr>
            <w:tcW w:w="5353" w:type="dxa"/>
          </w:tcPr>
          <w:p w:rsidR="0034699F" w:rsidRPr="00AE1974" w:rsidRDefault="0034699F" w:rsidP="006E2C26">
            <w:pPr>
              <w:spacing w:after="0"/>
              <w:rPr>
                <w:lang w:val="fr-FR"/>
              </w:rPr>
            </w:pPr>
            <w:r>
              <w:t>Telephone / Téléphone / телефон:</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+36 1 795 3876</w:t>
            </w:r>
          </w:p>
        </w:tc>
      </w:tr>
      <w:tr w:rsidR="0034699F" w:rsidRPr="00E458C8" w:rsidTr="006E2C26">
        <w:tc>
          <w:tcPr>
            <w:tcW w:w="5353" w:type="dxa"/>
          </w:tcPr>
          <w:p w:rsidR="0034699F" w:rsidRPr="00AE1974" w:rsidRDefault="0034699F" w:rsidP="006E2C26">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821" w:type="dxa"/>
            <w:vAlign w:val="bottom"/>
          </w:tcPr>
          <w:p w:rsidR="0034699F" w:rsidRPr="0034699F" w:rsidRDefault="0034699F" w:rsidP="006E2C26">
            <w:pPr>
              <w:spacing w:after="0"/>
              <w:rPr>
                <w:rFonts w:ascii="Calibri" w:hAnsi="Calibri"/>
                <w:color w:val="000000"/>
                <w:lang w:val="fr-FR"/>
              </w:rPr>
            </w:pPr>
            <w:r w:rsidRPr="0034699F">
              <w:rPr>
                <w:rFonts w:ascii="Calibri" w:hAnsi="Calibri"/>
                <w:color w:val="000000"/>
                <w:lang w:val="fr-FR"/>
              </w:rPr>
              <w:t>miklos.marton@fm.gov.hu</w:t>
            </w:r>
          </w:p>
        </w:tc>
      </w:tr>
      <w:tr w:rsidR="0034699F" w:rsidRPr="00AE1974" w:rsidTr="006E2C26">
        <w:tc>
          <w:tcPr>
            <w:tcW w:w="5353" w:type="dxa"/>
          </w:tcPr>
          <w:p w:rsidR="0034699F" w:rsidRPr="00890FED" w:rsidRDefault="0034699F" w:rsidP="006E2C26">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No / Non / Нет</w:t>
            </w:r>
          </w:p>
        </w:tc>
      </w:tr>
      <w:tr w:rsidR="0034699F" w:rsidRPr="005B541E" w:rsidTr="006E2C26">
        <w:tc>
          <w:tcPr>
            <w:tcW w:w="5353" w:type="dxa"/>
          </w:tcPr>
          <w:p w:rsidR="0034699F" w:rsidRPr="00AE1974" w:rsidRDefault="0034699F" w:rsidP="006E2C26">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 xml:space="preserve">The financial support of non-urban transport was slightly declining in the last 3 years. Railways could keep their passengers, but in the same time bus operators suffered from a 2% annual decrease in ridership. In terms of passenger-kilometer, bus operators could keep their position, and railways suffered a small decline, which tends to reverse lately.     The average distance of ride was increasing on buses, and decreasing on trains. The number of passenger cars are strongly increasing, meanwhile urban transport volumes is remained almost the same. There was a significant increase in international air travel.     Altogether, as mobility is growing the modal split tends to be slightly worsening (the amount of the change is strongly depends on the selected indicator).  </w:t>
            </w:r>
          </w:p>
        </w:tc>
      </w:tr>
      <w:tr w:rsidR="0034699F" w:rsidRPr="005B541E" w:rsidTr="006E2C26">
        <w:tc>
          <w:tcPr>
            <w:tcW w:w="5353" w:type="dxa"/>
          </w:tcPr>
          <w:p w:rsidR="0034699F" w:rsidRPr="00890FED" w:rsidRDefault="0034699F" w:rsidP="006E2C26">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 xml:space="preserve">There was no fare hike in public transport. The amount of services offered remained the same, or slightly improved. New and refurbished wagons were introduced in siginificant numbers. The budget of bus operators were raised every year, railway operators receive additional cost compensation for better services, fleet renewal and to cover growing labour costs. The introduction of the periodic timetable and the improvement in service frequency hardly contributed to the increase of ridership.     Public transport policies are socially sensitive in Hungary. There are many business policy discounts provided for groups like students, retired, or big family. The extent of the discounts are 50/90/100%, but there are critics about the discount </w:t>
            </w:r>
            <w:r>
              <w:rPr>
                <w:rFonts w:ascii="Calibri" w:hAnsi="Calibri"/>
                <w:color w:val="000000"/>
              </w:rPr>
              <w:lastRenderedPageBreak/>
              <w:t xml:space="preserve">system is not enough need-based and the regulations are too complicated to follow. The tariff system in Hungary is also not flexible enough, in this way effective inter-sector cooperations (interoperability across bus-rail modes) are complicated to take.    Public transport needs to be developed both on the institutional basis and also on the operators’ task-sharing basis. The reforms’ main aim is – at least to keep, or </w:t>
            </w:r>
            <w:proofErr w:type="gramStart"/>
            <w:r>
              <w:rPr>
                <w:rFonts w:ascii="Calibri" w:hAnsi="Calibri"/>
                <w:color w:val="000000"/>
              </w:rPr>
              <w:t>–  to</w:t>
            </w:r>
            <w:proofErr w:type="gramEnd"/>
            <w:r>
              <w:rPr>
                <w:rFonts w:ascii="Calibri" w:hAnsi="Calibri"/>
                <w:color w:val="000000"/>
              </w:rPr>
              <w:t xml:space="preserve"> grow public transport’s proportion in the modal split indicator and to give fast answers about the challenges of the sharing-economy systems. The multiplying proportion of sharing economies in the transport sector also deserve mention, because the cost-sharing systems push back the impacts of development mainly in the area of the state-owned intercity public transport services (bus/coach or rails).  </w:t>
            </w:r>
          </w:p>
        </w:tc>
      </w:tr>
      <w:tr w:rsidR="0034699F" w:rsidRPr="005B541E" w:rsidTr="006E2C26">
        <w:tc>
          <w:tcPr>
            <w:tcW w:w="5353" w:type="dxa"/>
          </w:tcPr>
          <w:p w:rsidR="0034699F" w:rsidRPr="005B541E" w:rsidRDefault="0034699F" w:rsidP="006E2C26">
            <w:pPr>
              <w:spacing w:after="0"/>
            </w:pPr>
            <w:r w:rsidRPr="005B541E">
              <w:lastRenderedPageBreak/>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821" w:type="dxa"/>
            <w:vAlign w:val="bottom"/>
          </w:tcPr>
          <w:p w:rsidR="0034699F" w:rsidRDefault="0034699F" w:rsidP="006E2C26">
            <w:pPr>
              <w:spacing w:after="0"/>
              <w:rPr>
                <w:rFonts w:ascii="Calibri" w:hAnsi="Calibri"/>
                <w:color w:val="000000"/>
              </w:rPr>
            </w:pPr>
            <w:r>
              <w:rPr>
                <w:rFonts w:ascii="Calibri" w:hAnsi="Calibri"/>
                <w:color w:val="000000"/>
              </w:rPr>
              <w:t xml:space="preserve">The service volume and the size of network has to be reconsidered, parallel services should be reconsidered as integrated services. New intermodal facilities will be </w:t>
            </w:r>
            <w:proofErr w:type="gramStart"/>
            <w:r>
              <w:rPr>
                <w:rFonts w:ascii="Calibri" w:hAnsi="Calibri"/>
                <w:color w:val="000000"/>
              </w:rPr>
              <w:t>built,</w:t>
            </w:r>
            <w:proofErr w:type="gramEnd"/>
            <w:r>
              <w:rPr>
                <w:rFonts w:ascii="Calibri" w:hAnsi="Calibri"/>
                <w:color w:val="000000"/>
              </w:rPr>
              <w:t xml:space="preserve"> the renovation of railway lines will be continued. Fare reform is under consideration too. New integrated ticketing system is under implementation (HKIR). Urban and regional services will be integrated. Passenger information systems will be improved, ITS will be extended countrywide.     The actors (organizers, operators) should work together, exploiting the urban and non-urban synergies giving the opportunity to reduce redundant performances. There will be further changes in the public transport market, if there is a change at the institutional system and if liberalization of the sector begins. The tariff system may change in the future as </w:t>
            </w:r>
            <w:proofErr w:type="gramStart"/>
            <w:r>
              <w:rPr>
                <w:rFonts w:ascii="Calibri" w:hAnsi="Calibri"/>
                <w:color w:val="000000"/>
              </w:rPr>
              <w:t>well,</w:t>
            </w:r>
            <w:proofErr w:type="gramEnd"/>
            <w:r>
              <w:rPr>
                <w:rFonts w:ascii="Calibri" w:hAnsi="Calibri"/>
                <w:color w:val="000000"/>
              </w:rPr>
              <w:t xml:space="preserve"> the section/zone based tariff can be updated to a distance-traveled/kilometer based system (with suburban zones). In this case there are no definite ideas came up, no decisions made yet (maybe the introduction of the HKIR integrated system will speed up the process).    Technical development of the public service vehicles has already started, individual benefits like WIFI networks are started to operate, real-time schedule information is shown on more and more trains and buses and new sales channels have been deployed (online, pre-journey booking, etc.). To keep our passengers, further improvements need to be taken.  </w:t>
            </w:r>
          </w:p>
        </w:tc>
      </w:tr>
      <w:tr w:rsidR="0034699F" w:rsidRPr="005B541E" w:rsidTr="006E2C26">
        <w:tc>
          <w:tcPr>
            <w:tcW w:w="5353" w:type="dxa"/>
          </w:tcPr>
          <w:p w:rsidR="0034699F" w:rsidRPr="005B541E" w:rsidRDefault="0034699F" w:rsidP="006E2C26">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821" w:type="dxa"/>
            <w:vAlign w:val="bottom"/>
          </w:tcPr>
          <w:p w:rsidR="0034699F" w:rsidRDefault="0034699F" w:rsidP="006E2C26">
            <w:pPr>
              <w:spacing w:after="0"/>
              <w:rPr>
                <w:rFonts w:ascii="Calibri" w:hAnsi="Calibri"/>
                <w:color w:val="000000"/>
              </w:rPr>
            </w:pPr>
          </w:p>
        </w:tc>
      </w:tr>
    </w:tbl>
    <w:p w:rsidR="0034699F" w:rsidRDefault="0034699F" w:rsidP="00346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34699F" w:rsidRPr="005B541E" w:rsidTr="005F360C">
        <w:tc>
          <w:tcPr>
            <w:tcW w:w="6062" w:type="dxa"/>
          </w:tcPr>
          <w:p w:rsidR="0034699F" w:rsidRPr="00AE1974" w:rsidRDefault="0028287A" w:rsidP="005F360C">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34699F" w:rsidRDefault="0034699F" w:rsidP="005F360C">
            <w:pPr>
              <w:pStyle w:val="Heading2"/>
              <w:spacing w:after="0"/>
            </w:pPr>
            <w:bookmarkStart w:id="41" w:name="_Toc536445966"/>
            <w:r>
              <w:t>Mapping required measures for decreasing food waste and food loss</w:t>
            </w:r>
            <w:bookmarkEnd w:id="41"/>
          </w:p>
        </w:tc>
      </w:tr>
      <w:tr w:rsidR="0034699F" w:rsidRPr="00AE1974" w:rsidTr="005F360C">
        <w:tc>
          <w:tcPr>
            <w:tcW w:w="6062" w:type="dxa"/>
          </w:tcPr>
          <w:p w:rsidR="0034699F" w:rsidRPr="00AE1974" w:rsidRDefault="0034699F" w:rsidP="005F360C">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Miklós Marton</w:t>
            </w:r>
          </w:p>
        </w:tc>
      </w:tr>
      <w:tr w:rsidR="0034699F" w:rsidRPr="00FB04DC" w:rsidTr="005F360C">
        <w:tc>
          <w:tcPr>
            <w:tcW w:w="6062" w:type="dxa"/>
          </w:tcPr>
          <w:p w:rsidR="0034699F" w:rsidRPr="00AE1974" w:rsidRDefault="0034699F" w:rsidP="005F360C">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councillor</w:t>
            </w:r>
          </w:p>
        </w:tc>
      </w:tr>
      <w:tr w:rsidR="0034699F" w:rsidRPr="005B541E" w:rsidTr="005F360C">
        <w:tc>
          <w:tcPr>
            <w:tcW w:w="6062" w:type="dxa"/>
          </w:tcPr>
          <w:p w:rsidR="0034699F" w:rsidRPr="00AE1974" w:rsidRDefault="0034699F" w:rsidP="005F360C">
            <w:pPr>
              <w:spacing w:after="0"/>
              <w:rPr>
                <w:lang w:val="fr-FR"/>
              </w:rPr>
            </w:pPr>
            <w:r>
              <w:t>Organization / Organisation / организация:</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Ministry of Agriculture</w:t>
            </w:r>
          </w:p>
        </w:tc>
      </w:tr>
      <w:tr w:rsidR="0034699F" w:rsidRPr="00AE1974" w:rsidTr="005F360C">
        <w:tc>
          <w:tcPr>
            <w:tcW w:w="6062" w:type="dxa"/>
          </w:tcPr>
          <w:p w:rsidR="0034699F" w:rsidRPr="00AE1974" w:rsidRDefault="0034699F" w:rsidP="005F360C">
            <w:pPr>
              <w:spacing w:after="0"/>
              <w:rPr>
                <w:lang w:val="fr-FR"/>
              </w:rPr>
            </w:pPr>
            <w:r>
              <w:t>Country / Pays / Страна:</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Hungary</w:t>
            </w:r>
          </w:p>
        </w:tc>
      </w:tr>
      <w:tr w:rsidR="0034699F" w:rsidRPr="00AE1974" w:rsidTr="005F360C">
        <w:tc>
          <w:tcPr>
            <w:tcW w:w="6062" w:type="dxa"/>
          </w:tcPr>
          <w:p w:rsidR="0034699F" w:rsidRPr="00AE1974" w:rsidRDefault="0034699F" w:rsidP="005F360C">
            <w:pPr>
              <w:spacing w:after="0"/>
              <w:rPr>
                <w:lang w:val="fr-FR"/>
              </w:rPr>
            </w:pPr>
            <w:r>
              <w:t>Telephone / Téléphone / телефон:</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+36 1 795 3876</w:t>
            </w:r>
          </w:p>
        </w:tc>
      </w:tr>
      <w:tr w:rsidR="0034699F" w:rsidRPr="00E458C8" w:rsidTr="005F360C">
        <w:tc>
          <w:tcPr>
            <w:tcW w:w="6062" w:type="dxa"/>
          </w:tcPr>
          <w:p w:rsidR="0034699F" w:rsidRPr="00AE1974" w:rsidRDefault="0034699F" w:rsidP="005F360C">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34699F" w:rsidRPr="0034699F" w:rsidRDefault="0034699F" w:rsidP="005F360C">
            <w:pPr>
              <w:spacing w:after="0"/>
              <w:rPr>
                <w:rFonts w:ascii="Calibri" w:hAnsi="Calibri"/>
                <w:color w:val="000000"/>
                <w:lang w:val="fr-FR"/>
              </w:rPr>
            </w:pPr>
            <w:r w:rsidRPr="0034699F">
              <w:rPr>
                <w:rFonts w:ascii="Calibri" w:hAnsi="Calibri"/>
                <w:color w:val="000000"/>
                <w:lang w:val="fr-FR"/>
              </w:rPr>
              <w:t>miklos.marton@fm.gov.hu</w:t>
            </w:r>
          </w:p>
        </w:tc>
      </w:tr>
      <w:tr w:rsidR="0034699F" w:rsidRPr="00E458C8" w:rsidTr="005F360C">
        <w:tc>
          <w:tcPr>
            <w:tcW w:w="6062" w:type="dxa"/>
          </w:tcPr>
          <w:p w:rsidR="0034699F" w:rsidRPr="00890FED" w:rsidRDefault="0034699F" w:rsidP="005F360C">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34699F" w:rsidRPr="0034699F" w:rsidRDefault="0034699F" w:rsidP="005F360C">
            <w:pPr>
              <w:spacing w:after="0"/>
              <w:rPr>
                <w:rFonts w:ascii="Calibri" w:hAnsi="Calibri"/>
                <w:color w:val="000000"/>
                <w:lang w:val="ru-RU"/>
              </w:rPr>
            </w:pPr>
            <w:r>
              <w:rPr>
                <w:rFonts w:ascii="Calibri" w:hAnsi="Calibri"/>
                <w:color w:val="000000"/>
              </w:rPr>
              <w:t>In</w:t>
            </w:r>
            <w:r w:rsidRPr="0034699F">
              <w:rPr>
                <w:rFonts w:ascii="Calibri" w:hAnsi="Calibri"/>
                <w:color w:val="000000"/>
                <w:lang w:val="ru-RU"/>
              </w:rPr>
              <w:t xml:space="preserve"> </w:t>
            </w:r>
            <w:r>
              <w:rPr>
                <w:rFonts w:ascii="Calibri" w:hAnsi="Calibri"/>
                <w:color w:val="000000"/>
              </w:rPr>
              <w:t>progress</w:t>
            </w:r>
            <w:r w:rsidRPr="0034699F">
              <w:rPr>
                <w:rFonts w:ascii="Calibri" w:hAnsi="Calibri"/>
                <w:color w:val="000000"/>
                <w:lang w:val="ru-RU"/>
              </w:rPr>
              <w:t xml:space="preserve"> /</w:t>
            </w:r>
            <w:r>
              <w:rPr>
                <w:rFonts w:ascii="Calibri" w:hAnsi="Calibri"/>
                <w:color w:val="000000"/>
              </w:rPr>
              <w:t> En</w:t>
            </w:r>
            <w:r w:rsidRPr="0034699F">
              <w:rPr>
                <w:rFonts w:ascii="Calibri" w:hAnsi="Calibri"/>
                <w:color w:val="000000"/>
                <w:lang w:val="ru-RU"/>
              </w:rPr>
              <w:t xml:space="preserve"> </w:t>
            </w:r>
            <w:r>
              <w:rPr>
                <w:rFonts w:ascii="Calibri" w:hAnsi="Calibri"/>
                <w:color w:val="000000"/>
              </w:rPr>
              <w:t>cours</w:t>
            </w:r>
            <w:r w:rsidRPr="0034699F">
              <w:rPr>
                <w:rFonts w:ascii="Calibri" w:hAnsi="Calibri"/>
                <w:color w:val="000000"/>
                <w:lang w:val="ru-RU"/>
              </w:rPr>
              <w:t xml:space="preserve"> / В ходе выполнения;  </w:t>
            </w:r>
          </w:p>
        </w:tc>
      </w:tr>
      <w:tr w:rsidR="0034699F" w:rsidRPr="005B541E" w:rsidTr="005F360C">
        <w:tc>
          <w:tcPr>
            <w:tcW w:w="6062" w:type="dxa"/>
          </w:tcPr>
          <w:p w:rsidR="0034699F" w:rsidRPr="00AE1974" w:rsidRDefault="0034699F" w:rsidP="005F360C">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 xml:space="preserve">Hungary is committed to significantly reducing the amount of food waste at each level of the food supply chain. Food saving model is operated that focuses on volunteering and cooperation between government, civil society and business. In this light, the government, economic actors and the civil sphere interact against food waste.     One of the platforms of this cooperation is the Food is Value Forum (Az élelmiszer érték) (co-founded by the Ministry of Agriculture and Hungarian Food Bank Association, Magyar Élelmiszerbank Egyesület)), whereby representatives of each sector review the current situation and tasks on a regular basis.     The National Food Chain Safety Office (NFCSO, NÉBIH) of Hungary launched its national level Wasteless (Maradék nélkül) programme with the financial support of the European Union’s LIFE (L’Instrument Financier pour l’Environnement Environmental) sub-programme in 2016. The objectives of Wasteless programme aimed to identify problems leading to food waste in the food industry, retail and catering sector, to find solutions to prevention and to contribute to the dissemination of relevant good practices both in the economic and civil sectors. The project also placed great emphasis on public awareness, especially in the field of public education. The Hungarian Food Bank Association has achieved remarkable results in delivering food surpluses to people in need in recent years.    it is considered important </w:t>
            </w:r>
            <w:r>
              <w:rPr>
                <w:rFonts w:ascii="Calibri" w:hAnsi="Calibri"/>
                <w:color w:val="000000"/>
              </w:rPr>
              <w:lastRenderedPageBreak/>
              <w:t xml:space="preserve">to operate with mandatory regulations to maintain the motivation of the actors with positive incentives and to further increase voluntary and co-operative activities, such simplifying the legal and financial implications of food donation, the VAT exemption for public donations.  </w:t>
            </w:r>
          </w:p>
        </w:tc>
      </w:tr>
      <w:tr w:rsidR="0034699F" w:rsidRPr="005B541E" w:rsidTr="005F360C">
        <w:tc>
          <w:tcPr>
            <w:tcW w:w="6062" w:type="dxa"/>
          </w:tcPr>
          <w:p w:rsidR="0034699F" w:rsidRPr="00890FED" w:rsidRDefault="0034699F" w:rsidP="005F360C">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 xml:space="preserve">The major difficulty is the collection of data on food waste. The data collected within the framework of Regulation (EC) No 2150/2002 on waste statistics does not allow to precisely </w:t>
            </w:r>
            <w:proofErr w:type="gramStart"/>
            <w:r>
              <w:rPr>
                <w:rFonts w:ascii="Calibri" w:hAnsi="Calibri"/>
                <w:color w:val="000000"/>
              </w:rPr>
              <w:t>identify</w:t>
            </w:r>
            <w:proofErr w:type="gramEnd"/>
            <w:r>
              <w:rPr>
                <w:rFonts w:ascii="Calibri" w:hAnsi="Calibri"/>
                <w:color w:val="000000"/>
              </w:rPr>
              <w:t xml:space="preserve"> food waste within overall reported data on the generation of waste. Consequently, reliable and long-term food waste measurement-methodologies should be developed for all sectors of the food chain.  Another difficulty is the lack of capacity of non-governmental organizations involved in food donations. Strengthening these organizations is also necessary in the future.  </w:t>
            </w:r>
          </w:p>
        </w:tc>
      </w:tr>
      <w:tr w:rsidR="0034699F" w:rsidRPr="005B541E" w:rsidTr="005F360C">
        <w:tc>
          <w:tcPr>
            <w:tcW w:w="6062" w:type="dxa"/>
          </w:tcPr>
          <w:p w:rsidR="0034699F" w:rsidRPr="005B541E" w:rsidRDefault="0034699F" w:rsidP="005F360C">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8112" w:type="dxa"/>
            <w:vAlign w:val="bottom"/>
          </w:tcPr>
          <w:p w:rsidR="0034699F" w:rsidRDefault="0034699F" w:rsidP="005F360C">
            <w:pPr>
              <w:spacing w:after="0"/>
              <w:rPr>
                <w:rFonts w:ascii="Calibri" w:hAnsi="Calibri"/>
                <w:color w:val="000000"/>
              </w:rPr>
            </w:pPr>
            <w:r>
              <w:rPr>
                <w:rFonts w:ascii="Calibri" w:hAnsi="Calibri"/>
                <w:color w:val="000000"/>
              </w:rPr>
              <w:t xml:space="preserve">It is planned to keep operating a food saving model that focuses on volunteering and cooperation between government, civil society and business. This cooperation will continue in the framework of the Food Value Forum and the Wasteless project.    According to the above mentioned food waste measurement requirement, reliable and long-term food waste measurement-methodologies should be developed for all sectors of the food chain.  </w:t>
            </w:r>
          </w:p>
        </w:tc>
      </w:tr>
      <w:tr w:rsidR="0034699F" w:rsidRPr="005B541E" w:rsidTr="005F360C">
        <w:tc>
          <w:tcPr>
            <w:tcW w:w="6062" w:type="dxa"/>
          </w:tcPr>
          <w:p w:rsidR="0034699F" w:rsidRPr="005B541E" w:rsidRDefault="0034699F" w:rsidP="005F360C">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8112" w:type="dxa"/>
            <w:vAlign w:val="bottom"/>
          </w:tcPr>
          <w:p w:rsidR="0034699F" w:rsidRDefault="0034699F" w:rsidP="005F360C">
            <w:pPr>
              <w:spacing w:after="0"/>
              <w:rPr>
                <w:rFonts w:ascii="Calibri" w:hAnsi="Calibri"/>
                <w:color w:val="000000"/>
              </w:rPr>
            </w:pPr>
          </w:p>
        </w:tc>
      </w:tr>
    </w:tbl>
    <w:p w:rsidR="0034699F" w:rsidRPr="0034699F" w:rsidRDefault="0034699F" w:rsidP="0034699F"/>
    <w:p w:rsidR="00764707" w:rsidRDefault="00764707" w:rsidP="0028287A">
      <w:pPr>
        <w:pStyle w:val="Heading1"/>
      </w:pPr>
      <w:bookmarkStart w:id="42" w:name="_Toc536445967"/>
      <w:r>
        <w:lastRenderedPageBreak/>
        <w:t>Italy</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702"/>
      </w:tblGrid>
      <w:tr w:rsidR="0058238B" w:rsidRPr="005B541E" w:rsidTr="005F360C">
        <w:tc>
          <w:tcPr>
            <w:tcW w:w="8472" w:type="dxa"/>
          </w:tcPr>
          <w:p w:rsidR="0058238B" w:rsidRPr="00AE1974" w:rsidRDefault="0028287A" w:rsidP="005F360C">
            <w:pPr>
              <w:spacing w:after="0"/>
            </w:pPr>
            <w:r w:rsidRPr="0028287A">
              <w:rPr>
                <w:rFonts w:ascii="Arial" w:hAnsi="Arial"/>
                <w:bCs/>
                <w:color w:val="FF0000"/>
              </w:rPr>
              <w:t>Voluntary commitment / Engagement volontaire / Добровольное обязательство:</w:t>
            </w:r>
          </w:p>
        </w:tc>
        <w:tc>
          <w:tcPr>
            <w:tcW w:w="5702" w:type="dxa"/>
            <w:vAlign w:val="bottom"/>
          </w:tcPr>
          <w:p w:rsidR="0058238B" w:rsidRDefault="0058238B" w:rsidP="005F360C">
            <w:pPr>
              <w:pStyle w:val="Heading2"/>
              <w:spacing w:after="0"/>
            </w:pPr>
            <w:bookmarkStart w:id="43" w:name="_Toc536445968"/>
            <w:r>
              <w:t>Preparation of t</w:t>
            </w:r>
            <w:r w:rsidR="00B15C28">
              <w:t xml:space="preserve">he Catalogue of environmentally </w:t>
            </w:r>
            <w:r>
              <w:t>harmful subsidies and</w:t>
            </w:r>
            <w:r w:rsidR="00B15C28">
              <w:t xml:space="preserve"> </w:t>
            </w:r>
            <w:r>
              <w:t>environmentally favourable subsidies</w:t>
            </w:r>
            <w:bookmarkEnd w:id="43"/>
            <w:r>
              <w:t xml:space="preserve"> </w:t>
            </w:r>
          </w:p>
        </w:tc>
      </w:tr>
      <w:tr w:rsidR="0058238B" w:rsidRPr="00AE1974" w:rsidTr="005F360C">
        <w:tc>
          <w:tcPr>
            <w:tcW w:w="8472" w:type="dxa"/>
          </w:tcPr>
          <w:p w:rsidR="0058238B" w:rsidRPr="00AE1974" w:rsidRDefault="0058238B" w:rsidP="005F360C">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Flavia Sollazzo</w:t>
            </w:r>
          </w:p>
        </w:tc>
      </w:tr>
      <w:tr w:rsidR="0058238B" w:rsidRPr="00FB04DC" w:rsidTr="005F360C">
        <w:tc>
          <w:tcPr>
            <w:tcW w:w="8472" w:type="dxa"/>
          </w:tcPr>
          <w:p w:rsidR="0058238B" w:rsidRPr="00AE1974" w:rsidRDefault="0058238B" w:rsidP="005F360C">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Advisor</w:t>
            </w:r>
          </w:p>
        </w:tc>
      </w:tr>
      <w:tr w:rsidR="0058238B" w:rsidRPr="005B541E" w:rsidTr="005F360C">
        <w:tc>
          <w:tcPr>
            <w:tcW w:w="8472" w:type="dxa"/>
          </w:tcPr>
          <w:p w:rsidR="0058238B" w:rsidRPr="00AE1974" w:rsidRDefault="0058238B" w:rsidP="005F360C">
            <w:pPr>
              <w:spacing w:after="0"/>
              <w:rPr>
                <w:lang w:val="fr-FR"/>
              </w:rPr>
            </w:pPr>
            <w:r>
              <w:t>Organization / Organisation / организация:</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Italian Ministry for the Environment, Land and Sea</w:t>
            </w:r>
          </w:p>
        </w:tc>
      </w:tr>
      <w:tr w:rsidR="0058238B" w:rsidRPr="00AE1974" w:rsidTr="005F360C">
        <w:tc>
          <w:tcPr>
            <w:tcW w:w="8472" w:type="dxa"/>
          </w:tcPr>
          <w:p w:rsidR="0058238B" w:rsidRPr="00AE1974" w:rsidRDefault="0058238B" w:rsidP="005F360C">
            <w:pPr>
              <w:spacing w:after="0"/>
              <w:rPr>
                <w:lang w:val="fr-FR"/>
              </w:rPr>
            </w:pPr>
            <w:r>
              <w:t>Country / Pays / Страна:</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Italy</w:t>
            </w:r>
          </w:p>
        </w:tc>
      </w:tr>
      <w:tr w:rsidR="0058238B" w:rsidRPr="00AE1974" w:rsidTr="005F360C">
        <w:tc>
          <w:tcPr>
            <w:tcW w:w="8472" w:type="dxa"/>
          </w:tcPr>
          <w:p w:rsidR="0058238B" w:rsidRPr="00AE1974" w:rsidRDefault="0058238B" w:rsidP="005F360C">
            <w:pPr>
              <w:spacing w:after="0"/>
              <w:rPr>
                <w:lang w:val="fr-FR"/>
              </w:rPr>
            </w:pPr>
            <w:r>
              <w:t>Telephone / Téléphone / телефон:</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+393 471187023</w:t>
            </w:r>
          </w:p>
        </w:tc>
      </w:tr>
      <w:tr w:rsidR="0058238B" w:rsidRPr="00AE1974" w:rsidTr="005F360C">
        <w:tc>
          <w:tcPr>
            <w:tcW w:w="8472" w:type="dxa"/>
          </w:tcPr>
          <w:p w:rsidR="0058238B" w:rsidRPr="00AE1974" w:rsidRDefault="0058238B" w:rsidP="005F360C">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sollazzo.flavia@minambiente.it</w:t>
            </w:r>
          </w:p>
        </w:tc>
      </w:tr>
      <w:tr w:rsidR="0058238B" w:rsidRPr="00AE1974" w:rsidTr="005F360C">
        <w:tc>
          <w:tcPr>
            <w:tcW w:w="8472" w:type="dxa"/>
          </w:tcPr>
          <w:p w:rsidR="0058238B" w:rsidRPr="00890FED" w:rsidRDefault="0058238B" w:rsidP="005F360C">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Yes / Oui / Да;</w:t>
            </w:r>
          </w:p>
        </w:tc>
      </w:tr>
      <w:tr w:rsidR="0058238B" w:rsidRPr="005B541E" w:rsidTr="005F360C">
        <w:tc>
          <w:tcPr>
            <w:tcW w:w="8472" w:type="dxa"/>
          </w:tcPr>
          <w:p w:rsidR="0058238B" w:rsidRPr="00AE1974" w:rsidRDefault="0058238B" w:rsidP="005F360C">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 xml:space="preserve">The first catalogue was sent to the Parliament and to the Council Presidency on 8 February 2017. The information contained in it allowed </w:t>
            </w:r>
            <w:proofErr w:type="gramStart"/>
            <w:r>
              <w:rPr>
                <w:rFonts w:ascii="Calibri" w:hAnsi="Calibri"/>
                <w:color w:val="000000"/>
              </w:rPr>
              <w:t>to animate</w:t>
            </w:r>
            <w:proofErr w:type="gramEnd"/>
            <w:r>
              <w:rPr>
                <w:rFonts w:ascii="Calibri" w:hAnsi="Calibri"/>
                <w:color w:val="000000"/>
              </w:rPr>
              <w:t xml:space="preserve"> the political debate on the topics dealt with in the document.</w:t>
            </w:r>
          </w:p>
        </w:tc>
      </w:tr>
      <w:tr w:rsidR="0058238B" w:rsidRPr="005B541E" w:rsidTr="005F360C">
        <w:tc>
          <w:tcPr>
            <w:tcW w:w="8472" w:type="dxa"/>
          </w:tcPr>
          <w:p w:rsidR="0058238B" w:rsidRPr="00890FED" w:rsidRDefault="0058238B" w:rsidP="005F360C">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 xml:space="preserve">The main effort concerns the amount of data to be identified, analysed and monitored. </w:t>
            </w:r>
          </w:p>
        </w:tc>
      </w:tr>
      <w:tr w:rsidR="0058238B" w:rsidRPr="005B541E" w:rsidTr="005F360C">
        <w:tc>
          <w:tcPr>
            <w:tcW w:w="8472" w:type="dxa"/>
          </w:tcPr>
          <w:p w:rsidR="0058238B" w:rsidRPr="005B541E" w:rsidRDefault="0058238B" w:rsidP="005F360C">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5702" w:type="dxa"/>
            <w:vAlign w:val="bottom"/>
          </w:tcPr>
          <w:p w:rsidR="0058238B" w:rsidRDefault="0058238B" w:rsidP="005F360C">
            <w:pPr>
              <w:spacing w:after="0"/>
              <w:rPr>
                <w:rFonts w:ascii="Calibri" w:hAnsi="Calibri"/>
                <w:color w:val="000000"/>
              </w:rPr>
            </w:pPr>
            <w:r>
              <w:rPr>
                <w:rFonts w:ascii="Calibri" w:hAnsi="Calibri"/>
                <w:color w:val="000000"/>
              </w:rPr>
              <w:t>The legislation requires that the catalogue be updated annually. To this end, the second edition is being prepared.</w:t>
            </w:r>
          </w:p>
        </w:tc>
      </w:tr>
      <w:tr w:rsidR="0058238B" w:rsidRPr="005B541E" w:rsidTr="005F360C">
        <w:tc>
          <w:tcPr>
            <w:tcW w:w="8472" w:type="dxa"/>
          </w:tcPr>
          <w:p w:rsidR="0058238B" w:rsidRPr="005B541E" w:rsidRDefault="0058238B" w:rsidP="005F360C">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5702" w:type="dxa"/>
            <w:vAlign w:val="bottom"/>
          </w:tcPr>
          <w:p w:rsidR="0058238B" w:rsidRDefault="0058238B" w:rsidP="005F360C">
            <w:pPr>
              <w:spacing w:after="0"/>
              <w:rPr>
                <w:rFonts w:ascii="Calibri" w:hAnsi="Calibri"/>
                <w:color w:val="000000"/>
              </w:rPr>
            </w:pPr>
          </w:p>
        </w:tc>
      </w:tr>
    </w:tbl>
    <w:p w:rsidR="0058238B" w:rsidRDefault="0058238B" w:rsidP="00582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5986"/>
      </w:tblGrid>
      <w:tr w:rsidR="0058238B" w:rsidRPr="005B541E" w:rsidTr="005F360C">
        <w:tc>
          <w:tcPr>
            <w:tcW w:w="8188" w:type="dxa"/>
          </w:tcPr>
          <w:p w:rsidR="0058238B" w:rsidRPr="00AE1974" w:rsidRDefault="0028287A" w:rsidP="005F360C">
            <w:pPr>
              <w:spacing w:after="0"/>
            </w:pPr>
            <w:r w:rsidRPr="0028287A">
              <w:rPr>
                <w:rFonts w:ascii="Arial" w:hAnsi="Arial"/>
                <w:bCs/>
                <w:color w:val="FF0000"/>
              </w:rPr>
              <w:lastRenderedPageBreak/>
              <w:t>Voluntary commitment / Engagement volontaire / Добровольное обязательство:</w:t>
            </w:r>
          </w:p>
        </w:tc>
        <w:tc>
          <w:tcPr>
            <w:tcW w:w="5986" w:type="dxa"/>
            <w:vAlign w:val="bottom"/>
          </w:tcPr>
          <w:p w:rsidR="0058238B" w:rsidRDefault="0058238B" w:rsidP="005F360C">
            <w:pPr>
              <w:pStyle w:val="Heading2"/>
              <w:spacing w:after="0"/>
            </w:pPr>
            <w:bookmarkStart w:id="44" w:name="_Toc536445969"/>
            <w:r>
              <w:t>Environmental Criteria in Public Procurement</w:t>
            </w:r>
            <w:bookmarkEnd w:id="44"/>
          </w:p>
        </w:tc>
      </w:tr>
      <w:tr w:rsidR="0058238B" w:rsidRPr="00AE1974" w:rsidTr="005F360C">
        <w:tc>
          <w:tcPr>
            <w:tcW w:w="8188" w:type="dxa"/>
          </w:tcPr>
          <w:p w:rsidR="0058238B" w:rsidRPr="00AE1974" w:rsidRDefault="0058238B" w:rsidP="005F360C">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Flavia Sollazzo</w:t>
            </w:r>
          </w:p>
        </w:tc>
      </w:tr>
      <w:tr w:rsidR="0058238B" w:rsidRPr="00FB04DC" w:rsidTr="005F360C">
        <w:tc>
          <w:tcPr>
            <w:tcW w:w="8188" w:type="dxa"/>
          </w:tcPr>
          <w:p w:rsidR="0058238B" w:rsidRPr="00AE1974" w:rsidRDefault="0058238B" w:rsidP="005F360C">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Advisor</w:t>
            </w:r>
          </w:p>
        </w:tc>
      </w:tr>
      <w:tr w:rsidR="0058238B" w:rsidRPr="005B541E" w:rsidTr="005F360C">
        <w:tc>
          <w:tcPr>
            <w:tcW w:w="8188" w:type="dxa"/>
          </w:tcPr>
          <w:p w:rsidR="0058238B" w:rsidRPr="00AE1974" w:rsidRDefault="0058238B" w:rsidP="005F360C">
            <w:pPr>
              <w:spacing w:after="0"/>
              <w:rPr>
                <w:lang w:val="fr-FR"/>
              </w:rPr>
            </w:pPr>
            <w:r>
              <w:t>Organization / Organisation / организация:</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Italian Ministry for the Environment, Land and Sea</w:t>
            </w:r>
          </w:p>
        </w:tc>
      </w:tr>
      <w:tr w:rsidR="0058238B" w:rsidRPr="00AE1974" w:rsidTr="005F360C">
        <w:tc>
          <w:tcPr>
            <w:tcW w:w="8188" w:type="dxa"/>
          </w:tcPr>
          <w:p w:rsidR="0058238B" w:rsidRPr="00AE1974" w:rsidRDefault="0058238B" w:rsidP="005F360C">
            <w:pPr>
              <w:spacing w:after="0"/>
              <w:rPr>
                <w:lang w:val="fr-FR"/>
              </w:rPr>
            </w:pPr>
            <w:r>
              <w:t>Country / Pays / Страна:</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Italy</w:t>
            </w:r>
          </w:p>
        </w:tc>
      </w:tr>
      <w:tr w:rsidR="0058238B" w:rsidRPr="00AE1974" w:rsidTr="005F360C">
        <w:tc>
          <w:tcPr>
            <w:tcW w:w="8188" w:type="dxa"/>
          </w:tcPr>
          <w:p w:rsidR="0058238B" w:rsidRPr="00AE1974" w:rsidRDefault="0058238B" w:rsidP="005F360C">
            <w:pPr>
              <w:spacing w:after="0"/>
              <w:rPr>
                <w:lang w:val="fr-FR"/>
              </w:rPr>
            </w:pPr>
            <w:r>
              <w:t>Telephone / Téléphone / телефон:</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+393 471187023</w:t>
            </w:r>
          </w:p>
        </w:tc>
      </w:tr>
      <w:tr w:rsidR="0058238B" w:rsidRPr="00AE1974" w:rsidTr="005F360C">
        <w:tc>
          <w:tcPr>
            <w:tcW w:w="8188" w:type="dxa"/>
          </w:tcPr>
          <w:p w:rsidR="0058238B" w:rsidRPr="00AE1974" w:rsidRDefault="0058238B" w:rsidP="005F360C">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sollazzo.flavia@minambiente.it</w:t>
            </w:r>
          </w:p>
        </w:tc>
      </w:tr>
      <w:tr w:rsidR="0058238B" w:rsidRPr="00E458C8" w:rsidTr="005F360C">
        <w:tc>
          <w:tcPr>
            <w:tcW w:w="8188" w:type="dxa"/>
          </w:tcPr>
          <w:p w:rsidR="0058238B" w:rsidRPr="00890FED" w:rsidRDefault="0058238B" w:rsidP="005F360C">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986" w:type="dxa"/>
            <w:vAlign w:val="bottom"/>
          </w:tcPr>
          <w:p w:rsidR="0058238B" w:rsidRPr="0058238B" w:rsidRDefault="0058238B" w:rsidP="005F360C">
            <w:pPr>
              <w:spacing w:after="0"/>
              <w:rPr>
                <w:rFonts w:ascii="Calibri" w:hAnsi="Calibri"/>
                <w:color w:val="000000"/>
                <w:lang w:val="ru-RU"/>
              </w:rPr>
            </w:pPr>
            <w:r>
              <w:rPr>
                <w:rFonts w:ascii="Calibri" w:hAnsi="Calibri"/>
                <w:color w:val="000000"/>
              </w:rPr>
              <w:t>In</w:t>
            </w:r>
            <w:r w:rsidRPr="0058238B">
              <w:rPr>
                <w:rFonts w:ascii="Calibri" w:hAnsi="Calibri"/>
                <w:color w:val="000000"/>
                <w:lang w:val="ru-RU"/>
              </w:rPr>
              <w:t xml:space="preserve"> </w:t>
            </w:r>
            <w:r>
              <w:rPr>
                <w:rFonts w:ascii="Calibri" w:hAnsi="Calibri"/>
                <w:color w:val="000000"/>
              </w:rPr>
              <w:t>progress</w:t>
            </w:r>
            <w:r w:rsidRPr="0058238B">
              <w:rPr>
                <w:rFonts w:ascii="Calibri" w:hAnsi="Calibri"/>
                <w:color w:val="000000"/>
                <w:lang w:val="ru-RU"/>
              </w:rPr>
              <w:t xml:space="preserve"> /</w:t>
            </w:r>
            <w:r>
              <w:rPr>
                <w:rFonts w:ascii="Calibri" w:hAnsi="Calibri"/>
                <w:color w:val="000000"/>
              </w:rPr>
              <w:t> En</w:t>
            </w:r>
            <w:r w:rsidRPr="0058238B">
              <w:rPr>
                <w:rFonts w:ascii="Calibri" w:hAnsi="Calibri"/>
                <w:color w:val="000000"/>
                <w:lang w:val="ru-RU"/>
              </w:rPr>
              <w:t xml:space="preserve"> </w:t>
            </w:r>
            <w:r>
              <w:rPr>
                <w:rFonts w:ascii="Calibri" w:hAnsi="Calibri"/>
                <w:color w:val="000000"/>
              </w:rPr>
              <w:t>cours</w:t>
            </w:r>
            <w:r w:rsidRPr="0058238B">
              <w:rPr>
                <w:rFonts w:ascii="Calibri" w:hAnsi="Calibri"/>
                <w:color w:val="000000"/>
                <w:lang w:val="ru-RU"/>
              </w:rPr>
              <w:t xml:space="preserve"> / В ходе выполнения;  </w:t>
            </w:r>
          </w:p>
        </w:tc>
      </w:tr>
      <w:tr w:rsidR="0058238B" w:rsidRPr="005B541E" w:rsidTr="005F360C">
        <w:tc>
          <w:tcPr>
            <w:tcW w:w="8188" w:type="dxa"/>
          </w:tcPr>
          <w:p w:rsidR="0058238B" w:rsidRPr="00AE1974" w:rsidRDefault="0058238B" w:rsidP="005F360C">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With the updating of the procurement code, the application of MECs is completely mandatory. New MECs (footwear, public lighting service) have been added and other existing MECs have been updated.</w:t>
            </w:r>
          </w:p>
        </w:tc>
      </w:tr>
      <w:tr w:rsidR="0058238B" w:rsidRPr="005B541E" w:rsidTr="005F360C">
        <w:tc>
          <w:tcPr>
            <w:tcW w:w="8188" w:type="dxa"/>
          </w:tcPr>
          <w:p w:rsidR="0058238B" w:rsidRPr="00890FED" w:rsidRDefault="0058238B" w:rsidP="005F360C">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Contracting stations are not sufficiently able to apply GPPs. Communication and training actions are needed.  It is necessary to improve the involvement of the economic operators in the preparation of the MECs and communication activities.</w:t>
            </w:r>
          </w:p>
        </w:tc>
      </w:tr>
      <w:tr w:rsidR="0058238B" w:rsidRPr="005B541E" w:rsidTr="005F360C">
        <w:tc>
          <w:tcPr>
            <w:tcW w:w="8188" w:type="dxa"/>
          </w:tcPr>
          <w:p w:rsidR="0058238B" w:rsidRPr="005B541E" w:rsidRDefault="0058238B" w:rsidP="005F360C">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5986" w:type="dxa"/>
            <w:vAlign w:val="bottom"/>
          </w:tcPr>
          <w:p w:rsidR="0058238B" w:rsidRDefault="0058238B" w:rsidP="005F360C">
            <w:pPr>
              <w:spacing w:after="0"/>
              <w:rPr>
                <w:rFonts w:ascii="Calibri" w:hAnsi="Calibri"/>
                <w:color w:val="000000"/>
              </w:rPr>
            </w:pPr>
            <w:r>
              <w:rPr>
                <w:rFonts w:ascii="Calibri" w:hAnsi="Calibri"/>
                <w:color w:val="000000"/>
              </w:rPr>
              <w:t>The Ministry of the Environment is launching a training plan for the contracting stations on the application of the GPP and MECs.</w:t>
            </w:r>
          </w:p>
        </w:tc>
      </w:tr>
      <w:tr w:rsidR="0058238B" w:rsidRPr="005B541E" w:rsidTr="005F360C">
        <w:tc>
          <w:tcPr>
            <w:tcW w:w="8188" w:type="dxa"/>
          </w:tcPr>
          <w:p w:rsidR="0058238B" w:rsidRPr="005B541E" w:rsidRDefault="0058238B" w:rsidP="005F360C">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5986" w:type="dxa"/>
            <w:vAlign w:val="bottom"/>
          </w:tcPr>
          <w:p w:rsidR="0058238B" w:rsidRDefault="0058238B" w:rsidP="005F360C">
            <w:pPr>
              <w:spacing w:after="0"/>
              <w:rPr>
                <w:rFonts w:ascii="Calibri" w:hAnsi="Calibri"/>
                <w:color w:val="000000"/>
              </w:rPr>
            </w:pPr>
          </w:p>
        </w:tc>
      </w:tr>
    </w:tbl>
    <w:p w:rsidR="0058238B" w:rsidRDefault="0058238B" w:rsidP="00582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561"/>
      </w:tblGrid>
      <w:tr w:rsidR="0058238B" w:rsidRPr="005B541E" w:rsidTr="005F360C">
        <w:tc>
          <w:tcPr>
            <w:tcW w:w="8613" w:type="dxa"/>
          </w:tcPr>
          <w:p w:rsidR="0058238B" w:rsidRPr="00AE1974" w:rsidRDefault="0028287A" w:rsidP="005F360C">
            <w:pPr>
              <w:spacing w:after="0"/>
            </w:pPr>
            <w:r w:rsidRPr="0028287A">
              <w:rPr>
                <w:rFonts w:ascii="Arial" w:hAnsi="Arial"/>
                <w:bCs/>
                <w:color w:val="FF0000"/>
              </w:rPr>
              <w:t>Voluntary commitment / Engagement volontaire / Добровольное обязательство:</w:t>
            </w:r>
          </w:p>
        </w:tc>
        <w:tc>
          <w:tcPr>
            <w:tcW w:w="5561" w:type="dxa"/>
            <w:vAlign w:val="bottom"/>
          </w:tcPr>
          <w:p w:rsidR="0058238B" w:rsidRDefault="0058238B" w:rsidP="005F360C">
            <w:pPr>
              <w:pStyle w:val="Heading2"/>
              <w:spacing w:after="0"/>
            </w:pPr>
            <w:bookmarkStart w:id="45" w:name="_Toc536445970"/>
            <w:r>
              <w:t>Voluntary scheme “Made Green in Italy” (environmental footprint)</w:t>
            </w:r>
            <w:bookmarkEnd w:id="45"/>
          </w:p>
        </w:tc>
      </w:tr>
      <w:tr w:rsidR="0058238B" w:rsidRPr="00AE1974" w:rsidTr="005F360C">
        <w:tc>
          <w:tcPr>
            <w:tcW w:w="8613" w:type="dxa"/>
          </w:tcPr>
          <w:p w:rsidR="0058238B" w:rsidRPr="00AE1974" w:rsidRDefault="0058238B" w:rsidP="005F360C">
            <w:pPr>
              <w:spacing w:after="0"/>
              <w:rPr>
                <w:lang w:val="fr-FR"/>
              </w:rPr>
            </w:pPr>
            <w:r w:rsidRPr="00AE1974">
              <w:rPr>
                <w:lang w:val="fr-FR"/>
              </w:rPr>
              <w:lastRenderedPageBreak/>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Flavia Sollazzo</w:t>
            </w:r>
          </w:p>
        </w:tc>
      </w:tr>
      <w:tr w:rsidR="0058238B" w:rsidRPr="00FB04DC" w:rsidTr="005F360C">
        <w:tc>
          <w:tcPr>
            <w:tcW w:w="8613" w:type="dxa"/>
          </w:tcPr>
          <w:p w:rsidR="0058238B" w:rsidRPr="00AE1974" w:rsidRDefault="0058238B" w:rsidP="005F360C">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Advisor</w:t>
            </w:r>
          </w:p>
        </w:tc>
      </w:tr>
      <w:tr w:rsidR="0058238B" w:rsidRPr="005B541E" w:rsidTr="005F360C">
        <w:tc>
          <w:tcPr>
            <w:tcW w:w="8613" w:type="dxa"/>
          </w:tcPr>
          <w:p w:rsidR="0058238B" w:rsidRPr="00AE1974" w:rsidRDefault="0058238B" w:rsidP="005F360C">
            <w:pPr>
              <w:spacing w:after="0"/>
              <w:rPr>
                <w:lang w:val="fr-FR"/>
              </w:rPr>
            </w:pPr>
            <w:r>
              <w:t>Organization / Organisation / организация:</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Italian Ministry for the Environment, Land and Sea</w:t>
            </w:r>
          </w:p>
        </w:tc>
      </w:tr>
      <w:tr w:rsidR="0058238B" w:rsidRPr="00AE1974" w:rsidTr="005F360C">
        <w:tc>
          <w:tcPr>
            <w:tcW w:w="8613" w:type="dxa"/>
          </w:tcPr>
          <w:p w:rsidR="0058238B" w:rsidRPr="00AE1974" w:rsidRDefault="0058238B" w:rsidP="005F360C">
            <w:pPr>
              <w:spacing w:after="0"/>
              <w:rPr>
                <w:lang w:val="fr-FR"/>
              </w:rPr>
            </w:pPr>
            <w:r>
              <w:t>Country / Pays / Страна:</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Italy</w:t>
            </w:r>
          </w:p>
        </w:tc>
      </w:tr>
      <w:tr w:rsidR="0058238B" w:rsidRPr="00AE1974" w:rsidTr="005F360C">
        <w:tc>
          <w:tcPr>
            <w:tcW w:w="8613" w:type="dxa"/>
          </w:tcPr>
          <w:p w:rsidR="0058238B" w:rsidRPr="00AE1974" w:rsidRDefault="0058238B" w:rsidP="005F360C">
            <w:pPr>
              <w:spacing w:after="0"/>
              <w:rPr>
                <w:lang w:val="fr-FR"/>
              </w:rPr>
            </w:pPr>
            <w:r>
              <w:t>Telephone / Téléphone / телефон:</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+393 471187023</w:t>
            </w:r>
          </w:p>
        </w:tc>
      </w:tr>
      <w:tr w:rsidR="0058238B" w:rsidRPr="00AE1974" w:rsidTr="005F360C">
        <w:tc>
          <w:tcPr>
            <w:tcW w:w="8613" w:type="dxa"/>
          </w:tcPr>
          <w:p w:rsidR="0058238B" w:rsidRPr="00AE1974" w:rsidRDefault="0058238B" w:rsidP="005F360C">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sollazzo.flavia@minambiente.it</w:t>
            </w:r>
          </w:p>
        </w:tc>
      </w:tr>
      <w:tr w:rsidR="0058238B" w:rsidRPr="00E458C8" w:rsidTr="005F360C">
        <w:tc>
          <w:tcPr>
            <w:tcW w:w="8613" w:type="dxa"/>
          </w:tcPr>
          <w:p w:rsidR="0058238B" w:rsidRPr="00890FED" w:rsidRDefault="0058238B" w:rsidP="005F360C">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561" w:type="dxa"/>
            <w:vAlign w:val="bottom"/>
          </w:tcPr>
          <w:p w:rsidR="0058238B" w:rsidRPr="0058238B" w:rsidRDefault="0058238B" w:rsidP="005F360C">
            <w:pPr>
              <w:spacing w:after="0"/>
              <w:rPr>
                <w:rFonts w:ascii="Calibri" w:hAnsi="Calibri"/>
                <w:color w:val="000000"/>
                <w:lang w:val="ru-RU"/>
              </w:rPr>
            </w:pPr>
            <w:r>
              <w:rPr>
                <w:rFonts w:ascii="Calibri" w:hAnsi="Calibri"/>
                <w:color w:val="000000"/>
              </w:rPr>
              <w:t>In</w:t>
            </w:r>
            <w:r w:rsidRPr="0058238B">
              <w:rPr>
                <w:rFonts w:ascii="Calibri" w:hAnsi="Calibri"/>
                <w:color w:val="000000"/>
                <w:lang w:val="ru-RU"/>
              </w:rPr>
              <w:t xml:space="preserve"> </w:t>
            </w:r>
            <w:r>
              <w:rPr>
                <w:rFonts w:ascii="Calibri" w:hAnsi="Calibri"/>
                <w:color w:val="000000"/>
              </w:rPr>
              <w:t>progress</w:t>
            </w:r>
            <w:r w:rsidRPr="0058238B">
              <w:rPr>
                <w:rFonts w:ascii="Calibri" w:hAnsi="Calibri"/>
                <w:color w:val="000000"/>
                <w:lang w:val="ru-RU"/>
              </w:rPr>
              <w:t xml:space="preserve"> /</w:t>
            </w:r>
            <w:r>
              <w:rPr>
                <w:rFonts w:ascii="Calibri" w:hAnsi="Calibri"/>
                <w:color w:val="000000"/>
              </w:rPr>
              <w:t> En</w:t>
            </w:r>
            <w:r w:rsidRPr="0058238B">
              <w:rPr>
                <w:rFonts w:ascii="Calibri" w:hAnsi="Calibri"/>
                <w:color w:val="000000"/>
                <w:lang w:val="ru-RU"/>
              </w:rPr>
              <w:t xml:space="preserve"> </w:t>
            </w:r>
            <w:r>
              <w:rPr>
                <w:rFonts w:ascii="Calibri" w:hAnsi="Calibri"/>
                <w:color w:val="000000"/>
              </w:rPr>
              <w:t>cours</w:t>
            </w:r>
            <w:r w:rsidRPr="0058238B">
              <w:rPr>
                <w:rFonts w:ascii="Calibri" w:hAnsi="Calibri"/>
                <w:color w:val="000000"/>
                <w:lang w:val="ru-RU"/>
              </w:rPr>
              <w:t xml:space="preserve"> / В ходе выполнения;  </w:t>
            </w:r>
          </w:p>
        </w:tc>
      </w:tr>
      <w:tr w:rsidR="0058238B" w:rsidRPr="005B541E" w:rsidTr="005F360C">
        <w:tc>
          <w:tcPr>
            <w:tcW w:w="8613" w:type="dxa"/>
          </w:tcPr>
          <w:p w:rsidR="0058238B" w:rsidRPr="00AE1974" w:rsidRDefault="0058238B" w:rsidP="005F360C">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The legislative process of the national regulation implementing the scheme has been concluded but it is not yet published.</w:t>
            </w:r>
          </w:p>
        </w:tc>
      </w:tr>
      <w:tr w:rsidR="0058238B" w:rsidRPr="005B541E" w:rsidTr="005F360C">
        <w:tc>
          <w:tcPr>
            <w:tcW w:w="8613" w:type="dxa"/>
          </w:tcPr>
          <w:p w:rsidR="0058238B" w:rsidRPr="00890FED" w:rsidRDefault="0058238B" w:rsidP="005F360C">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Not yet possible to learn lessons on the implementation.</w:t>
            </w:r>
          </w:p>
        </w:tc>
      </w:tr>
      <w:tr w:rsidR="0058238B" w:rsidRPr="005B541E" w:rsidTr="005F360C">
        <w:tc>
          <w:tcPr>
            <w:tcW w:w="8613" w:type="dxa"/>
          </w:tcPr>
          <w:p w:rsidR="0058238B" w:rsidRPr="005B541E" w:rsidRDefault="0058238B" w:rsidP="005F360C">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5561" w:type="dxa"/>
            <w:vAlign w:val="bottom"/>
          </w:tcPr>
          <w:p w:rsidR="0058238B" w:rsidRDefault="0058238B" w:rsidP="005F360C">
            <w:pPr>
              <w:spacing w:after="0"/>
              <w:rPr>
                <w:rFonts w:ascii="Calibri" w:hAnsi="Calibri"/>
                <w:color w:val="000000"/>
              </w:rPr>
            </w:pPr>
            <w:r>
              <w:rPr>
                <w:rFonts w:ascii="Calibri" w:hAnsi="Calibri"/>
                <w:color w:val="000000"/>
              </w:rPr>
              <w:t xml:space="preserve">As soon as the regulation will be published the implementation of the scheme will be guided and helped by actions on public awareness and </w:t>
            </w:r>
            <w:proofErr w:type="gramStart"/>
            <w:r>
              <w:rPr>
                <w:rFonts w:ascii="Calibri" w:hAnsi="Calibri"/>
                <w:color w:val="000000"/>
              </w:rPr>
              <w:t>stakeholders</w:t>
            </w:r>
            <w:proofErr w:type="gramEnd"/>
            <w:r>
              <w:rPr>
                <w:rFonts w:ascii="Calibri" w:hAnsi="Calibri"/>
                <w:color w:val="000000"/>
              </w:rPr>
              <w:t xml:space="preserve"> involvement.</w:t>
            </w:r>
          </w:p>
        </w:tc>
      </w:tr>
      <w:tr w:rsidR="0058238B" w:rsidRPr="005B541E" w:rsidTr="005F360C">
        <w:tc>
          <w:tcPr>
            <w:tcW w:w="8613" w:type="dxa"/>
          </w:tcPr>
          <w:p w:rsidR="0058238B" w:rsidRPr="005B541E" w:rsidRDefault="0058238B" w:rsidP="005F360C">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5561" w:type="dxa"/>
            <w:vAlign w:val="bottom"/>
          </w:tcPr>
          <w:p w:rsidR="0058238B" w:rsidRDefault="0058238B" w:rsidP="005F360C">
            <w:pPr>
              <w:spacing w:after="0"/>
              <w:rPr>
                <w:rFonts w:ascii="Calibri" w:hAnsi="Calibri"/>
                <w:color w:val="000000"/>
              </w:rPr>
            </w:pPr>
          </w:p>
        </w:tc>
      </w:tr>
    </w:tbl>
    <w:p w:rsidR="0058238B" w:rsidRDefault="0058238B" w:rsidP="00582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6836"/>
      </w:tblGrid>
      <w:tr w:rsidR="0058238B" w:rsidRPr="005B541E" w:rsidTr="005F360C">
        <w:tc>
          <w:tcPr>
            <w:tcW w:w="7338" w:type="dxa"/>
          </w:tcPr>
          <w:p w:rsidR="0058238B" w:rsidRPr="00AE1974" w:rsidRDefault="0028287A" w:rsidP="005F360C">
            <w:pPr>
              <w:spacing w:after="0"/>
            </w:pPr>
            <w:r w:rsidRPr="0028287A">
              <w:rPr>
                <w:rFonts w:ascii="Arial" w:hAnsi="Arial"/>
                <w:bCs/>
                <w:color w:val="FF0000"/>
              </w:rPr>
              <w:t>Voluntary commitment / Engagement volontaire / Добровольное обязательство:</w:t>
            </w:r>
          </w:p>
        </w:tc>
        <w:tc>
          <w:tcPr>
            <w:tcW w:w="6836" w:type="dxa"/>
            <w:vAlign w:val="bottom"/>
          </w:tcPr>
          <w:p w:rsidR="0058238B" w:rsidRDefault="0058238B" w:rsidP="005F360C">
            <w:pPr>
              <w:pStyle w:val="Heading2"/>
              <w:spacing w:after="0"/>
            </w:pPr>
            <w:bookmarkStart w:id="46" w:name="_Toc536445971"/>
            <w:r>
              <w:t>Establishment of the Natural Capital Committee</w:t>
            </w:r>
            <w:bookmarkEnd w:id="46"/>
          </w:p>
        </w:tc>
      </w:tr>
      <w:tr w:rsidR="0058238B" w:rsidRPr="00AE1974" w:rsidTr="005F360C">
        <w:tc>
          <w:tcPr>
            <w:tcW w:w="7338" w:type="dxa"/>
          </w:tcPr>
          <w:p w:rsidR="0058238B" w:rsidRPr="00AE1974" w:rsidRDefault="0058238B" w:rsidP="005F360C">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Flavia Sollazzo</w:t>
            </w:r>
          </w:p>
        </w:tc>
      </w:tr>
      <w:tr w:rsidR="0058238B" w:rsidRPr="00FB04DC" w:rsidTr="005F360C">
        <w:tc>
          <w:tcPr>
            <w:tcW w:w="7338" w:type="dxa"/>
          </w:tcPr>
          <w:p w:rsidR="0058238B" w:rsidRPr="00AE1974" w:rsidRDefault="0058238B" w:rsidP="005F360C">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Advisor</w:t>
            </w:r>
          </w:p>
        </w:tc>
      </w:tr>
      <w:tr w:rsidR="0058238B" w:rsidRPr="005B541E" w:rsidTr="005F360C">
        <w:tc>
          <w:tcPr>
            <w:tcW w:w="7338" w:type="dxa"/>
          </w:tcPr>
          <w:p w:rsidR="0058238B" w:rsidRPr="00AE1974" w:rsidRDefault="0058238B" w:rsidP="005F360C">
            <w:pPr>
              <w:spacing w:after="0"/>
              <w:rPr>
                <w:lang w:val="fr-FR"/>
              </w:rPr>
            </w:pPr>
            <w:r>
              <w:t>Organization / Organisation / организация:</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Italian Ministry for the Environment, Land and Sea</w:t>
            </w:r>
          </w:p>
        </w:tc>
      </w:tr>
      <w:tr w:rsidR="0058238B" w:rsidRPr="00AE1974" w:rsidTr="005F360C">
        <w:tc>
          <w:tcPr>
            <w:tcW w:w="7338" w:type="dxa"/>
          </w:tcPr>
          <w:p w:rsidR="0058238B" w:rsidRPr="00AE1974" w:rsidRDefault="0058238B" w:rsidP="005F360C">
            <w:pPr>
              <w:spacing w:after="0"/>
              <w:rPr>
                <w:lang w:val="fr-FR"/>
              </w:rPr>
            </w:pPr>
            <w:r>
              <w:lastRenderedPageBreak/>
              <w:t>Country / Pays / Страна:</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Italy</w:t>
            </w:r>
          </w:p>
        </w:tc>
      </w:tr>
      <w:tr w:rsidR="0058238B" w:rsidRPr="00AE1974" w:rsidTr="005F360C">
        <w:tc>
          <w:tcPr>
            <w:tcW w:w="7338" w:type="dxa"/>
          </w:tcPr>
          <w:p w:rsidR="0058238B" w:rsidRPr="00AE1974" w:rsidRDefault="0058238B" w:rsidP="005F360C">
            <w:pPr>
              <w:spacing w:after="0"/>
              <w:rPr>
                <w:lang w:val="fr-FR"/>
              </w:rPr>
            </w:pPr>
            <w:r>
              <w:t>Telephone / Téléphone / телефон:</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+393 471187023</w:t>
            </w:r>
          </w:p>
        </w:tc>
      </w:tr>
      <w:tr w:rsidR="0058238B" w:rsidRPr="00AE1974" w:rsidTr="005F360C">
        <w:tc>
          <w:tcPr>
            <w:tcW w:w="7338" w:type="dxa"/>
          </w:tcPr>
          <w:p w:rsidR="0058238B" w:rsidRPr="00AE1974" w:rsidRDefault="0058238B" w:rsidP="005F360C">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sollazzo.flavia@minambiente.it</w:t>
            </w:r>
          </w:p>
        </w:tc>
      </w:tr>
      <w:tr w:rsidR="0058238B" w:rsidRPr="00AE1974" w:rsidTr="005F360C">
        <w:tc>
          <w:tcPr>
            <w:tcW w:w="7338" w:type="dxa"/>
          </w:tcPr>
          <w:p w:rsidR="0058238B" w:rsidRPr="00890FED" w:rsidRDefault="0058238B" w:rsidP="005F360C">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Yes / Oui / Да;</w:t>
            </w:r>
          </w:p>
        </w:tc>
      </w:tr>
      <w:tr w:rsidR="0058238B" w:rsidRPr="005B541E" w:rsidTr="005F360C">
        <w:tc>
          <w:tcPr>
            <w:tcW w:w="7338" w:type="dxa"/>
          </w:tcPr>
          <w:p w:rsidR="0058238B" w:rsidRPr="00AE1974" w:rsidRDefault="0058238B" w:rsidP="005F360C">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 xml:space="preserve">The decree of President of the Council of Ministers n. 1486 on 18th April 2016 established the Natural Capital Committee at the Ministry of Environment, involving other 9 Ministers, 5 public research institutions, local authorities’ representatives and 9 technical experts. Members meet, on average, once per month to work on annual reports, to be delivered by End of February every year to Prime Minister and Minister of Finance.  </w:t>
            </w:r>
          </w:p>
        </w:tc>
      </w:tr>
      <w:tr w:rsidR="0058238B" w:rsidRPr="005B541E" w:rsidTr="005F360C">
        <w:tc>
          <w:tcPr>
            <w:tcW w:w="7338" w:type="dxa"/>
          </w:tcPr>
          <w:p w:rsidR="0058238B" w:rsidRPr="00890FED" w:rsidRDefault="0058238B" w:rsidP="005F360C">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Annual reports aim to deliver updated quantitative and qualitative data and on physical state of Natural Capital as well as economic measurement and accounting of ecosystem services. Data requirement is substantial and data at local scale are typically difficult to recover. Methodological challenges especially with reference to economic measurement impose many simplifying assumptions.</w:t>
            </w:r>
          </w:p>
        </w:tc>
      </w:tr>
      <w:tr w:rsidR="0058238B" w:rsidRPr="005B541E" w:rsidTr="005F360C">
        <w:tc>
          <w:tcPr>
            <w:tcW w:w="7338" w:type="dxa"/>
          </w:tcPr>
          <w:p w:rsidR="0058238B" w:rsidRPr="005B541E" w:rsidRDefault="0058238B" w:rsidP="005F360C">
            <w:pPr>
              <w:spacing w:after="0"/>
            </w:pPr>
            <w:r w:rsidRPr="005B541E">
              <w:t>(c)</w:t>
            </w:r>
            <w:r w:rsidRPr="005B541E">
              <w:tab/>
            </w:r>
            <w:r w:rsidRPr="005B541E">
              <w:rPr>
                <w:i/>
                <w:iCs/>
              </w:rPr>
              <w:t xml:space="preserve">What future steps, if any, are planned in relation to the commitment implementation/follow up? / Quelles étapes futures, le cas échéant, sont prévues en relation avec la mise en œuvre/le suivi de l'engagement? / </w:t>
            </w:r>
            <w:r w:rsidRPr="00890FED">
              <w:rPr>
                <w:i/>
                <w:iCs/>
              </w:rPr>
              <w:t>Какие</w:t>
            </w:r>
            <w:r w:rsidRPr="005B541E">
              <w:rPr>
                <w:i/>
                <w:iCs/>
              </w:rPr>
              <w:t xml:space="preserve"> </w:t>
            </w:r>
            <w:r w:rsidRPr="00890FED">
              <w:rPr>
                <w:i/>
                <w:iCs/>
              </w:rPr>
              <w:t>будущие</w:t>
            </w:r>
            <w:r w:rsidRPr="005B541E">
              <w:rPr>
                <w:i/>
                <w:iCs/>
              </w:rPr>
              <w:t xml:space="preserve"> </w:t>
            </w:r>
            <w:r w:rsidRPr="00890FED">
              <w:rPr>
                <w:i/>
                <w:iCs/>
              </w:rPr>
              <w:t>шаги</w:t>
            </w:r>
            <w:r w:rsidRPr="005B541E">
              <w:rPr>
                <w:i/>
                <w:iCs/>
              </w:rPr>
              <w:t xml:space="preserve">, </w:t>
            </w:r>
            <w:r w:rsidRPr="00890FED">
              <w:rPr>
                <w:i/>
                <w:iCs/>
              </w:rPr>
              <w:t>если</w:t>
            </w:r>
            <w:r w:rsidRPr="005B541E">
              <w:rPr>
                <w:i/>
                <w:iCs/>
              </w:rPr>
              <w:t xml:space="preserve"> </w:t>
            </w:r>
            <w:r w:rsidRPr="00890FED">
              <w:rPr>
                <w:i/>
                <w:iCs/>
              </w:rPr>
              <w:t>таковые</w:t>
            </w:r>
            <w:r w:rsidRPr="005B541E">
              <w:rPr>
                <w:i/>
                <w:iCs/>
              </w:rPr>
              <w:t xml:space="preserve"> </w:t>
            </w:r>
            <w:r w:rsidRPr="00890FED">
              <w:rPr>
                <w:i/>
                <w:iCs/>
              </w:rPr>
              <w:t>имеются</w:t>
            </w:r>
            <w:r w:rsidRPr="005B541E">
              <w:rPr>
                <w:i/>
                <w:iCs/>
              </w:rPr>
              <w:t xml:space="preserve">, </w:t>
            </w:r>
            <w:r w:rsidRPr="00890FED">
              <w:rPr>
                <w:i/>
                <w:iCs/>
              </w:rPr>
              <w:t>запланированы</w:t>
            </w:r>
            <w:r w:rsidRPr="005B541E">
              <w:rPr>
                <w:i/>
                <w:iCs/>
              </w:rPr>
              <w:t xml:space="preserve"> </w:t>
            </w:r>
            <w:r w:rsidRPr="00890FED">
              <w:rPr>
                <w:i/>
                <w:iCs/>
              </w:rPr>
              <w:t>в</w:t>
            </w:r>
            <w:r w:rsidRPr="005B541E">
              <w:rPr>
                <w:i/>
                <w:iCs/>
              </w:rPr>
              <w:t xml:space="preserve"> </w:t>
            </w:r>
            <w:r w:rsidRPr="00890FED">
              <w:rPr>
                <w:i/>
                <w:iCs/>
              </w:rPr>
              <w:t>отношении</w:t>
            </w:r>
            <w:r w:rsidRPr="005B541E">
              <w:rPr>
                <w:i/>
                <w:iCs/>
              </w:rPr>
              <w:t xml:space="preserve"> </w:t>
            </w:r>
            <w:r w:rsidRPr="00890FED">
              <w:rPr>
                <w:i/>
                <w:iCs/>
              </w:rPr>
              <w:t>реализации</w:t>
            </w:r>
            <w:r w:rsidRPr="005B541E">
              <w:rPr>
                <w:i/>
                <w:iCs/>
              </w:rPr>
              <w:t xml:space="preserve"> / </w:t>
            </w:r>
            <w:r w:rsidRPr="00890FED">
              <w:rPr>
                <w:i/>
                <w:iCs/>
              </w:rPr>
              <w:t>выполнения</w:t>
            </w:r>
            <w:r w:rsidRPr="005B541E">
              <w:rPr>
                <w:i/>
                <w:iCs/>
              </w:rPr>
              <w:t xml:space="preserve"> </w:t>
            </w:r>
            <w:r w:rsidRPr="00890FED">
              <w:rPr>
                <w:i/>
                <w:iCs/>
              </w:rPr>
              <w:t>обязательств</w:t>
            </w:r>
            <w:r w:rsidRPr="005B541E">
              <w:rPr>
                <w:i/>
                <w:iCs/>
              </w:rPr>
              <w:t>?</w:t>
            </w:r>
          </w:p>
        </w:tc>
        <w:tc>
          <w:tcPr>
            <w:tcW w:w="6836" w:type="dxa"/>
            <w:vAlign w:val="bottom"/>
          </w:tcPr>
          <w:p w:rsidR="0058238B" w:rsidRDefault="0058238B" w:rsidP="005F360C">
            <w:pPr>
              <w:spacing w:after="0"/>
              <w:rPr>
                <w:rFonts w:ascii="Calibri" w:hAnsi="Calibri"/>
                <w:color w:val="000000"/>
              </w:rPr>
            </w:pPr>
            <w:r>
              <w:rPr>
                <w:rFonts w:ascii="Calibri" w:hAnsi="Calibri"/>
                <w:color w:val="000000"/>
              </w:rPr>
              <w:t>On 28th February the 2nd Italian Report on Natural Capital was delivered. Next steps are a number of initiatives to present main findings and the preparation of the 3rd Report.</w:t>
            </w:r>
          </w:p>
        </w:tc>
      </w:tr>
      <w:tr w:rsidR="0058238B" w:rsidRPr="005B541E" w:rsidTr="005F360C">
        <w:tc>
          <w:tcPr>
            <w:tcW w:w="7338" w:type="dxa"/>
          </w:tcPr>
          <w:p w:rsidR="0058238B" w:rsidRPr="005B541E" w:rsidRDefault="0058238B" w:rsidP="005F360C">
            <w:pPr>
              <w:spacing w:after="0"/>
              <w:rPr>
                <w:i/>
              </w:rPr>
            </w:pPr>
            <w:r w:rsidRPr="005B541E">
              <w:rPr>
                <w:bCs/>
              </w:rPr>
              <w:t xml:space="preserve">Please add below any final comments, if applicable / Veuillez ajouter ci-dessous les commentaires finaux, le cas échéant / </w:t>
            </w:r>
            <w:r w:rsidRPr="00AE1974">
              <w:rPr>
                <w:bCs/>
                <w:lang w:val="ru-RU"/>
              </w:rPr>
              <w:t>Пожалуйста</w:t>
            </w:r>
            <w:r w:rsidRPr="005B541E">
              <w:rPr>
                <w:bCs/>
              </w:rPr>
              <w:t xml:space="preserve">, </w:t>
            </w:r>
            <w:r w:rsidRPr="00AE1974">
              <w:rPr>
                <w:bCs/>
                <w:lang w:val="ru-RU"/>
              </w:rPr>
              <w:t>добавьте</w:t>
            </w:r>
            <w:r w:rsidRPr="005B541E">
              <w:rPr>
                <w:bCs/>
              </w:rPr>
              <w:t xml:space="preserve"> </w:t>
            </w:r>
            <w:r w:rsidRPr="00AE1974">
              <w:rPr>
                <w:bCs/>
                <w:lang w:val="ru-RU"/>
              </w:rPr>
              <w:t>ниже</w:t>
            </w:r>
            <w:r w:rsidRPr="005B541E">
              <w:rPr>
                <w:bCs/>
              </w:rPr>
              <w:t xml:space="preserve"> </w:t>
            </w:r>
            <w:r w:rsidRPr="00AE1974">
              <w:rPr>
                <w:bCs/>
                <w:lang w:val="ru-RU"/>
              </w:rPr>
              <w:t>заключительные</w:t>
            </w:r>
            <w:r w:rsidRPr="005B541E">
              <w:rPr>
                <w:bCs/>
              </w:rPr>
              <w:t xml:space="preserve"> </w:t>
            </w:r>
            <w:r w:rsidRPr="00AE1974">
              <w:rPr>
                <w:bCs/>
                <w:lang w:val="ru-RU"/>
              </w:rPr>
              <w:t>замечания</w:t>
            </w:r>
            <w:r w:rsidRPr="005B541E">
              <w:rPr>
                <w:bCs/>
              </w:rPr>
              <w:t xml:space="preserve"> </w:t>
            </w:r>
            <w:r w:rsidRPr="00AE1974">
              <w:rPr>
                <w:bCs/>
                <w:lang w:val="ru-RU"/>
              </w:rPr>
              <w:t>по</w:t>
            </w:r>
            <w:r w:rsidRPr="005B541E">
              <w:rPr>
                <w:bCs/>
              </w:rPr>
              <w:t xml:space="preserve"> </w:t>
            </w:r>
            <w:r w:rsidRPr="00AE1974">
              <w:rPr>
                <w:bCs/>
                <w:lang w:val="ru-RU"/>
              </w:rPr>
              <w:t>желанию</w:t>
            </w:r>
          </w:p>
        </w:tc>
        <w:tc>
          <w:tcPr>
            <w:tcW w:w="6836" w:type="dxa"/>
            <w:vAlign w:val="bottom"/>
          </w:tcPr>
          <w:p w:rsidR="0058238B" w:rsidRDefault="0058238B" w:rsidP="005F360C">
            <w:pPr>
              <w:spacing w:after="0"/>
              <w:rPr>
                <w:rFonts w:ascii="Calibri" w:hAnsi="Calibri"/>
                <w:color w:val="000000"/>
              </w:rPr>
            </w:pPr>
          </w:p>
        </w:tc>
      </w:tr>
    </w:tbl>
    <w:p w:rsidR="0058238B" w:rsidRPr="0058238B" w:rsidRDefault="0058238B" w:rsidP="0058238B"/>
    <w:p w:rsidR="00764707" w:rsidRDefault="00764707" w:rsidP="0028287A">
      <w:pPr>
        <w:pStyle w:val="Heading1"/>
      </w:pPr>
      <w:bookmarkStart w:id="47" w:name="_Toc536445972"/>
      <w:r>
        <w:lastRenderedPageBreak/>
        <w:t>Kazakhstan</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092621" w:rsidRPr="005B541E" w:rsidTr="00396F03">
        <w:tc>
          <w:tcPr>
            <w:tcW w:w="6062" w:type="dxa"/>
          </w:tcPr>
          <w:p w:rsidR="00092621" w:rsidRPr="00AE1974" w:rsidRDefault="0028287A" w:rsidP="00396F03">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092621" w:rsidRDefault="00092621" w:rsidP="00396F03">
            <w:pPr>
              <w:pStyle w:val="Heading2"/>
              <w:spacing w:after="0"/>
            </w:pPr>
            <w:bookmarkStart w:id="48" w:name="_Toc536445973"/>
            <w:r>
              <w:t>Improvement of waste management system; Enhancing sustainable use of water resources; Development of a sustainable and highly productive agriculture; Development of electric power, energy saving and energy efficiency</w:t>
            </w:r>
            <w:bookmarkEnd w:id="48"/>
          </w:p>
        </w:tc>
      </w:tr>
      <w:tr w:rsidR="00092621" w:rsidRPr="00AE1974" w:rsidTr="00396F03">
        <w:tc>
          <w:tcPr>
            <w:tcW w:w="6062" w:type="dxa"/>
          </w:tcPr>
          <w:p w:rsidR="00092621" w:rsidRPr="00AE1974" w:rsidRDefault="00092621" w:rsidP="00396F03">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092621" w:rsidRDefault="00092621" w:rsidP="00396F03">
            <w:pPr>
              <w:spacing w:after="0"/>
              <w:rPr>
                <w:rFonts w:ascii="Calibri" w:hAnsi="Calibri"/>
                <w:color w:val="000000"/>
              </w:rPr>
            </w:pPr>
            <w:r>
              <w:rPr>
                <w:rFonts w:ascii="Calibri" w:hAnsi="Calibri"/>
                <w:color w:val="000000"/>
              </w:rPr>
              <w:t xml:space="preserve">Алия Шалабекова </w:t>
            </w:r>
          </w:p>
        </w:tc>
      </w:tr>
      <w:tr w:rsidR="00092621" w:rsidRPr="00FB04DC" w:rsidTr="00396F03">
        <w:tc>
          <w:tcPr>
            <w:tcW w:w="6062" w:type="dxa"/>
          </w:tcPr>
          <w:p w:rsidR="00092621" w:rsidRPr="00AE1974" w:rsidRDefault="00092621" w:rsidP="00396F03">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092621" w:rsidRDefault="00092621" w:rsidP="00396F03">
            <w:pPr>
              <w:spacing w:after="0"/>
              <w:rPr>
                <w:rFonts w:ascii="Calibri" w:hAnsi="Calibri"/>
                <w:color w:val="000000"/>
              </w:rPr>
            </w:pPr>
            <w:r>
              <w:rPr>
                <w:rFonts w:ascii="Calibri" w:hAnsi="Calibri"/>
                <w:color w:val="000000"/>
              </w:rPr>
              <w:t>Директор департамента "зеленой экономики"</w:t>
            </w:r>
          </w:p>
        </w:tc>
      </w:tr>
      <w:tr w:rsidR="00092621" w:rsidRPr="005B541E" w:rsidTr="00396F03">
        <w:tc>
          <w:tcPr>
            <w:tcW w:w="6062" w:type="dxa"/>
          </w:tcPr>
          <w:p w:rsidR="00092621" w:rsidRPr="00AE1974" w:rsidRDefault="00092621" w:rsidP="00396F03">
            <w:pPr>
              <w:spacing w:after="0"/>
              <w:rPr>
                <w:lang w:val="fr-FR"/>
              </w:rPr>
            </w:pPr>
            <w:r>
              <w:t>Organization / Organisation / организация:</w:t>
            </w:r>
          </w:p>
        </w:tc>
        <w:tc>
          <w:tcPr>
            <w:tcW w:w="8112" w:type="dxa"/>
            <w:vAlign w:val="bottom"/>
          </w:tcPr>
          <w:p w:rsidR="00092621" w:rsidRDefault="00092621" w:rsidP="00396F03">
            <w:pPr>
              <w:spacing w:after="0"/>
              <w:rPr>
                <w:rFonts w:ascii="Calibri" w:hAnsi="Calibri"/>
                <w:color w:val="000000"/>
              </w:rPr>
            </w:pPr>
            <w:r>
              <w:rPr>
                <w:rFonts w:ascii="Calibri" w:hAnsi="Calibri"/>
                <w:color w:val="000000"/>
              </w:rPr>
              <w:t xml:space="preserve">Министерство энергетики </w:t>
            </w:r>
          </w:p>
        </w:tc>
      </w:tr>
      <w:tr w:rsidR="00092621" w:rsidRPr="00AE1974" w:rsidTr="00396F03">
        <w:tc>
          <w:tcPr>
            <w:tcW w:w="6062" w:type="dxa"/>
          </w:tcPr>
          <w:p w:rsidR="00092621" w:rsidRPr="00AE1974" w:rsidRDefault="00092621" w:rsidP="00396F03">
            <w:pPr>
              <w:spacing w:after="0"/>
              <w:rPr>
                <w:lang w:val="fr-FR"/>
              </w:rPr>
            </w:pPr>
            <w:r>
              <w:t>Country / Pays / Страна:</w:t>
            </w:r>
          </w:p>
        </w:tc>
        <w:tc>
          <w:tcPr>
            <w:tcW w:w="8112" w:type="dxa"/>
            <w:vAlign w:val="bottom"/>
          </w:tcPr>
          <w:p w:rsidR="00092621" w:rsidRDefault="00092621" w:rsidP="00396F03">
            <w:pPr>
              <w:spacing w:after="0"/>
              <w:rPr>
                <w:rFonts w:ascii="Calibri" w:hAnsi="Calibri"/>
                <w:color w:val="000000"/>
              </w:rPr>
            </w:pPr>
            <w:r>
              <w:rPr>
                <w:rFonts w:ascii="Calibri" w:hAnsi="Calibri"/>
                <w:color w:val="000000"/>
              </w:rPr>
              <w:t xml:space="preserve">Республика Казахстан </w:t>
            </w:r>
          </w:p>
        </w:tc>
      </w:tr>
      <w:tr w:rsidR="00092621" w:rsidRPr="00AE1974" w:rsidTr="00396F03">
        <w:tc>
          <w:tcPr>
            <w:tcW w:w="6062" w:type="dxa"/>
          </w:tcPr>
          <w:p w:rsidR="00092621" w:rsidRPr="00AE1974" w:rsidRDefault="00092621" w:rsidP="00396F03">
            <w:pPr>
              <w:spacing w:after="0"/>
              <w:rPr>
                <w:lang w:val="fr-FR"/>
              </w:rPr>
            </w:pPr>
            <w:r>
              <w:t>Telephone / Téléphone / телефон:</w:t>
            </w:r>
          </w:p>
        </w:tc>
        <w:tc>
          <w:tcPr>
            <w:tcW w:w="8112" w:type="dxa"/>
            <w:vAlign w:val="bottom"/>
          </w:tcPr>
          <w:p w:rsidR="00092621" w:rsidRDefault="00092621" w:rsidP="00396F03">
            <w:pPr>
              <w:spacing w:after="0"/>
              <w:rPr>
                <w:rFonts w:ascii="Calibri" w:hAnsi="Calibri"/>
                <w:color w:val="000000"/>
              </w:rPr>
            </w:pPr>
            <w:r>
              <w:rPr>
                <w:rFonts w:ascii="Calibri" w:hAnsi="Calibri"/>
                <w:color w:val="000000"/>
              </w:rPr>
              <w:t>+7(7172)740198</w:t>
            </w:r>
          </w:p>
        </w:tc>
      </w:tr>
      <w:tr w:rsidR="00092621" w:rsidRPr="00E458C8" w:rsidTr="00396F03">
        <w:tc>
          <w:tcPr>
            <w:tcW w:w="6062" w:type="dxa"/>
          </w:tcPr>
          <w:p w:rsidR="00092621" w:rsidRPr="00AE1974" w:rsidRDefault="00092621" w:rsidP="00396F03">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092621" w:rsidRPr="00092621" w:rsidRDefault="00092621" w:rsidP="00396F03">
            <w:pPr>
              <w:spacing w:after="0"/>
              <w:rPr>
                <w:rFonts w:ascii="Calibri" w:hAnsi="Calibri"/>
                <w:color w:val="000000"/>
                <w:lang w:val="fr-FR"/>
              </w:rPr>
            </w:pPr>
            <w:r w:rsidRPr="00092621">
              <w:rPr>
                <w:rFonts w:ascii="Calibri" w:hAnsi="Calibri"/>
                <w:color w:val="000000"/>
                <w:lang w:val="fr-FR"/>
              </w:rPr>
              <w:t>a.shalabekova@energo.gov.kz</w:t>
            </w:r>
          </w:p>
        </w:tc>
      </w:tr>
      <w:tr w:rsidR="00092621" w:rsidRPr="00E458C8" w:rsidTr="00396F03">
        <w:tc>
          <w:tcPr>
            <w:tcW w:w="6062" w:type="dxa"/>
          </w:tcPr>
          <w:p w:rsidR="00092621" w:rsidRPr="00890FED" w:rsidRDefault="00092621" w:rsidP="00396F03">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092621" w:rsidRPr="00092621" w:rsidRDefault="00092621" w:rsidP="00396F03">
            <w:pPr>
              <w:spacing w:after="0"/>
              <w:rPr>
                <w:rFonts w:ascii="Calibri" w:hAnsi="Calibri"/>
                <w:color w:val="000000"/>
                <w:lang w:val="ru-RU"/>
              </w:rPr>
            </w:pPr>
            <w:r>
              <w:rPr>
                <w:rFonts w:ascii="Calibri" w:hAnsi="Calibri"/>
                <w:color w:val="000000"/>
              </w:rPr>
              <w:t>In</w:t>
            </w:r>
            <w:r w:rsidRPr="00092621">
              <w:rPr>
                <w:rFonts w:ascii="Calibri" w:hAnsi="Calibri"/>
                <w:color w:val="000000"/>
                <w:lang w:val="ru-RU"/>
              </w:rPr>
              <w:t xml:space="preserve"> </w:t>
            </w:r>
            <w:r>
              <w:rPr>
                <w:rFonts w:ascii="Calibri" w:hAnsi="Calibri"/>
                <w:color w:val="000000"/>
              </w:rPr>
              <w:t>progress</w:t>
            </w:r>
            <w:r w:rsidRPr="00092621">
              <w:rPr>
                <w:rFonts w:ascii="Calibri" w:hAnsi="Calibri"/>
                <w:color w:val="000000"/>
                <w:lang w:val="ru-RU"/>
              </w:rPr>
              <w:t xml:space="preserve"> /</w:t>
            </w:r>
            <w:r>
              <w:rPr>
                <w:rFonts w:ascii="Calibri" w:hAnsi="Calibri"/>
                <w:color w:val="000000"/>
              </w:rPr>
              <w:t> En</w:t>
            </w:r>
            <w:r w:rsidRPr="00092621">
              <w:rPr>
                <w:rFonts w:ascii="Calibri" w:hAnsi="Calibri"/>
                <w:color w:val="000000"/>
                <w:lang w:val="ru-RU"/>
              </w:rPr>
              <w:t xml:space="preserve"> </w:t>
            </w:r>
            <w:r>
              <w:rPr>
                <w:rFonts w:ascii="Calibri" w:hAnsi="Calibri"/>
                <w:color w:val="000000"/>
              </w:rPr>
              <w:t>cours</w:t>
            </w:r>
            <w:r w:rsidRPr="00092621">
              <w:rPr>
                <w:rFonts w:ascii="Calibri" w:hAnsi="Calibri"/>
                <w:color w:val="000000"/>
                <w:lang w:val="ru-RU"/>
              </w:rPr>
              <w:t xml:space="preserve"> / В ходе выполнения;  </w:t>
            </w:r>
          </w:p>
        </w:tc>
      </w:tr>
      <w:tr w:rsidR="00092621" w:rsidRPr="00E458C8" w:rsidTr="00396F03">
        <w:tc>
          <w:tcPr>
            <w:tcW w:w="6062" w:type="dxa"/>
          </w:tcPr>
          <w:p w:rsidR="00092621" w:rsidRPr="00AE1974" w:rsidRDefault="00092621" w:rsidP="00396F03">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092621" w:rsidRPr="00092621" w:rsidRDefault="00092621" w:rsidP="00396F03">
            <w:pPr>
              <w:spacing w:after="0"/>
              <w:rPr>
                <w:rFonts w:ascii="Calibri" w:hAnsi="Calibri"/>
                <w:color w:val="000000"/>
                <w:lang w:val="ru-RU"/>
              </w:rPr>
            </w:pPr>
            <w:proofErr w:type="gramStart"/>
            <w:r w:rsidRPr="00092621">
              <w:rPr>
                <w:rFonts w:ascii="Calibri" w:hAnsi="Calibri"/>
                <w:color w:val="000000"/>
                <w:lang w:val="ru-RU"/>
              </w:rPr>
              <w:t>В мае 2018 г. на Совете по переходу к зеленой экономике при Президенте Республики Казахстан были подведены итоги выполнения индикаторов за 2014-2017 гг., в частности:    1) доля водопользователей, имеющих постоянный доступ к системе центрального питьевого водоснабжения, в целом по республике увеличилась в городах с 86% до 94%,  в сельских населенных пунктах с 50 % до 57%.    2) для гарантированного обеспечения водой</w:t>
            </w:r>
            <w:proofErr w:type="gramEnd"/>
            <w:r w:rsidRPr="00092621">
              <w:rPr>
                <w:rFonts w:ascii="Calibri" w:hAnsi="Calibri"/>
                <w:color w:val="000000"/>
                <w:lang w:val="ru-RU"/>
              </w:rPr>
              <w:t xml:space="preserve"> сельского хозяйства принимаются меры по внедрению современных методов экономии водных ресурсов, в частности, в орошаемом земледелии. </w:t>
            </w:r>
            <w:proofErr w:type="gramStart"/>
            <w:r w:rsidRPr="00092621">
              <w:rPr>
                <w:rFonts w:ascii="Calibri" w:hAnsi="Calibri"/>
                <w:color w:val="000000"/>
                <w:lang w:val="ru-RU"/>
              </w:rPr>
              <w:t>В период с 2014 по 2017 годы проведена реконструкция и капитальный ремонт 44-х гидротехнических сооружений (ГТС) или 8% от общего числа, ГТС, находящихся в республиканской собственности (при общем количестве 1732 ед., в т.ч.- 529 ГТС в республиканской собственности), что позволило улучшить водообеспеченность орошаемых земель на площади около 90 тыс. га.    3) урожайность зерновых и зернобобовых культур увеличилась на 1,3</w:t>
            </w:r>
            <w:proofErr w:type="gramEnd"/>
            <w:r w:rsidRPr="00092621">
              <w:rPr>
                <w:rFonts w:ascii="Calibri" w:hAnsi="Calibri"/>
                <w:color w:val="000000"/>
                <w:lang w:val="ru-RU"/>
              </w:rPr>
              <w:t xml:space="preserve"> ц/га или 12%, соответственно пшеницы – на 1 ц/га или 9%.    4) По данным Комитета по статистике Министерства национальной экономики, </w:t>
            </w:r>
            <w:r w:rsidRPr="00092621">
              <w:rPr>
                <w:rFonts w:ascii="Calibri" w:hAnsi="Calibri"/>
                <w:color w:val="000000"/>
                <w:lang w:val="ru-RU"/>
              </w:rPr>
              <w:lastRenderedPageBreak/>
              <w:t xml:space="preserve">энергоемкость ВВП по итогам 2016 года снижена на 17,6 % от показателя 2008 года.    5) в Казахстане действуют 55 объектов ВИЭ суммарной мощностью 340 МВт (Гидроэлектростанции – 170; </w:t>
            </w:r>
            <w:proofErr w:type="gramStart"/>
            <w:r w:rsidRPr="00092621">
              <w:rPr>
                <w:rFonts w:ascii="Calibri" w:hAnsi="Calibri"/>
                <w:color w:val="000000"/>
                <w:lang w:val="ru-RU"/>
              </w:rPr>
              <w:t>Ветровые электростанции</w:t>
            </w:r>
            <w:proofErr w:type="gramEnd"/>
            <w:r w:rsidRPr="00092621">
              <w:rPr>
                <w:rFonts w:ascii="Calibri" w:hAnsi="Calibri"/>
                <w:color w:val="000000"/>
                <w:lang w:val="ru-RU"/>
              </w:rPr>
              <w:t xml:space="preserve"> – 110; </w:t>
            </w:r>
            <w:proofErr w:type="gramStart"/>
            <w:r w:rsidRPr="00092621">
              <w:rPr>
                <w:rFonts w:ascii="Calibri" w:hAnsi="Calibri"/>
                <w:color w:val="000000"/>
                <w:lang w:val="ru-RU"/>
              </w:rPr>
              <w:t>Солнечные электростанции – 60).</w:t>
            </w:r>
            <w:proofErr w:type="gramEnd"/>
            <w:r w:rsidRPr="00092621">
              <w:rPr>
                <w:rFonts w:ascii="Calibri" w:hAnsi="Calibri"/>
                <w:color w:val="000000"/>
                <w:lang w:val="ru-RU"/>
              </w:rPr>
              <w:t xml:space="preserve"> В 2017 году ими выработано порядка 1,1 млрд. кВт/</w:t>
            </w:r>
            <w:proofErr w:type="gramStart"/>
            <w:r w:rsidRPr="00092621">
              <w:rPr>
                <w:rFonts w:ascii="Calibri" w:hAnsi="Calibri"/>
                <w:color w:val="000000"/>
                <w:lang w:val="ru-RU"/>
              </w:rPr>
              <w:t>ч</w:t>
            </w:r>
            <w:proofErr w:type="gramEnd"/>
            <w:r w:rsidRPr="00092621">
              <w:rPr>
                <w:rFonts w:ascii="Calibri" w:hAnsi="Calibri"/>
                <w:color w:val="000000"/>
                <w:lang w:val="ru-RU"/>
              </w:rPr>
              <w:t xml:space="preserve"> "зеленой" энергии. В 2018 г. предполагаеся ввести еще порядка 500 МВт мощности ВИЭ. </w:t>
            </w:r>
            <w:proofErr w:type="gramStart"/>
            <w:r w:rsidRPr="00092621">
              <w:rPr>
                <w:rFonts w:ascii="Calibri" w:hAnsi="Calibri"/>
                <w:color w:val="000000"/>
                <w:lang w:val="ru-RU"/>
              </w:rPr>
              <w:t>Доля ВИЭ в общем производстве электроэнергии составляет 1%.    6) доля газовых электростанций в выработке электроэнергии на конец 2017 г. составила 20,2 %, при запланированном целевом показателе к 2020 году – 20%.     7) в 2015 году выбросы углекислого газа в электроэнергетике от уровня 2012 года снизились на 9,3%.      8) в целях снижения выбросов вредных загрязняющих веществ в атмосферу проведены мероприятия по денитрации и</w:t>
            </w:r>
            <w:proofErr w:type="gramEnd"/>
            <w:r w:rsidRPr="00092621">
              <w:rPr>
                <w:rFonts w:ascii="Calibri" w:hAnsi="Calibri"/>
                <w:color w:val="000000"/>
                <w:lang w:val="ru-RU"/>
              </w:rPr>
              <w:t xml:space="preserve"> десульфиризации отходящих газов и пыли. </w:t>
            </w:r>
            <w:proofErr w:type="gramStart"/>
            <w:r w:rsidRPr="00092621">
              <w:rPr>
                <w:rFonts w:ascii="Calibri" w:hAnsi="Calibri"/>
                <w:color w:val="000000"/>
                <w:lang w:val="ru-RU"/>
              </w:rPr>
              <w:t>На конец 2017 года из 25 угольных электростанций на 13 внедрены золоулавливающие устройства второго поколения со степенью улавливания угольной пыли более 99% и осуществлена установка электрофильтров на 6 ТЭС, что позволило достичь снижения эмиссий твердых частиц на 70-80 % и подавление   оксидов серы на 10%.    9) доля переработанных и утилизированных отходов производства составила 31 %, ТБО - 9%, при этом, с 2015 года</w:t>
            </w:r>
            <w:proofErr w:type="gramEnd"/>
            <w:r w:rsidRPr="00092621">
              <w:rPr>
                <w:rFonts w:ascii="Calibri" w:hAnsi="Calibri"/>
                <w:color w:val="000000"/>
                <w:lang w:val="ru-RU"/>
              </w:rPr>
              <w:t xml:space="preserve"> </w:t>
            </w:r>
            <w:proofErr w:type="gramStart"/>
            <w:r w:rsidRPr="00092621">
              <w:rPr>
                <w:rFonts w:ascii="Calibri" w:hAnsi="Calibri"/>
                <w:color w:val="000000"/>
                <w:lang w:val="ru-RU"/>
              </w:rPr>
              <w:t>по</w:t>
            </w:r>
            <w:proofErr w:type="gramEnd"/>
            <w:r w:rsidRPr="00092621">
              <w:rPr>
                <w:rFonts w:ascii="Calibri" w:hAnsi="Calibri"/>
                <w:color w:val="000000"/>
                <w:lang w:val="ru-RU"/>
              </w:rPr>
              <w:t xml:space="preserve"> </w:t>
            </w:r>
            <w:proofErr w:type="gramStart"/>
            <w:r w:rsidRPr="00092621">
              <w:rPr>
                <w:rFonts w:ascii="Calibri" w:hAnsi="Calibri"/>
                <w:color w:val="000000"/>
                <w:lang w:val="ru-RU"/>
              </w:rPr>
              <w:t>промышленным</w:t>
            </w:r>
            <w:proofErr w:type="gramEnd"/>
            <w:r w:rsidRPr="00092621">
              <w:rPr>
                <w:rFonts w:ascii="Calibri" w:hAnsi="Calibri"/>
                <w:color w:val="000000"/>
                <w:lang w:val="ru-RU"/>
              </w:rPr>
              <w:t xml:space="preserve"> отходами данный индикатор вырос в 1,3 раза, по ТБО – в 5 раз. Планируется в 2018 году долю переработки промышленных отходов довести до 32%, ТБО – до 11%;  - услугами по сбору и вывозу отходов обеспечены 69% населения страны;   - доля полигонов, соответствующих экологическим требованиям и санитарным нормам, составляет 16%.   </w:t>
            </w:r>
          </w:p>
        </w:tc>
      </w:tr>
      <w:tr w:rsidR="00092621" w:rsidRPr="00E458C8" w:rsidTr="00396F03">
        <w:tc>
          <w:tcPr>
            <w:tcW w:w="6062" w:type="dxa"/>
          </w:tcPr>
          <w:p w:rsidR="00092621" w:rsidRPr="00890FED" w:rsidRDefault="00092621" w:rsidP="00396F03">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092621" w:rsidRPr="00092621" w:rsidRDefault="00092621" w:rsidP="00396F03">
            <w:pPr>
              <w:spacing w:after="0"/>
              <w:rPr>
                <w:rFonts w:ascii="Calibri" w:hAnsi="Calibri"/>
                <w:color w:val="000000"/>
                <w:lang w:val="ru-RU"/>
              </w:rPr>
            </w:pPr>
            <w:r w:rsidRPr="00092621">
              <w:rPr>
                <w:rFonts w:ascii="Calibri" w:hAnsi="Calibri"/>
                <w:color w:val="000000"/>
                <w:lang w:val="ru-RU"/>
              </w:rPr>
              <w:t>В настоящее время Министерство энергетики,  Комитет по статистике Министерства национальной экономики совместно с экспертами ОЭСР и другими международными агентствами проводит мероприятия по гармонизации методик расчета индикаторов зеленого роста.</w:t>
            </w:r>
          </w:p>
        </w:tc>
      </w:tr>
      <w:tr w:rsidR="00092621" w:rsidRPr="00E458C8" w:rsidTr="00396F03">
        <w:tc>
          <w:tcPr>
            <w:tcW w:w="6062" w:type="dxa"/>
          </w:tcPr>
          <w:p w:rsidR="00092621" w:rsidRPr="00E458C8" w:rsidRDefault="00092621" w:rsidP="00396F03">
            <w:pPr>
              <w:spacing w:after="0"/>
              <w:rPr>
                <w:lang w:val="ru-RU"/>
              </w:rPr>
            </w:pPr>
            <w:r w:rsidRPr="00E458C8">
              <w:rPr>
                <w:lang w:val="ru-RU"/>
              </w:rPr>
              <w:t>(</w:t>
            </w:r>
            <w:r w:rsidRPr="005B541E">
              <w:t>c</w:t>
            </w:r>
            <w:r w:rsidRPr="00E458C8">
              <w:rPr>
                <w:lang w:val="ru-RU"/>
              </w:rPr>
              <w:t>)</w:t>
            </w:r>
            <w:r w:rsidRPr="00E458C8">
              <w:rPr>
                <w:lang w:val="ru-RU"/>
              </w:rPr>
              <w:tab/>
            </w:r>
            <w:r w:rsidRPr="005B541E">
              <w:rPr>
                <w:i/>
                <w:iCs/>
              </w:rPr>
              <w:t>What</w:t>
            </w:r>
            <w:r w:rsidRPr="00E458C8">
              <w:rPr>
                <w:i/>
                <w:iCs/>
                <w:lang w:val="ru-RU"/>
              </w:rPr>
              <w:t xml:space="preserve"> </w:t>
            </w:r>
            <w:r w:rsidRPr="005B541E">
              <w:rPr>
                <w:i/>
                <w:iCs/>
              </w:rPr>
              <w:t>future</w:t>
            </w:r>
            <w:r w:rsidRPr="00E458C8">
              <w:rPr>
                <w:i/>
                <w:iCs/>
                <w:lang w:val="ru-RU"/>
              </w:rPr>
              <w:t xml:space="preserve"> </w:t>
            </w:r>
            <w:r w:rsidRPr="005B541E">
              <w:rPr>
                <w:i/>
                <w:iCs/>
              </w:rPr>
              <w:t>steps</w:t>
            </w:r>
            <w:r w:rsidRPr="00E458C8">
              <w:rPr>
                <w:i/>
                <w:iCs/>
                <w:lang w:val="ru-RU"/>
              </w:rPr>
              <w:t xml:space="preserve">, </w:t>
            </w:r>
            <w:r w:rsidRPr="005B541E">
              <w:rPr>
                <w:i/>
                <w:iCs/>
              </w:rPr>
              <w:t>if</w:t>
            </w:r>
            <w:r w:rsidRPr="00E458C8">
              <w:rPr>
                <w:i/>
                <w:iCs/>
                <w:lang w:val="ru-RU"/>
              </w:rPr>
              <w:t xml:space="preserve"> </w:t>
            </w:r>
            <w:r w:rsidRPr="005B541E">
              <w:rPr>
                <w:i/>
                <w:iCs/>
              </w:rPr>
              <w:t>any</w:t>
            </w:r>
            <w:r w:rsidRPr="00E458C8">
              <w:rPr>
                <w:i/>
                <w:iCs/>
                <w:lang w:val="ru-RU"/>
              </w:rPr>
              <w:t xml:space="preserve">, </w:t>
            </w:r>
            <w:r w:rsidRPr="005B541E">
              <w:rPr>
                <w:i/>
                <w:iCs/>
              </w:rPr>
              <w:t>are</w:t>
            </w:r>
            <w:r w:rsidRPr="00E458C8">
              <w:rPr>
                <w:i/>
                <w:iCs/>
                <w:lang w:val="ru-RU"/>
              </w:rPr>
              <w:t xml:space="preserve"> </w:t>
            </w:r>
            <w:r w:rsidRPr="005B541E">
              <w:rPr>
                <w:i/>
                <w:iCs/>
              </w:rPr>
              <w:t>planned</w:t>
            </w:r>
            <w:r w:rsidRPr="00E458C8">
              <w:rPr>
                <w:i/>
                <w:iCs/>
                <w:lang w:val="ru-RU"/>
              </w:rPr>
              <w:t xml:space="preserve"> </w:t>
            </w:r>
            <w:r w:rsidRPr="005B541E">
              <w:rPr>
                <w:i/>
                <w:iCs/>
              </w:rPr>
              <w:t>in</w:t>
            </w:r>
            <w:r w:rsidRPr="00E458C8">
              <w:rPr>
                <w:i/>
                <w:iCs/>
                <w:lang w:val="ru-RU"/>
              </w:rPr>
              <w:t xml:space="preserve"> </w:t>
            </w:r>
            <w:r w:rsidRPr="005B541E">
              <w:rPr>
                <w:i/>
                <w:iCs/>
              </w:rPr>
              <w:t>relation</w:t>
            </w:r>
            <w:r w:rsidRPr="00E458C8">
              <w:rPr>
                <w:i/>
                <w:iCs/>
                <w:lang w:val="ru-RU"/>
              </w:rPr>
              <w:t xml:space="preserve"> </w:t>
            </w:r>
            <w:r w:rsidRPr="005B541E">
              <w:rPr>
                <w:i/>
                <w:iCs/>
              </w:rPr>
              <w:t>to</w:t>
            </w:r>
            <w:r w:rsidRPr="00E458C8">
              <w:rPr>
                <w:i/>
                <w:iCs/>
                <w:lang w:val="ru-RU"/>
              </w:rPr>
              <w:t xml:space="preserve"> </w:t>
            </w:r>
            <w:r w:rsidRPr="005B541E">
              <w:rPr>
                <w:i/>
                <w:iCs/>
              </w:rPr>
              <w:t>the</w:t>
            </w:r>
            <w:r w:rsidRPr="00E458C8">
              <w:rPr>
                <w:i/>
                <w:iCs/>
                <w:lang w:val="ru-RU"/>
              </w:rPr>
              <w:t xml:space="preserve"> </w:t>
            </w:r>
            <w:r w:rsidRPr="005B541E">
              <w:rPr>
                <w:i/>
                <w:iCs/>
              </w:rPr>
              <w:lastRenderedPageBreak/>
              <w:t>commitment</w:t>
            </w:r>
            <w:r w:rsidRPr="00E458C8">
              <w:rPr>
                <w:i/>
                <w:iCs/>
                <w:lang w:val="ru-RU"/>
              </w:rPr>
              <w:t xml:space="preserve"> </w:t>
            </w:r>
            <w:r w:rsidRPr="005B541E">
              <w:rPr>
                <w:i/>
                <w:iCs/>
              </w:rPr>
              <w:t>implementation</w:t>
            </w:r>
            <w:r w:rsidRPr="00E458C8">
              <w:rPr>
                <w:i/>
                <w:iCs/>
                <w:lang w:val="ru-RU"/>
              </w:rPr>
              <w:t>/</w:t>
            </w:r>
            <w:r w:rsidRPr="005B541E">
              <w:rPr>
                <w:i/>
                <w:iCs/>
              </w:rPr>
              <w:t>follow</w:t>
            </w:r>
            <w:r w:rsidRPr="00E458C8">
              <w:rPr>
                <w:i/>
                <w:iCs/>
                <w:lang w:val="ru-RU"/>
              </w:rPr>
              <w:t xml:space="preserve"> </w:t>
            </w:r>
            <w:r w:rsidRPr="005B541E">
              <w:rPr>
                <w:i/>
                <w:iCs/>
              </w:rPr>
              <w:t>up</w:t>
            </w:r>
            <w:r w:rsidRPr="00E458C8">
              <w:rPr>
                <w:i/>
                <w:iCs/>
                <w:lang w:val="ru-RU"/>
              </w:rPr>
              <w:t xml:space="preserve">? / </w:t>
            </w:r>
            <w:r w:rsidRPr="005B541E">
              <w:rPr>
                <w:i/>
                <w:iCs/>
              </w:rPr>
              <w:t>Quelles</w:t>
            </w:r>
            <w:r w:rsidRPr="00E458C8">
              <w:rPr>
                <w:i/>
                <w:iCs/>
                <w:lang w:val="ru-RU"/>
              </w:rPr>
              <w:t xml:space="preserve"> é</w:t>
            </w:r>
            <w:r w:rsidRPr="005B541E">
              <w:rPr>
                <w:i/>
                <w:iCs/>
              </w:rPr>
              <w:t>tapes</w:t>
            </w:r>
            <w:r w:rsidRPr="00E458C8">
              <w:rPr>
                <w:i/>
                <w:iCs/>
                <w:lang w:val="ru-RU"/>
              </w:rPr>
              <w:t xml:space="preserve"> </w:t>
            </w:r>
            <w:r w:rsidRPr="005B541E">
              <w:rPr>
                <w:i/>
                <w:iCs/>
              </w:rPr>
              <w:t>futures</w:t>
            </w:r>
            <w:r w:rsidRPr="00E458C8">
              <w:rPr>
                <w:i/>
                <w:iCs/>
                <w:lang w:val="ru-RU"/>
              </w:rPr>
              <w:t xml:space="preserve">, </w:t>
            </w:r>
            <w:r w:rsidRPr="005B541E">
              <w:rPr>
                <w:i/>
                <w:iCs/>
              </w:rPr>
              <w:t>le</w:t>
            </w:r>
            <w:r w:rsidRPr="00E458C8">
              <w:rPr>
                <w:i/>
                <w:iCs/>
                <w:lang w:val="ru-RU"/>
              </w:rPr>
              <w:t xml:space="preserve"> </w:t>
            </w:r>
            <w:r w:rsidRPr="005B541E">
              <w:rPr>
                <w:i/>
                <w:iCs/>
              </w:rPr>
              <w:t>cas</w:t>
            </w:r>
            <w:r w:rsidRPr="00E458C8">
              <w:rPr>
                <w:i/>
                <w:iCs/>
                <w:lang w:val="ru-RU"/>
              </w:rPr>
              <w:t xml:space="preserve"> é</w:t>
            </w:r>
            <w:r w:rsidRPr="005B541E">
              <w:rPr>
                <w:i/>
                <w:iCs/>
              </w:rPr>
              <w:t>ch</w:t>
            </w:r>
            <w:r w:rsidRPr="00E458C8">
              <w:rPr>
                <w:i/>
                <w:iCs/>
                <w:lang w:val="ru-RU"/>
              </w:rPr>
              <w:t>é</w:t>
            </w:r>
            <w:r w:rsidRPr="005B541E">
              <w:rPr>
                <w:i/>
                <w:iCs/>
              </w:rPr>
              <w:t>ant</w:t>
            </w:r>
            <w:r w:rsidRPr="00E458C8">
              <w:rPr>
                <w:i/>
                <w:iCs/>
                <w:lang w:val="ru-RU"/>
              </w:rPr>
              <w:t xml:space="preserve">, </w:t>
            </w:r>
            <w:r w:rsidRPr="005B541E">
              <w:rPr>
                <w:i/>
                <w:iCs/>
              </w:rPr>
              <w:t>sont</w:t>
            </w:r>
            <w:r w:rsidRPr="00E458C8">
              <w:rPr>
                <w:i/>
                <w:iCs/>
                <w:lang w:val="ru-RU"/>
              </w:rPr>
              <w:t xml:space="preserve"> </w:t>
            </w:r>
            <w:r w:rsidRPr="005B541E">
              <w:rPr>
                <w:i/>
                <w:iCs/>
              </w:rPr>
              <w:t>pr</w:t>
            </w:r>
            <w:r w:rsidRPr="00E458C8">
              <w:rPr>
                <w:i/>
                <w:iCs/>
                <w:lang w:val="ru-RU"/>
              </w:rPr>
              <w:t>é</w:t>
            </w:r>
            <w:r w:rsidRPr="005B541E">
              <w:rPr>
                <w:i/>
                <w:iCs/>
              </w:rPr>
              <w:t>vues</w:t>
            </w:r>
            <w:r w:rsidRPr="00E458C8">
              <w:rPr>
                <w:i/>
                <w:iCs/>
                <w:lang w:val="ru-RU"/>
              </w:rPr>
              <w:t xml:space="preserve"> </w:t>
            </w:r>
            <w:r w:rsidRPr="005B541E">
              <w:rPr>
                <w:i/>
                <w:iCs/>
              </w:rPr>
              <w:t>en</w:t>
            </w:r>
            <w:r w:rsidRPr="00E458C8">
              <w:rPr>
                <w:i/>
                <w:iCs/>
                <w:lang w:val="ru-RU"/>
              </w:rPr>
              <w:t xml:space="preserve"> </w:t>
            </w:r>
            <w:r w:rsidRPr="005B541E">
              <w:rPr>
                <w:i/>
                <w:iCs/>
              </w:rPr>
              <w:t>relation</w:t>
            </w:r>
            <w:r w:rsidRPr="00E458C8">
              <w:rPr>
                <w:i/>
                <w:iCs/>
                <w:lang w:val="ru-RU"/>
              </w:rPr>
              <w:t xml:space="preserve"> </w:t>
            </w:r>
            <w:r w:rsidRPr="005B541E">
              <w:rPr>
                <w:i/>
                <w:iCs/>
              </w:rPr>
              <w:t>avec</w:t>
            </w:r>
            <w:r w:rsidRPr="00E458C8">
              <w:rPr>
                <w:i/>
                <w:iCs/>
                <w:lang w:val="ru-RU"/>
              </w:rPr>
              <w:t xml:space="preserve"> </w:t>
            </w:r>
            <w:r w:rsidRPr="005B541E">
              <w:rPr>
                <w:i/>
                <w:iCs/>
              </w:rPr>
              <w:t>la</w:t>
            </w:r>
            <w:r w:rsidRPr="00E458C8">
              <w:rPr>
                <w:i/>
                <w:iCs/>
                <w:lang w:val="ru-RU"/>
              </w:rPr>
              <w:t xml:space="preserve"> </w:t>
            </w:r>
            <w:r w:rsidRPr="005B541E">
              <w:rPr>
                <w:i/>
                <w:iCs/>
              </w:rPr>
              <w:t>mise</w:t>
            </w:r>
            <w:r w:rsidRPr="00E458C8">
              <w:rPr>
                <w:i/>
                <w:iCs/>
                <w:lang w:val="ru-RU"/>
              </w:rPr>
              <w:t xml:space="preserve"> </w:t>
            </w:r>
            <w:r w:rsidRPr="005B541E">
              <w:rPr>
                <w:i/>
                <w:iCs/>
              </w:rPr>
              <w:t>en</w:t>
            </w:r>
            <w:r w:rsidRPr="00E458C8">
              <w:rPr>
                <w:i/>
                <w:iCs/>
                <w:lang w:val="ru-RU"/>
              </w:rPr>
              <w:t xml:space="preserve"> œ</w:t>
            </w:r>
            <w:r w:rsidRPr="005B541E">
              <w:rPr>
                <w:i/>
                <w:iCs/>
              </w:rPr>
              <w:t>uvre</w:t>
            </w:r>
            <w:r w:rsidRPr="00E458C8">
              <w:rPr>
                <w:i/>
                <w:iCs/>
                <w:lang w:val="ru-RU"/>
              </w:rPr>
              <w:t>/</w:t>
            </w:r>
            <w:r w:rsidRPr="005B541E">
              <w:rPr>
                <w:i/>
                <w:iCs/>
              </w:rPr>
              <w:t>le</w:t>
            </w:r>
            <w:r w:rsidRPr="00E458C8">
              <w:rPr>
                <w:i/>
                <w:iCs/>
                <w:lang w:val="ru-RU"/>
              </w:rPr>
              <w:t xml:space="preserve"> </w:t>
            </w:r>
            <w:r w:rsidRPr="005B541E">
              <w:rPr>
                <w:i/>
                <w:iCs/>
              </w:rPr>
              <w:t>suivi</w:t>
            </w:r>
            <w:r w:rsidRPr="00E458C8">
              <w:rPr>
                <w:i/>
                <w:iCs/>
                <w:lang w:val="ru-RU"/>
              </w:rPr>
              <w:t xml:space="preserve"> </w:t>
            </w:r>
            <w:r w:rsidRPr="005B541E">
              <w:rPr>
                <w:i/>
                <w:iCs/>
              </w:rPr>
              <w:t>de</w:t>
            </w:r>
            <w:r w:rsidRPr="00E458C8">
              <w:rPr>
                <w:i/>
                <w:iCs/>
                <w:lang w:val="ru-RU"/>
              </w:rPr>
              <w:t xml:space="preserve"> </w:t>
            </w:r>
            <w:r w:rsidRPr="005B541E">
              <w:rPr>
                <w:i/>
                <w:iCs/>
              </w:rPr>
              <w:t>l</w:t>
            </w:r>
            <w:r w:rsidRPr="00E458C8">
              <w:rPr>
                <w:i/>
                <w:iCs/>
                <w:lang w:val="ru-RU"/>
              </w:rPr>
              <w:t>'</w:t>
            </w:r>
            <w:r w:rsidRPr="005B541E">
              <w:rPr>
                <w:i/>
                <w:iCs/>
              </w:rPr>
              <w:t>engagement</w:t>
            </w:r>
            <w:r w:rsidRPr="00E458C8">
              <w:rPr>
                <w:i/>
                <w:iCs/>
                <w:lang w:val="ru-RU"/>
              </w:rPr>
              <w:t>? / Какие будущие шаги, если таковые имеются, запланированы в отношении реализации / выполнения обязательств?</w:t>
            </w:r>
          </w:p>
        </w:tc>
        <w:tc>
          <w:tcPr>
            <w:tcW w:w="8112" w:type="dxa"/>
            <w:vAlign w:val="bottom"/>
          </w:tcPr>
          <w:p w:rsidR="00092621" w:rsidRPr="00092621" w:rsidRDefault="00092621" w:rsidP="00396F03">
            <w:pPr>
              <w:spacing w:after="0"/>
              <w:rPr>
                <w:rFonts w:ascii="Calibri" w:hAnsi="Calibri"/>
                <w:color w:val="000000"/>
                <w:lang w:val="ru-RU"/>
              </w:rPr>
            </w:pPr>
            <w:r w:rsidRPr="00092621">
              <w:rPr>
                <w:rFonts w:ascii="Calibri" w:hAnsi="Calibri"/>
                <w:color w:val="000000"/>
                <w:lang w:val="ru-RU"/>
              </w:rPr>
              <w:lastRenderedPageBreak/>
              <w:t xml:space="preserve">Планируется разработка Плана мероприятий по реализации Концепции по </w:t>
            </w:r>
            <w:r w:rsidRPr="00092621">
              <w:rPr>
                <w:rFonts w:ascii="Calibri" w:hAnsi="Calibri"/>
                <w:color w:val="000000"/>
                <w:lang w:val="ru-RU"/>
              </w:rPr>
              <w:lastRenderedPageBreak/>
              <w:t>переходу Республики Казахстан к "зеленой" экономике на 2020 - 2030 гг., где будут отражены мероприятия по достижению второго этапа реализации Концепции.</w:t>
            </w:r>
          </w:p>
        </w:tc>
      </w:tr>
      <w:tr w:rsidR="00092621" w:rsidRPr="00E458C8" w:rsidTr="00396F03">
        <w:tc>
          <w:tcPr>
            <w:tcW w:w="6062" w:type="dxa"/>
          </w:tcPr>
          <w:p w:rsidR="00092621" w:rsidRPr="00E458C8" w:rsidRDefault="00092621" w:rsidP="00396F03">
            <w:pPr>
              <w:spacing w:after="0"/>
              <w:rPr>
                <w:i/>
                <w:lang w:val="ru-RU"/>
              </w:rPr>
            </w:pPr>
            <w:r w:rsidRPr="005B541E">
              <w:rPr>
                <w:bCs/>
              </w:rPr>
              <w:lastRenderedPageBreak/>
              <w:t>Please</w:t>
            </w:r>
            <w:r w:rsidRPr="00E458C8">
              <w:rPr>
                <w:bCs/>
                <w:lang w:val="ru-RU"/>
              </w:rPr>
              <w:t xml:space="preserve"> </w:t>
            </w:r>
            <w:r w:rsidRPr="005B541E">
              <w:rPr>
                <w:bCs/>
              </w:rPr>
              <w:t>add</w:t>
            </w:r>
            <w:r w:rsidRPr="00E458C8">
              <w:rPr>
                <w:bCs/>
                <w:lang w:val="ru-RU"/>
              </w:rPr>
              <w:t xml:space="preserve"> </w:t>
            </w:r>
            <w:r w:rsidRPr="005B541E">
              <w:rPr>
                <w:bCs/>
              </w:rPr>
              <w:t>below</w:t>
            </w:r>
            <w:r w:rsidRPr="00E458C8">
              <w:rPr>
                <w:bCs/>
                <w:lang w:val="ru-RU"/>
              </w:rPr>
              <w:t xml:space="preserve"> </w:t>
            </w:r>
            <w:r w:rsidRPr="005B541E">
              <w:rPr>
                <w:bCs/>
              </w:rPr>
              <w:t>any</w:t>
            </w:r>
            <w:r w:rsidRPr="00E458C8">
              <w:rPr>
                <w:bCs/>
                <w:lang w:val="ru-RU"/>
              </w:rPr>
              <w:t xml:space="preserve"> </w:t>
            </w:r>
            <w:r w:rsidRPr="005B541E">
              <w:rPr>
                <w:bCs/>
              </w:rPr>
              <w:t>final</w:t>
            </w:r>
            <w:r w:rsidRPr="00E458C8">
              <w:rPr>
                <w:bCs/>
                <w:lang w:val="ru-RU"/>
              </w:rPr>
              <w:t xml:space="preserve"> </w:t>
            </w:r>
            <w:r w:rsidRPr="005B541E">
              <w:rPr>
                <w:bCs/>
              </w:rPr>
              <w:t>comments</w:t>
            </w:r>
            <w:r w:rsidRPr="00E458C8">
              <w:rPr>
                <w:bCs/>
                <w:lang w:val="ru-RU"/>
              </w:rPr>
              <w:t xml:space="preserve">, </w:t>
            </w:r>
            <w:r w:rsidRPr="005B541E">
              <w:rPr>
                <w:bCs/>
              </w:rPr>
              <w:t>if</w:t>
            </w:r>
            <w:r w:rsidRPr="00E458C8">
              <w:rPr>
                <w:bCs/>
                <w:lang w:val="ru-RU"/>
              </w:rPr>
              <w:t xml:space="preserve"> </w:t>
            </w:r>
            <w:r w:rsidRPr="005B541E">
              <w:rPr>
                <w:bCs/>
              </w:rPr>
              <w:t>applicable</w:t>
            </w:r>
            <w:r w:rsidRPr="00E458C8">
              <w:rPr>
                <w:bCs/>
                <w:lang w:val="ru-RU"/>
              </w:rPr>
              <w:t xml:space="preserve"> / </w:t>
            </w:r>
            <w:r w:rsidRPr="005B541E">
              <w:rPr>
                <w:bCs/>
              </w:rPr>
              <w:t>Veuillez</w:t>
            </w:r>
            <w:r w:rsidRPr="00E458C8">
              <w:rPr>
                <w:bCs/>
                <w:lang w:val="ru-RU"/>
              </w:rPr>
              <w:t xml:space="preserve"> </w:t>
            </w:r>
            <w:r w:rsidRPr="005B541E">
              <w:rPr>
                <w:bCs/>
              </w:rPr>
              <w:t>ajouter</w:t>
            </w:r>
            <w:r w:rsidRPr="00E458C8">
              <w:rPr>
                <w:bCs/>
                <w:lang w:val="ru-RU"/>
              </w:rPr>
              <w:t xml:space="preserve"> </w:t>
            </w:r>
            <w:r w:rsidRPr="005B541E">
              <w:rPr>
                <w:bCs/>
              </w:rPr>
              <w:t>ci</w:t>
            </w:r>
            <w:r w:rsidRPr="00E458C8">
              <w:rPr>
                <w:bCs/>
                <w:lang w:val="ru-RU"/>
              </w:rPr>
              <w:t>-</w:t>
            </w:r>
            <w:r w:rsidRPr="005B541E">
              <w:rPr>
                <w:bCs/>
              </w:rPr>
              <w:t>dessous</w:t>
            </w:r>
            <w:r w:rsidRPr="00E458C8">
              <w:rPr>
                <w:bCs/>
                <w:lang w:val="ru-RU"/>
              </w:rPr>
              <w:t xml:space="preserve"> </w:t>
            </w:r>
            <w:r w:rsidRPr="005B541E">
              <w:rPr>
                <w:bCs/>
              </w:rPr>
              <w:t>les</w:t>
            </w:r>
            <w:r w:rsidRPr="00E458C8">
              <w:rPr>
                <w:bCs/>
                <w:lang w:val="ru-RU"/>
              </w:rPr>
              <w:t xml:space="preserve"> </w:t>
            </w:r>
            <w:r w:rsidRPr="005B541E">
              <w:rPr>
                <w:bCs/>
              </w:rPr>
              <w:t>commentaires</w:t>
            </w:r>
            <w:r w:rsidRPr="00E458C8">
              <w:rPr>
                <w:bCs/>
                <w:lang w:val="ru-RU"/>
              </w:rPr>
              <w:t xml:space="preserve"> </w:t>
            </w:r>
            <w:r w:rsidRPr="005B541E">
              <w:rPr>
                <w:bCs/>
              </w:rPr>
              <w:t>finaux</w:t>
            </w:r>
            <w:r w:rsidRPr="00E458C8">
              <w:rPr>
                <w:bCs/>
                <w:lang w:val="ru-RU"/>
              </w:rPr>
              <w:t xml:space="preserve">, </w:t>
            </w:r>
            <w:r w:rsidRPr="005B541E">
              <w:rPr>
                <w:bCs/>
              </w:rPr>
              <w:t>le</w:t>
            </w:r>
            <w:r w:rsidRPr="00E458C8">
              <w:rPr>
                <w:bCs/>
                <w:lang w:val="ru-RU"/>
              </w:rPr>
              <w:t xml:space="preserve"> </w:t>
            </w:r>
            <w:r w:rsidRPr="005B541E">
              <w:rPr>
                <w:bCs/>
              </w:rPr>
              <w:t>cas</w:t>
            </w:r>
            <w:r w:rsidRPr="00E458C8">
              <w:rPr>
                <w:bCs/>
                <w:lang w:val="ru-RU"/>
              </w:rPr>
              <w:t xml:space="preserve"> é</w:t>
            </w:r>
            <w:r w:rsidRPr="005B541E">
              <w:rPr>
                <w:bCs/>
              </w:rPr>
              <w:t>ch</w:t>
            </w:r>
            <w:r w:rsidRPr="00E458C8">
              <w:rPr>
                <w:bCs/>
                <w:lang w:val="ru-RU"/>
              </w:rPr>
              <w:t>é</w:t>
            </w:r>
            <w:r w:rsidRPr="005B541E">
              <w:rPr>
                <w:bCs/>
              </w:rPr>
              <w:t>ant</w:t>
            </w:r>
            <w:r w:rsidRPr="00E458C8">
              <w:rPr>
                <w:bCs/>
                <w:lang w:val="ru-RU"/>
              </w:rPr>
              <w:t xml:space="preserve"> / </w:t>
            </w:r>
            <w:r w:rsidRPr="00AE1974">
              <w:rPr>
                <w:bCs/>
                <w:lang w:val="ru-RU"/>
              </w:rPr>
              <w:t>Пожалуйста</w:t>
            </w:r>
            <w:r w:rsidRPr="00E458C8">
              <w:rPr>
                <w:bCs/>
                <w:lang w:val="ru-RU"/>
              </w:rPr>
              <w:t xml:space="preserve">, </w:t>
            </w:r>
            <w:r w:rsidRPr="00AE1974">
              <w:rPr>
                <w:bCs/>
                <w:lang w:val="ru-RU"/>
              </w:rPr>
              <w:t>добавьте</w:t>
            </w:r>
            <w:r w:rsidRPr="00E458C8">
              <w:rPr>
                <w:bCs/>
                <w:lang w:val="ru-RU"/>
              </w:rPr>
              <w:t xml:space="preserve"> </w:t>
            </w:r>
            <w:r w:rsidRPr="00AE1974">
              <w:rPr>
                <w:bCs/>
                <w:lang w:val="ru-RU"/>
              </w:rPr>
              <w:t>ниже</w:t>
            </w:r>
            <w:r w:rsidRPr="00E458C8">
              <w:rPr>
                <w:bCs/>
                <w:lang w:val="ru-RU"/>
              </w:rPr>
              <w:t xml:space="preserve"> </w:t>
            </w:r>
            <w:r w:rsidRPr="00AE1974">
              <w:rPr>
                <w:bCs/>
                <w:lang w:val="ru-RU"/>
              </w:rPr>
              <w:t>заключительные</w:t>
            </w:r>
            <w:r w:rsidRPr="00E458C8">
              <w:rPr>
                <w:bCs/>
                <w:lang w:val="ru-RU"/>
              </w:rPr>
              <w:t xml:space="preserve"> </w:t>
            </w:r>
            <w:r w:rsidRPr="00AE1974">
              <w:rPr>
                <w:bCs/>
                <w:lang w:val="ru-RU"/>
              </w:rPr>
              <w:t>замечания</w:t>
            </w:r>
            <w:r w:rsidRPr="00E458C8">
              <w:rPr>
                <w:bCs/>
                <w:lang w:val="ru-RU"/>
              </w:rPr>
              <w:t xml:space="preserve"> </w:t>
            </w:r>
            <w:r w:rsidRPr="00AE1974">
              <w:rPr>
                <w:bCs/>
                <w:lang w:val="ru-RU"/>
              </w:rPr>
              <w:t>по</w:t>
            </w:r>
            <w:r w:rsidRPr="00E458C8">
              <w:rPr>
                <w:bCs/>
                <w:lang w:val="ru-RU"/>
              </w:rPr>
              <w:t xml:space="preserve"> </w:t>
            </w:r>
            <w:r w:rsidRPr="00AE1974">
              <w:rPr>
                <w:bCs/>
                <w:lang w:val="ru-RU"/>
              </w:rPr>
              <w:t>желанию</w:t>
            </w:r>
          </w:p>
        </w:tc>
        <w:tc>
          <w:tcPr>
            <w:tcW w:w="8112" w:type="dxa"/>
            <w:vAlign w:val="bottom"/>
          </w:tcPr>
          <w:p w:rsidR="00092621" w:rsidRPr="00E458C8" w:rsidRDefault="00092621" w:rsidP="00396F03">
            <w:pPr>
              <w:spacing w:after="0"/>
              <w:rPr>
                <w:rFonts w:ascii="Calibri" w:hAnsi="Calibri"/>
                <w:color w:val="000000"/>
                <w:lang w:val="ru-RU"/>
              </w:rPr>
            </w:pPr>
          </w:p>
        </w:tc>
      </w:tr>
    </w:tbl>
    <w:p w:rsidR="00092621" w:rsidRPr="00E458C8" w:rsidRDefault="00092621" w:rsidP="0009262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821"/>
      </w:tblGrid>
      <w:tr w:rsidR="00092621" w:rsidRPr="005B541E" w:rsidTr="00396F03">
        <w:tc>
          <w:tcPr>
            <w:tcW w:w="5353" w:type="dxa"/>
          </w:tcPr>
          <w:p w:rsidR="00092621" w:rsidRPr="00AE1974" w:rsidRDefault="0028287A" w:rsidP="00396F03">
            <w:pPr>
              <w:spacing w:after="0"/>
            </w:pPr>
            <w:r w:rsidRPr="0028287A">
              <w:rPr>
                <w:rFonts w:ascii="Arial" w:hAnsi="Arial"/>
                <w:bCs/>
                <w:color w:val="FF0000"/>
              </w:rPr>
              <w:t>Voluntary commitment / Engagement volontaire / Добровольное обязательство:</w:t>
            </w:r>
          </w:p>
        </w:tc>
        <w:tc>
          <w:tcPr>
            <w:tcW w:w="8821" w:type="dxa"/>
            <w:vAlign w:val="bottom"/>
          </w:tcPr>
          <w:p w:rsidR="00092621" w:rsidRDefault="00092621" w:rsidP="00396F03">
            <w:pPr>
              <w:pStyle w:val="Heading2"/>
              <w:spacing w:after="0"/>
            </w:pPr>
            <w:bookmarkStart w:id="49" w:name="_Toc536445974"/>
            <w:r>
              <w:t>International Center for Green Technology and Investment under the auspices of the UN in Astana</w:t>
            </w:r>
            <w:bookmarkEnd w:id="49"/>
          </w:p>
        </w:tc>
      </w:tr>
      <w:tr w:rsidR="00092621" w:rsidRPr="00AE1974" w:rsidTr="00396F03">
        <w:tc>
          <w:tcPr>
            <w:tcW w:w="5353" w:type="dxa"/>
          </w:tcPr>
          <w:p w:rsidR="00092621" w:rsidRPr="00AE1974" w:rsidRDefault="00092621" w:rsidP="00396F03">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821" w:type="dxa"/>
            <w:vAlign w:val="bottom"/>
          </w:tcPr>
          <w:p w:rsidR="00092621" w:rsidRDefault="00092621" w:rsidP="00396F03">
            <w:pPr>
              <w:spacing w:after="0"/>
              <w:rPr>
                <w:rFonts w:ascii="Calibri" w:hAnsi="Calibri"/>
                <w:color w:val="000000"/>
              </w:rPr>
            </w:pPr>
            <w:r>
              <w:rPr>
                <w:rFonts w:ascii="Calibri" w:hAnsi="Calibri"/>
                <w:color w:val="000000"/>
              </w:rPr>
              <w:t xml:space="preserve">Алия Шалабекова </w:t>
            </w:r>
          </w:p>
        </w:tc>
      </w:tr>
      <w:tr w:rsidR="00092621" w:rsidRPr="00FB04DC" w:rsidTr="00396F03">
        <w:tc>
          <w:tcPr>
            <w:tcW w:w="5353" w:type="dxa"/>
          </w:tcPr>
          <w:p w:rsidR="00092621" w:rsidRPr="00AE1974" w:rsidRDefault="00092621" w:rsidP="00396F03">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821" w:type="dxa"/>
            <w:vAlign w:val="bottom"/>
          </w:tcPr>
          <w:p w:rsidR="00092621" w:rsidRDefault="00092621" w:rsidP="00396F03">
            <w:pPr>
              <w:spacing w:after="0"/>
              <w:rPr>
                <w:rFonts w:ascii="Calibri" w:hAnsi="Calibri"/>
                <w:color w:val="000000"/>
              </w:rPr>
            </w:pPr>
            <w:r>
              <w:rPr>
                <w:rFonts w:ascii="Calibri" w:hAnsi="Calibri"/>
                <w:color w:val="000000"/>
              </w:rPr>
              <w:t>Директор департамента "зеленой экономики"</w:t>
            </w:r>
          </w:p>
        </w:tc>
      </w:tr>
      <w:tr w:rsidR="00092621" w:rsidRPr="005B541E" w:rsidTr="00396F03">
        <w:tc>
          <w:tcPr>
            <w:tcW w:w="5353" w:type="dxa"/>
          </w:tcPr>
          <w:p w:rsidR="00092621" w:rsidRPr="00AE1974" w:rsidRDefault="00092621" w:rsidP="00396F03">
            <w:pPr>
              <w:spacing w:after="0"/>
              <w:rPr>
                <w:lang w:val="fr-FR"/>
              </w:rPr>
            </w:pPr>
            <w:r>
              <w:t>Organization / Organisation / организация:</w:t>
            </w:r>
          </w:p>
        </w:tc>
        <w:tc>
          <w:tcPr>
            <w:tcW w:w="8821" w:type="dxa"/>
            <w:vAlign w:val="bottom"/>
          </w:tcPr>
          <w:p w:rsidR="00092621" w:rsidRDefault="00092621" w:rsidP="00396F03">
            <w:pPr>
              <w:spacing w:after="0"/>
              <w:rPr>
                <w:rFonts w:ascii="Calibri" w:hAnsi="Calibri"/>
                <w:color w:val="000000"/>
              </w:rPr>
            </w:pPr>
            <w:r>
              <w:rPr>
                <w:rFonts w:ascii="Calibri" w:hAnsi="Calibri"/>
                <w:color w:val="000000"/>
              </w:rPr>
              <w:t xml:space="preserve">Министерство энергетики </w:t>
            </w:r>
          </w:p>
        </w:tc>
      </w:tr>
      <w:tr w:rsidR="00092621" w:rsidRPr="00AE1974" w:rsidTr="00396F03">
        <w:tc>
          <w:tcPr>
            <w:tcW w:w="5353" w:type="dxa"/>
          </w:tcPr>
          <w:p w:rsidR="00092621" w:rsidRPr="00AE1974" w:rsidRDefault="00092621" w:rsidP="00396F03">
            <w:pPr>
              <w:spacing w:after="0"/>
              <w:rPr>
                <w:lang w:val="fr-FR"/>
              </w:rPr>
            </w:pPr>
            <w:r>
              <w:t>Country / Pays / Страна:</w:t>
            </w:r>
          </w:p>
        </w:tc>
        <w:tc>
          <w:tcPr>
            <w:tcW w:w="8821" w:type="dxa"/>
            <w:vAlign w:val="bottom"/>
          </w:tcPr>
          <w:p w:rsidR="00092621" w:rsidRDefault="00092621" w:rsidP="00396F03">
            <w:pPr>
              <w:spacing w:after="0"/>
              <w:rPr>
                <w:rFonts w:ascii="Calibri" w:hAnsi="Calibri"/>
                <w:color w:val="000000"/>
              </w:rPr>
            </w:pPr>
            <w:r>
              <w:rPr>
                <w:rFonts w:ascii="Calibri" w:hAnsi="Calibri"/>
                <w:color w:val="000000"/>
              </w:rPr>
              <w:t xml:space="preserve">Республика Казахстан </w:t>
            </w:r>
          </w:p>
        </w:tc>
      </w:tr>
      <w:tr w:rsidR="00092621" w:rsidRPr="00AE1974" w:rsidTr="00396F03">
        <w:tc>
          <w:tcPr>
            <w:tcW w:w="5353" w:type="dxa"/>
          </w:tcPr>
          <w:p w:rsidR="00092621" w:rsidRPr="00AE1974" w:rsidRDefault="00092621" w:rsidP="00396F03">
            <w:pPr>
              <w:spacing w:after="0"/>
              <w:rPr>
                <w:lang w:val="fr-FR"/>
              </w:rPr>
            </w:pPr>
            <w:r>
              <w:t>Telephone / Téléphone / телефон:</w:t>
            </w:r>
          </w:p>
        </w:tc>
        <w:tc>
          <w:tcPr>
            <w:tcW w:w="8821" w:type="dxa"/>
            <w:vAlign w:val="bottom"/>
          </w:tcPr>
          <w:p w:rsidR="00092621" w:rsidRDefault="00092621" w:rsidP="00396F03">
            <w:pPr>
              <w:spacing w:after="0"/>
              <w:rPr>
                <w:rFonts w:ascii="Calibri" w:hAnsi="Calibri"/>
                <w:color w:val="000000"/>
              </w:rPr>
            </w:pPr>
            <w:r>
              <w:rPr>
                <w:rFonts w:ascii="Calibri" w:hAnsi="Calibri"/>
                <w:color w:val="000000"/>
              </w:rPr>
              <w:t>+7(7172)740198</w:t>
            </w:r>
          </w:p>
        </w:tc>
      </w:tr>
      <w:tr w:rsidR="00092621" w:rsidRPr="00E458C8" w:rsidTr="00396F03">
        <w:tc>
          <w:tcPr>
            <w:tcW w:w="5353" w:type="dxa"/>
          </w:tcPr>
          <w:p w:rsidR="00092621" w:rsidRPr="00AE1974" w:rsidRDefault="00092621" w:rsidP="00396F03">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821" w:type="dxa"/>
            <w:vAlign w:val="bottom"/>
          </w:tcPr>
          <w:p w:rsidR="00092621" w:rsidRPr="00092621" w:rsidRDefault="00092621" w:rsidP="00396F03">
            <w:pPr>
              <w:spacing w:after="0"/>
              <w:rPr>
                <w:rFonts w:ascii="Calibri" w:hAnsi="Calibri"/>
                <w:color w:val="000000"/>
                <w:lang w:val="fr-FR"/>
              </w:rPr>
            </w:pPr>
            <w:r w:rsidRPr="00092621">
              <w:rPr>
                <w:rFonts w:ascii="Calibri" w:hAnsi="Calibri"/>
                <w:color w:val="000000"/>
                <w:lang w:val="fr-FR"/>
              </w:rPr>
              <w:t>a.shalabekova@energo.gov.kz</w:t>
            </w:r>
          </w:p>
        </w:tc>
      </w:tr>
      <w:tr w:rsidR="00092621" w:rsidRPr="00E458C8" w:rsidTr="00396F03">
        <w:tc>
          <w:tcPr>
            <w:tcW w:w="5353" w:type="dxa"/>
          </w:tcPr>
          <w:p w:rsidR="00092621" w:rsidRPr="00890FED" w:rsidRDefault="00092621" w:rsidP="00396F03">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821" w:type="dxa"/>
            <w:vAlign w:val="bottom"/>
          </w:tcPr>
          <w:p w:rsidR="00092621" w:rsidRPr="00092621" w:rsidRDefault="00092621" w:rsidP="00396F03">
            <w:pPr>
              <w:spacing w:after="0"/>
              <w:rPr>
                <w:rFonts w:ascii="Calibri" w:hAnsi="Calibri"/>
                <w:color w:val="000000"/>
                <w:lang w:val="ru-RU"/>
              </w:rPr>
            </w:pPr>
            <w:r>
              <w:rPr>
                <w:rFonts w:ascii="Calibri" w:hAnsi="Calibri"/>
                <w:color w:val="000000"/>
              </w:rPr>
              <w:t>In</w:t>
            </w:r>
            <w:r w:rsidRPr="00092621">
              <w:rPr>
                <w:rFonts w:ascii="Calibri" w:hAnsi="Calibri"/>
                <w:color w:val="000000"/>
                <w:lang w:val="ru-RU"/>
              </w:rPr>
              <w:t xml:space="preserve"> </w:t>
            </w:r>
            <w:r>
              <w:rPr>
                <w:rFonts w:ascii="Calibri" w:hAnsi="Calibri"/>
                <w:color w:val="000000"/>
              </w:rPr>
              <w:t>progress</w:t>
            </w:r>
            <w:r w:rsidRPr="00092621">
              <w:rPr>
                <w:rFonts w:ascii="Calibri" w:hAnsi="Calibri"/>
                <w:color w:val="000000"/>
                <w:lang w:val="ru-RU"/>
              </w:rPr>
              <w:t xml:space="preserve"> /</w:t>
            </w:r>
            <w:r>
              <w:rPr>
                <w:rFonts w:ascii="Calibri" w:hAnsi="Calibri"/>
                <w:color w:val="000000"/>
              </w:rPr>
              <w:t> En</w:t>
            </w:r>
            <w:r w:rsidRPr="00092621">
              <w:rPr>
                <w:rFonts w:ascii="Calibri" w:hAnsi="Calibri"/>
                <w:color w:val="000000"/>
                <w:lang w:val="ru-RU"/>
              </w:rPr>
              <w:t xml:space="preserve"> </w:t>
            </w:r>
            <w:r>
              <w:rPr>
                <w:rFonts w:ascii="Calibri" w:hAnsi="Calibri"/>
                <w:color w:val="000000"/>
              </w:rPr>
              <w:t>cours</w:t>
            </w:r>
            <w:r w:rsidRPr="00092621">
              <w:rPr>
                <w:rFonts w:ascii="Calibri" w:hAnsi="Calibri"/>
                <w:color w:val="000000"/>
                <w:lang w:val="ru-RU"/>
              </w:rPr>
              <w:t xml:space="preserve"> / В ходе выполнения;  </w:t>
            </w:r>
          </w:p>
        </w:tc>
      </w:tr>
      <w:tr w:rsidR="00092621" w:rsidRPr="00092621" w:rsidTr="00396F03">
        <w:tc>
          <w:tcPr>
            <w:tcW w:w="5353" w:type="dxa"/>
          </w:tcPr>
          <w:p w:rsidR="00092621" w:rsidRPr="00AE1974" w:rsidRDefault="00092621" w:rsidP="00396F03">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821" w:type="dxa"/>
            <w:vAlign w:val="bottom"/>
          </w:tcPr>
          <w:p w:rsidR="00092621" w:rsidRDefault="00092621" w:rsidP="00396F03">
            <w:pPr>
              <w:spacing w:after="0"/>
              <w:rPr>
                <w:rFonts w:ascii="Calibri" w:hAnsi="Calibri"/>
                <w:color w:val="000000"/>
              </w:rPr>
            </w:pPr>
            <w:r w:rsidRPr="00092621">
              <w:rPr>
                <w:rFonts w:ascii="Calibri" w:hAnsi="Calibri"/>
                <w:color w:val="000000"/>
                <w:lang w:val="ru-RU"/>
              </w:rPr>
              <w:t xml:space="preserve">27 апреля 2018 года постановлением Правительства №224 утверждено создание некоммерческого акционерного общества «Международный центр зеленых технологий и инвестиционных проектов» (далее - МЦЗТ).   Цели:  Обеспечение благоприятных технологических, технических и экономических условий для внедрения зеленых технологий    Основными направлениями деятельности МЦЗТ являются:   1. Трансферт технологий;  2. Внедрение наилучших доступных технологий и комплексных экологических разрешений;   3. Национальный доклад по зеленой экономике;   4. Анализ регионов и </w:t>
            </w:r>
            <w:r w:rsidRPr="00092621">
              <w:rPr>
                <w:rFonts w:ascii="Calibri" w:hAnsi="Calibri"/>
                <w:color w:val="000000"/>
                <w:lang w:val="ru-RU"/>
              </w:rPr>
              <w:lastRenderedPageBreak/>
              <w:t xml:space="preserve">оценка экологической ответственности предприятий;   5. Научно-исследовательские работы по внедрению подходов и принципов зеленой экономики в РК.  В настоящее время проводится работа по поиску иностранных партнеров  по трансферту «зеленых» технологий и реализации низкоуглеродных проектов в Казахстане.   Так, проводится работа по изучению передового международного опыта и выстраиванию партнерских отношений с зелеными институтами передовых стран. В частности, проведены роуд-шоу МЦЗТ в Японии, Южной Корее, Турции, США, Объединенных Арабских Эмиратах, Китае и ряде стран Европейского союза. В ходе встреч с государственными и частными организациями вышеуказанных стран были достигнуты договоренности об активном сотрудничестве, партнерстве и реализации совместных проектов с компаниями-производителями новейших технологий. Руководством МЦЗТ проведены ряд встреч с передовыми компаниями </w:t>
            </w:r>
            <w:r>
              <w:rPr>
                <w:rFonts w:ascii="Calibri" w:hAnsi="Calibri"/>
                <w:color w:val="000000"/>
              </w:rPr>
              <w:t>Shell</w:t>
            </w:r>
            <w:r w:rsidRPr="00092621">
              <w:rPr>
                <w:rFonts w:ascii="Calibri" w:hAnsi="Calibri"/>
                <w:color w:val="000000"/>
                <w:lang w:val="ru-RU"/>
              </w:rPr>
              <w:t xml:space="preserve">, </w:t>
            </w:r>
            <w:r>
              <w:rPr>
                <w:rFonts w:ascii="Calibri" w:hAnsi="Calibri"/>
                <w:color w:val="000000"/>
              </w:rPr>
              <w:t>Chevron</w:t>
            </w:r>
            <w:r w:rsidRPr="00092621">
              <w:rPr>
                <w:rFonts w:ascii="Calibri" w:hAnsi="Calibri"/>
                <w:color w:val="000000"/>
                <w:lang w:val="ru-RU"/>
              </w:rPr>
              <w:t xml:space="preserve">, </w:t>
            </w:r>
            <w:r>
              <w:rPr>
                <w:rFonts w:ascii="Calibri" w:hAnsi="Calibri"/>
                <w:color w:val="000000"/>
              </w:rPr>
              <w:t>Total</w:t>
            </w:r>
            <w:r w:rsidRPr="00092621">
              <w:rPr>
                <w:rFonts w:ascii="Calibri" w:hAnsi="Calibri"/>
                <w:color w:val="000000"/>
                <w:lang w:val="ru-RU"/>
              </w:rPr>
              <w:t xml:space="preserve"> и др., где достигнуты договоренности о взаимодействии по вопросам развития зеленых технологий. </w:t>
            </w:r>
            <w:r>
              <w:rPr>
                <w:rFonts w:ascii="Calibri" w:hAnsi="Calibri"/>
                <w:color w:val="000000"/>
              </w:rPr>
              <w:t xml:space="preserve">Подписано порядка 12 меморандумов о сотрудничестве.  </w:t>
            </w:r>
          </w:p>
        </w:tc>
      </w:tr>
      <w:tr w:rsidR="00092621" w:rsidRPr="00092621" w:rsidTr="00396F03">
        <w:tc>
          <w:tcPr>
            <w:tcW w:w="5353" w:type="dxa"/>
          </w:tcPr>
          <w:p w:rsidR="00092621" w:rsidRPr="00890FED" w:rsidRDefault="00092621" w:rsidP="00396F03">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821" w:type="dxa"/>
            <w:vAlign w:val="bottom"/>
          </w:tcPr>
          <w:p w:rsidR="00092621" w:rsidRDefault="00092621" w:rsidP="00396F03">
            <w:pPr>
              <w:spacing w:after="0"/>
              <w:rPr>
                <w:rFonts w:ascii="Calibri" w:hAnsi="Calibri"/>
                <w:color w:val="000000"/>
              </w:rPr>
            </w:pPr>
            <w:r w:rsidRPr="00092621">
              <w:rPr>
                <w:rFonts w:ascii="Calibri" w:hAnsi="Calibri"/>
                <w:color w:val="000000"/>
                <w:lang w:val="ru-RU"/>
              </w:rPr>
              <w:t xml:space="preserve">В ходе выполнения данного обязательства была выявлена следующая проблема:  В настоящее время в национальном законодательстве отсутствует определение «зеленых технологий» и критерии по их определению, что  затрудняет продвижение деятельности Международного центра зеленых технологий и инвестиционных проектов.  В этой связи, в новую редакцию Экологического кодекса внесены предложения по включению данных понятий, а также  рассмотрены меры прямой и косвенной поддержки субъектов бизнеса, внедряющих в свои производственные процессы технологии, позволяющие минимизировать негативное воздействие на окружающую среду и рационально использовать природные ресурсы.  Таким образом, внесение изменений и дополнений в Экологический кодекс позволит Международному центру осуществлять полноценную деятельность  по развитию зеленых технологий и их внедрению  </w:t>
            </w:r>
            <w:r>
              <w:rPr>
                <w:rFonts w:ascii="Calibri" w:hAnsi="Calibri"/>
                <w:color w:val="000000"/>
              </w:rPr>
              <w:t xml:space="preserve">в Казахстане и в будущем  в странах Центральной Азии.  </w:t>
            </w:r>
          </w:p>
        </w:tc>
      </w:tr>
      <w:tr w:rsidR="00092621" w:rsidRPr="00E458C8" w:rsidTr="00396F03">
        <w:tc>
          <w:tcPr>
            <w:tcW w:w="5353" w:type="dxa"/>
          </w:tcPr>
          <w:p w:rsidR="00092621" w:rsidRPr="00E458C8" w:rsidRDefault="00092621" w:rsidP="00396F03">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lastRenderedPageBreak/>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8821" w:type="dxa"/>
            <w:vAlign w:val="bottom"/>
          </w:tcPr>
          <w:p w:rsidR="00092621" w:rsidRPr="00092621" w:rsidRDefault="00092621" w:rsidP="00396F03">
            <w:pPr>
              <w:spacing w:after="0"/>
              <w:rPr>
                <w:rFonts w:ascii="Calibri" w:hAnsi="Calibri"/>
                <w:color w:val="000000"/>
                <w:lang w:val="ru-RU"/>
              </w:rPr>
            </w:pPr>
            <w:r w:rsidRPr="00092621">
              <w:rPr>
                <w:rFonts w:ascii="Calibri" w:hAnsi="Calibri"/>
                <w:color w:val="000000"/>
                <w:lang w:val="ru-RU"/>
              </w:rPr>
              <w:lastRenderedPageBreak/>
              <w:t xml:space="preserve">Для реализации данного обязательства  Казахстан планирует стимулировать бизнес и инвестировать в зеленые технологии. Также необходимо принять меры по утилизации и переработке ТБО, развитию ВИЭ и по совершенствованию экологического </w:t>
            </w:r>
            <w:r w:rsidRPr="00092621">
              <w:rPr>
                <w:rFonts w:ascii="Calibri" w:hAnsi="Calibri"/>
                <w:color w:val="000000"/>
                <w:lang w:val="ru-RU"/>
              </w:rPr>
              <w:lastRenderedPageBreak/>
              <w:t xml:space="preserve">законодательства, путем его обновления и систематизации.   Так, в Казахстане будет разработан новый Экологический кодекс, который будет отвечать  современным вызовам в области охраны окружающей среды, а также создаст эффективную и прозрачную систему государственного регулирования и управления. В новом проекте Экологического кодекса будут учтены общепринятые в странах ЕЭК ООН и ОЭСР подходы экологического регулирования.  </w:t>
            </w:r>
          </w:p>
        </w:tc>
      </w:tr>
      <w:tr w:rsidR="00092621" w:rsidRPr="00E458C8" w:rsidTr="00396F03">
        <w:tc>
          <w:tcPr>
            <w:tcW w:w="5353" w:type="dxa"/>
          </w:tcPr>
          <w:p w:rsidR="00092621" w:rsidRPr="00092621" w:rsidRDefault="00092621" w:rsidP="00396F03">
            <w:pPr>
              <w:spacing w:after="0"/>
              <w:rPr>
                <w:i/>
                <w:lang w:val="ru-RU"/>
              </w:rPr>
            </w:pPr>
            <w:r w:rsidRPr="005B541E">
              <w:rPr>
                <w:bCs/>
              </w:rPr>
              <w:lastRenderedPageBreak/>
              <w:t>Please</w:t>
            </w:r>
            <w:r w:rsidRPr="00092621">
              <w:rPr>
                <w:bCs/>
                <w:lang w:val="ru-RU"/>
              </w:rPr>
              <w:t xml:space="preserve"> </w:t>
            </w:r>
            <w:r w:rsidRPr="005B541E">
              <w:rPr>
                <w:bCs/>
              </w:rPr>
              <w:t>add</w:t>
            </w:r>
            <w:r w:rsidRPr="00092621">
              <w:rPr>
                <w:bCs/>
                <w:lang w:val="ru-RU"/>
              </w:rPr>
              <w:t xml:space="preserve"> </w:t>
            </w:r>
            <w:r w:rsidRPr="005B541E">
              <w:rPr>
                <w:bCs/>
              </w:rPr>
              <w:t>below</w:t>
            </w:r>
            <w:r w:rsidRPr="00092621">
              <w:rPr>
                <w:bCs/>
                <w:lang w:val="ru-RU"/>
              </w:rPr>
              <w:t xml:space="preserve"> </w:t>
            </w:r>
            <w:r w:rsidRPr="005B541E">
              <w:rPr>
                <w:bCs/>
              </w:rPr>
              <w:t>any</w:t>
            </w:r>
            <w:r w:rsidRPr="00092621">
              <w:rPr>
                <w:bCs/>
                <w:lang w:val="ru-RU"/>
              </w:rPr>
              <w:t xml:space="preserve"> </w:t>
            </w:r>
            <w:r w:rsidRPr="005B541E">
              <w:rPr>
                <w:bCs/>
              </w:rPr>
              <w:t>final</w:t>
            </w:r>
            <w:r w:rsidRPr="00092621">
              <w:rPr>
                <w:bCs/>
                <w:lang w:val="ru-RU"/>
              </w:rPr>
              <w:t xml:space="preserve"> </w:t>
            </w:r>
            <w:r w:rsidRPr="005B541E">
              <w:rPr>
                <w:bCs/>
              </w:rPr>
              <w:t>comments</w:t>
            </w:r>
            <w:r w:rsidRPr="00092621">
              <w:rPr>
                <w:bCs/>
                <w:lang w:val="ru-RU"/>
              </w:rPr>
              <w:t xml:space="preserve">, </w:t>
            </w:r>
            <w:r w:rsidRPr="005B541E">
              <w:rPr>
                <w:bCs/>
              </w:rPr>
              <w:t>if</w:t>
            </w:r>
            <w:r w:rsidRPr="00092621">
              <w:rPr>
                <w:bCs/>
                <w:lang w:val="ru-RU"/>
              </w:rPr>
              <w:t xml:space="preserve"> </w:t>
            </w:r>
            <w:r w:rsidRPr="005B541E">
              <w:rPr>
                <w:bCs/>
              </w:rPr>
              <w:t>applicable</w:t>
            </w:r>
            <w:r w:rsidRPr="00092621">
              <w:rPr>
                <w:bCs/>
                <w:lang w:val="ru-RU"/>
              </w:rPr>
              <w:t xml:space="preserve"> / </w:t>
            </w:r>
            <w:r w:rsidRPr="005B541E">
              <w:rPr>
                <w:bCs/>
              </w:rPr>
              <w:t>Veuillez</w:t>
            </w:r>
            <w:r w:rsidRPr="00092621">
              <w:rPr>
                <w:bCs/>
                <w:lang w:val="ru-RU"/>
              </w:rPr>
              <w:t xml:space="preserve"> </w:t>
            </w:r>
            <w:r w:rsidRPr="005B541E">
              <w:rPr>
                <w:bCs/>
              </w:rPr>
              <w:t>ajouter</w:t>
            </w:r>
            <w:r w:rsidRPr="00092621">
              <w:rPr>
                <w:bCs/>
                <w:lang w:val="ru-RU"/>
              </w:rPr>
              <w:t xml:space="preserve"> </w:t>
            </w:r>
            <w:r w:rsidRPr="005B541E">
              <w:rPr>
                <w:bCs/>
              </w:rPr>
              <w:t>ci</w:t>
            </w:r>
            <w:r w:rsidRPr="00092621">
              <w:rPr>
                <w:bCs/>
                <w:lang w:val="ru-RU"/>
              </w:rPr>
              <w:t>-</w:t>
            </w:r>
            <w:r w:rsidRPr="005B541E">
              <w:rPr>
                <w:bCs/>
              </w:rPr>
              <w:t>dessous</w:t>
            </w:r>
            <w:r w:rsidRPr="00092621">
              <w:rPr>
                <w:bCs/>
                <w:lang w:val="ru-RU"/>
              </w:rPr>
              <w:t xml:space="preserve"> </w:t>
            </w:r>
            <w:r w:rsidRPr="005B541E">
              <w:rPr>
                <w:bCs/>
              </w:rPr>
              <w:t>les</w:t>
            </w:r>
            <w:r w:rsidRPr="00092621">
              <w:rPr>
                <w:bCs/>
                <w:lang w:val="ru-RU"/>
              </w:rPr>
              <w:t xml:space="preserve"> </w:t>
            </w:r>
            <w:r w:rsidRPr="005B541E">
              <w:rPr>
                <w:bCs/>
              </w:rPr>
              <w:t>commentaires</w:t>
            </w:r>
            <w:r w:rsidRPr="00092621">
              <w:rPr>
                <w:bCs/>
                <w:lang w:val="ru-RU"/>
              </w:rPr>
              <w:t xml:space="preserve"> </w:t>
            </w:r>
            <w:r w:rsidRPr="005B541E">
              <w:rPr>
                <w:bCs/>
              </w:rPr>
              <w:t>finaux</w:t>
            </w:r>
            <w:r w:rsidRPr="00092621">
              <w:rPr>
                <w:bCs/>
                <w:lang w:val="ru-RU"/>
              </w:rPr>
              <w:t xml:space="preserve">, </w:t>
            </w:r>
            <w:r w:rsidRPr="005B541E">
              <w:rPr>
                <w:bCs/>
              </w:rPr>
              <w:t>le</w:t>
            </w:r>
            <w:r w:rsidRPr="00092621">
              <w:rPr>
                <w:bCs/>
                <w:lang w:val="ru-RU"/>
              </w:rPr>
              <w:t xml:space="preserve"> </w:t>
            </w:r>
            <w:r w:rsidRPr="005B541E">
              <w:rPr>
                <w:bCs/>
              </w:rPr>
              <w:t>cas</w:t>
            </w:r>
            <w:r w:rsidRPr="00092621">
              <w:rPr>
                <w:bCs/>
                <w:lang w:val="ru-RU"/>
              </w:rPr>
              <w:t xml:space="preserve"> é</w:t>
            </w:r>
            <w:r w:rsidRPr="005B541E">
              <w:rPr>
                <w:bCs/>
              </w:rPr>
              <w:t>ch</w:t>
            </w:r>
            <w:r w:rsidRPr="00092621">
              <w:rPr>
                <w:bCs/>
                <w:lang w:val="ru-RU"/>
              </w:rPr>
              <w:t>é</w:t>
            </w:r>
            <w:r w:rsidRPr="005B541E">
              <w:rPr>
                <w:bCs/>
              </w:rPr>
              <w:t>ant</w:t>
            </w:r>
            <w:r w:rsidRPr="00092621">
              <w:rPr>
                <w:bCs/>
                <w:lang w:val="ru-RU"/>
              </w:rPr>
              <w:t xml:space="preserve"> / </w:t>
            </w:r>
            <w:r w:rsidRPr="00AE1974">
              <w:rPr>
                <w:bCs/>
                <w:lang w:val="ru-RU"/>
              </w:rPr>
              <w:t>Пожалуйста</w:t>
            </w:r>
            <w:r w:rsidRPr="00092621">
              <w:rPr>
                <w:bCs/>
                <w:lang w:val="ru-RU"/>
              </w:rPr>
              <w:t xml:space="preserve">, </w:t>
            </w:r>
            <w:r w:rsidRPr="00AE1974">
              <w:rPr>
                <w:bCs/>
                <w:lang w:val="ru-RU"/>
              </w:rPr>
              <w:t>добавьте</w:t>
            </w:r>
            <w:r w:rsidRPr="00092621">
              <w:rPr>
                <w:bCs/>
                <w:lang w:val="ru-RU"/>
              </w:rPr>
              <w:t xml:space="preserve"> </w:t>
            </w:r>
            <w:r w:rsidRPr="00AE1974">
              <w:rPr>
                <w:bCs/>
                <w:lang w:val="ru-RU"/>
              </w:rPr>
              <w:t>ниже</w:t>
            </w:r>
            <w:r w:rsidRPr="00092621">
              <w:rPr>
                <w:bCs/>
                <w:lang w:val="ru-RU"/>
              </w:rPr>
              <w:t xml:space="preserve"> </w:t>
            </w:r>
            <w:r w:rsidRPr="00AE1974">
              <w:rPr>
                <w:bCs/>
                <w:lang w:val="ru-RU"/>
              </w:rPr>
              <w:t>заключительные</w:t>
            </w:r>
            <w:r w:rsidRPr="00092621">
              <w:rPr>
                <w:bCs/>
                <w:lang w:val="ru-RU"/>
              </w:rPr>
              <w:t xml:space="preserve"> </w:t>
            </w:r>
            <w:r w:rsidRPr="00AE1974">
              <w:rPr>
                <w:bCs/>
                <w:lang w:val="ru-RU"/>
              </w:rPr>
              <w:t>замечания</w:t>
            </w:r>
            <w:r w:rsidRPr="00092621">
              <w:rPr>
                <w:bCs/>
                <w:lang w:val="ru-RU"/>
              </w:rPr>
              <w:t xml:space="preserve"> </w:t>
            </w:r>
            <w:r w:rsidRPr="00AE1974">
              <w:rPr>
                <w:bCs/>
                <w:lang w:val="ru-RU"/>
              </w:rPr>
              <w:t>по</w:t>
            </w:r>
            <w:r w:rsidRPr="00092621">
              <w:rPr>
                <w:bCs/>
                <w:lang w:val="ru-RU"/>
              </w:rPr>
              <w:t xml:space="preserve"> </w:t>
            </w:r>
            <w:r w:rsidRPr="00AE1974">
              <w:rPr>
                <w:bCs/>
                <w:lang w:val="ru-RU"/>
              </w:rPr>
              <w:t>желанию</w:t>
            </w:r>
          </w:p>
        </w:tc>
        <w:tc>
          <w:tcPr>
            <w:tcW w:w="8821" w:type="dxa"/>
            <w:vAlign w:val="bottom"/>
          </w:tcPr>
          <w:p w:rsidR="00092621" w:rsidRPr="00E458C8" w:rsidRDefault="00092621" w:rsidP="00396F03">
            <w:pPr>
              <w:spacing w:after="0"/>
              <w:rPr>
                <w:rFonts w:ascii="Calibri" w:hAnsi="Calibri"/>
                <w:color w:val="000000"/>
                <w:lang w:val="ru-RU"/>
              </w:rPr>
            </w:pPr>
          </w:p>
        </w:tc>
      </w:tr>
    </w:tbl>
    <w:p w:rsidR="00092621" w:rsidRPr="00E458C8" w:rsidRDefault="00092621" w:rsidP="00092621">
      <w:pPr>
        <w:rPr>
          <w:lang w:val="ru-RU"/>
        </w:rPr>
      </w:pPr>
    </w:p>
    <w:p w:rsidR="00764707" w:rsidRDefault="00764707" w:rsidP="0028287A">
      <w:pPr>
        <w:pStyle w:val="Heading1"/>
      </w:pPr>
      <w:bookmarkStart w:id="50" w:name="_Toc536445975"/>
      <w:r>
        <w:lastRenderedPageBreak/>
        <w:t>Kyrgyzstan</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3151"/>
      </w:tblGrid>
      <w:tr w:rsidR="00092621" w:rsidRPr="005B541E" w:rsidTr="00557D7D">
        <w:tc>
          <w:tcPr>
            <w:tcW w:w="11023" w:type="dxa"/>
          </w:tcPr>
          <w:p w:rsidR="00092621" w:rsidRPr="00AE1974" w:rsidRDefault="0028287A" w:rsidP="00557D7D">
            <w:pPr>
              <w:spacing w:after="0"/>
            </w:pPr>
            <w:r w:rsidRPr="0028287A">
              <w:rPr>
                <w:rFonts w:ascii="Arial" w:hAnsi="Arial"/>
                <w:bCs/>
                <w:color w:val="FF0000"/>
              </w:rPr>
              <w:t>Voluntary commitment / Engagement volontaire / Добровольное обязательство:</w:t>
            </w:r>
          </w:p>
        </w:tc>
        <w:tc>
          <w:tcPr>
            <w:tcW w:w="3151" w:type="dxa"/>
            <w:vAlign w:val="bottom"/>
          </w:tcPr>
          <w:p w:rsidR="00092621" w:rsidRDefault="00092621" w:rsidP="00557D7D">
            <w:pPr>
              <w:pStyle w:val="Heading2"/>
              <w:spacing w:after="0"/>
            </w:pPr>
            <w:bookmarkStart w:id="51" w:name="_Toc536445976"/>
            <w:r>
              <w:t>Policy development for the transition of the private sector to a green economy in Kyrgyzstan</w:t>
            </w:r>
            <w:bookmarkEnd w:id="51"/>
          </w:p>
        </w:tc>
      </w:tr>
      <w:tr w:rsidR="00092621" w:rsidRPr="00E458C8" w:rsidTr="00557D7D">
        <w:tc>
          <w:tcPr>
            <w:tcW w:w="11023" w:type="dxa"/>
          </w:tcPr>
          <w:p w:rsidR="00092621" w:rsidRPr="00AE1974" w:rsidRDefault="00092621" w:rsidP="00557D7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151" w:type="dxa"/>
            <w:vAlign w:val="bottom"/>
          </w:tcPr>
          <w:p w:rsidR="00092621" w:rsidRPr="00C31444" w:rsidRDefault="00092621" w:rsidP="00557D7D">
            <w:pPr>
              <w:spacing w:after="0"/>
              <w:rPr>
                <w:rFonts w:ascii="Calibri" w:hAnsi="Calibri"/>
                <w:color w:val="000000"/>
                <w:lang w:val="fr-FR"/>
              </w:rPr>
            </w:pPr>
          </w:p>
        </w:tc>
      </w:tr>
      <w:tr w:rsidR="00092621" w:rsidRPr="00E458C8" w:rsidTr="00557D7D">
        <w:tc>
          <w:tcPr>
            <w:tcW w:w="11023" w:type="dxa"/>
          </w:tcPr>
          <w:p w:rsidR="00092621" w:rsidRPr="00AE1974" w:rsidRDefault="00092621" w:rsidP="00557D7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151" w:type="dxa"/>
            <w:vAlign w:val="bottom"/>
          </w:tcPr>
          <w:p w:rsidR="00092621" w:rsidRPr="00C31444" w:rsidRDefault="00092621" w:rsidP="00557D7D">
            <w:pPr>
              <w:spacing w:after="0"/>
              <w:rPr>
                <w:rFonts w:ascii="Calibri" w:hAnsi="Calibri"/>
                <w:color w:val="000000"/>
                <w:lang w:val="fr-FR"/>
              </w:rPr>
            </w:pPr>
          </w:p>
        </w:tc>
      </w:tr>
      <w:tr w:rsidR="00092621" w:rsidRPr="005B541E" w:rsidTr="00557D7D">
        <w:tc>
          <w:tcPr>
            <w:tcW w:w="11023" w:type="dxa"/>
          </w:tcPr>
          <w:p w:rsidR="00092621" w:rsidRPr="00AE1974" w:rsidRDefault="00092621" w:rsidP="00557D7D">
            <w:pPr>
              <w:spacing w:after="0"/>
              <w:rPr>
                <w:lang w:val="fr-FR"/>
              </w:rPr>
            </w:pPr>
            <w:r>
              <w:t>Organization / Organisation / организация:</w:t>
            </w:r>
          </w:p>
        </w:tc>
        <w:tc>
          <w:tcPr>
            <w:tcW w:w="3151" w:type="dxa"/>
            <w:vAlign w:val="bottom"/>
          </w:tcPr>
          <w:p w:rsidR="00092621" w:rsidRDefault="00092621" w:rsidP="00557D7D">
            <w:pPr>
              <w:spacing w:after="0"/>
              <w:rPr>
                <w:rFonts w:ascii="Calibri" w:hAnsi="Calibri"/>
                <w:color w:val="000000"/>
              </w:rPr>
            </w:pPr>
          </w:p>
        </w:tc>
      </w:tr>
      <w:tr w:rsidR="00092621" w:rsidRPr="00AE1974" w:rsidTr="00557D7D">
        <w:tc>
          <w:tcPr>
            <w:tcW w:w="11023" w:type="dxa"/>
          </w:tcPr>
          <w:p w:rsidR="00092621" w:rsidRPr="00AE1974" w:rsidRDefault="00092621" w:rsidP="00557D7D">
            <w:pPr>
              <w:spacing w:after="0"/>
              <w:rPr>
                <w:lang w:val="fr-FR"/>
              </w:rPr>
            </w:pPr>
            <w:r>
              <w:t>Country / Pays / Страна:</w:t>
            </w:r>
          </w:p>
        </w:tc>
        <w:tc>
          <w:tcPr>
            <w:tcW w:w="3151" w:type="dxa"/>
            <w:vAlign w:val="bottom"/>
          </w:tcPr>
          <w:p w:rsidR="00092621" w:rsidRDefault="00092621" w:rsidP="00557D7D">
            <w:pPr>
              <w:spacing w:after="0"/>
              <w:rPr>
                <w:rFonts w:ascii="Calibri" w:hAnsi="Calibri"/>
                <w:color w:val="000000"/>
              </w:rPr>
            </w:pPr>
          </w:p>
        </w:tc>
      </w:tr>
      <w:tr w:rsidR="00092621" w:rsidRPr="00AE1974" w:rsidTr="00557D7D">
        <w:tc>
          <w:tcPr>
            <w:tcW w:w="11023" w:type="dxa"/>
          </w:tcPr>
          <w:p w:rsidR="00092621" w:rsidRPr="00AE1974" w:rsidRDefault="00092621" w:rsidP="00557D7D">
            <w:pPr>
              <w:spacing w:after="0"/>
              <w:rPr>
                <w:lang w:val="fr-FR"/>
              </w:rPr>
            </w:pPr>
            <w:r>
              <w:t>Telephone / Téléphone / телефон:</w:t>
            </w:r>
          </w:p>
        </w:tc>
        <w:tc>
          <w:tcPr>
            <w:tcW w:w="3151" w:type="dxa"/>
            <w:vAlign w:val="bottom"/>
          </w:tcPr>
          <w:p w:rsidR="00092621" w:rsidRDefault="00092621" w:rsidP="00557D7D">
            <w:pPr>
              <w:spacing w:after="0"/>
              <w:rPr>
                <w:rFonts w:ascii="Calibri" w:hAnsi="Calibri"/>
                <w:color w:val="000000"/>
              </w:rPr>
            </w:pPr>
          </w:p>
        </w:tc>
      </w:tr>
      <w:tr w:rsidR="00092621" w:rsidRPr="00E458C8" w:rsidTr="00557D7D">
        <w:tc>
          <w:tcPr>
            <w:tcW w:w="11023" w:type="dxa"/>
          </w:tcPr>
          <w:p w:rsidR="00092621" w:rsidRPr="00AE1974" w:rsidRDefault="00092621" w:rsidP="00557D7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151" w:type="dxa"/>
            <w:vAlign w:val="bottom"/>
          </w:tcPr>
          <w:p w:rsidR="00092621" w:rsidRPr="00C31444" w:rsidRDefault="00092621" w:rsidP="00557D7D">
            <w:pPr>
              <w:spacing w:after="0"/>
              <w:rPr>
                <w:rFonts w:ascii="Calibri" w:hAnsi="Calibri"/>
                <w:color w:val="000000"/>
                <w:lang w:val="fr-FR"/>
              </w:rPr>
            </w:pPr>
          </w:p>
        </w:tc>
      </w:tr>
      <w:tr w:rsidR="00092621" w:rsidRPr="00E458C8" w:rsidTr="00557D7D">
        <w:tc>
          <w:tcPr>
            <w:tcW w:w="11023" w:type="dxa"/>
          </w:tcPr>
          <w:p w:rsidR="00092621" w:rsidRPr="00890FED" w:rsidRDefault="00092621" w:rsidP="00557D7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151" w:type="dxa"/>
            <w:vAlign w:val="bottom"/>
          </w:tcPr>
          <w:p w:rsidR="00092621" w:rsidRPr="00C31444" w:rsidRDefault="00092621" w:rsidP="00557D7D">
            <w:pPr>
              <w:spacing w:after="0"/>
              <w:rPr>
                <w:rFonts w:ascii="Calibri" w:hAnsi="Calibri"/>
                <w:color w:val="000000"/>
                <w:lang w:val="fr-FR"/>
              </w:rPr>
            </w:pPr>
          </w:p>
        </w:tc>
      </w:tr>
      <w:tr w:rsidR="00092621" w:rsidRPr="00E458C8" w:rsidTr="00557D7D">
        <w:tc>
          <w:tcPr>
            <w:tcW w:w="11023" w:type="dxa"/>
          </w:tcPr>
          <w:p w:rsidR="00092621" w:rsidRPr="00AE1974" w:rsidRDefault="00092621" w:rsidP="00557D7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151" w:type="dxa"/>
            <w:vAlign w:val="bottom"/>
          </w:tcPr>
          <w:p w:rsidR="00092621" w:rsidRPr="00C31444" w:rsidRDefault="00092621" w:rsidP="00557D7D">
            <w:pPr>
              <w:spacing w:after="0"/>
              <w:rPr>
                <w:rFonts w:ascii="Calibri" w:hAnsi="Calibri"/>
                <w:color w:val="000000"/>
                <w:lang w:val="fr-FR"/>
              </w:rPr>
            </w:pPr>
          </w:p>
        </w:tc>
      </w:tr>
      <w:tr w:rsidR="00092621" w:rsidRPr="00092621" w:rsidTr="00557D7D">
        <w:tc>
          <w:tcPr>
            <w:tcW w:w="11023" w:type="dxa"/>
          </w:tcPr>
          <w:p w:rsidR="00092621" w:rsidRPr="00890FED" w:rsidRDefault="00092621" w:rsidP="00557D7D">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151" w:type="dxa"/>
            <w:vAlign w:val="bottom"/>
          </w:tcPr>
          <w:p w:rsidR="00092621" w:rsidRDefault="00092621" w:rsidP="00557D7D">
            <w:pPr>
              <w:spacing w:after="0"/>
              <w:rPr>
                <w:rFonts w:ascii="Calibri" w:hAnsi="Calibri"/>
                <w:color w:val="000000"/>
              </w:rPr>
            </w:pPr>
          </w:p>
        </w:tc>
      </w:tr>
      <w:tr w:rsidR="00092621" w:rsidRPr="00092621" w:rsidTr="00557D7D">
        <w:tc>
          <w:tcPr>
            <w:tcW w:w="11023" w:type="dxa"/>
          </w:tcPr>
          <w:p w:rsidR="00092621" w:rsidRPr="00E458C8" w:rsidRDefault="00092621" w:rsidP="00557D7D">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151" w:type="dxa"/>
            <w:vAlign w:val="bottom"/>
          </w:tcPr>
          <w:p w:rsidR="00092621" w:rsidRPr="00E458C8" w:rsidRDefault="00092621" w:rsidP="00557D7D">
            <w:pPr>
              <w:spacing w:after="0"/>
              <w:rPr>
                <w:rFonts w:ascii="Calibri" w:hAnsi="Calibri"/>
                <w:color w:val="000000"/>
              </w:rPr>
            </w:pPr>
          </w:p>
        </w:tc>
      </w:tr>
      <w:tr w:rsidR="00092621" w:rsidRPr="00092621" w:rsidTr="00557D7D">
        <w:tc>
          <w:tcPr>
            <w:tcW w:w="11023" w:type="dxa"/>
          </w:tcPr>
          <w:p w:rsidR="00092621" w:rsidRPr="00E458C8" w:rsidRDefault="00092621" w:rsidP="00557D7D">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151" w:type="dxa"/>
            <w:vAlign w:val="bottom"/>
          </w:tcPr>
          <w:p w:rsidR="00092621" w:rsidRPr="00E458C8" w:rsidRDefault="00092621" w:rsidP="00557D7D">
            <w:pPr>
              <w:spacing w:after="0"/>
              <w:rPr>
                <w:rFonts w:ascii="Calibri" w:hAnsi="Calibri"/>
                <w:color w:val="000000"/>
              </w:rPr>
            </w:pPr>
          </w:p>
        </w:tc>
      </w:tr>
    </w:tbl>
    <w:p w:rsidR="00092621" w:rsidRPr="00E458C8" w:rsidRDefault="00092621" w:rsidP="00092621"/>
    <w:p w:rsidR="00764707" w:rsidRDefault="00764707" w:rsidP="0028287A">
      <w:pPr>
        <w:pStyle w:val="Heading1"/>
      </w:pPr>
      <w:bookmarkStart w:id="52" w:name="_Toc536445977"/>
      <w:r>
        <w:lastRenderedPageBreak/>
        <w:t>Latvia</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6008"/>
      </w:tblGrid>
      <w:tr w:rsidR="00E45D3D" w:rsidRPr="005B541E" w:rsidTr="00557D7D">
        <w:tc>
          <w:tcPr>
            <w:tcW w:w="0" w:type="auto"/>
          </w:tcPr>
          <w:p w:rsidR="00E45D3D" w:rsidRPr="00AE1974" w:rsidRDefault="0028287A" w:rsidP="005C4F36">
            <w:pPr>
              <w:spacing w:after="0" w:line="240" w:lineRule="auto"/>
            </w:pPr>
            <w:r w:rsidRPr="0028287A">
              <w:rPr>
                <w:rFonts w:ascii="Arial" w:hAnsi="Arial"/>
                <w:bCs/>
                <w:color w:val="FF0000"/>
              </w:rPr>
              <w:t>Voluntary commitment / Engagement volontaire / Добровольное обязательство:</w:t>
            </w:r>
          </w:p>
        </w:tc>
        <w:tc>
          <w:tcPr>
            <w:tcW w:w="0" w:type="auto"/>
            <w:vAlign w:val="bottom"/>
          </w:tcPr>
          <w:p w:rsidR="00E45D3D" w:rsidRDefault="00E45D3D" w:rsidP="00557D7D">
            <w:pPr>
              <w:pStyle w:val="Heading2"/>
              <w:spacing w:after="0"/>
            </w:pPr>
            <w:bookmarkStart w:id="53" w:name="_Toc536445978"/>
            <w:r>
              <w:t>Development of a Strategy on low carbon development in Latvia for 2050</w:t>
            </w:r>
            <w:bookmarkEnd w:id="53"/>
          </w:p>
        </w:tc>
      </w:tr>
      <w:tr w:rsidR="00E45D3D" w:rsidRPr="00AE1974" w:rsidTr="00557D7D">
        <w:tc>
          <w:tcPr>
            <w:tcW w:w="0" w:type="auto"/>
          </w:tcPr>
          <w:p w:rsidR="00E45D3D" w:rsidRPr="00AE1974" w:rsidRDefault="00E45D3D" w:rsidP="005C4F36">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E45D3D" w:rsidRDefault="00E45D3D" w:rsidP="00557D7D">
            <w:pPr>
              <w:spacing w:after="0"/>
              <w:rPr>
                <w:rFonts w:ascii="Calibri" w:hAnsi="Calibri"/>
                <w:color w:val="000000"/>
              </w:rPr>
            </w:pPr>
            <w:r>
              <w:rPr>
                <w:rFonts w:ascii="Calibri" w:hAnsi="Calibri"/>
                <w:color w:val="000000"/>
                <w:lang w:val="fr-FR"/>
              </w:rPr>
              <w:t>Evita Stanga</w:t>
            </w:r>
          </w:p>
        </w:tc>
      </w:tr>
      <w:tr w:rsidR="00E45D3D" w:rsidRPr="00FB04DC" w:rsidTr="00557D7D">
        <w:tc>
          <w:tcPr>
            <w:tcW w:w="0" w:type="auto"/>
          </w:tcPr>
          <w:p w:rsidR="00E45D3D" w:rsidRPr="00AE1974" w:rsidRDefault="00E45D3D" w:rsidP="005C4F36">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E45D3D" w:rsidRDefault="00E45D3D" w:rsidP="00557D7D">
            <w:pPr>
              <w:spacing w:after="0"/>
              <w:rPr>
                <w:rFonts w:ascii="Calibri" w:hAnsi="Calibri"/>
                <w:color w:val="000000"/>
              </w:rPr>
            </w:pPr>
            <w:r>
              <w:rPr>
                <w:rFonts w:ascii="Calibri" w:hAnsi="Calibri"/>
                <w:color w:val="000000"/>
                <w:lang w:val="fr-FR"/>
              </w:rPr>
              <w:t>Head of Division</w:t>
            </w:r>
          </w:p>
        </w:tc>
      </w:tr>
      <w:tr w:rsidR="00E45D3D" w:rsidRPr="005B541E" w:rsidTr="00557D7D">
        <w:tc>
          <w:tcPr>
            <w:tcW w:w="0" w:type="auto"/>
          </w:tcPr>
          <w:p w:rsidR="00E45D3D" w:rsidRPr="00AE1974" w:rsidRDefault="00E45D3D" w:rsidP="005C4F36">
            <w:pPr>
              <w:spacing w:after="0" w:line="240" w:lineRule="auto"/>
              <w:rPr>
                <w:lang w:val="fr-FR"/>
              </w:rPr>
            </w:pPr>
            <w:r>
              <w:t>Organization / Organisation / организация:</w:t>
            </w:r>
          </w:p>
        </w:tc>
        <w:tc>
          <w:tcPr>
            <w:tcW w:w="0" w:type="auto"/>
            <w:vAlign w:val="bottom"/>
          </w:tcPr>
          <w:p w:rsidR="00E45D3D" w:rsidRDefault="00E45D3D" w:rsidP="00557D7D">
            <w:pPr>
              <w:spacing w:after="0"/>
              <w:rPr>
                <w:rFonts w:ascii="Calibri" w:hAnsi="Calibri"/>
                <w:color w:val="000000"/>
              </w:rPr>
            </w:pPr>
            <w:r>
              <w:rPr>
                <w:rFonts w:ascii="Calibri" w:hAnsi="Calibri"/>
                <w:color w:val="000000"/>
              </w:rPr>
              <w:t>Ministry of Environmental Protection and Regional Development</w:t>
            </w:r>
          </w:p>
        </w:tc>
      </w:tr>
      <w:tr w:rsidR="00E45D3D" w:rsidRPr="00AE1974" w:rsidTr="00557D7D">
        <w:tc>
          <w:tcPr>
            <w:tcW w:w="0" w:type="auto"/>
          </w:tcPr>
          <w:p w:rsidR="00E45D3D" w:rsidRPr="00AE1974" w:rsidRDefault="00E45D3D" w:rsidP="005C4F36">
            <w:pPr>
              <w:spacing w:after="0" w:line="240" w:lineRule="auto"/>
              <w:rPr>
                <w:lang w:val="fr-FR"/>
              </w:rPr>
            </w:pPr>
            <w:r>
              <w:t>Country / Pays / Страна:</w:t>
            </w:r>
          </w:p>
        </w:tc>
        <w:tc>
          <w:tcPr>
            <w:tcW w:w="0" w:type="auto"/>
            <w:vAlign w:val="bottom"/>
          </w:tcPr>
          <w:p w:rsidR="00E45D3D" w:rsidRDefault="00E45D3D" w:rsidP="00557D7D">
            <w:pPr>
              <w:spacing w:after="0"/>
              <w:rPr>
                <w:rFonts w:ascii="Calibri" w:hAnsi="Calibri"/>
                <w:color w:val="000000"/>
              </w:rPr>
            </w:pPr>
            <w:r>
              <w:rPr>
                <w:rFonts w:ascii="Calibri" w:hAnsi="Calibri"/>
                <w:color w:val="000000"/>
              </w:rPr>
              <w:t>Latvia</w:t>
            </w:r>
          </w:p>
        </w:tc>
      </w:tr>
      <w:tr w:rsidR="00E45D3D" w:rsidRPr="00AE1974" w:rsidTr="00557D7D">
        <w:tc>
          <w:tcPr>
            <w:tcW w:w="0" w:type="auto"/>
          </w:tcPr>
          <w:p w:rsidR="00E45D3D" w:rsidRPr="00AE1974" w:rsidRDefault="00E45D3D" w:rsidP="005C4F36">
            <w:pPr>
              <w:spacing w:after="0" w:line="240" w:lineRule="auto"/>
              <w:rPr>
                <w:lang w:val="fr-FR"/>
              </w:rPr>
            </w:pPr>
            <w:r>
              <w:t>Telephone / Téléphone / телефон:</w:t>
            </w:r>
          </w:p>
        </w:tc>
        <w:tc>
          <w:tcPr>
            <w:tcW w:w="0" w:type="auto"/>
            <w:vAlign w:val="bottom"/>
          </w:tcPr>
          <w:p w:rsidR="00E45D3D" w:rsidRDefault="00E45D3D" w:rsidP="00557D7D">
            <w:pPr>
              <w:spacing w:after="0"/>
              <w:rPr>
                <w:rFonts w:ascii="Calibri" w:hAnsi="Calibri"/>
                <w:color w:val="000000"/>
              </w:rPr>
            </w:pPr>
            <w:r>
              <w:rPr>
                <w:rFonts w:ascii="Calibri" w:hAnsi="Calibri"/>
                <w:color w:val="000000"/>
              </w:rPr>
              <w:t>+371-66016787</w:t>
            </w:r>
          </w:p>
        </w:tc>
      </w:tr>
      <w:tr w:rsidR="00E45D3D" w:rsidRPr="00E458C8" w:rsidTr="00557D7D">
        <w:tc>
          <w:tcPr>
            <w:tcW w:w="0" w:type="auto"/>
          </w:tcPr>
          <w:p w:rsidR="00E45D3D" w:rsidRPr="00AE1974" w:rsidRDefault="00E45D3D" w:rsidP="005C4F36">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E45D3D" w:rsidRPr="00E45D3D" w:rsidRDefault="00E45D3D" w:rsidP="00557D7D">
            <w:pPr>
              <w:spacing w:after="0"/>
              <w:rPr>
                <w:rFonts w:ascii="Calibri" w:hAnsi="Calibri"/>
                <w:color w:val="000000"/>
                <w:lang w:val="fr-FR"/>
              </w:rPr>
            </w:pPr>
            <w:r>
              <w:rPr>
                <w:rFonts w:ascii="Calibri" w:hAnsi="Calibri"/>
                <w:color w:val="000000"/>
                <w:lang w:val="fr-FR"/>
              </w:rPr>
              <w:t>evita.stanga@varam.gov.lv</w:t>
            </w:r>
          </w:p>
        </w:tc>
      </w:tr>
      <w:tr w:rsidR="00E45D3D" w:rsidRPr="00E458C8" w:rsidTr="00557D7D">
        <w:tc>
          <w:tcPr>
            <w:tcW w:w="0" w:type="auto"/>
          </w:tcPr>
          <w:p w:rsidR="00E45D3D" w:rsidRPr="00890FED" w:rsidRDefault="00E45D3D" w:rsidP="005C4F36">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E45D3D" w:rsidRPr="00E45D3D" w:rsidRDefault="00E45D3D" w:rsidP="00557D7D">
            <w:pPr>
              <w:spacing w:after="0"/>
              <w:rPr>
                <w:rFonts w:ascii="Calibri" w:hAnsi="Calibri"/>
                <w:color w:val="000000"/>
                <w:lang w:val="ru-RU"/>
              </w:rPr>
            </w:pPr>
            <w:r>
              <w:rPr>
                <w:rFonts w:ascii="Calibri" w:hAnsi="Calibri"/>
                <w:color w:val="000000"/>
                <w:lang w:val="fr-FR"/>
              </w:rPr>
              <w:t>In</w:t>
            </w:r>
            <w:r w:rsidRPr="00E45D3D">
              <w:rPr>
                <w:rFonts w:ascii="Calibri" w:hAnsi="Calibri"/>
                <w:color w:val="000000"/>
                <w:lang w:val="ru-RU"/>
              </w:rPr>
              <w:t xml:space="preserve"> </w:t>
            </w:r>
            <w:r>
              <w:rPr>
                <w:rFonts w:ascii="Calibri" w:hAnsi="Calibri"/>
                <w:color w:val="000000"/>
                <w:lang w:val="fr-FR"/>
              </w:rPr>
              <w:t>progress</w:t>
            </w:r>
            <w:r w:rsidRPr="00E45D3D">
              <w:rPr>
                <w:rFonts w:ascii="Calibri" w:hAnsi="Calibri"/>
                <w:color w:val="000000"/>
                <w:lang w:val="ru-RU"/>
              </w:rPr>
              <w:t xml:space="preserve"> /</w:t>
            </w:r>
            <w:r>
              <w:rPr>
                <w:rFonts w:ascii="Calibri" w:hAnsi="Calibri"/>
                <w:color w:val="000000"/>
                <w:lang w:val="fr-FR"/>
              </w:rPr>
              <w:t> En</w:t>
            </w:r>
            <w:r w:rsidRPr="00E45D3D">
              <w:rPr>
                <w:rFonts w:ascii="Calibri" w:hAnsi="Calibri"/>
                <w:color w:val="000000"/>
                <w:lang w:val="ru-RU"/>
              </w:rPr>
              <w:t xml:space="preserve"> </w:t>
            </w:r>
            <w:r>
              <w:rPr>
                <w:rFonts w:ascii="Calibri" w:hAnsi="Calibri"/>
                <w:color w:val="000000"/>
                <w:lang w:val="fr-FR"/>
              </w:rPr>
              <w:t>cours</w:t>
            </w:r>
            <w:r w:rsidRPr="00E45D3D">
              <w:rPr>
                <w:rFonts w:ascii="Calibri" w:hAnsi="Calibri"/>
                <w:color w:val="000000"/>
                <w:lang w:val="ru-RU"/>
              </w:rPr>
              <w:t xml:space="preserve"> / В ходе выполнения;  </w:t>
            </w:r>
          </w:p>
        </w:tc>
      </w:tr>
      <w:tr w:rsidR="00E45D3D" w:rsidRPr="00E45D3D" w:rsidTr="00557D7D">
        <w:tc>
          <w:tcPr>
            <w:tcW w:w="0" w:type="auto"/>
          </w:tcPr>
          <w:p w:rsidR="00E45D3D" w:rsidRPr="00AE1974" w:rsidRDefault="00E45D3D" w:rsidP="005C4F36">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E45D3D" w:rsidRDefault="00E45D3D" w:rsidP="00557D7D">
            <w:pPr>
              <w:spacing w:after="0"/>
              <w:rPr>
                <w:rFonts w:ascii="Calibri" w:hAnsi="Calibri"/>
                <w:color w:val="000000"/>
              </w:rPr>
            </w:pPr>
            <w:r w:rsidRPr="00E45D3D">
              <w:rPr>
                <w:rFonts w:ascii="Calibri" w:hAnsi="Calibri"/>
                <w:color w:val="000000"/>
              </w:rPr>
              <w:t>There is a delay in the timeframe, because additional studies were necessary to develop a comprehensive strategy. Since mid-2017 multiple consultations with other institutions and stakeholders have taken place.</w:t>
            </w:r>
          </w:p>
        </w:tc>
      </w:tr>
      <w:tr w:rsidR="00E45D3D" w:rsidRPr="00092621" w:rsidTr="00557D7D">
        <w:tc>
          <w:tcPr>
            <w:tcW w:w="0" w:type="auto"/>
          </w:tcPr>
          <w:p w:rsidR="00E45D3D" w:rsidRPr="00890FED" w:rsidRDefault="00E45D3D" w:rsidP="005C4F36">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E45D3D" w:rsidRDefault="00E45D3D" w:rsidP="00557D7D">
            <w:pPr>
              <w:spacing w:after="0"/>
              <w:rPr>
                <w:rFonts w:ascii="Calibri" w:hAnsi="Calibri"/>
                <w:color w:val="000000"/>
              </w:rPr>
            </w:pPr>
            <w:r>
              <w:rPr>
                <w:rFonts w:ascii="Calibri" w:hAnsi="Calibri"/>
                <w:color w:val="000000"/>
              </w:rPr>
              <w:t>---</w:t>
            </w:r>
          </w:p>
        </w:tc>
      </w:tr>
      <w:tr w:rsidR="00E45D3D" w:rsidRPr="00E45D3D" w:rsidTr="00557D7D">
        <w:tc>
          <w:tcPr>
            <w:tcW w:w="0" w:type="auto"/>
          </w:tcPr>
          <w:p w:rsidR="00E45D3D" w:rsidRPr="00E458C8" w:rsidRDefault="00E45D3D" w:rsidP="005C4F36">
            <w:pPr>
              <w:spacing w:after="0" w:line="240" w:lineRule="auto"/>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0" w:type="auto"/>
            <w:vAlign w:val="bottom"/>
          </w:tcPr>
          <w:p w:rsidR="00E45D3D" w:rsidRDefault="00E45D3D" w:rsidP="00557D7D">
            <w:pPr>
              <w:spacing w:after="0"/>
              <w:rPr>
                <w:rFonts w:ascii="Calibri" w:hAnsi="Calibri"/>
                <w:color w:val="000000"/>
              </w:rPr>
            </w:pPr>
            <w:r w:rsidRPr="00E45D3D">
              <w:rPr>
                <w:rFonts w:ascii="Calibri" w:hAnsi="Calibri"/>
                <w:color w:val="000000"/>
              </w:rPr>
              <w:t>The Strategy will be submitted for the Government approval in the second half of 2018</w:t>
            </w:r>
          </w:p>
        </w:tc>
      </w:tr>
      <w:tr w:rsidR="00E45D3D" w:rsidRPr="00C31444" w:rsidTr="00557D7D">
        <w:tc>
          <w:tcPr>
            <w:tcW w:w="0" w:type="auto"/>
          </w:tcPr>
          <w:p w:rsidR="00E45D3D" w:rsidRPr="00C31444" w:rsidRDefault="00E45D3D" w:rsidP="005C4F36">
            <w:pPr>
              <w:spacing w:after="0" w:line="240" w:lineRule="auto"/>
              <w:rPr>
                <w:i/>
              </w:rPr>
            </w:pPr>
            <w:r w:rsidRPr="005B541E">
              <w:rPr>
                <w:bCs/>
              </w:rPr>
              <w:t>Please</w:t>
            </w:r>
            <w:r w:rsidRPr="00C31444">
              <w:rPr>
                <w:bCs/>
              </w:rPr>
              <w:t xml:space="preserve"> </w:t>
            </w:r>
            <w:r w:rsidRPr="005B541E">
              <w:rPr>
                <w:bCs/>
              </w:rPr>
              <w:t>add</w:t>
            </w:r>
            <w:r w:rsidRPr="00C31444">
              <w:rPr>
                <w:bCs/>
              </w:rPr>
              <w:t xml:space="preserve"> </w:t>
            </w:r>
            <w:r w:rsidRPr="005B541E">
              <w:rPr>
                <w:bCs/>
              </w:rPr>
              <w:t>below</w:t>
            </w:r>
            <w:r w:rsidRPr="00C31444">
              <w:rPr>
                <w:bCs/>
              </w:rPr>
              <w:t xml:space="preserve"> </w:t>
            </w:r>
            <w:r w:rsidRPr="005B541E">
              <w:rPr>
                <w:bCs/>
              </w:rPr>
              <w:t>any</w:t>
            </w:r>
            <w:r w:rsidRPr="00C31444">
              <w:rPr>
                <w:bCs/>
              </w:rPr>
              <w:t xml:space="preserve"> </w:t>
            </w:r>
            <w:r w:rsidRPr="005B541E">
              <w:rPr>
                <w:bCs/>
              </w:rPr>
              <w:t>final</w:t>
            </w:r>
            <w:r w:rsidRPr="00C31444">
              <w:rPr>
                <w:bCs/>
              </w:rPr>
              <w:t xml:space="preserve"> </w:t>
            </w:r>
            <w:r w:rsidRPr="005B541E">
              <w:rPr>
                <w:bCs/>
              </w:rPr>
              <w:t>comments</w:t>
            </w:r>
            <w:r w:rsidRPr="00C31444">
              <w:rPr>
                <w:bCs/>
              </w:rPr>
              <w:t xml:space="preserve">, </w:t>
            </w:r>
            <w:r w:rsidRPr="005B541E">
              <w:rPr>
                <w:bCs/>
              </w:rPr>
              <w:t>if</w:t>
            </w:r>
            <w:r w:rsidRPr="00C31444">
              <w:rPr>
                <w:bCs/>
              </w:rPr>
              <w:t xml:space="preserve"> </w:t>
            </w:r>
            <w:r w:rsidRPr="005B541E">
              <w:rPr>
                <w:bCs/>
              </w:rPr>
              <w:t>applicable</w:t>
            </w:r>
            <w:r w:rsidRPr="00C31444">
              <w:rPr>
                <w:bCs/>
              </w:rPr>
              <w:t xml:space="preserve"> / </w:t>
            </w:r>
            <w:r w:rsidRPr="005B541E">
              <w:rPr>
                <w:bCs/>
              </w:rPr>
              <w:t>Veuillez</w:t>
            </w:r>
            <w:r w:rsidRPr="00C31444">
              <w:rPr>
                <w:bCs/>
              </w:rPr>
              <w:t xml:space="preserve"> </w:t>
            </w:r>
            <w:r w:rsidRPr="005B541E">
              <w:rPr>
                <w:bCs/>
              </w:rPr>
              <w:t>ajouter</w:t>
            </w:r>
            <w:r w:rsidRPr="00C31444">
              <w:rPr>
                <w:bCs/>
              </w:rPr>
              <w:t xml:space="preserve"> </w:t>
            </w:r>
            <w:r w:rsidRPr="005B541E">
              <w:rPr>
                <w:bCs/>
              </w:rPr>
              <w:t>ci</w:t>
            </w:r>
            <w:r w:rsidRPr="00C31444">
              <w:rPr>
                <w:bCs/>
              </w:rPr>
              <w:t>-</w:t>
            </w:r>
            <w:r w:rsidRPr="005B541E">
              <w:rPr>
                <w:bCs/>
              </w:rPr>
              <w:t>dessous</w:t>
            </w:r>
            <w:r w:rsidRPr="00C31444">
              <w:rPr>
                <w:bCs/>
              </w:rPr>
              <w:t xml:space="preserve"> </w:t>
            </w:r>
            <w:r w:rsidRPr="005B541E">
              <w:rPr>
                <w:bCs/>
              </w:rPr>
              <w:t>les</w:t>
            </w:r>
            <w:r w:rsidRPr="00C31444">
              <w:rPr>
                <w:bCs/>
              </w:rPr>
              <w:t xml:space="preserve"> </w:t>
            </w:r>
            <w:r w:rsidRPr="005B541E">
              <w:rPr>
                <w:bCs/>
              </w:rPr>
              <w:t>commentaires</w:t>
            </w:r>
            <w:r w:rsidRPr="00C31444">
              <w:rPr>
                <w:bCs/>
              </w:rPr>
              <w:t xml:space="preserve"> </w:t>
            </w:r>
            <w:r w:rsidRPr="005B541E">
              <w:rPr>
                <w:bCs/>
              </w:rPr>
              <w:t>finaux</w:t>
            </w:r>
            <w:r w:rsidRPr="00C31444">
              <w:rPr>
                <w:bCs/>
              </w:rPr>
              <w:t xml:space="preserve">, </w:t>
            </w:r>
            <w:r w:rsidRPr="005B541E">
              <w:rPr>
                <w:bCs/>
              </w:rPr>
              <w:t>le</w:t>
            </w:r>
            <w:r w:rsidRPr="00C31444">
              <w:rPr>
                <w:bCs/>
              </w:rPr>
              <w:t xml:space="preserve"> </w:t>
            </w:r>
            <w:r w:rsidRPr="005B541E">
              <w:rPr>
                <w:bCs/>
              </w:rPr>
              <w:t>cas</w:t>
            </w:r>
            <w:r w:rsidRPr="00C31444">
              <w:rPr>
                <w:bCs/>
              </w:rPr>
              <w:t xml:space="preserve"> é</w:t>
            </w:r>
            <w:r w:rsidRPr="005B541E">
              <w:rPr>
                <w:bCs/>
              </w:rPr>
              <w:t>ch</w:t>
            </w:r>
            <w:r w:rsidRPr="00C31444">
              <w:rPr>
                <w:bCs/>
              </w:rPr>
              <w:t>é</w:t>
            </w:r>
            <w:r w:rsidRPr="005B541E">
              <w:rPr>
                <w:bCs/>
              </w:rPr>
              <w:t>ant</w:t>
            </w:r>
            <w:r w:rsidRPr="00C31444">
              <w:rPr>
                <w:bCs/>
              </w:rPr>
              <w:t xml:space="preserve"> / </w:t>
            </w:r>
            <w:r w:rsidRPr="00AE1974">
              <w:rPr>
                <w:bCs/>
                <w:lang w:val="ru-RU"/>
              </w:rPr>
              <w:t>Пожалуйста</w:t>
            </w:r>
            <w:r w:rsidRPr="00C31444">
              <w:rPr>
                <w:bCs/>
              </w:rPr>
              <w:t xml:space="preserve">, </w:t>
            </w:r>
            <w:r w:rsidRPr="00AE1974">
              <w:rPr>
                <w:bCs/>
                <w:lang w:val="ru-RU"/>
              </w:rPr>
              <w:t>добавьте</w:t>
            </w:r>
            <w:r w:rsidRPr="00C31444">
              <w:rPr>
                <w:bCs/>
              </w:rPr>
              <w:t xml:space="preserve"> </w:t>
            </w:r>
            <w:r w:rsidRPr="00AE1974">
              <w:rPr>
                <w:bCs/>
                <w:lang w:val="ru-RU"/>
              </w:rPr>
              <w:t>ниже</w:t>
            </w:r>
            <w:r w:rsidRPr="00C31444">
              <w:rPr>
                <w:bCs/>
              </w:rPr>
              <w:t xml:space="preserve"> </w:t>
            </w:r>
            <w:r w:rsidRPr="00AE1974">
              <w:rPr>
                <w:bCs/>
                <w:lang w:val="ru-RU"/>
              </w:rPr>
              <w:t>заключительные</w:t>
            </w:r>
            <w:r w:rsidRPr="00C31444">
              <w:rPr>
                <w:bCs/>
              </w:rPr>
              <w:t xml:space="preserve"> </w:t>
            </w:r>
            <w:r w:rsidRPr="00AE1974">
              <w:rPr>
                <w:bCs/>
                <w:lang w:val="ru-RU"/>
              </w:rPr>
              <w:t>замечания</w:t>
            </w:r>
            <w:r w:rsidRPr="00C31444">
              <w:rPr>
                <w:bCs/>
              </w:rPr>
              <w:t xml:space="preserve"> </w:t>
            </w:r>
            <w:r w:rsidRPr="00AE1974">
              <w:rPr>
                <w:bCs/>
                <w:lang w:val="ru-RU"/>
              </w:rPr>
              <w:t>по</w:t>
            </w:r>
            <w:r w:rsidRPr="00C31444">
              <w:rPr>
                <w:bCs/>
              </w:rPr>
              <w:t xml:space="preserve"> </w:t>
            </w:r>
            <w:r w:rsidRPr="00AE1974">
              <w:rPr>
                <w:bCs/>
                <w:lang w:val="ru-RU"/>
              </w:rPr>
              <w:t>желанию</w:t>
            </w:r>
          </w:p>
        </w:tc>
        <w:tc>
          <w:tcPr>
            <w:tcW w:w="0" w:type="auto"/>
            <w:vAlign w:val="bottom"/>
          </w:tcPr>
          <w:p w:rsidR="00E45D3D" w:rsidRDefault="00E45D3D" w:rsidP="00557D7D">
            <w:pPr>
              <w:spacing w:after="0"/>
              <w:rPr>
                <w:rFonts w:ascii="Calibri" w:hAnsi="Calibri"/>
                <w:color w:val="000000"/>
              </w:rPr>
            </w:pPr>
          </w:p>
        </w:tc>
      </w:tr>
    </w:tbl>
    <w:p w:rsidR="00092621" w:rsidRDefault="00092621" w:rsidP="0009262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104"/>
      </w:tblGrid>
      <w:tr w:rsidR="00E45D3D" w:rsidRPr="005B541E" w:rsidTr="00A13221">
        <w:tc>
          <w:tcPr>
            <w:tcW w:w="5070" w:type="dxa"/>
          </w:tcPr>
          <w:p w:rsidR="00E45D3D" w:rsidRPr="00AE1974" w:rsidRDefault="0028287A" w:rsidP="00A13221">
            <w:pPr>
              <w:spacing w:after="0" w:line="240" w:lineRule="auto"/>
            </w:pPr>
            <w:r w:rsidRPr="0028287A">
              <w:rPr>
                <w:rFonts w:ascii="Arial" w:hAnsi="Arial"/>
                <w:bCs/>
                <w:color w:val="FF0000"/>
              </w:rPr>
              <w:lastRenderedPageBreak/>
              <w:t>Voluntary commitment / Engagement volontaire / Добровольное обязательство:</w:t>
            </w:r>
          </w:p>
        </w:tc>
        <w:tc>
          <w:tcPr>
            <w:tcW w:w="9104" w:type="dxa"/>
            <w:vAlign w:val="bottom"/>
          </w:tcPr>
          <w:p w:rsidR="00E45D3D" w:rsidRDefault="00E45D3D" w:rsidP="00A13221">
            <w:pPr>
              <w:pStyle w:val="Heading2"/>
              <w:spacing w:after="0"/>
            </w:pPr>
            <w:bookmarkStart w:id="54" w:name="_Toc536445979"/>
            <w:r>
              <w:t>Inclusion of the principles of green public procurement in public procurement procedures</w:t>
            </w:r>
            <w:bookmarkEnd w:id="54"/>
          </w:p>
        </w:tc>
      </w:tr>
      <w:tr w:rsidR="00E45D3D" w:rsidRPr="00AE1974" w:rsidTr="00A13221">
        <w:tc>
          <w:tcPr>
            <w:tcW w:w="5070" w:type="dxa"/>
          </w:tcPr>
          <w:p w:rsidR="00E45D3D" w:rsidRPr="00AE1974" w:rsidRDefault="00E45D3D" w:rsidP="00A13221">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104" w:type="dxa"/>
            <w:vAlign w:val="bottom"/>
          </w:tcPr>
          <w:p w:rsidR="00E45D3D" w:rsidRDefault="00E45D3D" w:rsidP="00A13221">
            <w:pPr>
              <w:spacing w:after="0"/>
              <w:rPr>
                <w:rFonts w:ascii="Calibri" w:hAnsi="Calibri"/>
                <w:color w:val="000000"/>
              </w:rPr>
            </w:pPr>
            <w:r>
              <w:rPr>
                <w:rFonts w:ascii="Calibri" w:hAnsi="Calibri"/>
                <w:color w:val="000000"/>
                <w:lang w:val="fr-FR"/>
              </w:rPr>
              <w:t>Evita Stanga</w:t>
            </w:r>
          </w:p>
        </w:tc>
      </w:tr>
      <w:tr w:rsidR="00E45D3D" w:rsidRPr="00FB04DC" w:rsidTr="00A13221">
        <w:tc>
          <w:tcPr>
            <w:tcW w:w="5070" w:type="dxa"/>
          </w:tcPr>
          <w:p w:rsidR="00E45D3D" w:rsidRPr="00AE1974" w:rsidRDefault="00E45D3D" w:rsidP="00A13221">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104" w:type="dxa"/>
            <w:vAlign w:val="bottom"/>
          </w:tcPr>
          <w:p w:rsidR="00E45D3D" w:rsidRDefault="00E45D3D" w:rsidP="00A13221">
            <w:pPr>
              <w:spacing w:after="0"/>
              <w:rPr>
                <w:rFonts w:ascii="Calibri" w:hAnsi="Calibri"/>
                <w:color w:val="000000"/>
              </w:rPr>
            </w:pPr>
            <w:r>
              <w:rPr>
                <w:rFonts w:ascii="Calibri" w:hAnsi="Calibri"/>
                <w:color w:val="000000"/>
                <w:lang w:val="fr-FR"/>
              </w:rPr>
              <w:t>Head of Division</w:t>
            </w:r>
          </w:p>
        </w:tc>
      </w:tr>
      <w:tr w:rsidR="00E45D3D" w:rsidRPr="005B541E" w:rsidTr="00A13221">
        <w:tc>
          <w:tcPr>
            <w:tcW w:w="5070" w:type="dxa"/>
          </w:tcPr>
          <w:p w:rsidR="00E45D3D" w:rsidRPr="00AE1974" w:rsidRDefault="00E45D3D" w:rsidP="00A13221">
            <w:pPr>
              <w:spacing w:after="0" w:line="240" w:lineRule="auto"/>
              <w:rPr>
                <w:lang w:val="fr-FR"/>
              </w:rPr>
            </w:pPr>
            <w:r>
              <w:t>Organization / Organisation / организация:</w:t>
            </w:r>
          </w:p>
        </w:tc>
        <w:tc>
          <w:tcPr>
            <w:tcW w:w="9104" w:type="dxa"/>
            <w:vAlign w:val="bottom"/>
          </w:tcPr>
          <w:p w:rsidR="00E45D3D" w:rsidRDefault="00E45D3D" w:rsidP="00A13221">
            <w:pPr>
              <w:spacing w:after="0"/>
              <w:rPr>
                <w:rFonts w:ascii="Calibri" w:hAnsi="Calibri"/>
                <w:color w:val="000000"/>
              </w:rPr>
            </w:pPr>
            <w:r>
              <w:rPr>
                <w:rFonts w:ascii="Calibri" w:hAnsi="Calibri"/>
                <w:color w:val="000000"/>
              </w:rPr>
              <w:t>Ministry of Environmental Protection and Regional Development</w:t>
            </w:r>
          </w:p>
        </w:tc>
      </w:tr>
      <w:tr w:rsidR="00E45D3D" w:rsidRPr="00AE1974" w:rsidTr="00A13221">
        <w:tc>
          <w:tcPr>
            <w:tcW w:w="5070" w:type="dxa"/>
          </w:tcPr>
          <w:p w:rsidR="00E45D3D" w:rsidRPr="00AE1974" w:rsidRDefault="00E45D3D" w:rsidP="00A13221">
            <w:pPr>
              <w:spacing w:after="0" w:line="240" w:lineRule="auto"/>
              <w:rPr>
                <w:lang w:val="fr-FR"/>
              </w:rPr>
            </w:pPr>
            <w:r>
              <w:t>Country / Pays / Страна:</w:t>
            </w:r>
          </w:p>
        </w:tc>
        <w:tc>
          <w:tcPr>
            <w:tcW w:w="9104" w:type="dxa"/>
            <w:vAlign w:val="bottom"/>
          </w:tcPr>
          <w:p w:rsidR="00E45D3D" w:rsidRDefault="00E45D3D" w:rsidP="00A13221">
            <w:pPr>
              <w:spacing w:after="0"/>
              <w:rPr>
                <w:rFonts w:ascii="Calibri" w:hAnsi="Calibri"/>
                <w:color w:val="000000"/>
              </w:rPr>
            </w:pPr>
            <w:r>
              <w:rPr>
                <w:rFonts w:ascii="Calibri" w:hAnsi="Calibri"/>
                <w:color w:val="000000"/>
              </w:rPr>
              <w:t>Latvia</w:t>
            </w:r>
          </w:p>
        </w:tc>
      </w:tr>
      <w:tr w:rsidR="00E45D3D" w:rsidRPr="00AE1974" w:rsidTr="00A13221">
        <w:tc>
          <w:tcPr>
            <w:tcW w:w="5070" w:type="dxa"/>
          </w:tcPr>
          <w:p w:rsidR="00E45D3D" w:rsidRPr="00AE1974" w:rsidRDefault="00E45D3D" w:rsidP="00A13221">
            <w:pPr>
              <w:spacing w:after="0" w:line="240" w:lineRule="auto"/>
              <w:rPr>
                <w:lang w:val="fr-FR"/>
              </w:rPr>
            </w:pPr>
            <w:r>
              <w:t>Telephone / Téléphone / телефон:</w:t>
            </w:r>
          </w:p>
        </w:tc>
        <w:tc>
          <w:tcPr>
            <w:tcW w:w="9104" w:type="dxa"/>
            <w:vAlign w:val="bottom"/>
          </w:tcPr>
          <w:p w:rsidR="00E45D3D" w:rsidRDefault="00E45D3D" w:rsidP="00A13221">
            <w:pPr>
              <w:spacing w:after="0"/>
              <w:rPr>
                <w:rFonts w:ascii="Calibri" w:hAnsi="Calibri"/>
                <w:color w:val="000000"/>
              </w:rPr>
            </w:pPr>
            <w:r>
              <w:rPr>
                <w:rFonts w:ascii="Calibri" w:hAnsi="Calibri"/>
                <w:color w:val="000000"/>
              </w:rPr>
              <w:t>+371-66016787</w:t>
            </w:r>
          </w:p>
        </w:tc>
      </w:tr>
      <w:tr w:rsidR="00E45D3D" w:rsidRPr="00E458C8" w:rsidTr="00A13221">
        <w:tc>
          <w:tcPr>
            <w:tcW w:w="5070" w:type="dxa"/>
          </w:tcPr>
          <w:p w:rsidR="00E45D3D" w:rsidRPr="00AE1974" w:rsidRDefault="00E45D3D" w:rsidP="00A13221">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104" w:type="dxa"/>
            <w:vAlign w:val="bottom"/>
          </w:tcPr>
          <w:p w:rsidR="00E45D3D" w:rsidRPr="00E45D3D" w:rsidRDefault="00E45D3D" w:rsidP="00A13221">
            <w:pPr>
              <w:spacing w:after="0"/>
              <w:rPr>
                <w:rFonts w:ascii="Calibri" w:hAnsi="Calibri"/>
                <w:color w:val="000000"/>
                <w:lang w:val="fr-FR"/>
              </w:rPr>
            </w:pPr>
            <w:r>
              <w:rPr>
                <w:rFonts w:ascii="Calibri" w:hAnsi="Calibri"/>
                <w:color w:val="000000"/>
                <w:lang w:val="fr-FR"/>
              </w:rPr>
              <w:t>evita.stanga@varam.gov.lv</w:t>
            </w:r>
          </w:p>
        </w:tc>
      </w:tr>
      <w:tr w:rsidR="00E45D3D" w:rsidRPr="00E45D3D" w:rsidTr="00A13221">
        <w:tc>
          <w:tcPr>
            <w:tcW w:w="5070" w:type="dxa"/>
          </w:tcPr>
          <w:p w:rsidR="00E45D3D" w:rsidRPr="00890FED" w:rsidRDefault="00E45D3D" w:rsidP="00A13221">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104" w:type="dxa"/>
            <w:vAlign w:val="bottom"/>
          </w:tcPr>
          <w:p w:rsidR="00E45D3D" w:rsidRDefault="00E45D3D" w:rsidP="00A13221">
            <w:pPr>
              <w:spacing w:after="0"/>
              <w:rPr>
                <w:rFonts w:ascii="Calibri" w:hAnsi="Calibri"/>
                <w:color w:val="000000"/>
              </w:rPr>
            </w:pPr>
            <w:r>
              <w:rPr>
                <w:rFonts w:ascii="Calibri" w:hAnsi="Calibri"/>
                <w:color w:val="000000"/>
                <w:lang w:val="fr-FR"/>
              </w:rPr>
              <w:t>Yes / Oui / Да</w:t>
            </w:r>
          </w:p>
        </w:tc>
      </w:tr>
      <w:tr w:rsidR="00E45D3D" w:rsidRPr="00E45D3D" w:rsidTr="00A13221">
        <w:tc>
          <w:tcPr>
            <w:tcW w:w="5070" w:type="dxa"/>
          </w:tcPr>
          <w:p w:rsidR="00E45D3D" w:rsidRPr="00AE1974" w:rsidRDefault="00E45D3D" w:rsidP="00A13221">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104" w:type="dxa"/>
            <w:vAlign w:val="bottom"/>
          </w:tcPr>
          <w:p w:rsidR="00E45D3D" w:rsidRDefault="00E45D3D" w:rsidP="00A13221">
            <w:pPr>
              <w:spacing w:after="0"/>
              <w:rPr>
                <w:rFonts w:ascii="Calibri" w:hAnsi="Calibri"/>
                <w:color w:val="000000"/>
              </w:rPr>
            </w:pPr>
            <w:r w:rsidRPr="00E45D3D">
              <w:rPr>
                <w:rFonts w:ascii="Calibri" w:hAnsi="Calibri"/>
                <w:color w:val="000000"/>
              </w:rPr>
              <w:t xml:space="preserve">The regulatory instrument prepared by the Ministry of Environmental Protection and Regional Development and approved by the Cabinet of Ministers – Regulation on Requirements for Green Public Procurement and Procedures for Application – is in force from 1 July 2017 and determines the requirements and criteria for green public procurement (GPP) and procedures for its application.   To ensure the GPP implementation, monitoring and assessment, the Regulation (Annex 1) defines groups of products and services for which the application of GPP is mandatory – copying and graphic paper, office IT equipment, office furniture, food and catering services, cleaning products and services, indoor lighting, street lighting and traffic signals. In addition the Regulation defines the GPP requirements and criteria for the groups of products, services and activities, where GPP application is voluntary (Annex 2 of the Regulation). The regulation also defines the Methodology of Life Cycle Costs for Energy Consuming Products (Annex 3 of the Regulation).   Implementing guidelines for every group of products and services have been elaborated to facilitate the application of the regulatory framework. In addition the rules for awarding the projects financed by EU financial instruments, where the principles of GPP are included, are agreed with Central Finance and Contracting Agency.  For more information please visit webpage http://www.varam.gov.lv/eng/darbibas_veidi/green_public_procurement/.  </w:t>
            </w:r>
          </w:p>
        </w:tc>
      </w:tr>
      <w:tr w:rsidR="00E45D3D" w:rsidRPr="00E45D3D" w:rsidTr="00A13221">
        <w:tc>
          <w:tcPr>
            <w:tcW w:w="5070" w:type="dxa"/>
          </w:tcPr>
          <w:p w:rsidR="00E45D3D" w:rsidRPr="00890FED" w:rsidRDefault="00E45D3D" w:rsidP="00A13221">
            <w:pPr>
              <w:spacing w:after="0" w:line="240" w:lineRule="auto"/>
              <w:rPr>
                <w:lang w:val="fr-FR"/>
              </w:rPr>
            </w:pPr>
            <w:r w:rsidRPr="00555F42">
              <w:t>(b)</w:t>
            </w:r>
            <w:r w:rsidRPr="00555F42">
              <w:tab/>
            </w:r>
            <w:r w:rsidRPr="00890FED">
              <w:rPr>
                <w:i/>
                <w:iCs/>
              </w:rPr>
              <w:t xml:space="preserve">What challenges were encountered during the </w:t>
            </w:r>
            <w:r w:rsidRPr="00890FED">
              <w:rPr>
                <w:i/>
                <w:iCs/>
              </w:rPr>
              <w:lastRenderedPageBreak/>
              <w:t xml:space="preserve">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104" w:type="dxa"/>
            <w:vAlign w:val="bottom"/>
          </w:tcPr>
          <w:p w:rsidR="00E45D3D" w:rsidRDefault="00E45D3D" w:rsidP="00A13221">
            <w:pPr>
              <w:spacing w:after="0"/>
              <w:rPr>
                <w:rFonts w:ascii="Calibri" w:hAnsi="Calibri"/>
                <w:color w:val="000000"/>
              </w:rPr>
            </w:pPr>
            <w:r>
              <w:rPr>
                <w:rFonts w:ascii="Calibri" w:hAnsi="Calibri"/>
                <w:color w:val="000000"/>
              </w:rPr>
              <w:lastRenderedPageBreak/>
              <w:t xml:space="preserve">There is still a perception among authorities that GPP is more expensive and complicated and that </w:t>
            </w:r>
            <w:r>
              <w:rPr>
                <w:rFonts w:ascii="Calibri" w:hAnsi="Calibri"/>
                <w:color w:val="000000"/>
              </w:rPr>
              <w:lastRenderedPageBreak/>
              <w:t xml:space="preserve">introduction of “green” requirements and criteria will restrict the competition and could result in an appeal of the procurement tender’s results. The inclusion of the “greening” concept in the procurement is not always considered at the project planning phase. The inclusion of “green” requirements and criteria already at the procurement phase is difficult, even impossible, and will not correspond to the green procurement principles. The cooperation between project developers and procurement specialists is essential and has to be enhanced.  There is a challenge to adapt the available green public procurement requirements and criteria for the procurements of product groups and services where there are no agreed and scientifically justified criteria. The application of verification and conformity check procedures requires further attention.   </w:t>
            </w:r>
          </w:p>
        </w:tc>
      </w:tr>
      <w:tr w:rsidR="00E45D3D" w:rsidRPr="00E45D3D" w:rsidTr="00A13221">
        <w:tc>
          <w:tcPr>
            <w:tcW w:w="5070" w:type="dxa"/>
          </w:tcPr>
          <w:p w:rsidR="00E45D3D" w:rsidRPr="00C31444" w:rsidRDefault="00E45D3D" w:rsidP="00A13221">
            <w:pPr>
              <w:spacing w:after="0" w:line="240" w:lineRule="auto"/>
            </w:pPr>
            <w:r w:rsidRPr="00C31444">
              <w:lastRenderedPageBreak/>
              <w:t>(</w:t>
            </w:r>
            <w:r w:rsidRPr="005B541E">
              <w:t>c</w:t>
            </w:r>
            <w:r w:rsidRPr="00C31444">
              <w:t>)</w:t>
            </w:r>
            <w:r w:rsidRPr="00C31444">
              <w:tab/>
            </w:r>
            <w:r w:rsidRPr="005B541E">
              <w:rPr>
                <w:i/>
                <w:iCs/>
              </w:rPr>
              <w:t>What</w:t>
            </w:r>
            <w:r w:rsidRPr="00C31444">
              <w:rPr>
                <w:i/>
                <w:iCs/>
              </w:rPr>
              <w:t xml:space="preserve"> </w:t>
            </w:r>
            <w:r w:rsidRPr="005B541E">
              <w:rPr>
                <w:i/>
                <w:iCs/>
              </w:rPr>
              <w:t>future</w:t>
            </w:r>
            <w:r w:rsidRPr="00C31444">
              <w:rPr>
                <w:i/>
                <w:iCs/>
              </w:rPr>
              <w:t xml:space="preserve"> </w:t>
            </w:r>
            <w:r w:rsidRPr="005B541E">
              <w:rPr>
                <w:i/>
                <w:iCs/>
              </w:rPr>
              <w:t>steps</w:t>
            </w:r>
            <w:r w:rsidRPr="00C31444">
              <w:rPr>
                <w:i/>
                <w:iCs/>
              </w:rPr>
              <w:t xml:space="preserve">, </w:t>
            </w:r>
            <w:r w:rsidRPr="005B541E">
              <w:rPr>
                <w:i/>
                <w:iCs/>
              </w:rPr>
              <w:t>if</w:t>
            </w:r>
            <w:r w:rsidRPr="00C31444">
              <w:rPr>
                <w:i/>
                <w:iCs/>
              </w:rPr>
              <w:t xml:space="preserve"> </w:t>
            </w:r>
            <w:r w:rsidRPr="005B541E">
              <w:rPr>
                <w:i/>
                <w:iCs/>
              </w:rPr>
              <w:t>any</w:t>
            </w:r>
            <w:r w:rsidRPr="00C31444">
              <w:rPr>
                <w:i/>
                <w:iCs/>
              </w:rPr>
              <w:t xml:space="preserve">, </w:t>
            </w:r>
            <w:r w:rsidRPr="005B541E">
              <w:rPr>
                <w:i/>
                <w:iCs/>
              </w:rPr>
              <w:t>are</w:t>
            </w:r>
            <w:r w:rsidRPr="00C31444">
              <w:rPr>
                <w:i/>
                <w:iCs/>
              </w:rPr>
              <w:t xml:space="preserve"> </w:t>
            </w:r>
            <w:r w:rsidRPr="005B541E">
              <w:rPr>
                <w:i/>
                <w:iCs/>
              </w:rPr>
              <w:t>planned</w:t>
            </w:r>
            <w:r w:rsidRPr="00C31444">
              <w:rPr>
                <w:i/>
                <w:iCs/>
              </w:rPr>
              <w:t xml:space="preserve"> </w:t>
            </w:r>
            <w:r w:rsidRPr="005B541E">
              <w:rPr>
                <w:i/>
                <w:iCs/>
              </w:rPr>
              <w:t>in</w:t>
            </w:r>
            <w:r w:rsidRPr="00C31444">
              <w:rPr>
                <w:i/>
                <w:iCs/>
              </w:rPr>
              <w:t xml:space="preserve"> </w:t>
            </w:r>
            <w:r w:rsidRPr="005B541E">
              <w:rPr>
                <w:i/>
                <w:iCs/>
              </w:rPr>
              <w:t>relation</w:t>
            </w:r>
            <w:r w:rsidRPr="00C31444">
              <w:rPr>
                <w:i/>
                <w:iCs/>
              </w:rPr>
              <w:t xml:space="preserve"> </w:t>
            </w:r>
            <w:r w:rsidRPr="005B541E">
              <w:rPr>
                <w:i/>
                <w:iCs/>
              </w:rPr>
              <w:t>to</w:t>
            </w:r>
            <w:r w:rsidRPr="00C31444">
              <w:rPr>
                <w:i/>
                <w:iCs/>
              </w:rPr>
              <w:t xml:space="preserve"> </w:t>
            </w:r>
            <w:r w:rsidRPr="005B541E">
              <w:rPr>
                <w:i/>
                <w:iCs/>
              </w:rPr>
              <w:t>the</w:t>
            </w:r>
            <w:r w:rsidRPr="00C31444">
              <w:rPr>
                <w:i/>
                <w:iCs/>
              </w:rPr>
              <w:t xml:space="preserve"> </w:t>
            </w:r>
            <w:r w:rsidRPr="005B541E">
              <w:rPr>
                <w:i/>
                <w:iCs/>
              </w:rPr>
              <w:t>commitment</w:t>
            </w:r>
            <w:r w:rsidRPr="00C31444">
              <w:rPr>
                <w:i/>
                <w:iCs/>
              </w:rPr>
              <w:t xml:space="preserve"> </w:t>
            </w:r>
            <w:r w:rsidRPr="005B541E">
              <w:rPr>
                <w:i/>
                <w:iCs/>
              </w:rPr>
              <w:t>implementation</w:t>
            </w:r>
            <w:r w:rsidRPr="00C31444">
              <w:rPr>
                <w:i/>
                <w:iCs/>
              </w:rPr>
              <w:t>/</w:t>
            </w:r>
            <w:r w:rsidRPr="005B541E">
              <w:rPr>
                <w:i/>
                <w:iCs/>
              </w:rPr>
              <w:t>follow</w:t>
            </w:r>
            <w:r w:rsidRPr="00C31444">
              <w:rPr>
                <w:i/>
                <w:iCs/>
              </w:rPr>
              <w:t xml:space="preserve"> </w:t>
            </w:r>
            <w:r w:rsidRPr="005B541E">
              <w:rPr>
                <w:i/>
                <w:iCs/>
              </w:rPr>
              <w:t>up</w:t>
            </w:r>
            <w:r w:rsidRPr="00C31444">
              <w:rPr>
                <w:i/>
                <w:iCs/>
              </w:rPr>
              <w:t xml:space="preserve">? / </w:t>
            </w:r>
            <w:r w:rsidRPr="005B541E">
              <w:rPr>
                <w:i/>
                <w:iCs/>
              </w:rPr>
              <w:t>Quelles</w:t>
            </w:r>
            <w:r w:rsidRPr="00C31444">
              <w:rPr>
                <w:i/>
                <w:iCs/>
              </w:rPr>
              <w:t xml:space="preserve"> é</w:t>
            </w:r>
            <w:r w:rsidRPr="005B541E">
              <w:rPr>
                <w:i/>
                <w:iCs/>
              </w:rPr>
              <w:t>tapes</w:t>
            </w:r>
            <w:r w:rsidRPr="00C31444">
              <w:rPr>
                <w:i/>
                <w:iCs/>
              </w:rPr>
              <w:t xml:space="preserve"> </w:t>
            </w:r>
            <w:r w:rsidRPr="005B541E">
              <w:rPr>
                <w:i/>
                <w:iCs/>
              </w:rPr>
              <w:t>futures</w:t>
            </w:r>
            <w:r w:rsidRPr="00C31444">
              <w:rPr>
                <w:i/>
                <w:iCs/>
              </w:rPr>
              <w:t xml:space="preserve">, </w:t>
            </w:r>
            <w:r w:rsidRPr="005B541E">
              <w:rPr>
                <w:i/>
                <w:iCs/>
              </w:rPr>
              <w:t>le</w:t>
            </w:r>
            <w:r w:rsidRPr="00C31444">
              <w:rPr>
                <w:i/>
                <w:iCs/>
              </w:rPr>
              <w:t xml:space="preserve"> </w:t>
            </w:r>
            <w:r w:rsidRPr="005B541E">
              <w:rPr>
                <w:i/>
                <w:iCs/>
              </w:rPr>
              <w:t>cas</w:t>
            </w:r>
            <w:r w:rsidRPr="00C31444">
              <w:rPr>
                <w:i/>
                <w:iCs/>
              </w:rPr>
              <w:t xml:space="preserve"> é</w:t>
            </w:r>
            <w:r w:rsidRPr="005B541E">
              <w:rPr>
                <w:i/>
                <w:iCs/>
              </w:rPr>
              <w:t>ch</w:t>
            </w:r>
            <w:r w:rsidRPr="00C31444">
              <w:rPr>
                <w:i/>
                <w:iCs/>
              </w:rPr>
              <w:t>é</w:t>
            </w:r>
            <w:r w:rsidRPr="005B541E">
              <w:rPr>
                <w:i/>
                <w:iCs/>
              </w:rPr>
              <w:t>ant</w:t>
            </w:r>
            <w:r w:rsidRPr="00C31444">
              <w:rPr>
                <w:i/>
                <w:iCs/>
              </w:rPr>
              <w:t xml:space="preserve">, </w:t>
            </w:r>
            <w:r w:rsidRPr="005B541E">
              <w:rPr>
                <w:i/>
                <w:iCs/>
              </w:rPr>
              <w:t>sont</w:t>
            </w:r>
            <w:r w:rsidRPr="00C31444">
              <w:rPr>
                <w:i/>
                <w:iCs/>
              </w:rPr>
              <w:t xml:space="preserve"> </w:t>
            </w:r>
            <w:r w:rsidRPr="005B541E">
              <w:rPr>
                <w:i/>
                <w:iCs/>
              </w:rPr>
              <w:t>pr</w:t>
            </w:r>
            <w:r w:rsidRPr="00C31444">
              <w:rPr>
                <w:i/>
                <w:iCs/>
              </w:rPr>
              <w:t>é</w:t>
            </w:r>
            <w:r w:rsidRPr="005B541E">
              <w:rPr>
                <w:i/>
                <w:iCs/>
              </w:rPr>
              <w:t>vues</w:t>
            </w:r>
            <w:r w:rsidRPr="00C31444">
              <w:rPr>
                <w:i/>
                <w:iCs/>
              </w:rPr>
              <w:t xml:space="preserve"> </w:t>
            </w:r>
            <w:r w:rsidRPr="005B541E">
              <w:rPr>
                <w:i/>
                <w:iCs/>
              </w:rPr>
              <w:t>en</w:t>
            </w:r>
            <w:r w:rsidRPr="00C31444">
              <w:rPr>
                <w:i/>
                <w:iCs/>
              </w:rPr>
              <w:t xml:space="preserve"> </w:t>
            </w:r>
            <w:r w:rsidRPr="005B541E">
              <w:rPr>
                <w:i/>
                <w:iCs/>
              </w:rPr>
              <w:t>relation</w:t>
            </w:r>
            <w:r w:rsidRPr="00C31444">
              <w:rPr>
                <w:i/>
                <w:iCs/>
              </w:rPr>
              <w:t xml:space="preserve"> </w:t>
            </w:r>
            <w:r w:rsidRPr="005B541E">
              <w:rPr>
                <w:i/>
                <w:iCs/>
              </w:rPr>
              <w:t>avec</w:t>
            </w:r>
            <w:r w:rsidRPr="00C31444">
              <w:rPr>
                <w:i/>
                <w:iCs/>
              </w:rPr>
              <w:t xml:space="preserve"> </w:t>
            </w:r>
            <w:r w:rsidRPr="005B541E">
              <w:rPr>
                <w:i/>
                <w:iCs/>
              </w:rPr>
              <w:t>la</w:t>
            </w:r>
            <w:r w:rsidRPr="00C31444">
              <w:rPr>
                <w:i/>
                <w:iCs/>
              </w:rPr>
              <w:t xml:space="preserve"> </w:t>
            </w:r>
            <w:r w:rsidRPr="005B541E">
              <w:rPr>
                <w:i/>
                <w:iCs/>
              </w:rPr>
              <w:t>mise</w:t>
            </w:r>
            <w:r w:rsidRPr="00C31444">
              <w:rPr>
                <w:i/>
                <w:iCs/>
              </w:rPr>
              <w:t xml:space="preserve"> </w:t>
            </w:r>
            <w:r w:rsidRPr="005B541E">
              <w:rPr>
                <w:i/>
                <w:iCs/>
              </w:rPr>
              <w:t>en</w:t>
            </w:r>
            <w:r w:rsidRPr="00C31444">
              <w:rPr>
                <w:i/>
                <w:iCs/>
              </w:rPr>
              <w:t xml:space="preserve"> œ</w:t>
            </w:r>
            <w:r w:rsidRPr="005B541E">
              <w:rPr>
                <w:i/>
                <w:iCs/>
              </w:rPr>
              <w:t>uvre</w:t>
            </w:r>
            <w:r w:rsidRPr="00C31444">
              <w:rPr>
                <w:i/>
                <w:iCs/>
              </w:rPr>
              <w:t>/</w:t>
            </w:r>
            <w:r w:rsidRPr="005B541E">
              <w:rPr>
                <w:i/>
                <w:iCs/>
              </w:rPr>
              <w:t>le</w:t>
            </w:r>
            <w:r w:rsidRPr="00C31444">
              <w:rPr>
                <w:i/>
                <w:iCs/>
              </w:rPr>
              <w:t xml:space="preserve"> </w:t>
            </w:r>
            <w:r w:rsidRPr="005B541E">
              <w:rPr>
                <w:i/>
                <w:iCs/>
              </w:rPr>
              <w:t>suivi</w:t>
            </w:r>
            <w:r w:rsidRPr="00C31444">
              <w:rPr>
                <w:i/>
                <w:iCs/>
              </w:rPr>
              <w:t xml:space="preserve"> </w:t>
            </w:r>
            <w:r w:rsidRPr="005B541E">
              <w:rPr>
                <w:i/>
                <w:iCs/>
              </w:rPr>
              <w:t>de</w:t>
            </w:r>
            <w:r w:rsidRPr="00C31444">
              <w:rPr>
                <w:i/>
                <w:iCs/>
              </w:rPr>
              <w:t xml:space="preserve"> </w:t>
            </w:r>
            <w:r w:rsidRPr="005B541E">
              <w:rPr>
                <w:i/>
                <w:iCs/>
              </w:rPr>
              <w:t>l</w:t>
            </w:r>
            <w:r w:rsidRPr="00C31444">
              <w:rPr>
                <w:i/>
                <w:iCs/>
              </w:rPr>
              <w:t>'</w:t>
            </w:r>
            <w:r w:rsidRPr="005B541E">
              <w:rPr>
                <w:i/>
                <w:iCs/>
              </w:rPr>
              <w:t>engagement</w:t>
            </w:r>
            <w:r w:rsidRPr="00C31444">
              <w:rPr>
                <w:i/>
                <w:iCs/>
              </w:rPr>
              <w:t xml:space="preserve">? / </w:t>
            </w:r>
            <w:r w:rsidRPr="00092621">
              <w:rPr>
                <w:i/>
                <w:iCs/>
                <w:lang w:val="ru-RU"/>
              </w:rPr>
              <w:t>Какие</w:t>
            </w:r>
            <w:r w:rsidRPr="00C31444">
              <w:rPr>
                <w:i/>
                <w:iCs/>
              </w:rPr>
              <w:t xml:space="preserve"> </w:t>
            </w:r>
            <w:r w:rsidRPr="00092621">
              <w:rPr>
                <w:i/>
                <w:iCs/>
                <w:lang w:val="ru-RU"/>
              </w:rPr>
              <w:t>будущие</w:t>
            </w:r>
            <w:r w:rsidRPr="00C31444">
              <w:rPr>
                <w:i/>
                <w:iCs/>
              </w:rPr>
              <w:t xml:space="preserve"> </w:t>
            </w:r>
            <w:r w:rsidRPr="00092621">
              <w:rPr>
                <w:i/>
                <w:iCs/>
                <w:lang w:val="ru-RU"/>
              </w:rPr>
              <w:t>шаги</w:t>
            </w:r>
            <w:r w:rsidRPr="00C31444">
              <w:rPr>
                <w:i/>
                <w:iCs/>
              </w:rPr>
              <w:t xml:space="preserve">, </w:t>
            </w:r>
            <w:r w:rsidRPr="00092621">
              <w:rPr>
                <w:i/>
                <w:iCs/>
                <w:lang w:val="ru-RU"/>
              </w:rPr>
              <w:t>если</w:t>
            </w:r>
            <w:r w:rsidRPr="00C31444">
              <w:rPr>
                <w:i/>
                <w:iCs/>
              </w:rPr>
              <w:t xml:space="preserve"> </w:t>
            </w:r>
            <w:r w:rsidRPr="00092621">
              <w:rPr>
                <w:i/>
                <w:iCs/>
                <w:lang w:val="ru-RU"/>
              </w:rPr>
              <w:t>таковые</w:t>
            </w:r>
            <w:r w:rsidRPr="00C31444">
              <w:rPr>
                <w:i/>
                <w:iCs/>
              </w:rPr>
              <w:t xml:space="preserve"> </w:t>
            </w:r>
            <w:r w:rsidRPr="00092621">
              <w:rPr>
                <w:i/>
                <w:iCs/>
                <w:lang w:val="ru-RU"/>
              </w:rPr>
              <w:t>имеются</w:t>
            </w:r>
            <w:r w:rsidRPr="00C31444">
              <w:rPr>
                <w:i/>
                <w:iCs/>
              </w:rPr>
              <w:t xml:space="preserve">, </w:t>
            </w:r>
            <w:r w:rsidRPr="00092621">
              <w:rPr>
                <w:i/>
                <w:iCs/>
                <w:lang w:val="ru-RU"/>
              </w:rPr>
              <w:t>запланированы</w:t>
            </w:r>
            <w:r w:rsidRPr="00C31444">
              <w:rPr>
                <w:i/>
                <w:iCs/>
              </w:rPr>
              <w:t xml:space="preserve"> </w:t>
            </w:r>
            <w:r w:rsidRPr="00092621">
              <w:rPr>
                <w:i/>
                <w:iCs/>
                <w:lang w:val="ru-RU"/>
              </w:rPr>
              <w:t>в</w:t>
            </w:r>
            <w:r w:rsidRPr="00C31444">
              <w:rPr>
                <w:i/>
                <w:iCs/>
              </w:rPr>
              <w:t xml:space="preserve"> </w:t>
            </w:r>
            <w:r w:rsidRPr="00092621">
              <w:rPr>
                <w:i/>
                <w:iCs/>
                <w:lang w:val="ru-RU"/>
              </w:rPr>
              <w:t>отношении</w:t>
            </w:r>
            <w:r w:rsidRPr="00C31444">
              <w:rPr>
                <w:i/>
                <w:iCs/>
              </w:rPr>
              <w:t xml:space="preserve"> </w:t>
            </w:r>
            <w:r w:rsidRPr="00092621">
              <w:rPr>
                <w:i/>
                <w:iCs/>
                <w:lang w:val="ru-RU"/>
              </w:rPr>
              <w:t>реализации</w:t>
            </w:r>
            <w:r w:rsidRPr="00C31444">
              <w:rPr>
                <w:i/>
                <w:iCs/>
              </w:rPr>
              <w:t xml:space="preserve"> / </w:t>
            </w:r>
            <w:r w:rsidRPr="00092621">
              <w:rPr>
                <w:i/>
                <w:iCs/>
                <w:lang w:val="ru-RU"/>
              </w:rPr>
              <w:t>выполнения</w:t>
            </w:r>
            <w:r w:rsidRPr="00C31444">
              <w:rPr>
                <w:i/>
                <w:iCs/>
              </w:rPr>
              <w:t xml:space="preserve"> </w:t>
            </w:r>
            <w:r w:rsidRPr="00092621">
              <w:rPr>
                <w:i/>
                <w:iCs/>
                <w:lang w:val="ru-RU"/>
              </w:rPr>
              <w:t>обязательств</w:t>
            </w:r>
            <w:r w:rsidRPr="00C31444">
              <w:rPr>
                <w:i/>
                <w:iCs/>
              </w:rPr>
              <w:t>?</w:t>
            </w:r>
          </w:p>
        </w:tc>
        <w:tc>
          <w:tcPr>
            <w:tcW w:w="9104" w:type="dxa"/>
            <w:vAlign w:val="bottom"/>
          </w:tcPr>
          <w:p w:rsidR="00E45D3D" w:rsidRDefault="00E45D3D" w:rsidP="00A13221">
            <w:pPr>
              <w:spacing w:after="0"/>
              <w:rPr>
                <w:rFonts w:ascii="Calibri" w:hAnsi="Calibri"/>
                <w:color w:val="000000"/>
              </w:rPr>
            </w:pPr>
            <w:r w:rsidRPr="00E45D3D">
              <w:rPr>
                <w:rFonts w:ascii="Calibri" w:hAnsi="Calibri"/>
                <w:color w:val="000000"/>
              </w:rPr>
              <w:t>The explanatory seminars and targeted training workshops provided an excellent opportunity to demonstrate on practical examples the integration of green requirements and criteria in procurement process and documentation and clear the uncertainties on application the principles. After the initial period of application, further revision and update of the Regulation will be considered, based on the experience. Exchange of experience with other countries will provide further knowledge on how to increase the range of the products and services covered and to simplify the implementing rules.</w:t>
            </w:r>
          </w:p>
        </w:tc>
      </w:tr>
      <w:tr w:rsidR="00E45D3D" w:rsidRPr="00E45D3D" w:rsidTr="00A13221">
        <w:tc>
          <w:tcPr>
            <w:tcW w:w="5070" w:type="dxa"/>
          </w:tcPr>
          <w:p w:rsidR="00E45D3D" w:rsidRPr="00E45D3D" w:rsidRDefault="00E45D3D" w:rsidP="00A13221">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9104" w:type="dxa"/>
            <w:vAlign w:val="bottom"/>
          </w:tcPr>
          <w:p w:rsidR="00E45D3D" w:rsidRDefault="00E45D3D" w:rsidP="00A13221">
            <w:pPr>
              <w:spacing w:after="0"/>
              <w:rPr>
                <w:rFonts w:ascii="Calibri" w:hAnsi="Calibri"/>
                <w:color w:val="000000"/>
              </w:rPr>
            </w:pPr>
          </w:p>
        </w:tc>
      </w:tr>
    </w:tbl>
    <w:p w:rsidR="00E45D3D" w:rsidRDefault="00E45D3D" w:rsidP="000926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687"/>
      </w:tblGrid>
      <w:tr w:rsidR="00E45D3D" w:rsidRPr="005B541E" w:rsidTr="00A13221">
        <w:tc>
          <w:tcPr>
            <w:tcW w:w="6487" w:type="dxa"/>
          </w:tcPr>
          <w:p w:rsidR="00E45D3D" w:rsidRPr="00AE1974" w:rsidRDefault="0028287A" w:rsidP="005C4F36">
            <w:pPr>
              <w:spacing w:after="0" w:line="240" w:lineRule="auto"/>
            </w:pPr>
            <w:r w:rsidRPr="0028287A">
              <w:rPr>
                <w:rFonts w:ascii="Arial" w:hAnsi="Arial"/>
                <w:bCs/>
                <w:color w:val="FF0000"/>
              </w:rPr>
              <w:t>Voluntary commitment / Engagement volontaire / Добровольное обязательство:</w:t>
            </w:r>
          </w:p>
        </w:tc>
        <w:tc>
          <w:tcPr>
            <w:tcW w:w="7687" w:type="dxa"/>
            <w:vAlign w:val="bottom"/>
          </w:tcPr>
          <w:p w:rsidR="00E45D3D" w:rsidRDefault="00E45D3D" w:rsidP="00A13221">
            <w:pPr>
              <w:pStyle w:val="Heading2"/>
              <w:spacing w:after="0"/>
            </w:pPr>
            <w:bookmarkStart w:id="55" w:name="_Toc536445980"/>
            <w:r>
              <w:t>Revision of the Natural Resource Tax system by including specific requirements on waste management</w:t>
            </w:r>
            <w:bookmarkEnd w:id="55"/>
            <w:r>
              <w:t xml:space="preserve"> </w:t>
            </w:r>
          </w:p>
        </w:tc>
      </w:tr>
      <w:tr w:rsidR="00E45D3D" w:rsidRPr="00AE1974" w:rsidTr="00A13221">
        <w:tc>
          <w:tcPr>
            <w:tcW w:w="6487" w:type="dxa"/>
          </w:tcPr>
          <w:p w:rsidR="00E45D3D" w:rsidRPr="00AE1974" w:rsidRDefault="00E45D3D" w:rsidP="005C4F36">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687" w:type="dxa"/>
            <w:vAlign w:val="bottom"/>
          </w:tcPr>
          <w:p w:rsidR="00E45D3D" w:rsidRDefault="00E45D3D" w:rsidP="00A13221">
            <w:pPr>
              <w:spacing w:after="0"/>
              <w:rPr>
                <w:rFonts w:ascii="Calibri" w:hAnsi="Calibri"/>
                <w:color w:val="000000"/>
              </w:rPr>
            </w:pPr>
            <w:r>
              <w:rPr>
                <w:rFonts w:ascii="Calibri" w:hAnsi="Calibri"/>
                <w:color w:val="000000"/>
                <w:lang w:val="fr-FR"/>
              </w:rPr>
              <w:t>Evita Stanga</w:t>
            </w:r>
          </w:p>
        </w:tc>
      </w:tr>
      <w:tr w:rsidR="00E45D3D" w:rsidRPr="00FB04DC" w:rsidTr="00A13221">
        <w:tc>
          <w:tcPr>
            <w:tcW w:w="6487" w:type="dxa"/>
          </w:tcPr>
          <w:p w:rsidR="00E45D3D" w:rsidRPr="00AE1974" w:rsidRDefault="00E45D3D" w:rsidP="005C4F36">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687" w:type="dxa"/>
            <w:vAlign w:val="bottom"/>
          </w:tcPr>
          <w:p w:rsidR="00E45D3D" w:rsidRDefault="00E45D3D" w:rsidP="00A13221">
            <w:pPr>
              <w:spacing w:after="0"/>
              <w:rPr>
                <w:rFonts w:ascii="Calibri" w:hAnsi="Calibri"/>
                <w:color w:val="000000"/>
              </w:rPr>
            </w:pPr>
            <w:r>
              <w:rPr>
                <w:rFonts w:ascii="Calibri" w:hAnsi="Calibri"/>
                <w:color w:val="000000"/>
                <w:lang w:val="fr-FR"/>
              </w:rPr>
              <w:t>Head of Division</w:t>
            </w:r>
          </w:p>
        </w:tc>
      </w:tr>
      <w:tr w:rsidR="00E45D3D" w:rsidRPr="005B541E" w:rsidTr="00A13221">
        <w:tc>
          <w:tcPr>
            <w:tcW w:w="6487" w:type="dxa"/>
          </w:tcPr>
          <w:p w:rsidR="00E45D3D" w:rsidRPr="00AE1974" w:rsidRDefault="00E45D3D" w:rsidP="005C4F36">
            <w:pPr>
              <w:spacing w:after="0" w:line="240" w:lineRule="auto"/>
              <w:rPr>
                <w:lang w:val="fr-FR"/>
              </w:rPr>
            </w:pPr>
            <w:r>
              <w:t>Organization / Organisation / организация:</w:t>
            </w:r>
          </w:p>
        </w:tc>
        <w:tc>
          <w:tcPr>
            <w:tcW w:w="7687" w:type="dxa"/>
            <w:vAlign w:val="bottom"/>
          </w:tcPr>
          <w:p w:rsidR="00E45D3D" w:rsidRDefault="00E45D3D" w:rsidP="00A13221">
            <w:pPr>
              <w:spacing w:after="0"/>
              <w:rPr>
                <w:rFonts w:ascii="Calibri" w:hAnsi="Calibri"/>
                <w:color w:val="000000"/>
              </w:rPr>
            </w:pPr>
            <w:r>
              <w:rPr>
                <w:rFonts w:ascii="Calibri" w:hAnsi="Calibri"/>
                <w:color w:val="000000"/>
              </w:rPr>
              <w:t>Ministry of Environmental Protection and Regional Development</w:t>
            </w:r>
          </w:p>
        </w:tc>
      </w:tr>
      <w:tr w:rsidR="00E45D3D" w:rsidRPr="00AE1974" w:rsidTr="00A13221">
        <w:tc>
          <w:tcPr>
            <w:tcW w:w="6487" w:type="dxa"/>
          </w:tcPr>
          <w:p w:rsidR="00E45D3D" w:rsidRPr="00AE1974" w:rsidRDefault="00E45D3D" w:rsidP="005C4F36">
            <w:pPr>
              <w:spacing w:after="0" w:line="240" w:lineRule="auto"/>
              <w:rPr>
                <w:lang w:val="fr-FR"/>
              </w:rPr>
            </w:pPr>
            <w:r>
              <w:t>Country / Pays / Страна:</w:t>
            </w:r>
          </w:p>
        </w:tc>
        <w:tc>
          <w:tcPr>
            <w:tcW w:w="7687" w:type="dxa"/>
            <w:vAlign w:val="bottom"/>
          </w:tcPr>
          <w:p w:rsidR="00E45D3D" w:rsidRDefault="00E45D3D" w:rsidP="00A13221">
            <w:pPr>
              <w:spacing w:after="0"/>
              <w:rPr>
                <w:rFonts w:ascii="Calibri" w:hAnsi="Calibri"/>
                <w:color w:val="000000"/>
              </w:rPr>
            </w:pPr>
            <w:r>
              <w:rPr>
                <w:rFonts w:ascii="Calibri" w:hAnsi="Calibri"/>
                <w:color w:val="000000"/>
              </w:rPr>
              <w:t>Latvia</w:t>
            </w:r>
          </w:p>
        </w:tc>
      </w:tr>
      <w:tr w:rsidR="00E45D3D" w:rsidRPr="00AE1974" w:rsidTr="00A13221">
        <w:tc>
          <w:tcPr>
            <w:tcW w:w="6487" w:type="dxa"/>
          </w:tcPr>
          <w:p w:rsidR="00E45D3D" w:rsidRPr="00AE1974" w:rsidRDefault="00E45D3D" w:rsidP="005C4F36">
            <w:pPr>
              <w:spacing w:after="0" w:line="240" w:lineRule="auto"/>
              <w:rPr>
                <w:lang w:val="fr-FR"/>
              </w:rPr>
            </w:pPr>
            <w:r>
              <w:t>Telephone / Téléphone / телефон:</w:t>
            </w:r>
          </w:p>
        </w:tc>
        <w:tc>
          <w:tcPr>
            <w:tcW w:w="7687" w:type="dxa"/>
            <w:vAlign w:val="bottom"/>
          </w:tcPr>
          <w:p w:rsidR="00E45D3D" w:rsidRDefault="00E45D3D" w:rsidP="00A13221">
            <w:pPr>
              <w:spacing w:after="0"/>
              <w:rPr>
                <w:rFonts w:ascii="Calibri" w:hAnsi="Calibri"/>
                <w:color w:val="000000"/>
              </w:rPr>
            </w:pPr>
            <w:r>
              <w:rPr>
                <w:rFonts w:ascii="Calibri" w:hAnsi="Calibri"/>
                <w:color w:val="000000"/>
              </w:rPr>
              <w:t>+371-66016787</w:t>
            </w:r>
          </w:p>
        </w:tc>
      </w:tr>
      <w:tr w:rsidR="00E45D3D" w:rsidRPr="00E458C8" w:rsidTr="00A13221">
        <w:tc>
          <w:tcPr>
            <w:tcW w:w="6487" w:type="dxa"/>
          </w:tcPr>
          <w:p w:rsidR="00E45D3D" w:rsidRPr="00AE1974" w:rsidRDefault="00E45D3D" w:rsidP="005C4F36">
            <w:pPr>
              <w:spacing w:after="0" w:line="240" w:lineRule="auto"/>
              <w:rPr>
                <w:lang w:val="fr-FR"/>
              </w:rPr>
            </w:pPr>
            <w:r w:rsidRPr="00AE1974">
              <w:rPr>
                <w:lang w:val="fr-FR"/>
              </w:rPr>
              <w:lastRenderedPageBreak/>
              <w:t xml:space="preserve">E-mail / Email / </w:t>
            </w:r>
            <w:r>
              <w:t>Эл</w:t>
            </w:r>
            <w:r w:rsidRPr="00AE1974">
              <w:rPr>
                <w:lang w:val="fr-FR"/>
              </w:rPr>
              <w:t xml:space="preserve">. </w:t>
            </w:r>
            <w:r>
              <w:t>почта</w:t>
            </w:r>
            <w:r w:rsidRPr="00AE1974">
              <w:rPr>
                <w:lang w:val="fr-FR"/>
              </w:rPr>
              <w:t>:</w:t>
            </w:r>
          </w:p>
        </w:tc>
        <w:tc>
          <w:tcPr>
            <w:tcW w:w="7687" w:type="dxa"/>
            <w:vAlign w:val="bottom"/>
          </w:tcPr>
          <w:p w:rsidR="00E45D3D" w:rsidRPr="00E45D3D" w:rsidRDefault="00E45D3D" w:rsidP="00A13221">
            <w:pPr>
              <w:spacing w:after="0"/>
              <w:rPr>
                <w:rFonts w:ascii="Calibri" w:hAnsi="Calibri"/>
                <w:color w:val="000000"/>
                <w:lang w:val="fr-FR"/>
              </w:rPr>
            </w:pPr>
            <w:r>
              <w:rPr>
                <w:rFonts w:ascii="Calibri" w:hAnsi="Calibri"/>
                <w:color w:val="000000"/>
                <w:lang w:val="fr-FR"/>
              </w:rPr>
              <w:t>evita.stanga@varam.gov.lv</w:t>
            </w:r>
          </w:p>
        </w:tc>
      </w:tr>
      <w:tr w:rsidR="00E45D3D" w:rsidRPr="00E45D3D" w:rsidTr="00A13221">
        <w:tc>
          <w:tcPr>
            <w:tcW w:w="6487" w:type="dxa"/>
          </w:tcPr>
          <w:p w:rsidR="00E45D3D" w:rsidRPr="00890FED" w:rsidRDefault="00E45D3D" w:rsidP="005C4F36">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687" w:type="dxa"/>
            <w:vAlign w:val="bottom"/>
          </w:tcPr>
          <w:p w:rsidR="00E45D3D" w:rsidRDefault="00E45D3D" w:rsidP="00A13221">
            <w:pPr>
              <w:spacing w:after="0"/>
              <w:rPr>
                <w:rFonts w:ascii="Calibri" w:hAnsi="Calibri"/>
                <w:color w:val="000000"/>
              </w:rPr>
            </w:pPr>
            <w:r>
              <w:rPr>
                <w:rFonts w:ascii="Calibri" w:hAnsi="Calibri"/>
                <w:color w:val="000000"/>
                <w:lang w:val="fr-FR"/>
              </w:rPr>
              <w:t>Yes / Oui / Да</w:t>
            </w:r>
          </w:p>
        </w:tc>
      </w:tr>
      <w:tr w:rsidR="00E45D3D" w:rsidRPr="00E45D3D" w:rsidTr="00A13221">
        <w:tc>
          <w:tcPr>
            <w:tcW w:w="6487" w:type="dxa"/>
          </w:tcPr>
          <w:p w:rsidR="00E45D3D" w:rsidRPr="00AE1974" w:rsidRDefault="00E45D3D" w:rsidP="005C4F36">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687" w:type="dxa"/>
            <w:vAlign w:val="bottom"/>
          </w:tcPr>
          <w:p w:rsidR="00E45D3D" w:rsidRDefault="00E45D3D" w:rsidP="00A13221">
            <w:pPr>
              <w:spacing w:after="0"/>
              <w:rPr>
                <w:rFonts w:ascii="Calibri" w:hAnsi="Calibri"/>
                <w:color w:val="000000"/>
              </w:rPr>
            </w:pPr>
            <w:r>
              <w:rPr>
                <w:rFonts w:ascii="Calibri" w:hAnsi="Calibri"/>
                <w:color w:val="000000"/>
              </w:rPr>
              <w:t xml:space="preserve">On 1 January 2017 the respective amendments to the legal acts entered into force, introducing gradual increase in Natural Resources Tax rates for waste disposal (up to 50 EUR/tonne in 2020) and setting higher rates for different goods harmful to environment with the aim to limit their use and to improve their management at the waste stage.  In 2017 requirements of financial guarantees for waste management companies were developed by the MEPRD and the respective amendments to the legal acts entered into force in 2018. The goal is to avoid free riders and set a financial guarantee depending on the type of waste management permit, sufficient to manage certain amount of waste if waste management company cannot fulfil its obligations.  </w:t>
            </w:r>
          </w:p>
        </w:tc>
      </w:tr>
      <w:tr w:rsidR="00E45D3D" w:rsidRPr="00E45D3D" w:rsidTr="00A13221">
        <w:tc>
          <w:tcPr>
            <w:tcW w:w="6487" w:type="dxa"/>
          </w:tcPr>
          <w:p w:rsidR="00E45D3D" w:rsidRPr="00890FED" w:rsidRDefault="00E45D3D" w:rsidP="005C4F36">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687" w:type="dxa"/>
            <w:vAlign w:val="bottom"/>
          </w:tcPr>
          <w:p w:rsidR="00E45D3D" w:rsidRDefault="00E45D3D" w:rsidP="00A13221">
            <w:pPr>
              <w:spacing w:after="0"/>
              <w:rPr>
                <w:rFonts w:ascii="Calibri" w:hAnsi="Calibri"/>
                <w:color w:val="000000"/>
              </w:rPr>
            </w:pPr>
            <w:r>
              <w:rPr>
                <w:rFonts w:ascii="Calibri" w:hAnsi="Calibri"/>
                <w:color w:val="000000"/>
              </w:rPr>
              <w:t xml:space="preserve">It is still premature to assess the effect of the legal amendments and their </w:t>
            </w:r>
            <w:proofErr w:type="gramStart"/>
            <w:r>
              <w:rPr>
                <w:rFonts w:ascii="Calibri" w:hAnsi="Calibri"/>
                <w:color w:val="000000"/>
              </w:rPr>
              <w:t>applications,</w:t>
            </w:r>
            <w:proofErr w:type="gramEnd"/>
            <w:r>
              <w:rPr>
                <w:rFonts w:ascii="Calibri" w:hAnsi="Calibri"/>
                <w:color w:val="000000"/>
              </w:rPr>
              <w:t xml:space="preserve"> it would be possible from 2019.  However the situation in waste management sector in 2017 triggered further efforts to strengthen legal requirements and the extended producer responsibility systems to limit non-compliance with obligations and non-recycling of the materials. In 2017 some illegal waste shipments were identified and the waste had to be managed with State financing, partly this was related to significantly lower management fees.   </w:t>
            </w:r>
          </w:p>
        </w:tc>
      </w:tr>
      <w:tr w:rsidR="00E45D3D" w:rsidRPr="00E45D3D" w:rsidTr="00A13221">
        <w:tc>
          <w:tcPr>
            <w:tcW w:w="6487" w:type="dxa"/>
          </w:tcPr>
          <w:p w:rsidR="00E45D3D" w:rsidRPr="00E45D3D" w:rsidRDefault="00E45D3D" w:rsidP="005C4F36">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687" w:type="dxa"/>
            <w:vAlign w:val="bottom"/>
          </w:tcPr>
          <w:p w:rsidR="00E45D3D" w:rsidRDefault="00E45D3D" w:rsidP="00A13221">
            <w:pPr>
              <w:spacing w:after="0"/>
              <w:rPr>
                <w:rFonts w:ascii="Calibri" w:hAnsi="Calibri"/>
                <w:color w:val="000000"/>
              </w:rPr>
            </w:pPr>
            <w:r>
              <w:rPr>
                <w:rFonts w:ascii="Calibri" w:hAnsi="Calibri"/>
                <w:color w:val="000000"/>
              </w:rPr>
              <w:t>In 2018 requirements of financial guarantees for extended producer responsibility systems were developed by the MEPRD and submitted to the Government. The legal acts will enter into force in 2019 with the goal to reduce the number of operators that cause market distortion by setting inadequately low prices for waste management activities within extended producer responsibility systems.</w:t>
            </w:r>
          </w:p>
        </w:tc>
      </w:tr>
      <w:tr w:rsidR="00E45D3D" w:rsidRPr="00E45D3D" w:rsidTr="00A13221">
        <w:tc>
          <w:tcPr>
            <w:tcW w:w="6487" w:type="dxa"/>
          </w:tcPr>
          <w:p w:rsidR="00E45D3D" w:rsidRPr="00E45D3D" w:rsidRDefault="00E45D3D" w:rsidP="005C4F36">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687" w:type="dxa"/>
            <w:vAlign w:val="bottom"/>
          </w:tcPr>
          <w:p w:rsidR="00E45D3D" w:rsidRDefault="00E45D3D" w:rsidP="00A13221">
            <w:pPr>
              <w:spacing w:after="0"/>
              <w:rPr>
                <w:rFonts w:ascii="Calibri" w:hAnsi="Calibri"/>
                <w:color w:val="000000"/>
              </w:rPr>
            </w:pPr>
          </w:p>
        </w:tc>
      </w:tr>
    </w:tbl>
    <w:p w:rsidR="00E45D3D" w:rsidRPr="00E45D3D" w:rsidRDefault="00E45D3D" w:rsidP="00092621"/>
    <w:p w:rsidR="00764707" w:rsidRDefault="00764707" w:rsidP="0028287A">
      <w:pPr>
        <w:pStyle w:val="Heading1"/>
        <w:rPr>
          <w:lang w:val="fr-FR"/>
        </w:rPr>
      </w:pPr>
      <w:bookmarkStart w:id="56" w:name="_Toc536445981"/>
      <w:r w:rsidRPr="00764707">
        <w:rPr>
          <w:lang w:val="fr-FR"/>
        </w:rPr>
        <w:lastRenderedPageBreak/>
        <w:t>Lithuania</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E45D3D" w:rsidRPr="005B541E" w:rsidTr="00255511">
        <w:tc>
          <w:tcPr>
            <w:tcW w:w="5211" w:type="dxa"/>
          </w:tcPr>
          <w:p w:rsidR="00E45D3D" w:rsidRPr="00AE1974" w:rsidRDefault="0028287A" w:rsidP="003A064D">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E45D3D" w:rsidRDefault="00E45D3D" w:rsidP="003A064D">
            <w:pPr>
              <w:pStyle w:val="Heading2"/>
              <w:spacing w:after="0"/>
            </w:pPr>
            <w:bookmarkStart w:id="57" w:name="_Toc536445982"/>
            <w:r>
              <w:t>Supporting Energy Efficiency in Housing Sector in Lithuania</w:t>
            </w:r>
            <w:bookmarkEnd w:id="57"/>
          </w:p>
        </w:tc>
      </w:tr>
      <w:tr w:rsidR="00E45D3D" w:rsidRPr="00AE1974" w:rsidTr="00255511">
        <w:tc>
          <w:tcPr>
            <w:tcW w:w="5211" w:type="dxa"/>
          </w:tcPr>
          <w:p w:rsidR="00E45D3D" w:rsidRPr="00AE1974" w:rsidRDefault="00E45D3D" w:rsidP="003A064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Eimante Lastovkaite</w:t>
            </w:r>
          </w:p>
        </w:tc>
      </w:tr>
      <w:tr w:rsidR="00E45D3D" w:rsidRPr="00E45D3D" w:rsidTr="00255511">
        <w:tc>
          <w:tcPr>
            <w:tcW w:w="5211" w:type="dxa"/>
          </w:tcPr>
          <w:p w:rsidR="00E45D3D" w:rsidRPr="00AE1974" w:rsidRDefault="00E45D3D" w:rsidP="003A064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Chief officer of EU and International Relations Division</w:t>
            </w:r>
          </w:p>
        </w:tc>
      </w:tr>
      <w:tr w:rsidR="00E45D3D" w:rsidRPr="005B541E" w:rsidTr="00255511">
        <w:tc>
          <w:tcPr>
            <w:tcW w:w="5211" w:type="dxa"/>
          </w:tcPr>
          <w:p w:rsidR="00E45D3D" w:rsidRPr="00AE1974" w:rsidRDefault="00E45D3D" w:rsidP="003A064D">
            <w:pPr>
              <w:spacing w:after="0"/>
              <w:rPr>
                <w:lang w:val="fr-FR"/>
              </w:rPr>
            </w:pPr>
            <w:r>
              <w:t>Organization / Organisation / организация:</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Ministry of Environment</w:t>
            </w:r>
          </w:p>
        </w:tc>
      </w:tr>
      <w:tr w:rsidR="00E45D3D" w:rsidRPr="00AE1974" w:rsidTr="00255511">
        <w:tc>
          <w:tcPr>
            <w:tcW w:w="5211" w:type="dxa"/>
          </w:tcPr>
          <w:p w:rsidR="00E45D3D" w:rsidRPr="00AE1974" w:rsidRDefault="00E45D3D" w:rsidP="003A064D">
            <w:pPr>
              <w:spacing w:after="0"/>
              <w:rPr>
                <w:lang w:val="fr-FR"/>
              </w:rPr>
            </w:pPr>
            <w:r>
              <w:t>Country / Pays / Страна:</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Lithuania</w:t>
            </w:r>
          </w:p>
        </w:tc>
      </w:tr>
      <w:tr w:rsidR="00E45D3D" w:rsidRPr="00AE1974" w:rsidTr="00255511">
        <w:tc>
          <w:tcPr>
            <w:tcW w:w="5211" w:type="dxa"/>
          </w:tcPr>
          <w:p w:rsidR="00E45D3D" w:rsidRPr="00AE1974" w:rsidRDefault="00E45D3D" w:rsidP="003A064D">
            <w:pPr>
              <w:spacing w:after="0"/>
              <w:rPr>
                <w:lang w:val="fr-FR"/>
              </w:rPr>
            </w:pPr>
            <w:r>
              <w:t>Telephone / Téléphone / телефон:</w:t>
            </w:r>
          </w:p>
        </w:tc>
        <w:tc>
          <w:tcPr>
            <w:tcW w:w="8963" w:type="dxa"/>
            <w:vAlign w:val="bottom"/>
          </w:tcPr>
          <w:p w:rsidR="00E45D3D" w:rsidRDefault="003A064D" w:rsidP="003A064D">
            <w:pPr>
              <w:spacing w:after="0"/>
              <w:rPr>
                <w:rFonts w:ascii="Calibri" w:hAnsi="Calibri"/>
                <w:color w:val="000000"/>
              </w:rPr>
            </w:pPr>
            <w:r>
              <w:rPr>
                <w:rFonts w:ascii="Calibri" w:hAnsi="Calibri"/>
                <w:color w:val="000000"/>
              </w:rPr>
              <w:t>+</w:t>
            </w:r>
            <w:r w:rsidR="00E45D3D">
              <w:rPr>
                <w:rFonts w:ascii="Calibri" w:hAnsi="Calibri"/>
                <w:color w:val="000000"/>
              </w:rPr>
              <w:t>370</w:t>
            </w:r>
            <w:r>
              <w:rPr>
                <w:rFonts w:ascii="Calibri" w:hAnsi="Calibri"/>
                <w:color w:val="000000"/>
              </w:rPr>
              <w:t xml:space="preserve"> </w:t>
            </w:r>
            <w:r w:rsidR="00E45D3D">
              <w:rPr>
                <w:rFonts w:ascii="Calibri" w:hAnsi="Calibri"/>
                <w:color w:val="000000"/>
              </w:rPr>
              <w:t>70663263</w:t>
            </w:r>
          </w:p>
        </w:tc>
      </w:tr>
      <w:tr w:rsidR="00E45D3D" w:rsidRPr="00AE1974" w:rsidTr="00255511">
        <w:tc>
          <w:tcPr>
            <w:tcW w:w="5211" w:type="dxa"/>
          </w:tcPr>
          <w:p w:rsidR="00E45D3D" w:rsidRPr="00AE1974" w:rsidRDefault="00E45D3D" w:rsidP="003A064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es_koordinatoriai@am.lt</w:t>
            </w:r>
          </w:p>
        </w:tc>
      </w:tr>
      <w:tr w:rsidR="00E45D3D" w:rsidRPr="00E458C8" w:rsidTr="00255511">
        <w:tc>
          <w:tcPr>
            <w:tcW w:w="5211" w:type="dxa"/>
          </w:tcPr>
          <w:p w:rsidR="00E45D3D" w:rsidRPr="00890FED" w:rsidRDefault="00E45D3D" w:rsidP="003A064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E45D3D" w:rsidRPr="00E45D3D" w:rsidRDefault="00E45D3D" w:rsidP="003A064D">
            <w:pPr>
              <w:spacing w:after="0"/>
              <w:rPr>
                <w:rFonts w:ascii="Calibri" w:hAnsi="Calibri"/>
                <w:color w:val="000000"/>
                <w:lang w:val="ru-RU"/>
              </w:rPr>
            </w:pPr>
            <w:r>
              <w:rPr>
                <w:rFonts w:ascii="Calibri" w:hAnsi="Calibri"/>
                <w:color w:val="000000"/>
              </w:rPr>
              <w:t>In</w:t>
            </w:r>
            <w:r w:rsidRPr="00E45D3D">
              <w:rPr>
                <w:rFonts w:ascii="Calibri" w:hAnsi="Calibri"/>
                <w:color w:val="000000"/>
                <w:lang w:val="ru-RU"/>
              </w:rPr>
              <w:t xml:space="preserve"> </w:t>
            </w:r>
            <w:r>
              <w:rPr>
                <w:rFonts w:ascii="Calibri" w:hAnsi="Calibri"/>
                <w:color w:val="000000"/>
              </w:rPr>
              <w:t>progress</w:t>
            </w:r>
            <w:r w:rsidRPr="00E45D3D">
              <w:rPr>
                <w:rFonts w:ascii="Calibri" w:hAnsi="Calibri"/>
                <w:color w:val="000000"/>
                <w:lang w:val="ru-RU"/>
              </w:rPr>
              <w:t xml:space="preserve"> /</w:t>
            </w:r>
            <w:r>
              <w:rPr>
                <w:rFonts w:ascii="Calibri" w:hAnsi="Calibri"/>
                <w:color w:val="000000"/>
              </w:rPr>
              <w:t> En</w:t>
            </w:r>
            <w:r w:rsidRPr="00E45D3D">
              <w:rPr>
                <w:rFonts w:ascii="Calibri" w:hAnsi="Calibri"/>
                <w:color w:val="000000"/>
                <w:lang w:val="ru-RU"/>
              </w:rPr>
              <w:t xml:space="preserve"> </w:t>
            </w:r>
            <w:r>
              <w:rPr>
                <w:rFonts w:ascii="Calibri" w:hAnsi="Calibri"/>
                <w:color w:val="000000"/>
              </w:rPr>
              <w:t>cours</w:t>
            </w:r>
            <w:r w:rsidRPr="00E45D3D">
              <w:rPr>
                <w:rFonts w:ascii="Calibri" w:hAnsi="Calibri"/>
                <w:color w:val="000000"/>
                <w:lang w:val="ru-RU"/>
              </w:rPr>
              <w:t xml:space="preserve"> / В ходе выполнения;  </w:t>
            </w:r>
          </w:p>
        </w:tc>
      </w:tr>
      <w:tr w:rsidR="00E45D3D" w:rsidRPr="00E45D3D" w:rsidTr="00255511">
        <w:tc>
          <w:tcPr>
            <w:tcW w:w="5211" w:type="dxa"/>
          </w:tcPr>
          <w:p w:rsidR="00E45D3D" w:rsidRPr="00AE1974" w:rsidRDefault="00E45D3D" w:rsidP="003A064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 xml:space="preserve">Lithuanian is implementing a rolling Multi-apartment building renovation (modernization) programme that aims to increase energy efficiency, stimulate creation of new jobs, improve living standard of apartment owners, reduce the energy bills and contribute to the reduction of CO2 emissions.     Main objective of ongoing programme is to implement energy saving measures in multi-apartment buildings that would allow reducing energy consumption in these buildings at least by 1000 GWh/year; GHG emissions by 230 t CO2eq/year, comparing with 2005.    Project requirements: after renovation buildings must reach at least Energy Efficiency Class “C” and 40 % of heating energy savings.     These financial instruments for infrastructure were put into action in Lithuania with the aim to renovate (modernize) multi-apartment buildings:  • State subsidy which covers 100 % of costs for the administration of the project, preparation of the technical document and the supervision of the construction works;  • Soft loans (loans on preferential terms);  • 30 % subsidy for the implementation of energy efficiency measures;  • Additional 10 % support if heating system is modernized and individual heating accountancy instruments installed;  • Exceptional 100 % subsidy on all expenses for low-income persons;    Current achievements:  Under the Multi-apartment building renovation (modernization) programme </w:t>
            </w:r>
            <w:r>
              <w:rPr>
                <w:rFonts w:ascii="Calibri" w:hAnsi="Calibri"/>
                <w:color w:val="000000"/>
              </w:rPr>
              <w:lastRenderedPageBreak/>
              <w:t xml:space="preserve">approximately 2 800 of multi-apartment buildings were modernized and about 650 GWh/year of heat energy was saved, approximately 151 kt. CO2eq/year of GHG emissions were reduced and living standard for 60 000 households improved.  </w:t>
            </w:r>
          </w:p>
        </w:tc>
      </w:tr>
      <w:tr w:rsidR="00E45D3D" w:rsidRPr="00E45D3D" w:rsidTr="00255511">
        <w:tc>
          <w:tcPr>
            <w:tcW w:w="5211" w:type="dxa"/>
          </w:tcPr>
          <w:p w:rsidR="00E45D3D" w:rsidRPr="00890FED" w:rsidRDefault="00E45D3D" w:rsidP="003A064D">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 xml:space="preserve">The success of the Multi-apartment programme mostly depends on homeowner’s decisions and the competences and activeness of all programme stakeholders. Main challenge is to convince residents of the benefits and importance of improving energy efficiency in multi-apartment buildings.     Therefore, communication, consultation, public debate, public awareness raising, the dissemination and sharing of good practices are extremely important.  </w:t>
            </w:r>
          </w:p>
        </w:tc>
      </w:tr>
      <w:tr w:rsidR="00E45D3D" w:rsidRPr="00E45D3D" w:rsidTr="00255511">
        <w:tc>
          <w:tcPr>
            <w:tcW w:w="5211" w:type="dxa"/>
          </w:tcPr>
          <w:p w:rsidR="00E45D3D" w:rsidRPr="00E45D3D" w:rsidRDefault="00E45D3D" w:rsidP="003A064D">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963" w:type="dxa"/>
            <w:vAlign w:val="bottom"/>
          </w:tcPr>
          <w:p w:rsidR="00E45D3D" w:rsidRDefault="00E45D3D" w:rsidP="003A064D">
            <w:pPr>
              <w:spacing w:after="0"/>
              <w:rPr>
                <w:rFonts w:ascii="Calibri" w:hAnsi="Calibri"/>
                <w:color w:val="000000"/>
              </w:rPr>
            </w:pPr>
            <w:r>
              <w:rPr>
                <w:rFonts w:ascii="Calibri" w:hAnsi="Calibri"/>
                <w:color w:val="000000"/>
              </w:rPr>
              <w:t xml:space="preserve">Future perspectives:    Multi-apartment buildings sector, that accounts 60 % of existing building stock in Lithuania, has the biggest energy efficiency improvement potential in Lithuania. Therefore, it is foreseen to promote the implementation of even more efficient projects by not only classifying the energy class of the C and B building, but the A and A + classes. Lithuania already has implemented some projects that have reached the energy efficiency class A, and in the near future the first demonstration projects are planned to achieve the energy efficiency class A +.    Moreover, the idea of quarterly renovation (complex renovation) is being promoted in Lithuania. Not only individual blocks of flats and their groups are being renovated, but also renovation of heat production and supply, street lighting are being incorporated, infrastructure facilities improved, residential environment, recreation and leisure areas, adapting them to people with special needs when dealing with access problems and parking problems are being implemented. Currently, already 22 such programs have been developed in various Lithuanian municipalities.    Lithuania is working with German partners on the preparation and implementation issues of these programmes. One of the examples is the city of Ignalina, where 100 % of multi-apartment buildings and public buildings are renovated and the alternatives changing the city's heating system to low temperature heating are considered.  </w:t>
            </w:r>
          </w:p>
        </w:tc>
      </w:tr>
      <w:tr w:rsidR="00E45D3D" w:rsidRPr="00E45D3D" w:rsidTr="00255511">
        <w:tc>
          <w:tcPr>
            <w:tcW w:w="5211" w:type="dxa"/>
          </w:tcPr>
          <w:p w:rsidR="00E45D3D" w:rsidRPr="00E45D3D" w:rsidRDefault="00E45D3D" w:rsidP="003A064D">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lastRenderedPageBreak/>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963" w:type="dxa"/>
            <w:vAlign w:val="bottom"/>
          </w:tcPr>
          <w:p w:rsidR="00E45D3D" w:rsidRDefault="00E45D3D" w:rsidP="003A064D">
            <w:pPr>
              <w:spacing w:after="0"/>
              <w:rPr>
                <w:rFonts w:ascii="Calibri" w:hAnsi="Calibri"/>
                <w:color w:val="000000"/>
              </w:rPr>
            </w:pPr>
          </w:p>
        </w:tc>
      </w:tr>
    </w:tbl>
    <w:p w:rsidR="00E45D3D" w:rsidRDefault="00E45D3D" w:rsidP="00E4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687"/>
      </w:tblGrid>
      <w:tr w:rsidR="00E45D3D" w:rsidRPr="005B541E" w:rsidTr="00255511">
        <w:tc>
          <w:tcPr>
            <w:tcW w:w="6487" w:type="dxa"/>
          </w:tcPr>
          <w:p w:rsidR="00E45D3D" w:rsidRPr="00AE1974" w:rsidRDefault="0028287A" w:rsidP="00255511">
            <w:pPr>
              <w:spacing w:after="0"/>
            </w:pPr>
            <w:r w:rsidRPr="0028287A">
              <w:rPr>
                <w:rFonts w:ascii="Arial" w:hAnsi="Arial"/>
                <w:bCs/>
                <w:color w:val="FF0000"/>
              </w:rPr>
              <w:t>Voluntary commitment / Engagement volontaire / Добровольное обязательство:</w:t>
            </w:r>
          </w:p>
        </w:tc>
        <w:tc>
          <w:tcPr>
            <w:tcW w:w="7687" w:type="dxa"/>
            <w:vAlign w:val="bottom"/>
          </w:tcPr>
          <w:p w:rsidR="00E45D3D" w:rsidRDefault="00E45D3D" w:rsidP="00255511">
            <w:pPr>
              <w:pStyle w:val="Heading2"/>
              <w:spacing w:after="0"/>
            </w:pPr>
            <w:bookmarkStart w:id="58" w:name="_Toc536445983"/>
            <w:r>
              <w:t>Improvement of Water Supply and Sanitation Services in Lithuania</w:t>
            </w:r>
            <w:bookmarkEnd w:id="58"/>
            <w:r>
              <w:t xml:space="preserve"> </w:t>
            </w:r>
          </w:p>
        </w:tc>
      </w:tr>
      <w:tr w:rsidR="00E45D3D" w:rsidRPr="00AE1974" w:rsidTr="00255511">
        <w:tc>
          <w:tcPr>
            <w:tcW w:w="6487" w:type="dxa"/>
          </w:tcPr>
          <w:p w:rsidR="00E45D3D" w:rsidRPr="00AE1974" w:rsidRDefault="00E45D3D" w:rsidP="00255511">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Eimante Lastovkaite</w:t>
            </w:r>
          </w:p>
        </w:tc>
      </w:tr>
      <w:tr w:rsidR="00E45D3D" w:rsidRPr="00E45D3D" w:rsidTr="00255511">
        <w:tc>
          <w:tcPr>
            <w:tcW w:w="6487" w:type="dxa"/>
          </w:tcPr>
          <w:p w:rsidR="00E45D3D" w:rsidRPr="00AE1974" w:rsidRDefault="00E45D3D" w:rsidP="00255511">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Chief officer of EU and International Relations Division</w:t>
            </w:r>
          </w:p>
        </w:tc>
      </w:tr>
      <w:tr w:rsidR="00E45D3D" w:rsidRPr="005B541E" w:rsidTr="00255511">
        <w:tc>
          <w:tcPr>
            <w:tcW w:w="6487" w:type="dxa"/>
          </w:tcPr>
          <w:p w:rsidR="00E45D3D" w:rsidRPr="00AE1974" w:rsidRDefault="00E45D3D" w:rsidP="00255511">
            <w:pPr>
              <w:spacing w:after="0"/>
              <w:rPr>
                <w:lang w:val="fr-FR"/>
              </w:rPr>
            </w:pPr>
            <w:r>
              <w:t>Organization / Organisation / организация:</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Ministry of Environment</w:t>
            </w:r>
          </w:p>
        </w:tc>
      </w:tr>
      <w:tr w:rsidR="00E45D3D" w:rsidRPr="00AE1974" w:rsidTr="00255511">
        <w:tc>
          <w:tcPr>
            <w:tcW w:w="6487" w:type="dxa"/>
          </w:tcPr>
          <w:p w:rsidR="00E45D3D" w:rsidRPr="00AE1974" w:rsidRDefault="00E45D3D" w:rsidP="00255511">
            <w:pPr>
              <w:spacing w:after="0"/>
              <w:rPr>
                <w:lang w:val="fr-FR"/>
              </w:rPr>
            </w:pPr>
            <w:r>
              <w:t>Country / Pays / Страна:</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Lithuania</w:t>
            </w:r>
          </w:p>
        </w:tc>
      </w:tr>
      <w:tr w:rsidR="00E45D3D" w:rsidRPr="00AE1974" w:rsidTr="00255511">
        <w:tc>
          <w:tcPr>
            <w:tcW w:w="6487" w:type="dxa"/>
          </w:tcPr>
          <w:p w:rsidR="00E45D3D" w:rsidRPr="00AE1974" w:rsidRDefault="00E45D3D" w:rsidP="00255511">
            <w:pPr>
              <w:spacing w:after="0"/>
              <w:rPr>
                <w:lang w:val="fr-FR"/>
              </w:rPr>
            </w:pPr>
            <w:r>
              <w:t>Telephone / Téléphone / телефон:</w:t>
            </w:r>
          </w:p>
        </w:tc>
        <w:tc>
          <w:tcPr>
            <w:tcW w:w="7687" w:type="dxa"/>
            <w:vAlign w:val="bottom"/>
          </w:tcPr>
          <w:p w:rsidR="00E45D3D" w:rsidRDefault="006A50C0" w:rsidP="006A50C0">
            <w:pPr>
              <w:spacing w:after="0"/>
              <w:rPr>
                <w:rFonts w:ascii="Calibri" w:hAnsi="Calibri"/>
                <w:color w:val="000000"/>
              </w:rPr>
            </w:pPr>
            <w:r>
              <w:rPr>
                <w:rFonts w:ascii="Calibri" w:hAnsi="Calibri"/>
                <w:color w:val="000000"/>
              </w:rPr>
              <w:t>+</w:t>
            </w:r>
            <w:r w:rsidR="00E45D3D">
              <w:rPr>
                <w:rFonts w:ascii="Calibri" w:hAnsi="Calibri"/>
                <w:color w:val="000000"/>
              </w:rPr>
              <w:t>370</w:t>
            </w:r>
            <w:r>
              <w:rPr>
                <w:rFonts w:ascii="Calibri" w:hAnsi="Calibri"/>
                <w:color w:val="000000"/>
              </w:rPr>
              <w:t xml:space="preserve"> </w:t>
            </w:r>
            <w:r w:rsidR="00E45D3D">
              <w:rPr>
                <w:rFonts w:ascii="Calibri" w:hAnsi="Calibri"/>
                <w:color w:val="000000"/>
              </w:rPr>
              <w:t>70663263</w:t>
            </w:r>
          </w:p>
        </w:tc>
      </w:tr>
      <w:tr w:rsidR="00E45D3D" w:rsidRPr="00AE1974" w:rsidTr="00255511">
        <w:tc>
          <w:tcPr>
            <w:tcW w:w="6487" w:type="dxa"/>
          </w:tcPr>
          <w:p w:rsidR="00E45D3D" w:rsidRPr="00AE1974" w:rsidRDefault="00E45D3D" w:rsidP="00255511">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es_koordinatoriai@am.lt</w:t>
            </w:r>
          </w:p>
        </w:tc>
      </w:tr>
      <w:tr w:rsidR="00E45D3D" w:rsidRPr="00E458C8" w:rsidTr="00255511">
        <w:tc>
          <w:tcPr>
            <w:tcW w:w="6487" w:type="dxa"/>
          </w:tcPr>
          <w:p w:rsidR="00E45D3D" w:rsidRPr="00890FED" w:rsidRDefault="00E45D3D" w:rsidP="00255511">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687" w:type="dxa"/>
            <w:vAlign w:val="bottom"/>
          </w:tcPr>
          <w:p w:rsidR="00E45D3D" w:rsidRPr="00E45D3D" w:rsidRDefault="00E45D3D" w:rsidP="00255511">
            <w:pPr>
              <w:spacing w:after="0"/>
              <w:rPr>
                <w:rFonts w:ascii="Calibri" w:hAnsi="Calibri"/>
                <w:color w:val="000000"/>
                <w:lang w:val="ru-RU"/>
              </w:rPr>
            </w:pPr>
            <w:r>
              <w:rPr>
                <w:rFonts w:ascii="Calibri" w:hAnsi="Calibri"/>
                <w:color w:val="000000"/>
              </w:rPr>
              <w:t>In</w:t>
            </w:r>
            <w:r w:rsidRPr="00E45D3D">
              <w:rPr>
                <w:rFonts w:ascii="Calibri" w:hAnsi="Calibri"/>
                <w:color w:val="000000"/>
                <w:lang w:val="ru-RU"/>
              </w:rPr>
              <w:t xml:space="preserve"> </w:t>
            </w:r>
            <w:r>
              <w:rPr>
                <w:rFonts w:ascii="Calibri" w:hAnsi="Calibri"/>
                <w:color w:val="000000"/>
              </w:rPr>
              <w:t>progress</w:t>
            </w:r>
            <w:r w:rsidRPr="00E45D3D">
              <w:rPr>
                <w:rFonts w:ascii="Calibri" w:hAnsi="Calibri"/>
                <w:color w:val="000000"/>
                <w:lang w:val="ru-RU"/>
              </w:rPr>
              <w:t xml:space="preserve"> /</w:t>
            </w:r>
            <w:r>
              <w:rPr>
                <w:rFonts w:ascii="Calibri" w:hAnsi="Calibri"/>
                <w:color w:val="000000"/>
              </w:rPr>
              <w:t> En</w:t>
            </w:r>
            <w:r w:rsidRPr="00E45D3D">
              <w:rPr>
                <w:rFonts w:ascii="Calibri" w:hAnsi="Calibri"/>
                <w:color w:val="000000"/>
                <w:lang w:val="ru-RU"/>
              </w:rPr>
              <w:t xml:space="preserve"> </w:t>
            </w:r>
            <w:r>
              <w:rPr>
                <w:rFonts w:ascii="Calibri" w:hAnsi="Calibri"/>
                <w:color w:val="000000"/>
              </w:rPr>
              <w:t>cours</w:t>
            </w:r>
            <w:r w:rsidRPr="00E45D3D">
              <w:rPr>
                <w:rFonts w:ascii="Calibri" w:hAnsi="Calibri"/>
                <w:color w:val="000000"/>
                <w:lang w:val="ru-RU"/>
              </w:rPr>
              <w:t xml:space="preserve"> / В ходе выполнения;  </w:t>
            </w:r>
          </w:p>
        </w:tc>
      </w:tr>
      <w:tr w:rsidR="00E45D3D" w:rsidRPr="00E45D3D" w:rsidTr="00255511">
        <w:tc>
          <w:tcPr>
            <w:tcW w:w="6487" w:type="dxa"/>
          </w:tcPr>
          <w:p w:rsidR="00E45D3D" w:rsidRPr="00AE1974" w:rsidRDefault="00E45D3D" w:rsidP="00255511">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Water field development programme for the year 2017-2023 has been approved in Lithuania in 2017. Programme set main tasks and goals for the quality of waterbodies, accessibility of water services etc. It defined that for 2014-2020 priority for investments in water infrastructure are towns and villages below 2000 inhabitants. Accordingly, the first part of EU funds from the financial period 2014-2020 was allocated for the projects in settlements less than 2000 inhabitants.</w:t>
            </w:r>
          </w:p>
        </w:tc>
      </w:tr>
      <w:tr w:rsidR="00E45D3D" w:rsidRPr="00E45D3D" w:rsidTr="00255511">
        <w:tc>
          <w:tcPr>
            <w:tcW w:w="6487" w:type="dxa"/>
          </w:tcPr>
          <w:p w:rsidR="00E45D3D" w:rsidRPr="00890FED" w:rsidRDefault="00E45D3D" w:rsidP="00255511">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t>Rural areas usually have less population density. More investments are needed to create accessibility for one citizen compared with projects implemented in large towns and cities. Thus, criteria for economic justification of the investments must be set and respected.</w:t>
            </w:r>
          </w:p>
        </w:tc>
      </w:tr>
      <w:tr w:rsidR="00E45D3D" w:rsidRPr="00E45D3D" w:rsidTr="00255511">
        <w:tc>
          <w:tcPr>
            <w:tcW w:w="6487" w:type="dxa"/>
          </w:tcPr>
          <w:p w:rsidR="00E45D3D" w:rsidRPr="00E45D3D" w:rsidRDefault="00E45D3D" w:rsidP="00255511">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lastRenderedPageBreak/>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687" w:type="dxa"/>
            <w:vAlign w:val="bottom"/>
          </w:tcPr>
          <w:p w:rsidR="00E45D3D" w:rsidRDefault="00E45D3D" w:rsidP="00255511">
            <w:pPr>
              <w:spacing w:after="0"/>
              <w:rPr>
                <w:rFonts w:ascii="Calibri" w:hAnsi="Calibri"/>
                <w:color w:val="000000"/>
              </w:rPr>
            </w:pPr>
            <w:r>
              <w:rPr>
                <w:rFonts w:ascii="Calibri" w:hAnsi="Calibri"/>
                <w:color w:val="000000"/>
              </w:rPr>
              <w:lastRenderedPageBreak/>
              <w:t xml:space="preserve">In order to increase equality of water prices and service quality in regions, structural reforms are foreseen in the work plan of the Government of the Republic of Lithuania. An evaluation study of water utilities is currently being prepared in order to properly amend the Law on drinking water supply and wastewater </w:t>
            </w:r>
            <w:r>
              <w:rPr>
                <w:rFonts w:ascii="Calibri" w:hAnsi="Calibri"/>
                <w:color w:val="000000"/>
              </w:rPr>
              <w:lastRenderedPageBreak/>
              <w:t xml:space="preserve">management (an optimal structure and number of water utilities in country will be suggested). Also, the Water field development programme for the year 2017-2023 will be revised in order to improve management of future investments. </w:t>
            </w:r>
          </w:p>
        </w:tc>
      </w:tr>
      <w:tr w:rsidR="00E45D3D" w:rsidRPr="00E45D3D" w:rsidTr="00255511">
        <w:tc>
          <w:tcPr>
            <w:tcW w:w="6487" w:type="dxa"/>
          </w:tcPr>
          <w:p w:rsidR="00E45D3D" w:rsidRPr="00E45D3D" w:rsidRDefault="00E45D3D" w:rsidP="00255511">
            <w:pPr>
              <w:spacing w:after="0"/>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687" w:type="dxa"/>
            <w:vAlign w:val="bottom"/>
          </w:tcPr>
          <w:p w:rsidR="00E45D3D" w:rsidRDefault="00E45D3D" w:rsidP="00255511">
            <w:pPr>
              <w:spacing w:after="0"/>
              <w:rPr>
                <w:rFonts w:ascii="Calibri" w:hAnsi="Calibri"/>
                <w:color w:val="000000"/>
              </w:rPr>
            </w:pPr>
          </w:p>
        </w:tc>
      </w:tr>
    </w:tbl>
    <w:p w:rsidR="00E45D3D" w:rsidRDefault="00E45D3D" w:rsidP="00E4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679"/>
      </w:tblGrid>
      <w:tr w:rsidR="00E45D3D" w:rsidRPr="005B541E" w:rsidTr="00255511">
        <w:tc>
          <w:tcPr>
            <w:tcW w:w="5495" w:type="dxa"/>
          </w:tcPr>
          <w:p w:rsidR="00E45D3D" w:rsidRPr="00AE1974" w:rsidRDefault="0028287A" w:rsidP="00570091">
            <w:pPr>
              <w:spacing w:after="0" w:line="240" w:lineRule="auto"/>
            </w:pPr>
            <w:r w:rsidRPr="0028287A">
              <w:rPr>
                <w:rFonts w:ascii="Arial" w:hAnsi="Arial"/>
                <w:bCs/>
                <w:color w:val="FF0000"/>
              </w:rPr>
              <w:t>Voluntary commitment / Engagement volontaire / Добровольное обязательство:</w:t>
            </w:r>
          </w:p>
        </w:tc>
        <w:tc>
          <w:tcPr>
            <w:tcW w:w="8679" w:type="dxa"/>
            <w:vAlign w:val="bottom"/>
          </w:tcPr>
          <w:p w:rsidR="00E45D3D" w:rsidRDefault="00E45D3D" w:rsidP="00255511">
            <w:pPr>
              <w:pStyle w:val="Heading2"/>
              <w:spacing w:after="0"/>
            </w:pPr>
            <w:bookmarkStart w:id="59" w:name="_Toc536445984"/>
            <w:r>
              <w:t>Improvement of the National Waste Management System in Lithuania, by:</w:t>
            </w:r>
            <w:r>
              <w:br/>
              <w:t>-Separate collection of reusable and recyclable wastes and materials (including deposit system);</w:t>
            </w:r>
            <w:r>
              <w:br/>
              <w:t>-Banning food waste disposal to landfills and establishing programme for collection of food waste in</w:t>
            </w:r>
            <w:r>
              <w:br/>
              <w:t>residential areas and catering services.</w:t>
            </w:r>
            <w:bookmarkEnd w:id="59"/>
            <w:r>
              <w:t xml:space="preserve"> </w:t>
            </w:r>
          </w:p>
        </w:tc>
      </w:tr>
      <w:tr w:rsidR="00E45D3D" w:rsidRPr="00AE1974" w:rsidTr="00255511">
        <w:tc>
          <w:tcPr>
            <w:tcW w:w="5495" w:type="dxa"/>
          </w:tcPr>
          <w:p w:rsidR="00E45D3D" w:rsidRPr="00AE1974" w:rsidRDefault="00E45D3D" w:rsidP="00570091">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Eimante Lastovkaite</w:t>
            </w:r>
          </w:p>
        </w:tc>
      </w:tr>
      <w:tr w:rsidR="00E45D3D" w:rsidRPr="00E45D3D" w:rsidTr="00255511">
        <w:tc>
          <w:tcPr>
            <w:tcW w:w="5495" w:type="dxa"/>
          </w:tcPr>
          <w:p w:rsidR="00E45D3D" w:rsidRPr="00AE1974" w:rsidRDefault="00E45D3D" w:rsidP="00570091">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Chief officer of EU and International Relations Division</w:t>
            </w:r>
          </w:p>
        </w:tc>
      </w:tr>
      <w:tr w:rsidR="00E45D3D" w:rsidRPr="005B541E" w:rsidTr="00255511">
        <w:tc>
          <w:tcPr>
            <w:tcW w:w="5495" w:type="dxa"/>
          </w:tcPr>
          <w:p w:rsidR="00E45D3D" w:rsidRPr="00AE1974" w:rsidRDefault="00E45D3D" w:rsidP="00570091">
            <w:pPr>
              <w:spacing w:after="0" w:line="240" w:lineRule="auto"/>
              <w:rPr>
                <w:lang w:val="fr-FR"/>
              </w:rPr>
            </w:pPr>
            <w:r>
              <w:t>Organization / Organisation / организация:</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Ministry of Environment</w:t>
            </w:r>
          </w:p>
        </w:tc>
      </w:tr>
      <w:tr w:rsidR="00E45D3D" w:rsidRPr="00AE1974" w:rsidTr="00255511">
        <w:tc>
          <w:tcPr>
            <w:tcW w:w="5495" w:type="dxa"/>
          </w:tcPr>
          <w:p w:rsidR="00E45D3D" w:rsidRPr="00AE1974" w:rsidRDefault="00E45D3D" w:rsidP="00570091">
            <w:pPr>
              <w:spacing w:after="0" w:line="240" w:lineRule="auto"/>
              <w:rPr>
                <w:lang w:val="fr-FR"/>
              </w:rPr>
            </w:pPr>
            <w:r>
              <w:t>Country / Pays / Страна:</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Lithuania</w:t>
            </w:r>
          </w:p>
        </w:tc>
      </w:tr>
      <w:tr w:rsidR="00E45D3D" w:rsidRPr="00AE1974" w:rsidTr="00255511">
        <w:tc>
          <w:tcPr>
            <w:tcW w:w="5495" w:type="dxa"/>
          </w:tcPr>
          <w:p w:rsidR="00E45D3D" w:rsidRPr="00AE1974" w:rsidRDefault="00E45D3D" w:rsidP="00570091">
            <w:pPr>
              <w:spacing w:after="0" w:line="240" w:lineRule="auto"/>
              <w:rPr>
                <w:lang w:val="fr-FR"/>
              </w:rPr>
            </w:pPr>
            <w:r>
              <w:t>Telephone / Téléphone / телефон:</w:t>
            </w:r>
          </w:p>
        </w:tc>
        <w:tc>
          <w:tcPr>
            <w:tcW w:w="8679" w:type="dxa"/>
            <w:vAlign w:val="bottom"/>
          </w:tcPr>
          <w:p w:rsidR="00E45D3D" w:rsidRDefault="006A50C0" w:rsidP="006A50C0">
            <w:pPr>
              <w:spacing w:after="0"/>
              <w:rPr>
                <w:rFonts w:ascii="Calibri" w:hAnsi="Calibri"/>
                <w:color w:val="000000"/>
              </w:rPr>
            </w:pPr>
            <w:r>
              <w:rPr>
                <w:rFonts w:ascii="Calibri" w:hAnsi="Calibri"/>
                <w:color w:val="000000"/>
              </w:rPr>
              <w:t>+</w:t>
            </w:r>
            <w:r w:rsidR="00E45D3D">
              <w:rPr>
                <w:rFonts w:ascii="Calibri" w:hAnsi="Calibri"/>
                <w:color w:val="000000"/>
              </w:rPr>
              <w:t>370</w:t>
            </w:r>
            <w:r>
              <w:rPr>
                <w:rFonts w:ascii="Calibri" w:hAnsi="Calibri"/>
                <w:color w:val="000000"/>
              </w:rPr>
              <w:t xml:space="preserve"> </w:t>
            </w:r>
            <w:r w:rsidR="00E45D3D">
              <w:rPr>
                <w:rFonts w:ascii="Calibri" w:hAnsi="Calibri"/>
                <w:color w:val="000000"/>
              </w:rPr>
              <w:t>70663263</w:t>
            </w:r>
          </w:p>
        </w:tc>
      </w:tr>
      <w:tr w:rsidR="00E45D3D" w:rsidRPr="00AE1974" w:rsidTr="00255511">
        <w:tc>
          <w:tcPr>
            <w:tcW w:w="5495" w:type="dxa"/>
          </w:tcPr>
          <w:p w:rsidR="00E45D3D" w:rsidRPr="00AE1974" w:rsidRDefault="00E45D3D" w:rsidP="00570091">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es_koordinatoriai@am.lt</w:t>
            </w:r>
          </w:p>
        </w:tc>
      </w:tr>
      <w:tr w:rsidR="00E45D3D" w:rsidRPr="00E458C8" w:rsidTr="00255511">
        <w:tc>
          <w:tcPr>
            <w:tcW w:w="5495" w:type="dxa"/>
          </w:tcPr>
          <w:p w:rsidR="00E45D3D" w:rsidRPr="00890FED" w:rsidRDefault="00E45D3D" w:rsidP="00570091">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679" w:type="dxa"/>
            <w:vAlign w:val="bottom"/>
          </w:tcPr>
          <w:p w:rsidR="00E45D3D" w:rsidRPr="00E45D3D" w:rsidRDefault="00E45D3D" w:rsidP="00255511">
            <w:pPr>
              <w:spacing w:after="0"/>
              <w:rPr>
                <w:rFonts w:ascii="Calibri" w:hAnsi="Calibri"/>
                <w:color w:val="000000"/>
                <w:lang w:val="ru-RU"/>
              </w:rPr>
            </w:pPr>
            <w:r>
              <w:rPr>
                <w:rFonts w:ascii="Calibri" w:hAnsi="Calibri"/>
                <w:color w:val="000000"/>
              </w:rPr>
              <w:t>In</w:t>
            </w:r>
            <w:r w:rsidRPr="00E45D3D">
              <w:rPr>
                <w:rFonts w:ascii="Calibri" w:hAnsi="Calibri"/>
                <w:color w:val="000000"/>
                <w:lang w:val="ru-RU"/>
              </w:rPr>
              <w:t xml:space="preserve"> </w:t>
            </w:r>
            <w:r>
              <w:rPr>
                <w:rFonts w:ascii="Calibri" w:hAnsi="Calibri"/>
                <w:color w:val="000000"/>
              </w:rPr>
              <w:t>progress</w:t>
            </w:r>
            <w:r w:rsidRPr="00E45D3D">
              <w:rPr>
                <w:rFonts w:ascii="Calibri" w:hAnsi="Calibri"/>
                <w:color w:val="000000"/>
                <w:lang w:val="ru-RU"/>
              </w:rPr>
              <w:t xml:space="preserve"> /</w:t>
            </w:r>
            <w:r>
              <w:rPr>
                <w:rFonts w:ascii="Calibri" w:hAnsi="Calibri"/>
                <w:color w:val="000000"/>
              </w:rPr>
              <w:t> En</w:t>
            </w:r>
            <w:r w:rsidRPr="00E45D3D">
              <w:rPr>
                <w:rFonts w:ascii="Calibri" w:hAnsi="Calibri"/>
                <w:color w:val="000000"/>
                <w:lang w:val="ru-RU"/>
              </w:rPr>
              <w:t xml:space="preserve"> </w:t>
            </w:r>
            <w:r>
              <w:rPr>
                <w:rFonts w:ascii="Calibri" w:hAnsi="Calibri"/>
                <w:color w:val="000000"/>
              </w:rPr>
              <w:t>cours</w:t>
            </w:r>
            <w:r w:rsidRPr="00E45D3D">
              <w:rPr>
                <w:rFonts w:ascii="Calibri" w:hAnsi="Calibri"/>
                <w:color w:val="000000"/>
                <w:lang w:val="ru-RU"/>
              </w:rPr>
              <w:t xml:space="preserve"> / В ходе выполнения;  </w:t>
            </w:r>
          </w:p>
        </w:tc>
      </w:tr>
      <w:tr w:rsidR="00E45D3D" w:rsidRPr="00E45D3D" w:rsidTr="00255511">
        <w:tc>
          <w:tcPr>
            <w:tcW w:w="5495" w:type="dxa"/>
          </w:tcPr>
          <w:p w:rsidR="00E45D3D" w:rsidRPr="00AE1974" w:rsidRDefault="00E45D3D" w:rsidP="00570091">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 xml:space="preserve">In order to improve national waste management system in Lithuania and increase municipal waste recycling and implement sufficient capacities for separate waste collection different projects in 34 municipalities and regional waste management centers in Lithuania are being implemented since 2016. 70 million EUR are allocated for implementation of these projects and it is expected to improve municipal waste separate collection capacity by 150 thousand t / year.     Funding is given for such activities:  • Acquisition of collection containers for biological waste and (or) composters for individual houses;  • Installation of new container sites / </w:t>
            </w:r>
            <w:r>
              <w:rPr>
                <w:rFonts w:ascii="Calibri" w:hAnsi="Calibri"/>
                <w:color w:val="000000"/>
              </w:rPr>
              <w:lastRenderedPageBreak/>
              <w:t xml:space="preserve">reconstruction of existing sites and acquisition of new containers for container sites;  • Installation of new bulky waste collection sites / reconstruction of existing sites and (or) their adaptation for preparation for reuse activities;  • Development of infrastructure for waste preparation for reuse activities;  • Public awareness raising campaigns about waste prevention and recycling.    Waste Management Rules were revised to determine obligation for municipalities to ensure household food / kitchen waste collection at source and install separate collection of such waste in cities with more than 50 thousand inhabitants.     Deposit system for single use beverage packaging has been introduced in 2016. In the first year of the operation container return rate reached around 70% and more than 90% in the second year.    Municipal waste collection system has been further developed improving separate collection of textile waste. In 2017 approximately 100 thousand EUR in a form of subsidies from Waste Management Program was designated for municipalities to buy containers for separate collection of textiles waste. In 2018 about 115 thousand EUR are designated for further improvement.    Currently, the share of waste prepared for re-use or recycled has increased up to 48, 03 %.  </w:t>
            </w:r>
          </w:p>
        </w:tc>
      </w:tr>
      <w:tr w:rsidR="00E45D3D" w:rsidRPr="00E45D3D" w:rsidTr="00255511">
        <w:tc>
          <w:tcPr>
            <w:tcW w:w="5495" w:type="dxa"/>
          </w:tcPr>
          <w:p w:rsidR="00E45D3D" w:rsidRPr="00890FED" w:rsidRDefault="00E45D3D" w:rsidP="00570091">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The effectiveness of national waste management system was evaluated performing the survey of society. The results of survey for 2015-2017 has revealed that more than 75% of society knows how to separate municipal waste, however there is insufficient number of containers for separate collection. Therefore, it was decided that network of containers for municipal waste separate collection should be further improved.</w:t>
            </w:r>
          </w:p>
        </w:tc>
      </w:tr>
      <w:tr w:rsidR="00E45D3D" w:rsidRPr="00E45D3D" w:rsidTr="00255511">
        <w:tc>
          <w:tcPr>
            <w:tcW w:w="5495" w:type="dxa"/>
          </w:tcPr>
          <w:p w:rsidR="00E45D3D" w:rsidRPr="00E45D3D" w:rsidRDefault="00E45D3D" w:rsidP="00570091">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679" w:type="dxa"/>
            <w:vAlign w:val="bottom"/>
          </w:tcPr>
          <w:p w:rsidR="00E45D3D" w:rsidRDefault="00E45D3D" w:rsidP="00255511">
            <w:pPr>
              <w:spacing w:after="0"/>
              <w:rPr>
                <w:rFonts w:ascii="Calibri" w:hAnsi="Calibri"/>
                <w:color w:val="000000"/>
              </w:rPr>
            </w:pPr>
            <w:r>
              <w:rPr>
                <w:rFonts w:ascii="Calibri" w:hAnsi="Calibri"/>
                <w:color w:val="000000"/>
              </w:rPr>
              <w:t xml:space="preserve">Future perspectives:    Constantly increase and modernize municipal network of separate collection for secondary raw materials (plastic, glass, metal, paper and cardboard, food/kitchen waste etc.).  The Ministry of Environment is currently performing the evaluation study to identify which method is the most effective economically for food waste management – treatment in mechanical biological treatment facilities or management by private operator.    </w:t>
            </w:r>
          </w:p>
        </w:tc>
      </w:tr>
      <w:tr w:rsidR="00E45D3D" w:rsidRPr="00E45D3D" w:rsidTr="00255511">
        <w:tc>
          <w:tcPr>
            <w:tcW w:w="5495" w:type="dxa"/>
          </w:tcPr>
          <w:p w:rsidR="00E45D3D" w:rsidRPr="00E45D3D" w:rsidRDefault="00E45D3D" w:rsidP="00570091">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lastRenderedPageBreak/>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679" w:type="dxa"/>
            <w:vAlign w:val="bottom"/>
          </w:tcPr>
          <w:p w:rsidR="00E45D3D" w:rsidRDefault="00E45D3D" w:rsidP="00255511">
            <w:pPr>
              <w:spacing w:after="0"/>
              <w:rPr>
                <w:rFonts w:ascii="Calibri" w:hAnsi="Calibri"/>
                <w:color w:val="000000"/>
              </w:rPr>
            </w:pPr>
          </w:p>
        </w:tc>
      </w:tr>
    </w:tbl>
    <w:p w:rsidR="00E45D3D" w:rsidRDefault="00E45D3D" w:rsidP="00E4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5135"/>
      </w:tblGrid>
      <w:tr w:rsidR="00E45D3D" w:rsidRPr="005B541E" w:rsidTr="00570091">
        <w:tc>
          <w:tcPr>
            <w:tcW w:w="9039" w:type="dxa"/>
          </w:tcPr>
          <w:p w:rsidR="00E45D3D" w:rsidRPr="00AE1974" w:rsidRDefault="0028287A" w:rsidP="00570091">
            <w:pPr>
              <w:spacing w:after="0" w:line="240" w:lineRule="auto"/>
            </w:pPr>
            <w:r w:rsidRPr="0028287A">
              <w:rPr>
                <w:rFonts w:ascii="Arial" w:hAnsi="Arial"/>
                <w:bCs/>
                <w:color w:val="FF0000"/>
              </w:rPr>
              <w:t>Voluntary commitment / Engagement volontaire / Добровольное обязательство:</w:t>
            </w:r>
          </w:p>
        </w:tc>
        <w:tc>
          <w:tcPr>
            <w:tcW w:w="5135" w:type="dxa"/>
            <w:vAlign w:val="bottom"/>
          </w:tcPr>
          <w:p w:rsidR="00E45D3D" w:rsidRDefault="00E45D3D" w:rsidP="00570091">
            <w:pPr>
              <w:pStyle w:val="Heading2"/>
              <w:spacing w:after="0"/>
            </w:pPr>
            <w:bookmarkStart w:id="60" w:name="_Toc536445985"/>
            <w:r>
              <w:t>Increase of Forest Coverage in Lithuania</w:t>
            </w:r>
            <w:bookmarkEnd w:id="60"/>
          </w:p>
        </w:tc>
      </w:tr>
      <w:tr w:rsidR="00E45D3D" w:rsidRPr="00AE1974" w:rsidTr="00570091">
        <w:tc>
          <w:tcPr>
            <w:tcW w:w="9039" w:type="dxa"/>
          </w:tcPr>
          <w:p w:rsidR="00E45D3D" w:rsidRPr="00AE1974" w:rsidRDefault="00E45D3D" w:rsidP="00570091">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Eimante Lastovkaite</w:t>
            </w:r>
          </w:p>
        </w:tc>
      </w:tr>
      <w:tr w:rsidR="00E45D3D" w:rsidRPr="00E45D3D" w:rsidTr="00570091">
        <w:tc>
          <w:tcPr>
            <w:tcW w:w="9039" w:type="dxa"/>
          </w:tcPr>
          <w:p w:rsidR="00E45D3D" w:rsidRPr="00AE1974" w:rsidRDefault="00E45D3D" w:rsidP="00570091">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Chief officer of EU and International Relations Division</w:t>
            </w:r>
          </w:p>
        </w:tc>
      </w:tr>
      <w:tr w:rsidR="00E45D3D" w:rsidRPr="005B541E" w:rsidTr="00570091">
        <w:tc>
          <w:tcPr>
            <w:tcW w:w="9039" w:type="dxa"/>
          </w:tcPr>
          <w:p w:rsidR="00E45D3D" w:rsidRPr="00AE1974" w:rsidRDefault="00E45D3D" w:rsidP="00570091">
            <w:pPr>
              <w:spacing w:after="0" w:line="240" w:lineRule="auto"/>
              <w:rPr>
                <w:lang w:val="fr-FR"/>
              </w:rPr>
            </w:pPr>
            <w:r>
              <w:t>Organization / Organisation / организация:</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Ministry of Environment</w:t>
            </w:r>
          </w:p>
        </w:tc>
      </w:tr>
      <w:tr w:rsidR="00E45D3D" w:rsidRPr="00AE1974" w:rsidTr="00570091">
        <w:tc>
          <w:tcPr>
            <w:tcW w:w="9039" w:type="dxa"/>
          </w:tcPr>
          <w:p w:rsidR="00E45D3D" w:rsidRPr="00AE1974" w:rsidRDefault="00E45D3D" w:rsidP="00570091">
            <w:pPr>
              <w:spacing w:after="0" w:line="240" w:lineRule="auto"/>
              <w:rPr>
                <w:lang w:val="fr-FR"/>
              </w:rPr>
            </w:pPr>
            <w:r>
              <w:t>Country / Pays / Страна:</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Lithuania</w:t>
            </w:r>
          </w:p>
        </w:tc>
      </w:tr>
      <w:tr w:rsidR="00E45D3D" w:rsidRPr="00AE1974" w:rsidTr="00570091">
        <w:tc>
          <w:tcPr>
            <w:tcW w:w="9039" w:type="dxa"/>
          </w:tcPr>
          <w:p w:rsidR="00E45D3D" w:rsidRPr="00AE1974" w:rsidRDefault="00E45D3D" w:rsidP="00570091">
            <w:pPr>
              <w:spacing w:after="0" w:line="240" w:lineRule="auto"/>
              <w:rPr>
                <w:lang w:val="fr-FR"/>
              </w:rPr>
            </w:pPr>
            <w:r>
              <w:t>Telephone / Téléphone / телефон:</w:t>
            </w:r>
          </w:p>
        </w:tc>
        <w:tc>
          <w:tcPr>
            <w:tcW w:w="5135" w:type="dxa"/>
            <w:vAlign w:val="bottom"/>
          </w:tcPr>
          <w:p w:rsidR="00E45D3D" w:rsidRDefault="006A50C0" w:rsidP="006A50C0">
            <w:pPr>
              <w:spacing w:after="0"/>
              <w:rPr>
                <w:rFonts w:ascii="Calibri" w:hAnsi="Calibri"/>
                <w:color w:val="000000"/>
              </w:rPr>
            </w:pPr>
            <w:r>
              <w:rPr>
                <w:rFonts w:ascii="Calibri" w:hAnsi="Calibri"/>
                <w:color w:val="000000"/>
              </w:rPr>
              <w:t>+</w:t>
            </w:r>
            <w:r w:rsidR="00E45D3D">
              <w:rPr>
                <w:rFonts w:ascii="Calibri" w:hAnsi="Calibri"/>
                <w:color w:val="000000"/>
              </w:rPr>
              <w:t>370</w:t>
            </w:r>
            <w:r>
              <w:rPr>
                <w:rFonts w:ascii="Calibri" w:hAnsi="Calibri"/>
                <w:color w:val="000000"/>
              </w:rPr>
              <w:t xml:space="preserve"> </w:t>
            </w:r>
            <w:r w:rsidR="00E45D3D">
              <w:rPr>
                <w:rFonts w:ascii="Calibri" w:hAnsi="Calibri"/>
                <w:color w:val="000000"/>
              </w:rPr>
              <w:t>70663263</w:t>
            </w:r>
          </w:p>
        </w:tc>
      </w:tr>
      <w:tr w:rsidR="00E45D3D" w:rsidRPr="00AE1974" w:rsidTr="00570091">
        <w:tc>
          <w:tcPr>
            <w:tcW w:w="9039" w:type="dxa"/>
          </w:tcPr>
          <w:p w:rsidR="00E45D3D" w:rsidRPr="00AE1974" w:rsidRDefault="00E45D3D" w:rsidP="00570091">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es_koordinatoriai@am.lt</w:t>
            </w:r>
          </w:p>
        </w:tc>
      </w:tr>
      <w:tr w:rsidR="00E45D3D" w:rsidRPr="00E458C8" w:rsidTr="00570091">
        <w:tc>
          <w:tcPr>
            <w:tcW w:w="9039" w:type="dxa"/>
          </w:tcPr>
          <w:p w:rsidR="00E45D3D" w:rsidRPr="00890FED" w:rsidRDefault="00E45D3D" w:rsidP="00570091">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135" w:type="dxa"/>
            <w:vAlign w:val="bottom"/>
          </w:tcPr>
          <w:p w:rsidR="00E45D3D" w:rsidRPr="00E45D3D" w:rsidRDefault="00E45D3D" w:rsidP="00570091">
            <w:pPr>
              <w:spacing w:after="0"/>
              <w:rPr>
                <w:rFonts w:ascii="Calibri" w:hAnsi="Calibri"/>
                <w:color w:val="000000"/>
                <w:lang w:val="ru-RU"/>
              </w:rPr>
            </w:pPr>
            <w:r>
              <w:rPr>
                <w:rFonts w:ascii="Calibri" w:hAnsi="Calibri"/>
                <w:color w:val="000000"/>
              </w:rPr>
              <w:t>In</w:t>
            </w:r>
            <w:r w:rsidRPr="00E45D3D">
              <w:rPr>
                <w:rFonts w:ascii="Calibri" w:hAnsi="Calibri"/>
                <w:color w:val="000000"/>
                <w:lang w:val="ru-RU"/>
              </w:rPr>
              <w:t xml:space="preserve"> </w:t>
            </w:r>
            <w:r>
              <w:rPr>
                <w:rFonts w:ascii="Calibri" w:hAnsi="Calibri"/>
                <w:color w:val="000000"/>
              </w:rPr>
              <w:t>progress</w:t>
            </w:r>
            <w:r w:rsidRPr="00E45D3D">
              <w:rPr>
                <w:rFonts w:ascii="Calibri" w:hAnsi="Calibri"/>
                <w:color w:val="000000"/>
                <w:lang w:val="ru-RU"/>
              </w:rPr>
              <w:t xml:space="preserve"> /</w:t>
            </w:r>
            <w:r>
              <w:rPr>
                <w:rFonts w:ascii="Calibri" w:hAnsi="Calibri"/>
                <w:color w:val="000000"/>
              </w:rPr>
              <w:t> En</w:t>
            </w:r>
            <w:r w:rsidRPr="00E45D3D">
              <w:rPr>
                <w:rFonts w:ascii="Calibri" w:hAnsi="Calibri"/>
                <w:color w:val="000000"/>
                <w:lang w:val="ru-RU"/>
              </w:rPr>
              <w:t xml:space="preserve"> </w:t>
            </w:r>
            <w:r>
              <w:rPr>
                <w:rFonts w:ascii="Calibri" w:hAnsi="Calibri"/>
                <w:color w:val="000000"/>
              </w:rPr>
              <w:t>cours</w:t>
            </w:r>
            <w:r w:rsidRPr="00E45D3D">
              <w:rPr>
                <w:rFonts w:ascii="Calibri" w:hAnsi="Calibri"/>
                <w:color w:val="000000"/>
                <w:lang w:val="ru-RU"/>
              </w:rPr>
              <w:t xml:space="preserve"> / В ходе выполнения;  </w:t>
            </w:r>
          </w:p>
        </w:tc>
      </w:tr>
      <w:tr w:rsidR="00E45D3D" w:rsidRPr="00E45D3D" w:rsidTr="00570091">
        <w:tc>
          <w:tcPr>
            <w:tcW w:w="9039" w:type="dxa"/>
          </w:tcPr>
          <w:p w:rsidR="00E45D3D" w:rsidRPr="00AE1974" w:rsidRDefault="00E45D3D" w:rsidP="00570091">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There were 22 105 ha afforested in period 2011-2017. Based on current data forest coverage (the ratio of the forest land area to the area of the territory of the Republic of Lithuania) has increased up to 33</w:t>
            </w:r>
            <w:proofErr w:type="gramStart"/>
            <w:r>
              <w:rPr>
                <w:rFonts w:ascii="Calibri" w:hAnsi="Calibri"/>
                <w:color w:val="000000"/>
              </w:rPr>
              <w:t>,5</w:t>
            </w:r>
            <w:proofErr w:type="gramEnd"/>
            <w:r>
              <w:rPr>
                <w:rFonts w:ascii="Calibri" w:hAnsi="Calibri"/>
                <w:color w:val="000000"/>
              </w:rPr>
              <w:t xml:space="preserve"> %.</w:t>
            </w:r>
          </w:p>
        </w:tc>
      </w:tr>
      <w:tr w:rsidR="00E45D3D" w:rsidRPr="00E45D3D" w:rsidTr="00570091">
        <w:tc>
          <w:tcPr>
            <w:tcW w:w="9039" w:type="dxa"/>
          </w:tcPr>
          <w:p w:rsidR="00E45D3D" w:rsidRPr="00890FED" w:rsidRDefault="00E45D3D" w:rsidP="00570091">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The main challenge is to find balance between forest and agricultural policies. Fertile lands are used for food production and amount of lands suitable for afforestation (poor or abandoned agricultural lands) is decreasing.</w:t>
            </w:r>
          </w:p>
        </w:tc>
      </w:tr>
      <w:tr w:rsidR="00E45D3D" w:rsidRPr="00E45D3D" w:rsidTr="00570091">
        <w:tc>
          <w:tcPr>
            <w:tcW w:w="9039" w:type="dxa"/>
          </w:tcPr>
          <w:p w:rsidR="00E45D3D" w:rsidRPr="00E45D3D" w:rsidRDefault="00E45D3D" w:rsidP="00570091">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5135" w:type="dxa"/>
            <w:vAlign w:val="bottom"/>
          </w:tcPr>
          <w:p w:rsidR="00E45D3D" w:rsidRDefault="00E45D3D" w:rsidP="00570091">
            <w:pPr>
              <w:spacing w:after="0"/>
              <w:rPr>
                <w:rFonts w:ascii="Calibri" w:hAnsi="Calibri"/>
                <w:color w:val="000000"/>
              </w:rPr>
            </w:pPr>
            <w:r>
              <w:rPr>
                <w:rFonts w:ascii="Calibri" w:hAnsi="Calibri"/>
                <w:color w:val="000000"/>
              </w:rPr>
              <w:t>Inter-institutional working group was created in March 2018. One of its purposes is to explore possible ways and provide suggestions for measures to increase forest coverage in the context of climate change goals.</w:t>
            </w:r>
          </w:p>
        </w:tc>
      </w:tr>
      <w:tr w:rsidR="00E45D3D" w:rsidRPr="00E45D3D" w:rsidTr="00570091">
        <w:tc>
          <w:tcPr>
            <w:tcW w:w="9039" w:type="dxa"/>
          </w:tcPr>
          <w:p w:rsidR="00E45D3D" w:rsidRPr="00E45D3D" w:rsidRDefault="00E45D3D" w:rsidP="00570091">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5135" w:type="dxa"/>
            <w:vAlign w:val="bottom"/>
          </w:tcPr>
          <w:p w:rsidR="00E45D3D" w:rsidRDefault="00E45D3D" w:rsidP="00570091">
            <w:pPr>
              <w:spacing w:after="0"/>
              <w:rPr>
                <w:rFonts w:ascii="Calibri" w:hAnsi="Calibri"/>
                <w:color w:val="000000"/>
              </w:rPr>
            </w:pPr>
          </w:p>
        </w:tc>
      </w:tr>
    </w:tbl>
    <w:p w:rsidR="00E45D3D" w:rsidRDefault="00E45D3D" w:rsidP="00E4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E45D3D" w:rsidRPr="005B541E" w:rsidTr="0069757F">
        <w:tc>
          <w:tcPr>
            <w:tcW w:w="5211" w:type="dxa"/>
          </w:tcPr>
          <w:p w:rsidR="00E45D3D" w:rsidRPr="00AE1974" w:rsidRDefault="0028287A" w:rsidP="002766F7">
            <w:pPr>
              <w:spacing w:after="0"/>
            </w:pPr>
            <w:r w:rsidRPr="0028287A">
              <w:rPr>
                <w:rFonts w:ascii="Arial" w:hAnsi="Arial"/>
                <w:bCs/>
                <w:color w:val="FF0000"/>
              </w:rPr>
              <w:t xml:space="preserve">Voluntary commitment / Engagement volontaire / </w:t>
            </w:r>
            <w:r w:rsidRPr="0028287A">
              <w:rPr>
                <w:rFonts w:ascii="Arial" w:hAnsi="Arial"/>
                <w:bCs/>
                <w:color w:val="FF0000"/>
              </w:rPr>
              <w:lastRenderedPageBreak/>
              <w:t>Добровольное обязательство:</w:t>
            </w:r>
          </w:p>
        </w:tc>
        <w:tc>
          <w:tcPr>
            <w:tcW w:w="8963" w:type="dxa"/>
            <w:vAlign w:val="bottom"/>
          </w:tcPr>
          <w:p w:rsidR="00E45D3D" w:rsidRDefault="00E45D3D" w:rsidP="002766F7">
            <w:pPr>
              <w:pStyle w:val="Heading2"/>
              <w:spacing w:after="0"/>
            </w:pPr>
            <w:bookmarkStart w:id="61" w:name="_Toc536445986"/>
            <w:r>
              <w:lastRenderedPageBreak/>
              <w:t>Enhancement of Protected Areas in Lithuania</w:t>
            </w:r>
            <w:bookmarkEnd w:id="61"/>
          </w:p>
        </w:tc>
      </w:tr>
      <w:tr w:rsidR="00E45D3D" w:rsidRPr="00AE1974" w:rsidTr="0069757F">
        <w:tc>
          <w:tcPr>
            <w:tcW w:w="5211" w:type="dxa"/>
          </w:tcPr>
          <w:p w:rsidR="00E45D3D" w:rsidRPr="00AE1974" w:rsidRDefault="00E45D3D" w:rsidP="002766F7">
            <w:pPr>
              <w:spacing w:after="0"/>
              <w:rPr>
                <w:lang w:val="fr-FR"/>
              </w:rPr>
            </w:pPr>
            <w:r w:rsidRPr="00AE1974">
              <w:rPr>
                <w:lang w:val="fr-FR"/>
              </w:rPr>
              <w:lastRenderedPageBreak/>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Eimante Lastovkaite</w:t>
            </w:r>
          </w:p>
        </w:tc>
      </w:tr>
      <w:tr w:rsidR="00E45D3D" w:rsidRPr="00E45D3D" w:rsidTr="0069757F">
        <w:tc>
          <w:tcPr>
            <w:tcW w:w="5211" w:type="dxa"/>
          </w:tcPr>
          <w:p w:rsidR="00E45D3D" w:rsidRPr="00AE1974" w:rsidRDefault="00E45D3D" w:rsidP="002766F7">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Chief officer of EU and International Relations Division</w:t>
            </w:r>
          </w:p>
        </w:tc>
      </w:tr>
      <w:tr w:rsidR="00E45D3D" w:rsidRPr="005B541E" w:rsidTr="0069757F">
        <w:tc>
          <w:tcPr>
            <w:tcW w:w="5211" w:type="dxa"/>
          </w:tcPr>
          <w:p w:rsidR="00E45D3D" w:rsidRPr="00AE1974" w:rsidRDefault="00E45D3D" w:rsidP="002766F7">
            <w:pPr>
              <w:spacing w:after="0"/>
              <w:rPr>
                <w:lang w:val="fr-FR"/>
              </w:rPr>
            </w:pPr>
            <w:r>
              <w:t>Organization / Organisation / организация:</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Ministry of Environment</w:t>
            </w:r>
          </w:p>
        </w:tc>
      </w:tr>
      <w:tr w:rsidR="00E45D3D" w:rsidRPr="00AE1974" w:rsidTr="0069757F">
        <w:tc>
          <w:tcPr>
            <w:tcW w:w="5211" w:type="dxa"/>
          </w:tcPr>
          <w:p w:rsidR="00E45D3D" w:rsidRPr="00AE1974" w:rsidRDefault="00E45D3D" w:rsidP="002766F7">
            <w:pPr>
              <w:spacing w:after="0"/>
              <w:rPr>
                <w:lang w:val="fr-FR"/>
              </w:rPr>
            </w:pPr>
            <w:r>
              <w:t>Country / Pays / Страна:</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Lithuania</w:t>
            </w:r>
          </w:p>
        </w:tc>
      </w:tr>
      <w:tr w:rsidR="00E45D3D" w:rsidRPr="00AE1974" w:rsidTr="0069757F">
        <w:tc>
          <w:tcPr>
            <w:tcW w:w="5211" w:type="dxa"/>
          </w:tcPr>
          <w:p w:rsidR="00E45D3D" w:rsidRPr="00AE1974" w:rsidRDefault="00E45D3D" w:rsidP="002766F7">
            <w:pPr>
              <w:spacing w:after="0"/>
              <w:rPr>
                <w:lang w:val="fr-FR"/>
              </w:rPr>
            </w:pPr>
            <w:r>
              <w:t>Telephone / Téléphone / телефон:</w:t>
            </w:r>
          </w:p>
        </w:tc>
        <w:tc>
          <w:tcPr>
            <w:tcW w:w="8963" w:type="dxa"/>
            <w:vAlign w:val="bottom"/>
          </w:tcPr>
          <w:p w:rsidR="00E45D3D" w:rsidRDefault="002766F7" w:rsidP="002766F7">
            <w:pPr>
              <w:spacing w:after="0"/>
              <w:rPr>
                <w:rFonts w:ascii="Calibri" w:hAnsi="Calibri"/>
                <w:color w:val="000000"/>
              </w:rPr>
            </w:pPr>
            <w:r>
              <w:rPr>
                <w:rFonts w:ascii="Calibri" w:hAnsi="Calibri"/>
                <w:color w:val="000000"/>
              </w:rPr>
              <w:t>+</w:t>
            </w:r>
            <w:r w:rsidR="00E45D3D">
              <w:rPr>
                <w:rFonts w:ascii="Calibri" w:hAnsi="Calibri"/>
                <w:color w:val="000000"/>
              </w:rPr>
              <w:t>370</w:t>
            </w:r>
            <w:r>
              <w:rPr>
                <w:rFonts w:ascii="Calibri" w:hAnsi="Calibri"/>
                <w:color w:val="000000"/>
              </w:rPr>
              <w:t xml:space="preserve"> </w:t>
            </w:r>
            <w:r w:rsidR="00E45D3D">
              <w:rPr>
                <w:rFonts w:ascii="Calibri" w:hAnsi="Calibri"/>
                <w:color w:val="000000"/>
              </w:rPr>
              <w:t>70663263</w:t>
            </w:r>
          </w:p>
        </w:tc>
      </w:tr>
      <w:tr w:rsidR="00E45D3D" w:rsidRPr="00AE1974" w:rsidTr="0069757F">
        <w:tc>
          <w:tcPr>
            <w:tcW w:w="5211" w:type="dxa"/>
          </w:tcPr>
          <w:p w:rsidR="00E45D3D" w:rsidRPr="00AE1974" w:rsidRDefault="00E45D3D" w:rsidP="002766F7">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es_koordinatoriai@am.lt</w:t>
            </w:r>
          </w:p>
        </w:tc>
      </w:tr>
      <w:tr w:rsidR="00E45D3D" w:rsidRPr="00E458C8" w:rsidTr="0069757F">
        <w:tc>
          <w:tcPr>
            <w:tcW w:w="5211" w:type="dxa"/>
          </w:tcPr>
          <w:p w:rsidR="00E45D3D" w:rsidRPr="00890FED" w:rsidRDefault="00E45D3D" w:rsidP="002766F7">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E45D3D" w:rsidRPr="00E45D3D" w:rsidRDefault="00E45D3D" w:rsidP="002766F7">
            <w:pPr>
              <w:spacing w:after="0"/>
              <w:rPr>
                <w:rFonts w:ascii="Calibri" w:hAnsi="Calibri"/>
                <w:color w:val="000000"/>
                <w:lang w:val="ru-RU"/>
              </w:rPr>
            </w:pPr>
            <w:r>
              <w:rPr>
                <w:rFonts w:ascii="Calibri" w:hAnsi="Calibri"/>
                <w:color w:val="000000"/>
              </w:rPr>
              <w:t>In</w:t>
            </w:r>
            <w:r w:rsidRPr="00E45D3D">
              <w:rPr>
                <w:rFonts w:ascii="Calibri" w:hAnsi="Calibri"/>
                <w:color w:val="000000"/>
                <w:lang w:val="ru-RU"/>
              </w:rPr>
              <w:t xml:space="preserve"> </w:t>
            </w:r>
            <w:r>
              <w:rPr>
                <w:rFonts w:ascii="Calibri" w:hAnsi="Calibri"/>
                <w:color w:val="000000"/>
              </w:rPr>
              <w:t>progress</w:t>
            </w:r>
            <w:r w:rsidRPr="00E45D3D">
              <w:rPr>
                <w:rFonts w:ascii="Calibri" w:hAnsi="Calibri"/>
                <w:color w:val="000000"/>
                <w:lang w:val="ru-RU"/>
              </w:rPr>
              <w:t xml:space="preserve"> /</w:t>
            </w:r>
            <w:r>
              <w:rPr>
                <w:rFonts w:ascii="Calibri" w:hAnsi="Calibri"/>
                <w:color w:val="000000"/>
              </w:rPr>
              <w:t> En</w:t>
            </w:r>
            <w:r w:rsidRPr="00E45D3D">
              <w:rPr>
                <w:rFonts w:ascii="Calibri" w:hAnsi="Calibri"/>
                <w:color w:val="000000"/>
                <w:lang w:val="ru-RU"/>
              </w:rPr>
              <w:t xml:space="preserve"> </w:t>
            </w:r>
            <w:r>
              <w:rPr>
                <w:rFonts w:ascii="Calibri" w:hAnsi="Calibri"/>
                <w:color w:val="000000"/>
              </w:rPr>
              <w:t>cours</w:t>
            </w:r>
            <w:r w:rsidRPr="00E45D3D">
              <w:rPr>
                <w:rFonts w:ascii="Calibri" w:hAnsi="Calibri"/>
                <w:color w:val="000000"/>
                <w:lang w:val="ru-RU"/>
              </w:rPr>
              <w:t xml:space="preserve"> / В ходе выполнения;  </w:t>
            </w:r>
          </w:p>
        </w:tc>
      </w:tr>
      <w:tr w:rsidR="00E45D3D" w:rsidRPr="00E45D3D" w:rsidTr="0069757F">
        <w:tc>
          <w:tcPr>
            <w:tcW w:w="5211" w:type="dxa"/>
          </w:tcPr>
          <w:p w:rsidR="00E45D3D" w:rsidRPr="00AE1974" w:rsidRDefault="00E45D3D" w:rsidP="002766F7">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 xml:space="preserve">Lithuania is successfully implementing commitment since 2014.     Current achievements:    Almost all State Parks in Lithuania have visitors’ centers containing unique interactive exhibitions. Now there are 30 visitors‘centers with interactive expositions and 2 more will be installed until 2020. They aim is not only to provide knowledge and the importance about protected areas (PA), but also to reveal the uniqueness and individuality of each PA. In addition, the new National Protected Areas Visitors’ Centre in Vilnius was opened in 2015, where visitors can get more information about PA in Lithuania and abroad.   There are more than 15 observation towers (higher than 15 meters) in State Parks. The Treetop Walking Path, which is the only one of its kind in the Baltic States and even in Eastern Europe, was opened in 2015 in Anykščiai Regional Park. Each year more than 200 000 visitors come to this place.   For cognitive and conservation purpose there is infrastructure for visitors planned and implemented, as well as educational trails and routes, forest parks, sightseeing spots. Since 2014 there were installed 6 educational nature trails.    There are 7 nature schools in the national PA system running educational programmes on ecological education. In addition to this in each state park there are methodological publications with educational tasks prepared to improve young people’s awareness of nature.   Big attention is paid to the protection of nature and cultural heritage objects and their adaptation for visiting as well. Since 2014 there was 15 new objects adapted for visitors.   Based on visitor monitoring data – growing number of visitors each year shows that PA promotion and adaptation for visitors is </w:t>
            </w:r>
            <w:r>
              <w:rPr>
                <w:rFonts w:ascii="Calibri" w:hAnsi="Calibri"/>
                <w:color w:val="000000"/>
              </w:rPr>
              <w:lastRenderedPageBreak/>
              <w:t xml:space="preserve">working well.  </w:t>
            </w:r>
          </w:p>
        </w:tc>
      </w:tr>
      <w:tr w:rsidR="00E45D3D" w:rsidRPr="00E45D3D" w:rsidTr="0069757F">
        <w:tc>
          <w:tcPr>
            <w:tcW w:w="5211" w:type="dxa"/>
          </w:tcPr>
          <w:p w:rsidR="00E45D3D" w:rsidRPr="00890FED" w:rsidRDefault="00E45D3D" w:rsidP="002766F7">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 xml:space="preserve">The biggest challenge was to find the right mechanism to maintain the infrastructure for visitors and visitors' centres, nature schools. Since 2015 a new approach for voluntary support scheme was introduced. Visitors can voluntarily buy visitor tickets in each State Park. Each year visitor’s willingness to pay for the maintenance of PA infrastructure is growing. This helps to maintain sightseeing spots and recreation areas, cognitive paths, observation towers in good condition, to clean campsites.     However, challenge of maintenance of natural and cultural heritage sites and landscape complexes in good condition still exist. Some vulnerable places or places with poor infrastructure condition had to be closed, until management works will be done. Difficulties are mainly related to the lack of financing from the state budget.    As there are residential areas in State Parks, it is very important to involve local communities into park management and to demonstrate advantages of living and working in the park. One of the good examples of encouragement of local traditional craftsmen is the product mark of the PA. This mark is awarded to products that are environmentally friendly or contribute to the management of the park, as well as to products characteristic the ethnographic region. The award scheme is aimed at promoting the local population and advising visitors about exclusive products. During the last three years the number of owners of this mark has been increased rapidly.  </w:t>
            </w:r>
          </w:p>
        </w:tc>
      </w:tr>
      <w:tr w:rsidR="00E45D3D" w:rsidRPr="00E45D3D" w:rsidTr="0069757F">
        <w:tc>
          <w:tcPr>
            <w:tcW w:w="5211" w:type="dxa"/>
          </w:tcPr>
          <w:p w:rsidR="00E45D3D" w:rsidRPr="00E45D3D" w:rsidRDefault="00E45D3D" w:rsidP="002766F7">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963" w:type="dxa"/>
            <w:vAlign w:val="bottom"/>
          </w:tcPr>
          <w:p w:rsidR="00E45D3D" w:rsidRDefault="00E45D3D" w:rsidP="002766F7">
            <w:pPr>
              <w:spacing w:after="0"/>
              <w:rPr>
                <w:rFonts w:ascii="Calibri" w:hAnsi="Calibri"/>
                <w:color w:val="000000"/>
              </w:rPr>
            </w:pPr>
            <w:r>
              <w:rPr>
                <w:rFonts w:ascii="Calibri" w:hAnsi="Calibri"/>
                <w:color w:val="000000"/>
              </w:rPr>
              <w:t xml:space="preserve">Continuous monitoring and adaptation of appropriate management measures is planned to protect the natural and cultural heritage in state parks. Update of the planning documents for protected areas is scheduled for every 10 years. This is needed to avoid threats to natural and cultural values since the proper conservation and use of these areas cannot be ensured without collaborative and inclusive planning process. The continuous protection of habitats and species, renewal and maintenance of green areas would help to safeguard the identity and diversity of Lithuanian cultural landscape and maintain and improve its quality.    Furthermore, it is planned to further provide society with quality information on the landscape and biological diversity, natural and cultural values of protected areas, their exceptional value, opportunities for visits and activities in nature. Social networks, new information technologies to inform local and foreign visitors will be used. Some direct marketing projects of the PA will involve big information campaigns, e-platform for visitors, awareness raising campaigns of PA, etc.  </w:t>
            </w:r>
          </w:p>
        </w:tc>
      </w:tr>
      <w:tr w:rsidR="00E45D3D" w:rsidRPr="00E45D3D" w:rsidTr="0069757F">
        <w:tc>
          <w:tcPr>
            <w:tcW w:w="5211" w:type="dxa"/>
          </w:tcPr>
          <w:p w:rsidR="00E45D3D" w:rsidRPr="00E45D3D" w:rsidRDefault="00E45D3D" w:rsidP="002766F7">
            <w:pPr>
              <w:spacing w:after="0"/>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963" w:type="dxa"/>
            <w:vAlign w:val="bottom"/>
          </w:tcPr>
          <w:p w:rsidR="00E45D3D" w:rsidRDefault="00E45D3D" w:rsidP="002766F7">
            <w:pPr>
              <w:spacing w:after="0"/>
              <w:rPr>
                <w:rFonts w:ascii="Calibri" w:hAnsi="Calibri"/>
                <w:color w:val="000000"/>
              </w:rPr>
            </w:pPr>
          </w:p>
        </w:tc>
      </w:tr>
    </w:tbl>
    <w:p w:rsidR="00E45D3D" w:rsidRPr="00E45D3D" w:rsidRDefault="00E45D3D" w:rsidP="00E45D3D"/>
    <w:p w:rsidR="00764707" w:rsidRDefault="00E45D3D" w:rsidP="0028287A">
      <w:pPr>
        <w:pStyle w:val="Heading1"/>
        <w:rPr>
          <w:lang w:val="fr-FR"/>
        </w:rPr>
      </w:pPr>
      <w:bookmarkStart w:id="62" w:name="_Toc536445987"/>
      <w:r>
        <w:rPr>
          <w:lang w:val="fr-FR"/>
        </w:rPr>
        <w:lastRenderedPageBreak/>
        <w:t>Luxembourg</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6269"/>
      </w:tblGrid>
      <w:tr w:rsidR="00EF1F96" w:rsidRPr="005B541E" w:rsidTr="00800564">
        <w:tc>
          <w:tcPr>
            <w:tcW w:w="7905" w:type="dxa"/>
          </w:tcPr>
          <w:p w:rsidR="00EF1F96" w:rsidRPr="00AE1974" w:rsidRDefault="0028287A" w:rsidP="00800564">
            <w:pPr>
              <w:spacing w:after="0" w:line="240" w:lineRule="auto"/>
            </w:pPr>
            <w:r w:rsidRPr="0028287A">
              <w:rPr>
                <w:rFonts w:ascii="Arial" w:hAnsi="Arial"/>
                <w:bCs/>
                <w:color w:val="FF0000"/>
              </w:rPr>
              <w:t>Voluntary commitment / Engagement volontaire / Добровольное обязательство:</w:t>
            </w:r>
          </w:p>
        </w:tc>
        <w:tc>
          <w:tcPr>
            <w:tcW w:w="6269" w:type="dxa"/>
            <w:vAlign w:val="bottom"/>
          </w:tcPr>
          <w:p w:rsidR="00EF1F96" w:rsidRDefault="00EF1F96" w:rsidP="0069757F">
            <w:pPr>
              <w:pStyle w:val="Heading2"/>
              <w:spacing w:after="0"/>
            </w:pPr>
            <w:bookmarkStart w:id="63" w:name="_Toc536445988"/>
            <w:r>
              <w:t>Pacte Climat Etat – Communes</w:t>
            </w:r>
            <w:bookmarkEnd w:id="63"/>
          </w:p>
        </w:tc>
      </w:tr>
      <w:tr w:rsidR="00EF1F96" w:rsidRPr="00AE1974" w:rsidTr="00800564">
        <w:tc>
          <w:tcPr>
            <w:tcW w:w="7905" w:type="dxa"/>
          </w:tcPr>
          <w:p w:rsidR="00EF1F96" w:rsidRPr="00AE1974" w:rsidRDefault="00EF1F96" w:rsidP="00800564">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6269" w:type="dxa"/>
            <w:vAlign w:val="bottom"/>
          </w:tcPr>
          <w:p w:rsidR="00EF1F96" w:rsidRDefault="00EF1F96" w:rsidP="0069757F">
            <w:pPr>
              <w:spacing w:after="0"/>
              <w:rPr>
                <w:rFonts w:ascii="Calibri" w:hAnsi="Calibri"/>
                <w:color w:val="000000"/>
              </w:rPr>
            </w:pPr>
            <w:r>
              <w:rPr>
                <w:rFonts w:ascii="Calibri" w:hAnsi="Calibri"/>
                <w:color w:val="000000"/>
              </w:rPr>
              <w:t>Pierre Prum</w:t>
            </w:r>
          </w:p>
        </w:tc>
      </w:tr>
      <w:tr w:rsidR="00EF1F96" w:rsidRPr="00E45D3D" w:rsidTr="00800564">
        <w:tc>
          <w:tcPr>
            <w:tcW w:w="7905" w:type="dxa"/>
          </w:tcPr>
          <w:p w:rsidR="00EF1F96" w:rsidRPr="00AE1974" w:rsidRDefault="00EF1F96" w:rsidP="00800564">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6269" w:type="dxa"/>
            <w:vAlign w:val="bottom"/>
          </w:tcPr>
          <w:p w:rsidR="00EF1F96" w:rsidRDefault="00EF1F96" w:rsidP="0069757F">
            <w:pPr>
              <w:spacing w:after="0"/>
              <w:rPr>
                <w:rFonts w:ascii="Calibri" w:hAnsi="Calibri"/>
                <w:color w:val="000000"/>
              </w:rPr>
            </w:pPr>
            <w:r>
              <w:rPr>
                <w:rFonts w:ascii="Calibri" w:hAnsi="Calibri"/>
                <w:color w:val="000000"/>
              </w:rPr>
              <w:t>Conseiller</w:t>
            </w:r>
          </w:p>
        </w:tc>
      </w:tr>
      <w:tr w:rsidR="00EF1F96" w:rsidRPr="00E458C8" w:rsidTr="00800564">
        <w:tc>
          <w:tcPr>
            <w:tcW w:w="7905" w:type="dxa"/>
          </w:tcPr>
          <w:p w:rsidR="00EF1F96" w:rsidRPr="00AE1974" w:rsidRDefault="00EF1F96" w:rsidP="00800564">
            <w:pPr>
              <w:spacing w:after="0" w:line="240" w:lineRule="auto"/>
              <w:rPr>
                <w:lang w:val="fr-FR"/>
              </w:rPr>
            </w:pPr>
            <w:r>
              <w:t>Organization / Organisation / организация:</w:t>
            </w:r>
          </w:p>
        </w:tc>
        <w:tc>
          <w:tcPr>
            <w:tcW w:w="6269" w:type="dxa"/>
            <w:vAlign w:val="bottom"/>
          </w:tcPr>
          <w:p w:rsidR="00EF1F96" w:rsidRPr="00EF1F96" w:rsidRDefault="00EF1F96" w:rsidP="0069757F">
            <w:pPr>
              <w:spacing w:after="0"/>
              <w:rPr>
                <w:rFonts w:ascii="Calibri" w:hAnsi="Calibri"/>
                <w:color w:val="000000"/>
                <w:lang w:val="fr-FR"/>
              </w:rPr>
            </w:pPr>
            <w:r w:rsidRPr="00EF1F96">
              <w:rPr>
                <w:rFonts w:ascii="Calibri" w:hAnsi="Calibri"/>
                <w:color w:val="000000"/>
                <w:lang w:val="fr-FR"/>
              </w:rPr>
              <w:t>Ministère du Développement durable et des Infrastructures Dep de l'environnement</w:t>
            </w:r>
          </w:p>
        </w:tc>
      </w:tr>
      <w:tr w:rsidR="00EF1F96" w:rsidRPr="00AE1974" w:rsidTr="00800564">
        <w:tc>
          <w:tcPr>
            <w:tcW w:w="7905" w:type="dxa"/>
          </w:tcPr>
          <w:p w:rsidR="00EF1F96" w:rsidRPr="00AE1974" w:rsidRDefault="00EF1F96" w:rsidP="00800564">
            <w:pPr>
              <w:spacing w:after="0" w:line="240" w:lineRule="auto"/>
              <w:rPr>
                <w:lang w:val="fr-FR"/>
              </w:rPr>
            </w:pPr>
            <w:r>
              <w:t>Country / Pays / Страна:</w:t>
            </w:r>
          </w:p>
        </w:tc>
        <w:tc>
          <w:tcPr>
            <w:tcW w:w="6269" w:type="dxa"/>
            <w:vAlign w:val="bottom"/>
          </w:tcPr>
          <w:p w:rsidR="00EF1F96" w:rsidRDefault="00EF1F96" w:rsidP="0069757F">
            <w:pPr>
              <w:spacing w:after="0"/>
              <w:rPr>
                <w:rFonts w:ascii="Calibri" w:hAnsi="Calibri"/>
                <w:color w:val="000000"/>
              </w:rPr>
            </w:pPr>
            <w:r>
              <w:rPr>
                <w:rFonts w:ascii="Calibri" w:hAnsi="Calibri"/>
                <w:color w:val="000000"/>
              </w:rPr>
              <w:t>Luxembourg</w:t>
            </w:r>
          </w:p>
        </w:tc>
      </w:tr>
      <w:tr w:rsidR="00EF1F96" w:rsidRPr="00AE1974" w:rsidTr="00800564">
        <w:tc>
          <w:tcPr>
            <w:tcW w:w="7905" w:type="dxa"/>
          </w:tcPr>
          <w:p w:rsidR="00EF1F96" w:rsidRPr="00AE1974" w:rsidRDefault="00EF1F96" w:rsidP="00800564">
            <w:pPr>
              <w:spacing w:after="0" w:line="240" w:lineRule="auto"/>
              <w:rPr>
                <w:lang w:val="fr-FR"/>
              </w:rPr>
            </w:pPr>
            <w:r>
              <w:t>Telephone / Téléphone / телефон:</w:t>
            </w:r>
          </w:p>
        </w:tc>
        <w:tc>
          <w:tcPr>
            <w:tcW w:w="6269" w:type="dxa"/>
            <w:vAlign w:val="bottom"/>
          </w:tcPr>
          <w:p w:rsidR="00EF1F96" w:rsidRDefault="00EF1F96" w:rsidP="0069757F">
            <w:pPr>
              <w:spacing w:after="0"/>
              <w:rPr>
                <w:rFonts w:ascii="Calibri" w:hAnsi="Calibri"/>
                <w:color w:val="000000"/>
              </w:rPr>
            </w:pPr>
          </w:p>
        </w:tc>
      </w:tr>
      <w:tr w:rsidR="00EF1F96" w:rsidRPr="00E458C8" w:rsidTr="00800564">
        <w:tc>
          <w:tcPr>
            <w:tcW w:w="7905" w:type="dxa"/>
          </w:tcPr>
          <w:p w:rsidR="00EF1F96" w:rsidRPr="00AE1974" w:rsidRDefault="00EF1F96" w:rsidP="00800564">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6269" w:type="dxa"/>
            <w:vAlign w:val="bottom"/>
          </w:tcPr>
          <w:p w:rsidR="00EF1F96" w:rsidRPr="00EF1F96" w:rsidRDefault="00EF1F96" w:rsidP="0069757F">
            <w:pPr>
              <w:spacing w:after="0"/>
              <w:rPr>
                <w:rFonts w:ascii="Calibri" w:hAnsi="Calibri"/>
                <w:color w:val="000000"/>
                <w:lang w:val="fr-FR"/>
              </w:rPr>
            </w:pPr>
            <w:r w:rsidRPr="00EF1F96">
              <w:rPr>
                <w:rFonts w:ascii="Calibri" w:hAnsi="Calibri"/>
                <w:color w:val="000000"/>
                <w:lang w:val="fr-FR"/>
              </w:rPr>
              <w:t>pierre.prum@mev.etat.lu</w:t>
            </w:r>
          </w:p>
        </w:tc>
      </w:tr>
      <w:tr w:rsidR="00EF1F96" w:rsidRPr="00E458C8" w:rsidTr="00800564">
        <w:tc>
          <w:tcPr>
            <w:tcW w:w="7905" w:type="dxa"/>
          </w:tcPr>
          <w:p w:rsidR="00EF1F96" w:rsidRPr="00890FED" w:rsidRDefault="00EF1F96" w:rsidP="00800564">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6269" w:type="dxa"/>
            <w:vAlign w:val="bottom"/>
          </w:tcPr>
          <w:p w:rsidR="00EF1F96" w:rsidRPr="00EF1F96" w:rsidRDefault="00EF1F96" w:rsidP="0069757F">
            <w:pPr>
              <w:spacing w:after="0"/>
              <w:rPr>
                <w:rFonts w:ascii="Calibri" w:hAnsi="Calibri"/>
                <w:color w:val="000000"/>
                <w:lang w:val="ru-RU"/>
              </w:rPr>
            </w:pPr>
            <w:r>
              <w:rPr>
                <w:rFonts w:ascii="Calibri" w:hAnsi="Calibri"/>
                <w:color w:val="000000"/>
              </w:rPr>
              <w:t>In</w:t>
            </w:r>
            <w:r w:rsidRPr="00EF1F96">
              <w:rPr>
                <w:rFonts w:ascii="Calibri" w:hAnsi="Calibri"/>
                <w:color w:val="000000"/>
                <w:lang w:val="ru-RU"/>
              </w:rPr>
              <w:t xml:space="preserve"> </w:t>
            </w:r>
            <w:r>
              <w:rPr>
                <w:rFonts w:ascii="Calibri" w:hAnsi="Calibri"/>
                <w:color w:val="000000"/>
              </w:rPr>
              <w:t>progress</w:t>
            </w:r>
            <w:r w:rsidRPr="00EF1F96">
              <w:rPr>
                <w:rFonts w:ascii="Calibri" w:hAnsi="Calibri"/>
                <w:color w:val="000000"/>
                <w:lang w:val="ru-RU"/>
              </w:rPr>
              <w:t xml:space="preserve"> /</w:t>
            </w:r>
            <w:r>
              <w:rPr>
                <w:rFonts w:ascii="Calibri" w:hAnsi="Calibri"/>
                <w:color w:val="000000"/>
              </w:rPr>
              <w:t> En</w:t>
            </w:r>
            <w:r w:rsidRPr="00EF1F96">
              <w:rPr>
                <w:rFonts w:ascii="Calibri" w:hAnsi="Calibri"/>
                <w:color w:val="000000"/>
                <w:lang w:val="ru-RU"/>
              </w:rPr>
              <w:t xml:space="preserve"> </w:t>
            </w:r>
            <w:r>
              <w:rPr>
                <w:rFonts w:ascii="Calibri" w:hAnsi="Calibri"/>
                <w:color w:val="000000"/>
              </w:rPr>
              <w:t>cours</w:t>
            </w:r>
            <w:r w:rsidRPr="00EF1F96">
              <w:rPr>
                <w:rFonts w:ascii="Calibri" w:hAnsi="Calibri"/>
                <w:color w:val="000000"/>
                <w:lang w:val="ru-RU"/>
              </w:rPr>
              <w:t xml:space="preserve"> / В ходе выполнения;  </w:t>
            </w:r>
          </w:p>
        </w:tc>
      </w:tr>
      <w:tr w:rsidR="00EF1F96" w:rsidRPr="00E45D3D" w:rsidTr="00800564">
        <w:tc>
          <w:tcPr>
            <w:tcW w:w="7905" w:type="dxa"/>
          </w:tcPr>
          <w:p w:rsidR="00EF1F96" w:rsidRPr="00AE1974" w:rsidRDefault="00EF1F96" w:rsidP="00800564">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6269" w:type="dxa"/>
            <w:vAlign w:val="bottom"/>
          </w:tcPr>
          <w:p w:rsidR="00EF1F96" w:rsidRDefault="00EF1F96" w:rsidP="0069757F">
            <w:pPr>
              <w:spacing w:after="0"/>
              <w:rPr>
                <w:rFonts w:ascii="Calibri" w:hAnsi="Calibri"/>
                <w:color w:val="000000"/>
              </w:rPr>
            </w:pPr>
            <w:r>
              <w:rPr>
                <w:rFonts w:ascii="Calibri" w:hAnsi="Calibri"/>
                <w:color w:val="000000"/>
              </w:rPr>
              <w:t>The reinforcement of the Climat Pact between the Government and the municipalities is successful in the sense that every municipality has subscribed and is committed to.</w:t>
            </w:r>
          </w:p>
        </w:tc>
      </w:tr>
      <w:tr w:rsidR="00EF1F96" w:rsidRPr="00E45D3D" w:rsidTr="00800564">
        <w:tc>
          <w:tcPr>
            <w:tcW w:w="7905" w:type="dxa"/>
          </w:tcPr>
          <w:p w:rsidR="00EF1F96" w:rsidRPr="00890FED" w:rsidRDefault="00EF1F96" w:rsidP="00800564">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6269" w:type="dxa"/>
            <w:vAlign w:val="bottom"/>
          </w:tcPr>
          <w:p w:rsidR="00EF1F96" w:rsidRDefault="00EF1F96" w:rsidP="0069757F">
            <w:pPr>
              <w:spacing w:after="0"/>
              <w:rPr>
                <w:rFonts w:ascii="Calibri" w:hAnsi="Calibri"/>
                <w:color w:val="000000"/>
              </w:rPr>
            </w:pPr>
            <w:r>
              <w:rPr>
                <w:rFonts w:ascii="Calibri" w:hAnsi="Calibri"/>
                <w:color w:val="000000"/>
              </w:rPr>
              <w:t>The main challenge of the process was to convince local authorities to adhere to this pact and to demonstrate the beneficiary local effect of it, namely local climate action teams with civil society.  As a matter of fact, the participative approach of citizens and local authorities has been strengthened.</w:t>
            </w:r>
          </w:p>
        </w:tc>
      </w:tr>
      <w:tr w:rsidR="00EF1F96" w:rsidRPr="00E45D3D" w:rsidTr="00800564">
        <w:tc>
          <w:tcPr>
            <w:tcW w:w="7905" w:type="dxa"/>
          </w:tcPr>
          <w:p w:rsidR="00EF1F96" w:rsidRPr="00E45D3D" w:rsidRDefault="00EF1F96" w:rsidP="00800564">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6269" w:type="dxa"/>
            <w:vAlign w:val="bottom"/>
          </w:tcPr>
          <w:p w:rsidR="00EF1F96" w:rsidRDefault="00EF1F96" w:rsidP="0069757F">
            <w:pPr>
              <w:spacing w:after="0"/>
              <w:rPr>
                <w:rFonts w:ascii="Calibri" w:hAnsi="Calibri"/>
                <w:color w:val="000000"/>
              </w:rPr>
            </w:pPr>
            <w:r>
              <w:rPr>
                <w:rFonts w:ascii="Calibri" w:hAnsi="Calibri"/>
                <w:color w:val="000000"/>
              </w:rPr>
              <w:t xml:space="preserve">The program and its subsequent funding </w:t>
            </w:r>
            <w:proofErr w:type="gramStart"/>
            <w:r>
              <w:rPr>
                <w:rFonts w:ascii="Calibri" w:hAnsi="Calibri"/>
                <w:color w:val="000000"/>
              </w:rPr>
              <w:t>scheme  is</w:t>
            </w:r>
            <w:proofErr w:type="gramEnd"/>
            <w:r>
              <w:rPr>
                <w:rFonts w:ascii="Calibri" w:hAnsi="Calibri"/>
                <w:color w:val="000000"/>
              </w:rPr>
              <w:t xml:space="preserve"> set to be running until the end of 2020.   It depends on the commitment of the future government to continue above this date.</w:t>
            </w:r>
          </w:p>
        </w:tc>
      </w:tr>
      <w:tr w:rsidR="00EF1F96" w:rsidRPr="00E45D3D" w:rsidTr="00800564">
        <w:tc>
          <w:tcPr>
            <w:tcW w:w="7905" w:type="dxa"/>
          </w:tcPr>
          <w:p w:rsidR="00EF1F96" w:rsidRPr="00E45D3D" w:rsidRDefault="00EF1F96" w:rsidP="00800564">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6269" w:type="dxa"/>
            <w:vAlign w:val="bottom"/>
          </w:tcPr>
          <w:p w:rsidR="00EF1F96" w:rsidRDefault="00EF1F96" w:rsidP="0069757F">
            <w:pPr>
              <w:spacing w:after="0"/>
              <w:rPr>
                <w:rFonts w:ascii="Calibri" w:hAnsi="Calibri"/>
                <w:color w:val="000000"/>
              </w:rPr>
            </w:pPr>
          </w:p>
        </w:tc>
      </w:tr>
    </w:tbl>
    <w:p w:rsidR="00E45D3D" w:rsidRPr="00EF1F96" w:rsidRDefault="00E45D3D" w:rsidP="00E45D3D"/>
    <w:p w:rsidR="00764707" w:rsidRDefault="00764707" w:rsidP="0028287A">
      <w:pPr>
        <w:pStyle w:val="Heading1"/>
        <w:rPr>
          <w:lang w:val="fr-FR"/>
        </w:rPr>
      </w:pPr>
      <w:bookmarkStart w:id="64" w:name="_Toc536445989"/>
      <w:r w:rsidRPr="00764707">
        <w:rPr>
          <w:lang w:val="fr-FR"/>
        </w:rPr>
        <w:lastRenderedPageBreak/>
        <w:t>The Netherlands</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530"/>
      </w:tblGrid>
      <w:tr w:rsidR="00EF1F96" w:rsidRPr="005B541E" w:rsidTr="00A76300">
        <w:tc>
          <w:tcPr>
            <w:tcW w:w="4644" w:type="dxa"/>
          </w:tcPr>
          <w:p w:rsidR="00EF1F96" w:rsidRPr="00AE1974" w:rsidRDefault="0028287A" w:rsidP="00A76300">
            <w:pPr>
              <w:spacing w:after="0" w:line="240" w:lineRule="auto"/>
            </w:pPr>
            <w:r w:rsidRPr="0028287A">
              <w:rPr>
                <w:rFonts w:ascii="Arial" w:hAnsi="Arial"/>
                <w:bCs/>
                <w:color w:val="FF0000"/>
              </w:rPr>
              <w:t>Voluntary commitment / Engagement volontaire / Добровольное обязательство:</w:t>
            </w:r>
          </w:p>
        </w:tc>
        <w:tc>
          <w:tcPr>
            <w:tcW w:w="9530" w:type="dxa"/>
            <w:vAlign w:val="bottom"/>
          </w:tcPr>
          <w:p w:rsidR="00EF1F96" w:rsidRDefault="00EF1F96" w:rsidP="00A76300">
            <w:pPr>
              <w:pStyle w:val="Heading2"/>
              <w:spacing w:after="0"/>
            </w:pPr>
            <w:bookmarkStart w:id="65" w:name="_Toc536445990"/>
            <w:r>
              <w:t>Dutch Value Chain Agreement on Closing the Phosphorus Loop (VCAP, 2011): partnership between Dutch farmers, water boards, fertilizer and food industry, knowledge institutes and the Dutch Ministries of Environment and Economic Affairs, focusing on creating a European market for recycled phosphorus</w:t>
            </w:r>
            <w:bookmarkEnd w:id="65"/>
          </w:p>
        </w:tc>
      </w:tr>
      <w:tr w:rsidR="00EF1F96" w:rsidRPr="00AE1974" w:rsidTr="00A76300">
        <w:tc>
          <w:tcPr>
            <w:tcW w:w="4644" w:type="dxa"/>
          </w:tcPr>
          <w:p w:rsidR="00EF1F96" w:rsidRPr="00AE1974" w:rsidRDefault="00EF1F96" w:rsidP="00A76300">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Hermien Busschbach</w:t>
            </w:r>
          </w:p>
        </w:tc>
      </w:tr>
      <w:tr w:rsidR="00EF1F96" w:rsidRPr="00E45D3D" w:rsidTr="00A76300">
        <w:tc>
          <w:tcPr>
            <w:tcW w:w="4644" w:type="dxa"/>
          </w:tcPr>
          <w:p w:rsidR="00EF1F96" w:rsidRPr="00AE1974" w:rsidRDefault="00EF1F96" w:rsidP="00A76300">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Directorate International affairs</w:t>
            </w:r>
          </w:p>
        </w:tc>
      </w:tr>
      <w:tr w:rsidR="00EF1F96" w:rsidRPr="00EF1F96" w:rsidTr="00A76300">
        <w:tc>
          <w:tcPr>
            <w:tcW w:w="4644" w:type="dxa"/>
          </w:tcPr>
          <w:p w:rsidR="00EF1F96" w:rsidRPr="00AE1974" w:rsidRDefault="00EF1F96" w:rsidP="00A76300">
            <w:pPr>
              <w:spacing w:after="0" w:line="240" w:lineRule="auto"/>
              <w:rPr>
                <w:lang w:val="fr-FR"/>
              </w:rPr>
            </w:pPr>
            <w:r>
              <w:t>Organization / Organisation / организация:</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Ministry of Infrastructure and Water Management</w:t>
            </w:r>
          </w:p>
        </w:tc>
      </w:tr>
      <w:tr w:rsidR="00EF1F96" w:rsidRPr="00AE1974" w:rsidTr="00A76300">
        <w:tc>
          <w:tcPr>
            <w:tcW w:w="4644" w:type="dxa"/>
          </w:tcPr>
          <w:p w:rsidR="00EF1F96" w:rsidRPr="00AE1974" w:rsidRDefault="00EF1F96" w:rsidP="00A76300">
            <w:pPr>
              <w:spacing w:after="0" w:line="240" w:lineRule="auto"/>
              <w:rPr>
                <w:lang w:val="fr-FR"/>
              </w:rPr>
            </w:pPr>
            <w:r>
              <w:t>Country / Pays / Страна:</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 xml:space="preserve">The Netherlands </w:t>
            </w:r>
          </w:p>
        </w:tc>
      </w:tr>
      <w:tr w:rsidR="00EF1F96" w:rsidRPr="00AE1974" w:rsidTr="00A76300">
        <w:tc>
          <w:tcPr>
            <w:tcW w:w="4644" w:type="dxa"/>
          </w:tcPr>
          <w:p w:rsidR="00EF1F96" w:rsidRPr="00AE1974" w:rsidRDefault="00EF1F96" w:rsidP="00A76300">
            <w:pPr>
              <w:spacing w:after="0" w:line="240" w:lineRule="auto"/>
              <w:rPr>
                <w:lang w:val="fr-FR"/>
              </w:rPr>
            </w:pPr>
            <w:r>
              <w:t>Telephone / Téléphone / телефон:</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 xml:space="preserve">mob + 31 (0)6 52475455 </w:t>
            </w:r>
          </w:p>
        </w:tc>
      </w:tr>
      <w:tr w:rsidR="00EF1F96" w:rsidRPr="00AE1974" w:rsidTr="00A76300">
        <w:tc>
          <w:tcPr>
            <w:tcW w:w="4644" w:type="dxa"/>
          </w:tcPr>
          <w:p w:rsidR="00EF1F96" w:rsidRPr="00AE1974" w:rsidRDefault="00EF1F96" w:rsidP="00A76300">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hermien.busschbach@minienm.nl</w:t>
            </w:r>
          </w:p>
        </w:tc>
      </w:tr>
      <w:tr w:rsidR="00EF1F96" w:rsidRPr="00E458C8" w:rsidTr="00A76300">
        <w:tc>
          <w:tcPr>
            <w:tcW w:w="4644" w:type="dxa"/>
          </w:tcPr>
          <w:p w:rsidR="00EF1F96" w:rsidRPr="00890FED" w:rsidRDefault="00EF1F96" w:rsidP="00A76300">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530" w:type="dxa"/>
            <w:vAlign w:val="bottom"/>
          </w:tcPr>
          <w:p w:rsidR="00EF1F96" w:rsidRPr="00EF1F96" w:rsidRDefault="00EF1F96" w:rsidP="00A76300">
            <w:pPr>
              <w:spacing w:after="0"/>
              <w:rPr>
                <w:rFonts w:ascii="Calibri" w:hAnsi="Calibri"/>
                <w:color w:val="000000"/>
                <w:lang w:val="ru-RU"/>
              </w:rPr>
            </w:pPr>
            <w:r>
              <w:rPr>
                <w:rFonts w:ascii="Calibri" w:hAnsi="Calibri"/>
                <w:color w:val="000000"/>
              </w:rPr>
              <w:t>In</w:t>
            </w:r>
            <w:r w:rsidRPr="00EF1F96">
              <w:rPr>
                <w:rFonts w:ascii="Calibri" w:hAnsi="Calibri"/>
                <w:color w:val="000000"/>
                <w:lang w:val="ru-RU"/>
              </w:rPr>
              <w:t xml:space="preserve"> </w:t>
            </w:r>
            <w:r>
              <w:rPr>
                <w:rFonts w:ascii="Calibri" w:hAnsi="Calibri"/>
                <w:color w:val="000000"/>
              </w:rPr>
              <w:t>progress</w:t>
            </w:r>
            <w:r w:rsidRPr="00EF1F96">
              <w:rPr>
                <w:rFonts w:ascii="Calibri" w:hAnsi="Calibri"/>
                <w:color w:val="000000"/>
                <w:lang w:val="ru-RU"/>
              </w:rPr>
              <w:t xml:space="preserve"> /</w:t>
            </w:r>
            <w:r>
              <w:rPr>
                <w:rFonts w:ascii="Calibri" w:hAnsi="Calibri"/>
                <w:color w:val="000000"/>
              </w:rPr>
              <w:t> En</w:t>
            </w:r>
            <w:r w:rsidRPr="00EF1F96">
              <w:rPr>
                <w:rFonts w:ascii="Calibri" w:hAnsi="Calibri"/>
                <w:color w:val="000000"/>
                <w:lang w:val="ru-RU"/>
              </w:rPr>
              <w:t xml:space="preserve"> </w:t>
            </w:r>
            <w:r>
              <w:rPr>
                <w:rFonts w:ascii="Calibri" w:hAnsi="Calibri"/>
                <w:color w:val="000000"/>
              </w:rPr>
              <w:t>cours</w:t>
            </w:r>
            <w:r w:rsidRPr="00EF1F96">
              <w:rPr>
                <w:rFonts w:ascii="Calibri" w:hAnsi="Calibri"/>
                <w:color w:val="000000"/>
                <w:lang w:val="ru-RU"/>
              </w:rPr>
              <w:t xml:space="preserve"> / В ходе выполнения;  </w:t>
            </w:r>
          </w:p>
        </w:tc>
      </w:tr>
      <w:tr w:rsidR="00EF1F96" w:rsidRPr="00E45D3D" w:rsidTr="00A76300">
        <w:tc>
          <w:tcPr>
            <w:tcW w:w="4644" w:type="dxa"/>
          </w:tcPr>
          <w:p w:rsidR="00EF1F96" w:rsidRPr="00AE1974" w:rsidRDefault="00EF1F96" w:rsidP="00A76300">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 xml:space="preserve">There are successes: e.g. adaptation of the Dutch Fertilizer act to allow the use of recycled phosphates as fertilizer in the Netherlands, pilot projects, recycled phosphate as resource for fertilizer industry and phosphate industry, Energy and Resources factory of the Dutch water authorities; (https://www.nutrientplatform.org/en/success-stories/). In 2016 the Nutrient platform presented a follow up of the Value Chain Agreement on Closing the Phosphorus Loop (VCAP) 2011: ’Ambition 2018’, this ambition will be reviewed and updated at the beginning of 2019. The Nutrient platform actively participated in de development of the Transition agenda Biomass and food, chapter on the Nutrient cycle and soil fertility. Transition agendas are a result of the on National Agreement on the Circular Economy in 2017 </w:t>
            </w:r>
            <w:proofErr w:type="gramStart"/>
            <w:r>
              <w:rPr>
                <w:rFonts w:ascii="Calibri" w:hAnsi="Calibri"/>
                <w:color w:val="000000"/>
              </w:rPr>
              <w:t>( https</w:t>
            </w:r>
            <w:proofErr w:type="gramEnd"/>
            <w:r>
              <w:rPr>
                <w:rFonts w:ascii="Calibri" w:hAnsi="Calibri"/>
                <w:color w:val="000000"/>
              </w:rPr>
              <w:t xml:space="preserve">://www.circulaireeconomienederland.nl/grondstoffenakkoord/documenten +grondstoffenakkoord/handlerdownloadfiles.ashx?idnv=702477 ) to promote circular economy in the Netherlands (more than 300 stakeholders signed this agreement). The National Raw Materials Agreement is based on the plan of the Dutch government presented in September 2016 for the </w:t>
            </w:r>
            <w:r>
              <w:rPr>
                <w:rFonts w:ascii="Calibri" w:hAnsi="Calibri"/>
                <w:color w:val="000000"/>
              </w:rPr>
              <w:lastRenderedPageBreak/>
              <w:t xml:space="preserve">transition to a circular economy. In the Transition agenda further actions are presented to help closing of the nutrient cycles, identifying remaining barriers, finding new solutions, helping promising innovative projects and further research.    International level: Active participation of the Nutrient platform and the Dutch Government in the European Sustainable Phosphorus Platform. Bilateral: The North Sea Resources Roundabout, international green deal to make export of Dutch struviet to French fertilizer companies possible.   </w:t>
            </w:r>
          </w:p>
        </w:tc>
      </w:tr>
      <w:tr w:rsidR="00EF1F96" w:rsidRPr="00E45D3D" w:rsidTr="00A76300">
        <w:tc>
          <w:tcPr>
            <w:tcW w:w="4644" w:type="dxa"/>
          </w:tcPr>
          <w:p w:rsidR="00EF1F96" w:rsidRPr="00890FED" w:rsidRDefault="00EF1F96" w:rsidP="00A76300">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 xml:space="preserve">- It is difficult to find and develop markets for new recycled products. It is not easy to compete with traditional cheaper fossil resources.    - It is not easy to scale up innovative projects en create good business cases. We can learn on a case by case basis.    - Circular economy in the EU and the adaptation of EU legislation is in development, but slowly. We need a European approach to create European markets for recycled phosphates and other nutrients.    - There are uncertainties on potential environmental and health risks concerning pharmaceuticals, antibiotics resistance and pathogens in recycled phosphates from municipal waste water plants, due to a lack of data and research. The Dutch water authorities are working on a research project to measure pharmaceuticals and pathogens in struvites in 2018. It is important to be transparent on safety issues.    – Incorporation of recycled phosphates in the revised EU Fertilizer Directive would help promoting recycled phosphates as European fertilisers (without being waste), but the revision process is not completed yet. </w:t>
            </w:r>
          </w:p>
        </w:tc>
      </w:tr>
      <w:tr w:rsidR="00EF1F96" w:rsidRPr="00E45D3D" w:rsidTr="00A76300">
        <w:tc>
          <w:tcPr>
            <w:tcW w:w="4644" w:type="dxa"/>
          </w:tcPr>
          <w:p w:rsidR="00EF1F96" w:rsidRPr="00E45D3D" w:rsidRDefault="00EF1F96" w:rsidP="00A76300">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9530" w:type="dxa"/>
            <w:vAlign w:val="bottom"/>
          </w:tcPr>
          <w:p w:rsidR="00EF1F96" w:rsidRDefault="00EF1F96" w:rsidP="00A76300">
            <w:pPr>
              <w:spacing w:after="0"/>
              <w:rPr>
                <w:rFonts w:ascii="Calibri" w:hAnsi="Calibri"/>
                <w:color w:val="000000"/>
              </w:rPr>
            </w:pPr>
            <w:r>
              <w:rPr>
                <w:rFonts w:ascii="Calibri" w:hAnsi="Calibri"/>
                <w:color w:val="000000"/>
              </w:rPr>
              <w:t>- Further actions will be part of the implementation plan for the Transition agenda Biomass and food (expected at the end of 2018). The Nutrient platform will review the Ambition 2018 in the beginning of 2019. Opportunities of other recycled nutrients than phosphates will also be considered in future plans.    - International activities will be continued.</w:t>
            </w:r>
          </w:p>
        </w:tc>
      </w:tr>
      <w:tr w:rsidR="00EF1F96" w:rsidRPr="00E45D3D" w:rsidTr="00A76300">
        <w:tc>
          <w:tcPr>
            <w:tcW w:w="4644" w:type="dxa"/>
          </w:tcPr>
          <w:p w:rsidR="00EF1F96" w:rsidRPr="00E45D3D" w:rsidRDefault="00EF1F96" w:rsidP="00A76300">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9530" w:type="dxa"/>
            <w:vAlign w:val="bottom"/>
          </w:tcPr>
          <w:p w:rsidR="00EF1F96" w:rsidRDefault="00EF1F96" w:rsidP="00A76300">
            <w:pPr>
              <w:spacing w:after="0"/>
              <w:rPr>
                <w:rFonts w:ascii="Calibri" w:hAnsi="Calibri"/>
                <w:color w:val="000000"/>
              </w:rPr>
            </w:pPr>
          </w:p>
        </w:tc>
      </w:tr>
    </w:tbl>
    <w:p w:rsidR="00EF1F96" w:rsidRDefault="00EF1F96" w:rsidP="00EF1F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3009"/>
      </w:tblGrid>
      <w:tr w:rsidR="00EF1F96" w:rsidRPr="005B541E" w:rsidTr="00B67CC1">
        <w:tc>
          <w:tcPr>
            <w:tcW w:w="11165" w:type="dxa"/>
          </w:tcPr>
          <w:p w:rsidR="00EF1F96" w:rsidRPr="00AE1974" w:rsidRDefault="0028287A" w:rsidP="00A76300">
            <w:pPr>
              <w:spacing w:after="0"/>
            </w:pPr>
            <w:r w:rsidRPr="0028287A">
              <w:rPr>
                <w:rFonts w:ascii="Arial" w:hAnsi="Arial"/>
                <w:bCs/>
                <w:color w:val="FF0000"/>
              </w:rPr>
              <w:t>Voluntary commitment / Engagement volontaire / Добровольное обязательство:</w:t>
            </w:r>
          </w:p>
        </w:tc>
        <w:tc>
          <w:tcPr>
            <w:tcW w:w="3009" w:type="dxa"/>
            <w:vAlign w:val="bottom"/>
          </w:tcPr>
          <w:p w:rsidR="00EF1F96" w:rsidRDefault="00EF1F96" w:rsidP="00A76300">
            <w:pPr>
              <w:pStyle w:val="Heading2"/>
              <w:spacing w:after="0"/>
            </w:pPr>
            <w:bookmarkStart w:id="66" w:name="_Toc536445991"/>
            <w:r>
              <w:t>International Green Deal North Sea Resources (NSRR) Roundabout</w:t>
            </w:r>
            <w:bookmarkEnd w:id="66"/>
          </w:p>
        </w:tc>
      </w:tr>
      <w:tr w:rsidR="00EF1F96" w:rsidRPr="00E458C8" w:rsidTr="00B67CC1">
        <w:tc>
          <w:tcPr>
            <w:tcW w:w="11165" w:type="dxa"/>
          </w:tcPr>
          <w:p w:rsidR="00EF1F96" w:rsidRPr="00AE1974" w:rsidRDefault="00EF1F96" w:rsidP="00A76300">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009" w:type="dxa"/>
            <w:vAlign w:val="bottom"/>
          </w:tcPr>
          <w:p w:rsidR="00EF1F96" w:rsidRPr="00C31444" w:rsidRDefault="00EF1F96" w:rsidP="00A76300">
            <w:pPr>
              <w:spacing w:after="0"/>
              <w:rPr>
                <w:rFonts w:ascii="Calibri" w:hAnsi="Calibri"/>
                <w:color w:val="000000"/>
                <w:lang w:val="fr-FR"/>
              </w:rPr>
            </w:pPr>
          </w:p>
        </w:tc>
      </w:tr>
      <w:tr w:rsidR="00EF1F96" w:rsidRPr="00E458C8" w:rsidTr="00B67CC1">
        <w:tc>
          <w:tcPr>
            <w:tcW w:w="11165" w:type="dxa"/>
          </w:tcPr>
          <w:p w:rsidR="00EF1F96" w:rsidRPr="00AE1974" w:rsidRDefault="00EF1F96" w:rsidP="00A76300">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009" w:type="dxa"/>
            <w:vAlign w:val="bottom"/>
          </w:tcPr>
          <w:p w:rsidR="00EF1F96" w:rsidRPr="00C31444" w:rsidRDefault="00EF1F96" w:rsidP="00A76300">
            <w:pPr>
              <w:spacing w:after="0"/>
              <w:rPr>
                <w:rFonts w:ascii="Calibri" w:hAnsi="Calibri"/>
                <w:color w:val="000000"/>
                <w:lang w:val="fr-FR"/>
              </w:rPr>
            </w:pPr>
          </w:p>
        </w:tc>
      </w:tr>
      <w:tr w:rsidR="00EF1F96" w:rsidRPr="00EF1F96" w:rsidTr="00B67CC1">
        <w:tc>
          <w:tcPr>
            <w:tcW w:w="11165" w:type="dxa"/>
          </w:tcPr>
          <w:p w:rsidR="00EF1F96" w:rsidRPr="00AE1974" w:rsidRDefault="00EF1F96" w:rsidP="00A76300">
            <w:pPr>
              <w:spacing w:after="0"/>
              <w:rPr>
                <w:lang w:val="fr-FR"/>
              </w:rPr>
            </w:pPr>
            <w:r>
              <w:t>Organization / Organisation / организация:</w:t>
            </w:r>
          </w:p>
        </w:tc>
        <w:tc>
          <w:tcPr>
            <w:tcW w:w="3009" w:type="dxa"/>
            <w:vAlign w:val="bottom"/>
          </w:tcPr>
          <w:p w:rsidR="00EF1F96" w:rsidRDefault="00EF1F96" w:rsidP="00A76300">
            <w:pPr>
              <w:spacing w:after="0"/>
              <w:rPr>
                <w:rFonts w:ascii="Calibri" w:hAnsi="Calibri"/>
                <w:color w:val="000000"/>
              </w:rPr>
            </w:pPr>
          </w:p>
        </w:tc>
      </w:tr>
      <w:tr w:rsidR="00EF1F96" w:rsidRPr="00AE1974" w:rsidTr="00B67CC1">
        <w:tc>
          <w:tcPr>
            <w:tcW w:w="11165" w:type="dxa"/>
          </w:tcPr>
          <w:p w:rsidR="00EF1F96" w:rsidRPr="00AE1974" w:rsidRDefault="00EF1F96" w:rsidP="00A76300">
            <w:pPr>
              <w:spacing w:after="0"/>
              <w:rPr>
                <w:lang w:val="fr-FR"/>
              </w:rPr>
            </w:pPr>
            <w:r>
              <w:t>Country / Pays / Страна:</w:t>
            </w:r>
          </w:p>
        </w:tc>
        <w:tc>
          <w:tcPr>
            <w:tcW w:w="3009" w:type="dxa"/>
            <w:vAlign w:val="bottom"/>
          </w:tcPr>
          <w:p w:rsidR="00EF1F96" w:rsidRDefault="00EF1F96" w:rsidP="00A76300">
            <w:pPr>
              <w:spacing w:after="0"/>
              <w:rPr>
                <w:rFonts w:ascii="Calibri" w:hAnsi="Calibri"/>
                <w:color w:val="000000"/>
              </w:rPr>
            </w:pPr>
          </w:p>
        </w:tc>
      </w:tr>
      <w:tr w:rsidR="00EF1F96" w:rsidRPr="00AE1974" w:rsidTr="00B67CC1">
        <w:tc>
          <w:tcPr>
            <w:tcW w:w="11165" w:type="dxa"/>
          </w:tcPr>
          <w:p w:rsidR="00EF1F96" w:rsidRPr="00AE1974" w:rsidRDefault="00EF1F96" w:rsidP="00A76300">
            <w:pPr>
              <w:spacing w:after="0"/>
              <w:rPr>
                <w:lang w:val="fr-FR"/>
              </w:rPr>
            </w:pPr>
            <w:r>
              <w:t>Telephone / Téléphone / телефон:</w:t>
            </w:r>
          </w:p>
        </w:tc>
        <w:tc>
          <w:tcPr>
            <w:tcW w:w="3009" w:type="dxa"/>
            <w:vAlign w:val="bottom"/>
          </w:tcPr>
          <w:p w:rsidR="00EF1F96" w:rsidRDefault="00EF1F96" w:rsidP="00A76300">
            <w:pPr>
              <w:spacing w:after="0"/>
              <w:rPr>
                <w:rFonts w:ascii="Calibri" w:hAnsi="Calibri"/>
                <w:color w:val="000000"/>
              </w:rPr>
            </w:pPr>
          </w:p>
        </w:tc>
      </w:tr>
      <w:tr w:rsidR="00EF1F96" w:rsidRPr="00E458C8" w:rsidTr="00B67CC1">
        <w:tc>
          <w:tcPr>
            <w:tcW w:w="11165" w:type="dxa"/>
          </w:tcPr>
          <w:p w:rsidR="00EF1F96" w:rsidRPr="00AE1974" w:rsidRDefault="00EF1F96" w:rsidP="00A76300">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009" w:type="dxa"/>
            <w:vAlign w:val="bottom"/>
          </w:tcPr>
          <w:p w:rsidR="00EF1F96" w:rsidRPr="00C31444" w:rsidRDefault="00EF1F96" w:rsidP="00A76300">
            <w:pPr>
              <w:spacing w:after="0"/>
              <w:rPr>
                <w:rFonts w:ascii="Calibri" w:hAnsi="Calibri"/>
                <w:color w:val="000000"/>
                <w:lang w:val="fr-FR"/>
              </w:rPr>
            </w:pPr>
          </w:p>
        </w:tc>
      </w:tr>
      <w:tr w:rsidR="00EF1F96" w:rsidRPr="00E458C8" w:rsidTr="00B67CC1">
        <w:tc>
          <w:tcPr>
            <w:tcW w:w="11165" w:type="dxa"/>
          </w:tcPr>
          <w:p w:rsidR="00EF1F96" w:rsidRPr="00890FED" w:rsidRDefault="00EF1F96" w:rsidP="00A76300">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009" w:type="dxa"/>
            <w:vAlign w:val="bottom"/>
          </w:tcPr>
          <w:p w:rsidR="00EF1F96" w:rsidRPr="00C31444" w:rsidRDefault="00EF1F96" w:rsidP="00A76300">
            <w:pPr>
              <w:spacing w:after="0"/>
              <w:rPr>
                <w:rFonts w:ascii="Calibri" w:hAnsi="Calibri"/>
                <w:color w:val="000000"/>
                <w:lang w:val="fr-FR"/>
              </w:rPr>
            </w:pPr>
          </w:p>
        </w:tc>
      </w:tr>
      <w:tr w:rsidR="00EF1F96" w:rsidRPr="00E458C8" w:rsidTr="00B67CC1">
        <w:tc>
          <w:tcPr>
            <w:tcW w:w="11165" w:type="dxa"/>
          </w:tcPr>
          <w:p w:rsidR="00EF1F96" w:rsidRPr="00AE1974" w:rsidRDefault="00EF1F96" w:rsidP="00A76300">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009" w:type="dxa"/>
            <w:vAlign w:val="bottom"/>
          </w:tcPr>
          <w:p w:rsidR="00EF1F96" w:rsidRPr="00C31444" w:rsidRDefault="00EF1F96" w:rsidP="00A76300">
            <w:pPr>
              <w:spacing w:after="0"/>
              <w:rPr>
                <w:rFonts w:ascii="Calibri" w:hAnsi="Calibri"/>
                <w:color w:val="000000"/>
                <w:lang w:val="fr-FR"/>
              </w:rPr>
            </w:pPr>
          </w:p>
        </w:tc>
      </w:tr>
      <w:tr w:rsidR="00EF1F96" w:rsidRPr="00E45D3D" w:rsidTr="00B67CC1">
        <w:tc>
          <w:tcPr>
            <w:tcW w:w="11165" w:type="dxa"/>
          </w:tcPr>
          <w:p w:rsidR="00EF1F96" w:rsidRPr="00890FED" w:rsidRDefault="00EF1F96" w:rsidP="00A76300">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009" w:type="dxa"/>
            <w:vAlign w:val="bottom"/>
          </w:tcPr>
          <w:p w:rsidR="00EF1F96" w:rsidRDefault="00EF1F96" w:rsidP="00A76300">
            <w:pPr>
              <w:spacing w:after="0"/>
              <w:rPr>
                <w:rFonts w:ascii="Calibri" w:hAnsi="Calibri"/>
                <w:color w:val="000000"/>
              </w:rPr>
            </w:pPr>
          </w:p>
        </w:tc>
      </w:tr>
      <w:tr w:rsidR="00EF1F96" w:rsidRPr="00E45D3D" w:rsidTr="00B67CC1">
        <w:tc>
          <w:tcPr>
            <w:tcW w:w="11165" w:type="dxa"/>
          </w:tcPr>
          <w:p w:rsidR="00EF1F96" w:rsidRPr="00E45D3D" w:rsidRDefault="00EF1F96" w:rsidP="00A76300">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3009" w:type="dxa"/>
            <w:vAlign w:val="bottom"/>
          </w:tcPr>
          <w:p w:rsidR="00EF1F96" w:rsidRDefault="00EF1F96" w:rsidP="00A76300">
            <w:pPr>
              <w:spacing w:after="0"/>
              <w:rPr>
                <w:rFonts w:ascii="Calibri" w:hAnsi="Calibri"/>
                <w:color w:val="000000"/>
              </w:rPr>
            </w:pPr>
          </w:p>
        </w:tc>
      </w:tr>
      <w:tr w:rsidR="00EF1F96" w:rsidRPr="00E45D3D" w:rsidTr="00B67CC1">
        <w:tc>
          <w:tcPr>
            <w:tcW w:w="11165" w:type="dxa"/>
          </w:tcPr>
          <w:p w:rsidR="00EF1F96" w:rsidRPr="00E45D3D" w:rsidRDefault="00EF1F96" w:rsidP="00A76300">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3009" w:type="dxa"/>
            <w:vAlign w:val="bottom"/>
          </w:tcPr>
          <w:p w:rsidR="00EF1F96" w:rsidRDefault="00EF1F96" w:rsidP="00A76300">
            <w:pPr>
              <w:spacing w:after="0"/>
              <w:rPr>
                <w:rFonts w:ascii="Calibri" w:hAnsi="Calibri"/>
                <w:color w:val="000000"/>
              </w:rPr>
            </w:pPr>
          </w:p>
        </w:tc>
      </w:tr>
    </w:tbl>
    <w:p w:rsidR="00EF1F96" w:rsidRDefault="00EF1F96" w:rsidP="00EF1F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3009"/>
      </w:tblGrid>
      <w:tr w:rsidR="00EF1F96" w:rsidRPr="005B541E" w:rsidTr="00B67CC1">
        <w:tc>
          <w:tcPr>
            <w:tcW w:w="11165" w:type="dxa"/>
          </w:tcPr>
          <w:p w:rsidR="00EF1F96" w:rsidRPr="00AE1974" w:rsidRDefault="0028287A" w:rsidP="00B67CC1">
            <w:pPr>
              <w:spacing w:after="0"/>
            </w:pPr>
            <w:r w:rsidRPr="0028287A">
              <w:rPr>
                <w:rFonts w:ascii="Arial" w:hAnsi="Arial"/>
                <w:bCs/>
                <w:color w:val="FF0000"/>
              </w:rPr>
              <w:t>Voluntary commitment / Engagement volontaire / Добровольное обязательство:</w:t>
            </w:r>
          </w:p>
        </w:tc>
        <w:tc>
          <w:tcPr>
            <w:tcW w:w="3009" w:type="dxa"/>
            <w:vAlign w:val="bottom"/>
          </w:tcPr>
          <w:p w:rsidR="00EF1F96" w:rsidRDefault="00EF1F96" w:rsidP="00B67CC1">
            <w:pPr>
              <w:pStyle w:val="Heading2"/>
              <w:spacing w:after="0"/>
            </w:pPr>
            <w:bookmarkStart w:id="67" w:name="_Toc536445992"/>
            <w:r>
              <w:t>Circular construction for government buildings (GPP)</w:t>
            </w:r>
            <w:bookmarkEnd w:id="67"/>
          </w:p>
        </w:tc>
      </w:tr>
      <w:tr w:rsidR="00EF1F96" w:rsidRPr="00E458C8" w:rsidTr="00B67CC1">
        <w:tc>
          <w:tcPr>
            <w:tcW w:w="11165" w:type="dxa"/>
          </w:tcPr>
          <w:p w:rsidR="00EF1F96" w:rsidRPr="00AE1974" w:rsidRDefault="00EF1F96" w:rsidP="00B67CC1">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009" w:type="dxa"/>
            <w:vAlign w:val="bottom"/>
          </w:tcPr>
          <w:p w:rsidR="00EF1F96" w:rsidRPr="00C31444" w:rsidRDefault="00EF1F96" w:rsidP="00B67CC1">
            <w:pPr>
              <w:spacing w:after="0"/>
              <w:rPr>
                <w:rFonts w:ascii="Calibri" w:hAnsi="Calibri"/>
                <w:color w:val="000000"/>
                <w:lang w:val="fr-FR"/>
              </w:rPr>
            </w:pPr>
          </w:p>
        </w:tc>
      </w:tr>
      <w:tr w:rsidR="00EF1F96" w:rsidRPr="00E458C8" w:rsidTr="00B67CC1">
        <w:tc>
          <w:tcPr>
            <w:tcW w:w="11165" w:type="dxa"/>
          </w:tcPr>
          <w:p w:rsidR="00EF1F96" w:rsidRPr="00AE1974" w:rsidRDefault="00EF1F96" w:rsidP="00B67CC1">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009" w:type="dxa"/>
            <w:vAlign w:val="bottom"/>
          </w:tcPr>
          <w:p w:rsidR="00EF1F96" w:rsidRPr="00C31444" w:rsidRDefault="00EF1F96" w:rsidP="00B67CC1">
            <w:pPr>
              <w:spacing w:after="0"/>
              <w:rPr>
                <w:rFonts w:ascii="Calibri" w:hAnsi="Calibri"/>
                <w:color w:val="000000"/>
                <w:lang w:val="fr-FR"/>
              </w:rPr>
            </w:pPr>
          </w:p>
        </w:tc>
      </w:tr>
      <w:tr w:rsidR="00EF1F96" w:rsidRPr="00EF1F96" w:rsidTr="00B67CC1">
        <w:tc>
          <w:tcPr>
            <w:tcW w:w="11165" w:type="dxa"/>
          </w:tcPr>
          <w:p w:rsidR="00EF1F96" w:rsidRPr="00AE1974" w:rsidRDefault="00EF1F96" w:rsidP="00B67CC1">
            <w:pPr>
              <w:spacing w:after="0"/>
              <w:rPr>
                <w:lang w:val="fr-FR"/>
              </w:rPr>
            </w:pPr>
            <w:r>
              <w:lastRenderedPageBreak/>
              <w:t>Organization / Organisation / организация:</w:t>
            </w:r>
          </w:p>
        </w:tc>
        <w:tc>
          <w:tcPr>
            <w:tcW w:w="3009" w:type="dxa"/>
            <w:vAlign w:val="bottom"/>
          </w:tcPr>
          <w:p w:rsidR="00EF1F96" w:rsidRDefault="00EF1F96" w:rsidP="00B67CC1">
            <w:pPr>
              <w:spacing w:after="0"/>
              <w:rPr>
                <w:rFonts w:ascii="Calibri" w:hAnsi="Calibri"/>
                <w:color w:val="000000"/>
              </w:rPr>
            </w:pPr>
          </w:p>
        </w:tc>
      </w:tr>
      <w:tr w:rsidR="00EF1F96" w:rsidRPr="00AE1974" w:rsidTr="00B67CC1">
        <w:tc>
          <w:tcPr>
            <w:tcW w:w="11165" w:type="dxa"/>
          </w:tcPr>
          <w:p w:rsidR="00EF1F96" w:rsidRPr="00AE1974" w:rsidRDefault="00EF1F96" w:rsidP="00B67CC1">
            <w:pPr>
              <w:spacing w:after="0"/>
              <w:rPr>
                <w:lang w:val="fr-FR"/>
              </w:rPr>
            </w:pPr>
            <w:r>
              <w:t>Country / Pays / Страна:</w:t>
            </w:r>
          </w:p>
        </w:tc>
        <w:tc>
          <w:tcPr>
            <w:tcW w:w="3009" w:type="dxa"/>
            <w:vAlign w:val="bottom"/>
          </w:tcPr>
          <w:p w:rsidR="00EF1F96" w:rsidRDefault="00EF1F96" w:rsidP="00B67CC1">
            <w:pPr>
              <w:spacing w:after="0"/>
              <w:rPr>
                <w:rFonts w:ascii="Calibri" w:hAnsi="Calibri"/>
                <w:color w:val="000000"/>
              </w:rPr>
            </w:pPr>
          </w:p>
        </w:tc>
      </w:tr>
      <w:tr w:rsidR="00EF1F96" w:rsidRPr="00AE1974" w:rsidTr="00B67CC1">
        <w:tc>
          <w:tcPr>
            <w:tcW w:w="11165" w:type="dxa"/>
          </w:tcPr>
          <w:p w:rsidR="00EF1F96" w:rsidRPr="00AE1974" w:rsidRDefault="00EF1F96" w:rsidP="00B67CC1">
            <w:pPr>
              <w:spacing w:after="0"/>
              <w:rPr>
                <w:lang w:val="fr-FR"/>
              </w:rPr>
            </w:pPr>
            <w:r>
              <w:t>Telephone / Téléphone / телефон:</w:t>
            </w:r>
          </w:p>
        </w:tc>
        <w:tc>
          <w:tcPr>
            <w:tcW w:w="3009" w:type="dxa"/>
            <w:vAlign w:val="bottom"/>
          </w:tcPr>
          <w:p w:rsidR="00EF1F96" w:rsidRDefault="00EF1F96" w:rsidP="00B67CC1">
            <w:pPr>
              <w:spacing w:after="0"/>
              <w:rPr>
                <w:rFonts w:ascii="Calibri" w:hAnsi="Calibri"/>
                <w:color w:val="000000"/>
              </w:rPr>
            </w:pPr>
          </w:p>
        </w:tc>
      </w:tr>
      <w:tr w:rsidR="00EF1F96" w:rsidRPr="00E458C8" w:rsidTr="00B67CC1">
        <w:tc>
          <w:tcPr>
            <w:tcW w:w="11165" w:type="dxa"/>
          </w:tcPr>
          <w:p w:rsidR="00EF1F96" w:rsidRPr="00AE1974" w:rsidRDefault="00EF1F96" w:rsidP="00B67CC1">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009" w:type="dxa"/>
            <w:vAlign w:val="bottom"/>
          </w:tcPr>
          <w:p w:rsidR="00EF1F96" w:rsidRPr="00C31444" w:rsidRDefault="00EF1F96" w:rsidP="00B67CC1">
            <w:pPr>
              <w:spacing w:after="0"/>
              <w:rPr>
                <w:rFonts w:ascii="Calibri" w:hAnsi="Calibri"/>
                <w:color w:val="000000"/>
                <w:lang w:val="fr-FR"/>
              </w:rPr>
            </w:pPr>
          </w:p>
        </w:tc>
      </w:tr>
      <w:tr w:rsidR="00EF1F96" w:rsidRPr="00E458C8" w:rsidTr="00B67CC1">
        <w:tc>
          <w:tcPr>
            <w:tcW w:w="11165" w:type="dxa"/>
          </w:tcPr>
          <w:p w:rsidR="00EF1F96" w:rsidRPr="00890FED" w:rsidRDefault="00EF1F96" w:rsidP="00B67CC1">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009" w:type="dxa"/>
            <w:vAlign w:val="bottom"/>
          </w:tcPr>
          <w:p w:rsidR="00EF1F96" w:rsidRPr="00C31444" w:rsidRDefault="00EF1F96" w:rsidP="00B67CC1">
            <w:pPr>
              <w:spacing w:after="0"/>
              <w:rPr>
                <w:rFonts w:ascii="Calibri" w:hAnsi="Calibri"/>
                <w:color w:val="000000"/>
                <w:lang w:val="fr-FR"/>
              </w:rPr>
            </w:pPr>
          </w:p>
        </w:tc>
      </w:tr>
      <w:tr w:rsidR="00EF1F96" w:rsidRPr="00E458C8" w:rsidTr="00B67CC1">
        <w:tc>
          <w:tcPr>
            <w:tcW w:w="11165" w:type="dxa"/>
          </w:tcPr>
          <w:p w:rsidR="00EF1F96" w:rsidRPr="00AE1974" w:rsidRDefault="00EF1F96" w:rsidP="00B67CC1">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009" w:type="dxa"/>
            <w:vAlign w:val="bottom"/>
          </w:tcPr>
          <w:p w:rsidR="00EF1F96" w:rsidRPr="00C31444" w:rsidRDefault="00EF1F96" w:rsidP="00B67CC1">
            <w:pPr>
              <w:spacing w:after="0"/>
              <w:rPr>
                <w:rFonts w:ascii="Calibri" w:hAnsi="Calibri"/>
                <w:color w:val="000000"/>
                <w:lang w:val="fr-FR"/>
              </w:rPr>
            </w:pPr>
          </w:p>
        </w:tc>
      </w:tr>
      <w:tr w:rsidR="00EF1F96" w:rsidRPr="00E45D3D" w:rsidTr="00B67CC1">
        <w:tc>
          <w:tcPr>
            <w:tcW w:w="11165" w:type="dxa"/>
          </w:tcPr>
          <w:p w:rsidR="00EF1F96" w:rsidRPr="00890FED" w:rsidRDefault="00EF1F96" w:rsidP="00B67CC1">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009" w:type="dxa"/>
            <w:vAlign w:val="bottom"/>
          </w:tcPr>
          <w:p w:rsidR="00EF1F96" w:rsidRDefault="00EF1F96" w:rsidP="00B67CC1">
            <w:pPr>
              <w:spacing w:after="0"/>
              <w:rPr>
                <w:rFonts w:ascii="Calibri" w:hAnsi="Calibri"/>
                <w:color w:val="000000"/>
              </w:rPr>
            </w:pPr>
          </w:p>
        </w:tc>
      </w:tr>
      <w:tr w:rsidR="00EF1F96" w:rsidRPr="00E45D3D" w:rsidTr="00B67CC1">
        <w:tc>
          <w:tcPr>
            <w:tcW w:w="11165" w:type="dxa"/>
          </w:tcPr>
          <w:p w:rsidR="00EF1F96" w:rsidRPr="00E45D3D" w:rsidRDefault="00EF1F96" w:rsidP="00B67CC1">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3009" w:type="dxa"/>
            <w:vAlign w:val="bottom"/>
          </w:tcPr>
          <w:p w:rsidR="00EF1F96" w:rsidRDefault="00EF1F96" w:rsidP="00B67CC1">
            <w:pPr>
              <w:spacing w:after="0"/>
              <w:rPr>
                <w:rFonts w:ascii="Calibri" w:hAnsi="Calibri"/>
                <w:color w:val="000000"/>
              </w:rPr>
            </w:pPr>
          </w:p>
        </w:tc>
      </w:tr>
      <w:tr w:rsidR="00EF1F96" w:rsidRPr="00E45D3D" w:rsidTr="00B67CC1">
        <w:tc>
          <w:tcPr>
            <w:tcW w:w="11165" w:type="dxa"/>
          </w:tcPr>
          <w:p w:rsidR="00EF1F96" w:rsidRPr="00E45D3D" w:rsidRDefault="00EF1F96" w:rsidP="00B67CC1">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3009" w:type="dxa"/>
            <w:vAlign w:val="bottom"/>
          </w:tcPr>
          <w:p w:rsidR="00EF1F96" w:rsidRDefault="00EF1F96" w:rsidP="00B67CC1">
            <w:pPr>
              <w:spacing w:after="0"/>
              <w:rPr>
                <w:rFonts w:ascii="Calibri" w:hAnsi="Calibri"/>
                <w:color w:val="000000"/>
              </w:rPr>
            </w:pPr>
          </w:p>
        </w:tc>
      </w:tr>
    </w:tbl>
    <w:p w:rsidR="00EF1F96" w:rsidRDefault="00EF1F96" w:rsidP="00EF1F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4427"/>
      </w:tblGrid>
      <w:tr w:rsidR="00EF1F96" w:rsidRPr="005B541E" w:rsidTr="00B67CC1">
        <w:tc>
          <w:tcPr>
            <w:tcW w:w="9747" w:type="dxa"/>
          </w:tcPr>
          <w:p w:rsidR="00EF1F96" w:rsidRPr="00AE1974" w:rsidRDefault="0028287A" w:rsidP="00B67CC1">
            <w:pPr>
              <w:spacing w:after="0"/>
            </w:pPr>
            <w:r w:rsidRPr="0028287A">
              <w:rPr>
                <w:rFonts w:ascii="Arial" w:hAnsi="Arial"/>
                <w:bCs/>
                <w:color w:val="FF0000"/>
              </w:rPr>
              <w:t>Voluntary commitment / Engagement volontaire / Добровольное обязательство:</w:t>
            </w:r>
          </w:p>
        </w:tc>
        <w:tc>
          <w:tcPr>
            <w:tcW w:w="4427" w:type="dxa"/>
            <w:vAlign w:val="bottom"/>
          </w:tcPr>
          <w:p w:rsidR="00EF1F96" w:rsidRDefault="00EF1F96" w:rsidP="00B67CC1">
            <w:pPr>
              <w:pStyle w:val="Heading2"/>
              <w:spacing w:after="0"/>
            </w:pPr>
            <w:bookmarkStart w:id="68" w:name="_Toc536445993"/>
            <w:r>
              <w:t>Sustainable Fuel Mix/ Duurzame brandstofvisie</w:t>
            </w:r>
            <w:r w:rsidR="00B67CC1">
              <w:t xml:space="preserve"> </w:t>
            </w:r>
            <w:r>
              <w:t>Sustainable transport / Sustainable energy / Green growth</w:t>
            </w:r>
            <w:bookmarkEnd w:id="68"/>
          </w:p>
        </w:tc>
      </w:tr>
      <w:tr w:rsidR="00EF1F96" w:rsidRPr="00E458C8" w:rsidTr="00B67CC1">
        <w:tc>
          <w:tcPr>
            <w:tcW w:w="9747" w:type="dxa"/>
          </w:tcPr>
          <w:p w:rsidR="00EF1F96" w:rsidRPr="00AE1974" w:rsidRDefault="00EF1F96" w:rsidP="00B67CC1">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4427" w:type="dxa"/>
            <w:vAlign w:val="bottom"/>
          </w:tcPr>
          <w:p w:rsidR="00EF1F96" w:rsidRPr="00C31444" w:rsidRDefault="00EF1F96" w:rsidP="00B67CC1">
            <w:pPr>
              <w:spacing w:after="0"/>
              <w:rPr>
                <w:rFonts w:ascii="Calibri" w:hAnsi="Calibri"/>
                <w:color w:val="000000"/>
                <w:lang w:val="fr-FR"/>
              </w:rPr>
            </w:pPr>
          </w:p>
        </w:tc>
      </w:tr>
      <w:tr w:rsidR="00EF1F96" w:rsidRPr="00E458C8" w:rsidTr="00B67CC1">
        <w:tc>
          <w:tcPr>
            <w:tcW w:w="9747" w:type="dxa"/>
          </w:tcPr>
          <w:p w:rsidR="00EF1F96" w:rsidRPr="00AE1974" w:rsidRDefault="00EF1F96" w:rsidP="00B67CC1">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4427" w:type="dxa"/>
            <w:vAlign w:val="bottom"/>
          </w:tcPr>
          <w:p w:rsidR="00EF1F96" w:rsidRPr="00C31444" w:rsidRDefault="00EF1F96" w:rsidP="00B67CC1">
            <w:pPr>
              <w:spacing w:after="0"/>
              <w:rPr>
                <w:rFonts w:ascii="Calibri" w:hAnsi="Calibri"/>
                <w:color w:val="000000"/>
                <w:lang w:val="fr-FR"/>
              </w:rPr>
            </w:pPr>
          </w:p>
        </w:tc>
      </w:tr>
      <w:tr w:rsidR="00EF1F96" w:rsidRPr="00EF1F96" w:rsidTr="00B67CC1">
        <w:tc>
          <w:tcPr>
            <w:tcW w:w="9747" w:type="dxa"/>
          </w:tcPr>
          <w:p w:rsidR="00EF1F96" w:rsidRPr="00AE1974" w:rsidRDefault="00EF1F96" w:rsidP="00B67CC1">
            <w:pPr>
              <w:spacing w:after="0"/>
              <w:rPr>
                <w:lang w:val="fr-FR"/>
              </w:rPr>
            </w:pPr>
            <w:r>
              <w:t>Organization / Organisation / организация:</w:t>
            </w:r>
          </w:p>
        </w:tc>
        <w:tc>
          <w:tcPr>
            <w:tcW w:w="4427" w:type="dxa"/>
            <w:vAlign w:val="bottom"/>
          </w:tcPr>
          <w:p w:rsidR="00EF1F96" w:rsidRDefault="00EF1F96" w:rsidP="00B67CC1">
            <w:pPr>
              <w:spacing w:after="0"/>
              <w:rPr>
                <w:rFonts w:ascii="Calibri" w:hAnsi="Calibri"/>
                <w:color w:val="000000"/>
              </w:rPr>
            </w:pPr>
          </w:p>
        </w:tc>
      </w:tr>
      <w:tr w:rsidR="00EF1F96" w:rsidRPr="00AE1974" w:rsidTr="00B67CC1">
        <w:tc>
          <w:tcPr>
            <w:tcW w:w="9747" w:type="dxa"/>
          </w:tcPr>
          <w:p w:rsidR="00EF1F96" w:rsidRPr="00AE1974" w:rsidRDefault="00EF1F96" w:rsidP="00B67CC1">
            <w:pPr>
              <w:spacing w:after="0"/>
              <w:rPr>
                <w:lang w:val="fr-FR"/>
              </w:rPr>
            </w:pPr>
            <w:r>
              <w:t>Country / Pays / Страна:</w:t>
            </w:r>
          </w:p>
        </w:tc>
        <w:tc>
          <w:tcPr>
            <w:tcW w:w="4427" w:type="dxa"/>
            <w:vAlign w:val="bottom"/>
          </w:tcPr>
          <w:p w:rsidR="00EF1F96" w:rsidRDefault="00EF1F96" w:rsidP="00B67CC1">
            <w:pPr>
              <w:spacing w:after="0"/>
              <w:rPr>
                <w:rFonts w:ascii="Calibri" w:hAnsi="Calibri"/>
                <w:color w:val="000000"/>
              </w:rPr>
            </w:pPr>
          </w:p>
        </w:tc>
      </w:tr>
      <w:tr w:rsidR="00EF1F96" w:rsidRPr="00AE1974" w:rsidTr="00B67CC1">
        <w:tc>
          <w:tcPr>
            <w:tcW w:w="9747" w:type="dxa"/>
          </w:tcPr>
          <w:p w:rsidR="00EF1F96" w:rsidRPr="00AE1974" w:rsidRDefault="00EF1F96" w:rsidP="00B67CC1">
            <w:pPr>
              <w:spacing w:after="0"/>
              <w:rPr>
                <w:lang w:val="fr-FR"/>
              </w:rPr>
            </w:pPr>
            <w:r>
              <w:t>Telephone / Téléphone / телефон:</w:t>
            </w:r>
          </w:p>
        </w:tc>
        <w:tc>
          <w:tcPr>
            <w:tcW w:w="4427" w:type="dxa"/>
            <w:vAlign w:val="bottom"/>
          </w:tcPr>
          <w:p w:rsidR="00EF1F96" w:rsidRDefault="00EF1F96" w:rsidP="00B67CC1">
            <w:pPr>
              <w:spacing w:after="0"/>
              <w:rPr>
                <w:rFonts w:ascii="Calibri" w:hAnsi="Calibri"/>
                <w:color w:val="000000"/>
              </w:rPr>
            </w:pPr>
          </w:p>
        </w:tc>
      </w:tr>
      <w:tr w:rsidR="00EF1F96" w:rsidRPr="00E458C8" w:rsidTr="00B67CC1">
        <w:tc>
          <w:tcPr>
            <w:tcW w:w="9747" w:type="dxa"/>
          </w:tcPr>
          <w:p w:rsidR="00EF1F96" w:rsidRPr="00AE1974" w:rsidRDefault="00EF1F96" w:rsidP="00B67CC1">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4427" w:type="dxa"/>
            <w:vAlign w:val="bottom"/>
          </w:tcPr>
          <w:p w:rsidR="00EF1F96" w:rsidRPr="00C31444" w:rsidRDefault="00EF1F96" w:rsidP="00B67CC1">
            <w:pPr>
              <w:spacing w:after="0"/>
              <w:rPr>
                <w:rFonts w:ascii="Calibri" w:hAnsi="Calibri"/>
                <w:color w:val="000000"/>
                <w:lang w:val="fr-FR"/>
              </w:rPr>
            </w:pPr>
          </w:p>
        </w:tc>
      </w:tr>
      <w:tr w:rsidR="00EF1F96" w:rsidRPr="00E458C8" w:rsidTr="00B67CC1">
        <w:tc>
          <w:tcPr>
            <w:tcW w:w="9747" w:type="dxa"/>
          </w:tcPr>
          <w:p w:rsidR="00EF1F96" w:rsidRPr="00890FED" w:rsidRDefault="00EF1F96" w:rsidP="00B67CC1">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4427" w:type="dxa"/>
            <w:vAlign w:val="bottom"/>
          </w:tcPr>
          <w:p w:rsidR="00EF1F96" w:rsidRPr="00C31444" w:rsidRDefault="00EF1F96" w:rsidP="00B67CC1">
            <w:pPr>
              <w:spacing w:after="0"/>
              <w:rPr>
                <w:rFonts w:ascii="Calibri" w:hAnsi="Calibri"/>
                <w:color w:val="000000"/>
                <w:lang w:val="fr-FR"/>
              </w:rPr>
            </w:pPr>
          </w:p>
        </w:tc>
      </w:tr>
      <w:tr w:rsidR="00EF1F96" w:rsidRPr="00E458C8" w:rsidTr="00B67CC1">
        <w:tc>
          <w:tcPr>
            <w:tcW w:w="9747" w:type="dxa"/>
          </w:tcPr>
          <w:p w:rsidR="00EF1F96" w:rsidRPr="00AE1974" w:rsidRDefault="00EF1F96" w:rsidP="00B67CC1">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4427" w:type="dxa"/>
            <w:vAlign w:val="bottom"/>
          </w:tcPr>
          <w:p w:rsidR="00EF1F96" w:rsidRPr="00C31444" w:rsidRDefault="00EF1F96" w:rsidP="00B67CC1">
            <w:pPr>
              <w:spacing w:after="0"/>
              <w:rPr>
                <w:rFonts w:ascii="Calibri" w:hAnsi="Calibri"/>
                <w:color w:val="000000"/>
                <w:lang w:val="fr-FR"/>
              </w:rPr>
            </w:pPr>
          </w:p>
        </w:tc>
      </w:tr>
      <w:tr w:rsidR="00EF1F96" w:rsidRPr="00E45D3D" w:rsidTr="00B67CC1">
        <w:tc>
          <w:tcPr>
            <w:tcW w:w="9747" w:type="dxa"/>
          </w:tcPr>
          <w:p w:rsidR="00EF1F96" w:rsidRPr="00890FED" w:rsidRDefault="00EF1F96" w:rsidP="00B67CC1">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4427" w:type="dxa"/>
            <w:vAlign w:val="bottom"/>
          </w:tcPr>
          <w:p w:rsidR="00EF1F96" w:rsidRDefault="00EF1F96" w:rsidP="00B67CC1">
            <w:pPr>
              <w:spacing w:after="0"/>
              <w:rPr>
                <w:rFonts w:ascii="Calibri" w:hAnsi="Calibri"/>
                <w:color w:val="000000"/>
              </w:rPr>
            </w:pPr>
          </w:p>
        </w:tc>
      </w:tr>
      <w:tr w:rsidR="00EF1F96" w:rsidRPr="00E45D3D" w:rsidTr="00B67CC1">
        <w:tc>
          <w:tcPr>
            <w:tcW w:w="9747" w:type="dxa"/>
          </w:tcPr>
          <w:p w:rsidR="00EF1F96" w:rsidRPr="00E45D3D" w:rsidRDefault="00EF1F96" w:rsidP="00B67CC1">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4427" w:type="dxa"/>
            <w:vAlign w:val="bottom"/>
          </w:tcPr>
          <w:p w:rsidR="00EF1F96" w:rsidRDefault="00EF1F96" w:rsidP="00B67CC1">
            <w:pPr>
              <w:spacing w:after="0"/>
              <w:rPr>
                <w:rFonts w:ascii="Calibri" w:hAnsi="Calibri"/>
                <w:color w:val="000000"/>
              </w:rPr>
            </w:pPr>
          </w:p>
        </w:tc>
      </w:tr>
      <w:tr w:rsidR="00EF1F96" w:rsidRPr="00E45D3D" w:rsidTr="00B67CC1">
        <w:tc>
          <w:tcPr>
            <w:tcW w:w="9747" w:type="dxa"/>
          </w:tcPr>
          <w:p w:rsidR="00EF1F96" w:rsidRPr="00E45D3D" w:rsidRDefault="00EF1F96" w:rsidP="00B67CC1">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4427" w:type="dxa"/>
            <w:vAlign w:val="bottom"/>
          </w:tcPr>
          <w:p w:rsidR="00EF1F96" w:rsidRDefault="00EF1F96" w:rsidP="00B67CC1">
            <w:pPr>
              <w:spacing w:after="0"/>
              <w:rPr>
                <w:rFonts w:ascii="Calibri" w:hAnsi="Calibri"/>
                <w:color w:val="000000"/>
              </w:rPr>
            </w:pPr>
          </w:p>
        </w:tc>
      </w:tr>
    </w:tbl>
    <w:p w:rsidR="00EF1F96" w:rsidRDefault="00EF1F96" w:rsidP="00EF1F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EF1F96" w:rsidRPr="005B541E" w:rsidTr="00B67CC1">
        <w:tc>
          <w:tcPr>
            <w:tcW w:w="6345" w:type="dxa"/>
          </w:tcPr>
          <w:p w:rsidR="00EF1F96" w:rsidRPr="00AE1974" w:rsidRDefault="0028287A" w:rsidP="00B67CC1">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EF1F96" w:rsidRDefault="00EF1F96" w:rsidP="00B67CC1">
            <w:pPr>
              <w:pStyle w:val="Heading2"/>
              <w:spacing w:after="0"/>
            </w:pPr>
            <w:bookmarkStart w:id="69" w:name="_Toc536445994"/>
            <w:r>
              <w:t>Zero Emission Buses for Public Transport</w:t>
            </w:r>
            <w:r>
              <w:br/>
              <w:t>Sustainable transport / Sustainable energy / Green growth</w:t>
            </w:r>
            <w:bookmarkEnd w:id="69"/>
          </w:p>
        </w:tc>
      </w:tr>
      <w:tr w:rsidR="00EF1F96" w:rsidRPr="00AE1974" w:rsidTr="00B67CC1">
        <w:tc>
          <w:tcPr>
            <w:tcW w:w="6345" w:type="dxa"/>
          </w:tcPr>
          <w:p w:rsidR="00EF1F96" w:rsidRPr="00AE1974" w:rsidRDefault="00EF1F96" w:rsidP="00B67CC1">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Hermien Busschbach</w:t>
            </w:r>
          </w:p>
        </w:tc>
      </w:tr>
      <w:tr w:rsidR="00EF1F96" w:rsidRPr="00EF1F96" w:rsidTr="00B67CC1">
        <w:tc>
          <w:tcPr>
            <w:tcW w:w="6345" w:type="dxa"/>
          </w:tcPr>
          <w:p w:rsidR="00EF1F96" w:rsidRPr="00AE1974" w:rsidRDefault="00EF1F96" w:rsidP="00B67CC1">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Directorate International affairs</w:t>
            </w:r>
          </w:p>
        </w:tc>
      </w:tr>
      <w:tr w:rsidR="00EF1F96" w:rsidRPr="00EF1F96" w:rsidTr="00B67CC1">
        <w:tc>
          <w:tcPr>
            <w:tcW w:w="6345" w:type="dxa"/>
          </w:tcPr>
          <w:p w:rsidR="00EF1F96" w:rsidRPr="00AE1974" w:rsidRDefault="00EF1F96" w:rsidP="00B67CC1">
            <w:pPr>
              <w:spacing w:after="0"/>
              <w:rPr>
                <w:lang w:val="fr-FR"/>
              </w:rPr>
            </w:pPr>
            <w:r>
              <w:t>Organization / Organisation / организация:</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Ministry of Infrastructure and Water Management</w:t>
            </w:r>
          </w:p>
        </w:tc>
      </w:tr>
      <w:tr w:rsidR="00EF1F96" w:rsidRPr="00AE1974" w:rsidTr="00B67CC1">
        <w:tc>
          <w:tcPr>
            <w:tcW w:w="6345" w:type="dxa"/>
          </w:tcPr>
          <w:p w:rsidR="00EF1F96" w:rsidRPr="00AE1974" w:rsidRDefault="00EF1F96" w:rsidP="00B67CC1">
            <w:pPr>
              <w:spacing w:after="0"/>
              <w:rPr>
                <w:lang w:val="fr-FR"/>
              </w:rPr>
            </w:pPr>
            <w:r>
              <w:t>Country / Pays / Страна:</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 xml:space="preserve">The Netherlands </w:t>
            </w:r>
          </w:p>
        </w:tc>
      </w:tr>
      <w:tr w:rsidR="00EF1F96" w:rsidRPr="00AE1974" w:rsidTr="00B67CC1">
        <w:tc>
          <w:tcPr>
            <w:tcW w:w="6345" w:type="dxa"/>
          </w:tcPr>
          <w:p w:rsidR="00EF1F96" w:rsidRPr="00AE1974" w:rsidRDefault="00EF1F96" w:rsidP="00B67CC1">
            <w:pPr>
              <w:spacing w:after="0"/>
              <w:rPr>
                <w:lang w:val="fr-FR"/>
              </w:rPr>
            </w:pPr>
            <w:r>
              <w:t>Telephone / Téléphone / телефон:</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 xml:space="preserve">mob + 31 (0)6 52475455 </w:t>
            </w:r>
          </w:p>
        </w:tc>
      </w:tr>
      <w:tr w:rsidR="00EF1F96" w:rsidRPr="00AE1974" w:rsidTr="00B67CC1">
        <w:tc>
          <w:tcPr>
            <w:tcW w:w="6345" w:type="dxa"/>
          </w:tcPr>
          <w:p w:rsidR="00EF1F96" w:rsidRPr="00AE1974" w:rsidRDefault="00EF1F96" w:rsidP="00B67CC1">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hermien.busschbach@minienm.nl</w:t>
            </w:r>
          </w:p>
        </w:tc>
      </w:tr>
      <w:tr w:rsidR="00EF1F96" w:rsidRPr="00E458C8" w:rsidTr="00B67CC1">
        <w:tc>
          <w:tcPr>
            <w:tcW w:w="6345" w:type="dxa"/>
          </w:tcPr>
          <w:p w:rsidR="00EF1F96" w:rsidRPr="00890FED" w:rsidRDefault="00EF1F96" w:rsidP="00B67CC1">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EF1F96" w:rsidRPr="00EF1F96" w:rsidRDefault="00EF1F96" w:rsidP="00B67CC1">
            <w:pPr>
              <w:spacing w:after="0"/>
              <w:rPr>
                <w:rFonts w:ascii="Calibri" w:hAnsi="Calibri"/>
                <w:color w:val="000000"/>
                <w:lang w:val="ru-RU"/>
              </w:rPr>
            </w:pPr>
            <w:r>
              <w:rPr>
                <w:rFonts w:ascii="Calibri" w:hAnsi="Calibri"/>
                <w:color w:val="000000"/>
              </w:rPr>
              <w:t>In</w:t>
            </w:r>
            <w:r w:rsidRPr="00EF1F96">
              <w:rPr>
                <w:rFonts w:ascii="Calibri" w:hAnsi="Calibri"/>
                <w:color w:val="000000"/>
                <w:lang w:val="ru-RU"/>
              </w:rPr>
              <w:t xml:space="preserve"> </w:t>
            </w:r>
            <w:r>
              <w:rPr>
                <w:rFonts w:ascii="Calibri" w:hAnsi="Calibri"/>
                <w:color w:val="000000"/>
              </w:rPr>
              <w:t>progress</w:t>
            </w:r>
            <w:r w:rsidRPr="00EF1F96">
              <w:rPr>
                <w:rFonts w:ascii="Calibri" w:hAnsi="Calibri"/>
                <w:color w:val="000000"/>
                <w:lang w:val="ru-RU"/>
              </w:rPr>
              <w:t xml:space="preserve"> /</w:t>
            </w:r>
            <w:r>
              <w:rPr>
                <w:rFonts w:ascii="Calibri" w:hAnsi="Calibri"/>
                <w:color w:val="000000"/>
              </w:rPr>
              <w:t> En</w:t>
            </w:r>
            <w:r w:rsidRPr="00EF1F96">
              <w:rPr>
                <w:rFonts w:ascii="Calibri" w:hAnsi="Calibri"/>
                <w:color w:val="000000"/>
                <w:lang w:val="ru-RU"/>
              </w:rPr>
              <w:t xml:space="preserve"> </w:t>
            </w:r>
            <w:r>
              <w:rPr>
                <w:rFonts w:ascii="Calibri" w:hAnsi="Calibri"/>
                <w:color w:val="000000"/>
              </w:rPr>
              <w:t>cours</w:t>
            </w:r>
            <w:r w:rsidRPr="00EF1F96">
              <w:rPr>
                <w:rFonts w:ascii="Calibri" w:hAnsi="Calibri"/>
                <w:color w:val="000000"/>
                <w:lang w:val="ru-RU"/>
              </w:rPr>
              <w:t xml:space="preserve"> / В ходе выполнения;  </w:t>
            </w:r>
          </w:p>
        </w:tc>
      </w:tr>
      <w:tr w:rsidR="00EF1F96" w:rsidRPr="00EF1F96" w:rsidTr="00B67CC1">
        <w:tc>
          <w:tcPr>
            <w:tcW w:w="6345" w:type="dxa"/>
          </w:tcPr>
          <w:p w:rsidR="00EF1F96" w:rsidRPr="00AE1974" w:rsidRDefault="00EF1F96" w:rsidP="00B67CC1">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In April 2016 the PTA’s (Public Transport Authorities) and the ministry of Infrastructure and Water Management in the Netherlands have concluded an (voluntary) agreement on Zero Emission Buses for Public Transport. The ambitions of this agreement:    - By 2025 all new buses zero emission (tailpipe)</w:t>
            </w:r>
            <w:proofErr w:type="gramStart"/>
            <w:r>
              <w:rPr>
                <w:rFonts w:ascii="Calibri" w:hAnsi="Calibri"/>
                <w:color w:val="000000"/>
              </w:rPr>
              <w:t>;  -</w:t>
            </w:r>
            <w:proofErr w:type="gramEnd"/>
            <w:r>
              <w:rPr>
                <w:rFonts w:ascii="Calibri" w:hAnsi="Calibri"/>
                <w:color w:val="000000"/>
              </w:rPr>
              <w:t xml:space="preserve"> By 2030 the total fleet of buses zero emission;  - By 2025 the fuel for the buses 100% renewable.      In some regions in the Netherlands a start of the implementation of the commitment has been made, mainly by introducing battery-electric buses as a (small) part of the </w:t>
            </w:r>
            <w:r>
              <w:rPr>
                <w:rFonts w:ascii="Calibri" w:hAnsi="Calibri"/>
                <w:color w:val="000000"/>
              </w:rPr>
              <w:lastRenderedPageBreak/>
              <w:t>fleet of the PTO’s (Public Transport Operators).    The expectation is that by the end of this year (2018) about 450 public transport buses in the Netherlands will be zero emission. This is about 9% of the total fleet.</w:t>
            </w:r>
          </w:p>
        </w:tc>
      </w:tr>
      <w:tr w:rsidR="00EF1F96" w:rsidRPr="00E45D3D" w:rsidTr="00B67CC1">
        <w:tc>
          <w:tcPr>
            <w:tcW w:w="6345" w:type="dxa"/>
          </w:tcPr>
          <w:p w:rsidR="00EF1F96" w:rsidRPr="00890FED" w:rsidRDefault="00EF1F96" w:rsidP="00B67CC1">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 xml:space="preserve">This commitment of zero emission buses for public transport is part of the Dutch national policy towards zero emission for all modes of transport by 2050, in order to achieve the Paris agreement goals and the EU- and international obligations. This market for zero emission is a front-runner for zero emission. It is an interesting market because of the captive fleets and because of the strong government influences in this market. The (regional) authorities are tendering the concessions for public transport and have the possibility to ask for zero emission solutions, according to their environmental policies.    The challenges encountered are about the simultaneous implementation of the new buses and the new electric infrastructure. Discussions about who is the investor of the electric infrastructure (public/private), how to introduce standards for the interface </w:t>
            </w:r>
            <w:proofErr w:type="gramStart"/>
            <w:r>
              <w:rPr>
                <w:rFonts w:ascii="Calibri" w:hAnsi="Calibri"/>
                <w:color w:val="000000"/>
              </w:rPr>
              <w:t>bus  charging</w:t>
            </w:r>
            <w:proofErr w:type="gramEnd"/>
            <w:r>
              <w:rPr>
                <w:rFonts w:ascii="Calibri" w:hAnsi="Calibri"/>
                <w:color w:val="000000"/>
              </w:rPr>
              <w:t xml:space="preserve"> infrastructure and how to deal with the differences in depreciation period between the rolling stock and the electric infrastructure. Sometimes the additional, initial costs are also a challenge.    Regarding the Hydrogen (electric) buses (the lack of) refueling infrastructure is a problem. On the other hand: the introduction of hydrogen buses can accelerate the realization of a hydrogen refueling station. A large fleet of buses can improve the business case of a refueling station.</w:t>
            </w:r>
          </w:p>
        </w:tc>
      </w:tr>
      <w:tr w:rsidR="00EF1F96" w:rsidRPr="00E45D3D" w:rsidTr="00B67CC1">
        <w:tc>
          <w:tcPr>
            <w:tcW w:w="6345" w:type="dxa"/>
          </w:tcPr>
          <w:p w:rsidR="00EF1F96" w:rsidRPr="00E45D3D" w:rsidRDefault="00EF1F96" w:rsidP="00B67CC1">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829" w:type="dxa"/>
            <w:vAlign w:val="bottom"/>
          </w:tcPr>
          <w:p w:rsidR="00EF1F96" w:rsidRDefault="00EF1F96" w:rsidP="00B67CC1">
            <w:pPr>
              <w:spacing w:after="0"/>
              <w:rPr>
                <w:rFonts w:ascii="Calibri" w:hAnsi="Calibri"/>
                <w:color w:val="000000"/>
              </w:rPr>
            </w:pPr>
            <w:r>
              <w:rPr>
                <w:rFonts w:ascii="Calibri" w:hAnsi="Calibri"/>
                <w:color w:val="000000"/>
              </w:rPr>
              <w:t xml:space="preserve">In several Dutch cities and regions, business people and authorities are planning to introduce new zero emission public transport. It’s very important to join the forces and act together. Especially when it comes to implementation of for example electric buses in the inner cities. Not only the PTO and PTA have </w:t>
            </w:r>
            <w:proofErr w:type="gramStart"/>
            <w:r>
              <w:rPr>
                <w:rFonts w:ascii="Calibri" w:hAnsi="Calibri"/>
                <w:color w:val="000000"/>
              </w:rPr>
              <w:t>co-operate</w:t>
            </w:r>
            <w:proofErr w:type="gramEnd"/>
            <w:r>
              <w:rPr>
                <w:rFonts w:ascii="Calibri" w:hAnsi="Calibri"/>
                <w:color w:val="000000"/>
              </w:rPr>
              <w:t xml:space="preserve">, also the operator of the electric grid in the city is important, for connecting to the electric grid and for power supply to the buses. In many Dutch cities the municipality is involved in local transport, although not responsible (that’s at the regional level). Nevertheless is involvement important when it comes to integration in the urban environment.    For the </w:t>
            </w:r>
            <w:proofErr w:type="gramStart"/>
            <w:r>
              <w:rPr>
                <w:rFonts w:ascii="Calibri" w:hAnsi="Calibri"/>
                <w:color w:val="000000"/>
              </w:rPr>
              <w:t>hydrogen(</w:t>
            </w:r>
            <w:proofErr w:type="gramEnd"/>
            <w:r>
              <w:rPr>
                <w:rFonts w:ascii="Calibri" w:hAnsi="Calibri"/>
                <w:color w:val="000000"/>
              </w:rPr>
              <w:t xml:space="preserve">electric) buses cooperation at the European level is </w:t>
            </w:r>
            <w:r>
              <w:rPr>
                <w:rFonts w:ascii="Calibri" w:hAnsi="Calibri"/>
                <w:color w:val="000000"/>
              </w:rPr>
              <w:lastRenderedPageBreak/>
              <w:t>very important, in order to achieve cost reduction by scaling up the number of hydrogen buses. In joint projects the different EU-projectpartners are buying about 300 H2-buses. In the Netherlands we’ve introduced a lease company for the rolling stock, to join the forces in buying the buses and to give the bus manufacturers to possibility to reduce their cost by scaling up to (a start of) mass production.</w:t>
            </w:r>
          </w:p>
        </w:tc>
      </w:tr>
      <w:tr w:rsidR="00EF1F96" w:rsidRPr="00E45D3D" w:rsidTr="00B67CC1">
        <w:tc>
          <w:tcPr>
            <w:tcW w:w="6345" w:type="dxa"/>
          </w:tcPr>
          <w:p w:rsidR="00EF1F96" w:rsidRPr="00E45D3D" w:rsidRDefault="00EF1F96" w:rsidP="00B67CC1">
            <w:pPr>
              <w:spacing w:after="0"/>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829" w:type="dxa"/>
            <w:vAlign w:val="bottom"/>
          </w:tcPr>
          <w:p w:rsidR="00EF1F96" w:rsidRDefault="00EF1F96" w:rsidP="00B67CC1">
            <w:pPr>
              <w:spacing w:after="0"/>
              <w:rPr>
                <w:rFonts w:ascii="Calibri" w:hAnsi="Calibri"/>
                <w:color w:val="000000"/>
              </w:rPr>
            </w:pPr>
          </w:p>
        </w:tc>
      </w:tr>
    </w:tbl>
    <w:p w:rsidR="00EF1F96" w:rsidRPr="00EF1F96" w:rsidRDefault="00EF1F96" w:rsidP="00EF1F96"/>
    <w:p w:rsidR="00764707" w:rsidRDefault="00764707" w:rsidP="0028287A">
      <w:pPr>
        <w:pStyle w:val="Heading1"/>
        <w:rPr>
          <w:lang w:val="fr-FR"/>
        </w:rPr>
      </w:pPr>
      <w:bookmarkStart w:id="70" w:name="_Toc536445995"/>
      <w:r w:rsidRPr="00764707">
        <w:rPr>
          <w:lang w:val="fr-FR"/>
        </w:rPr>
        <w:lastRenderedPageBreak/>
        <w:t>Poland</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7C0F2C" w:rsidRPr="005B541E" w:rsidTr="00E05332">
        <w:tc>
          <w:tcPr>
            <w:tcW w:w="6345" w:type="dxa"/>
          </w:tcPr>
          <w:p w:rsidR="007C0F2C" w:rsidRPr="00AE1974" w:rsidRDefault="0028287A" w:rsidP="00E05332">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7C0F2C" w:rsidRDefault="007C0F2C" w:rsidP="00E05332">
            <w:pPr>
              <w:pStyle w:val="Heading2"/>
              <w:spacing w:after="0"/>
            </w:pPr>
            <w:bookmarkStart w:id="71" w:name="_Toc536445996"/>
            <w:r>
              <w:t>Forest coal farms</w:t>
            </w:r>
            <w:bookmarkEnd w:id="71"/>
          </w:p>
        </w:tc>
      </w:tr>
      <w:tr w:rsidR="007C0F2C" w:rsidRPr="00AE1974" w:rsidTr="00E05332">
        <w:tc>
          <w:tcPr>
            <w:tcW w:w="6345" w:type="dxa"/>
          </w:tcPr>
          <w:p w:rsidR="007C0F2C" w:rsidRPr="00AE1974" w:rsidRDefault="007C0F2C" w:rsidP="00E05332">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Marta Gaworska</w:t>
            </w:r>
          </w:p>
        </w:tc>
      </w:tr>
      <w:tr w:rsidR="007C0F2C" w:rsidRPr="00EF1F96" w:rsidTr="00E05332">
        <w:tc>
          <w:tcPr>
            <w:tcW w:w="6345" w:type="dxa"/>
          </w:tcPr>
          <w:p w:rsidR="007C0F2C" w:rsidRPr="00AE1974" w:rsidRDefault="007C0F2C" w:rsidP="00E05332">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Chief of International Cooperation</w:t>
            </w:r>
          </w:p>
        </w:tc>
      </w:tr>
      <w:tr w:rsidR="007C0F2C" w:rsidRPr="00EF1F96" w:rsidTr="00E05332">
        <w:tc>
          <w:tcPr>
            <w:tcW w:w="6345" w:type="dxa"/>
          </w:tcPr>
          <w:p w:rsidR="007C0F2C" w:rsidRPr="00AE1974" w:rsidRDefault="007C0F2C" w:rsidP="00E05332">
            <w:pPr>
              <w:spacing w:after="0"/>
              <w:rPr>
                <w:lang w:val="fr-FR"/>
              </w:rPr>
            </w:pPr>
            <w:r>
              <w:t>Organization / Organisation / организация:</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State Forests</w:t>
            </w:r>
          </w:p>
        </w:tc>
      </w:tr>
      <w:tr w:rsidR="007C0F2C" w:rsidRPr="00AE1974" w:rsidTr="00E05332">
        <w:tc>
          <w:tcPr>
            <w:tcW w:w="6345" w:type="dxa"/>
          </w:tcPr>
          <w:p w:rsidR="007C0F2C" w:rsidRPr="00AE1974" w:rsidRDefault="007C0F2C" w:rsidP="00E05332">
            <w:pPr>
              <w:spacing w:after="0"/>
              <w:rPr>
                <w:lang w:val="fr-FR"/>
              </w:rPr>
            </w:pPr>
            <w:r>
              <w:t>Country / Pays / Страна:</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Poland</w:t>
            </w:r>
          </w:p>
        </w:tc>
      </w:tr>
      <w:tr w:rsidR="007C0F2C" w:rsidRPr="00AE1974" w:rsidTr="00E05332">
        <w:tc>
          <w:tcPr>
            <w:tcW w:w="6345" w:type="dxa"/>
          </w:tcPr>
          <w:p w:rsidR="007C0F2C" w:rsidRPr="00AE1974" w:rsidRDefault="007C0F2C" w:rsidP="00E05332">
            <w:pPr>
              <w:spacing w:after="0"/>
              <w:rPr>
                <w:lang w:val="fr-FR"/>
              </w:rPr>
            </w:pPr>
            <w:r>
              <w:t>Telephone / Téléphone / телефон:</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(0048) 22 58 98 344</w:t>
            </w:r>
          </w:p>
        </w:tc>
      </w:tr>
      <w:tr w:rsidR="007C0F2C" w:rsidRPr="00E458C8" w:rsidTr="00E05332">
        <w:tc>
          <w:tcPr>
            <w:tcW w:w="6345" w:type="dxa"/>
          </w:tcPr>
          <w:p w:rsidR="007C0F2C" w:rsidRPr="00AE1974" w:rsidRDefault="007C0F2C" w:rsidP="00E05332">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7C0F2C" w:rsidRPr="007C0F2C" w:rsidRDefault="007C0F2C" w:rsidP="00E05332">
            <w:pPr>
              <w:spacing w:after="0"/>
              <w:rPr>
                <w:rFonts w:ascii="Calibri" w:hAnsi="Calibri"/>
                <w:color w:val="000000"/>
                <w:lang w:val="fr-FR"/>
              </w:rPr>
            </w:pPr>
            <w:r w:rsidRPr="007C0F2C">
              <w:rPr>
                <w:rFonts w:ascii="Calibri" w:hAnsi="Calibri"/>
                <w:color w:val="000000"/>
                <w:lang w:val="fr-FR"/>
              </w:rPr>
              <w:t>marta.gaworska@lasy.gov.pl</w:t>
            </w:r>
          </w:p>
        </w:tc>
      </w:tr>
      <w:tr w:rsidR="007C0F2C" w:rsidRPr="00E458C8" w:rsidTr="00E05332">
        <w:tc>
          <w:tcPr>
            <w:tcW w:w="6345" w:type="dxa"/>
          </w:tcPr>
          <w:p w:rsidR="007C0F2C" w:rsidRPr="00890FED" w:rsidRDefault="007C0F2C" w:rsidP="00E05332">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7C0F2C" w:rsidRPr="007C0F2C" w:rsidRDefault="007C0F2C" w:rsidP="00E05332">
            <w:pPr>
              <w:spacing w:after="0"/>
              <w:rPr>
                <w:rFonts w:ascii="Calibri" w:hAnsi="Calibri"/>
                <w:color w:val="000000"/>
                <w:lang w:val="ru-RU"/>
              </w:rPr>
            </w:pPr>
            <w:r>
              <w:rPr>
                <w:rFonts w:ascii="Calibri" w:hAnsi="Calibri"/>
                <w:color w:val="000000"/>
              </w:rPr>
              <w:t>In</w:t>
            </w:r>
            <w:r w:rsidRPr="007C0F2C">
              <w:rPr>
                <w:rFonts w:ascii="Calibri" w:hAnsi="Calibri"/>
                <w:color w:val="000000"/>
                <w:lang w:val="ru-RU"/>
              </w:rPr>
              <w:t xml:space="preserve"> </w:t>
            </w:r>
            <w:r>
              <w:rPr>
                <w:rFonts w:ascii="Calibri" w:hAnsi="Calibri"/>
                <w:color w:val="000000"/>
              </w:rPr>
              <w:t>progress</w:t>
            </w:r>
            <w:r w:rsidRPr="007C0F2C">
              <w:rPr>
                <w:rFonts w:ascii="Calibri" w:hAnsi="Calibri"/>
                <w:color w:val="000000"/>
                <w:lang w:val="ru-RU"/>
              </w:rPr>
              <w:t xml:space="preserve"> /</w:t>
            </w:r>
            <w:r>
              <w:rPr>
                <w:rFonts w:ascii="Calibri" w:hAnsi="Calibri"/>
                <w:color w:val="000000"/>
              </w:rPr>
              <w:t> En</w:t>
            </w:r>
            <w:r w:rsidRPr="007C0F2C">
              <w:rPr>
                <w:rFonts w:ascii="Calibri" w:hAnsi="Calibri"/>
                <w:color w:val="000000"/>
                <w:lang w:val="ru-RU"/>
              </w:rPr>
              <w:t xml:space="preserve"> </w:t>
            </w:r>
            <w:r>
              <w:rPr>
                <w:rFonts w:ascii="Calibri" w:hAnsi="Calibri"/>
                <w:color w:val="000000"/>
              </w:rPr>
              <w:t>cours</w:t>
            </w:r>
            <w:r w:rsidRPr="007C0F2C">
              <w:rPr>
                <w:rFonts w:ascii="Calibri" w:hAnsi="Calibri"/>
                <w:color w:val="000000"/>
                <w:lang w:val="ru-RU"/>
              </w:rPr>
              <w:t xml:space="preserve"> / В ходе выполнения;  </w:t>
            </w:r>
          </w:p>
        </w:tc>
      </w:tr>
      <w:tr w:rsidR="007C0F2C" w:rsidRPr="007C0F2C" w:rsidTr="00E05332">
        <w:tc>
          <w:tcPr>
            <w:tcW w:w="6345" w:type="dxa"/>
          </w:tcPr>
          <w:p w:rsidR="007C0F2C" w:rsidRPr="00AE1974" w:rsidRDefault="007C0F2C" w:rsidP="00E05332">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Changed name of the project</w:t>
            </w:r>
            <w:proofErr w:type="gramStart"/>
            <w:r>
              <w:rPr>
                <w:rFonts w:ascii="Calibri" w:hAnsi="Calibri"/>
                <w:color w:val="000000"/>
              </w:rPr>
              <w:t>:The</w:t>
            </w:r>
            <w:proofErr w:type="gramEnd"/>
            <w:r>
              <w:rPr>
                <w:rFonts w:ascii="Calibri" w:hAnsi="Calibri"/>
                <w:color w:val="000000"/>
              </w:rPr>
              <w:t xml:space="preserve"> Carbon Forests Project   This is a pilot project of the State Forests which assumes introduction of additional activities of forest management so as to enhance the absorption of CO2 in forest ecosystems. The additional actions are: afforestation, but also introduction of fast-growing species, backfilling, increasing the share of natural regeneration, preventing excessive damage to the soil surface.  The added value of the project: The additional CO2 reduction will be sold in form of co-called Carbon Dioxide Units (JDW) on the internet auctions. Obtained funds will be allocated in full for the implementation of such projects: 1) infrastructure projects, for example bicycle paths, rest areas; 2) investments related to nature conservation and biodiversity; 3) forest and historical education projects   The first auction for business already took place in October 2018 on the internet platform www.e-klimat.lasy.gov.pl. The results have been announced during the POL ECO SYSTEM Fair in Poznań.  </w:t>
            </w:r>
          </w:p>
        </w:tc>
      </w:tr>
      <w:tr w:rsidR="007C0F2C" w:rsidRPr="00E45D3D" w:rsidTr="00E05332">
        <w:tc>
          <w:tcPr>
            <w:tcW w:w="6345" w:type="dxa"/>
          </w:tcPr>
          <w:p w:rsidR="007C0F2C" w:rsidRPr="00890FED" w:rsidRDefault="007C0F2C" w:rsidP="00E05332">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w:t>
            </w:r>
            <w:r w:rsidRPr="00890FED">
              <w:rPr>
                <w:i/>
                <w:iCs/>
                <w:lang w:val="fr-FR"/>
              </w:rPr>
              <w:lastRenderedPageBreak/>
              <w:t xml:space="preserve">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lastRenderedPageBreak/>
              <w:t xml:space="preserve">The activities within the project are to be carried out in 23 forest districts (12 ths ha) throughout Poland for 30 years. The first 10-years (2017-2026) </w:t>
            </w:r>
            <w:proofErr w:type="gramStart"/>
            <w:r>
              <w:rPr>
                <w:rFonts w:ascii="Calibri" w:hAnsi="Calibri"/>
                <w:color w:val="000000"/>
              </w:rPr>
              <w:t>is</w:t>
            </w:r>
            <w:proofErr w:type="gramEnd"/>
            <w:r>
              <w:rPr>
                <w:rFonts w:ascii="Calibri" w:hAnsi="Calibri"/>
                <w:color w:val="000000"/>
              </w:rPr>
              <w:t xml:space="preserve"> the period of the implementation of additional forest activities. However, the results and </w:t>
            </w:r>
            <w:r>
              <w:rPr>
                <w:rFonts w:ascii="Calibri" w:hAnsi="Calibri"/>
                <w:color w:val="000000"/>
              </w:rPr>
              <w:lastRenderedPageBreak/>
              <w:t xml:space="preserve">effectiveness of the activities will be constantly monitored and verified, in order to assess the effectiveness of additional measures to increase carbon retention.     Objectives  - Neutralization of CO2,    - Development of the Polish model of carbon balance for ecosystem,   - the sale of Carbon Dioxide Units (JDW), that would allow to realize additional environmental, infrastructural and educational investments  -      It is also planned to promote the auction system  nationally and to extend the offer to private persons.  </w:t>
            </w:r>
          </w:p>
        </w:tc>
      </w:tr>
      <w:tr w:rsidR="007C0F2C" w:rsidRPr="00E45D3D" w:rsidTr="00E05332">
        <w:tc>
          <w:tcPr>
            <w:tcW w:w="6345" w:type="dxa"/>
          </w:tcPr>
          <w:p w:rsidR="007C0F2C" w:rsidRPr="00E45D3D" w:rsidRDefault="007C0F2C" w:rsidP="00E05332">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 xml:space="preserve">1) An integral part of the project is scientific research. The expected outcome of the scientific efforts will be an original Polish model of carbon balance in forest ecosystems. Using this model it will be possible to analyze (in defined time) the changes in the amount of accumulated carbon in all forest layers of groundcover, undergrowth, litter, and forest soil but taking into account different scenarios of forest cultivation.   2) Sold JDW Units and investments made as a result of that. The first auction for business took place </w:t>
            </w:r>
            <w:proofErr w:type="gramStart"/>
            <w:r>
              <w:rPr>
                <w:rFonts w:ascii="Calibri" w:hAnsi="Calibri"/>
                <w:color w:val="000000"/>
              </w:rPr>
              <w:t>between 15-19 October 2018 on the internet platform www.e-klimat.lasy.gov.pl</w:t>
            </w:r>
            <w:proofErr w:type="gramEnd"/>
            <w:r>
              <w:rPr>
                <w:rFonts w:ascii="Calibri" w:hAnsi="Calibri"/>
                <w:color w:val="000000"/>
              </w:rPr>
              <w:t xml:space="preserve">.    It is also planned to promote the auction </w:t>
            </w:r>
            <w:proofErr w:type="gramStart"/>
            <w:r>
              <w:rPr>
                <w:rFonts w:ascii="Calibri" w:hAnsi="Calibri"/>
                <w:color w:val="000000"/>
              </w:rPr>
              <w:t>system  nationally</w:t>
            </w:r>
            <w:proofErr w:type="gramEnd"/>
            <w:r>
              <w:rPr>
                <w:rFonts w:ascii="Calibri" w:hAnsi="Calibri"/>
                <w:color w:val="000000"/>
              </w:rPr>
              <w:t xml:space="preserve"> and to extend the offer to private persons.   </w:t>
            </w:r>
          </w:p>
        </w:tc>
      </w:tr>
      <w:tr w:rsidR="007C0F2C" w:rsidRPr="00E45D3D" w:rsidTr="00E05332">
        <w:tc>
          <w:tcPr>
            <w:tcW w:w="6345" w:type="dxa"/>
          </w:tcPr>
          <w:p w:rsidR="007C0F2C" w:rsidRPr="00E45D3D" w:rsidRDefault="007C0F2C" w:rsidP="00E05332">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829" w:type="dxa"/>
            <w:vAlign w:val="bottom"/>
          </w:tcPr>
          <w:p w:rsidR="007C0F2C" w:rsidRDefault="007C0F2C" w:rsidP="00E05332">
            <w:pPr>
              <w:spacing w:after="0"/>
              <w:rPr>
                <w:rFonts w:ascii="Calibri" w:hAnsi="Calibri"/>
                <w:color w:val="000000"/>
              </w:rPr>
            </w:pPr>
            <w:r>
              <w:rPr>
                <w:rFonts w:ascii="Calibri" w:hAnsi="Calibri"/>
                <w:color w:val="000000"/>
              </w:rPr>
              <w:t>The information in the form concerns two projects of the State Forests.</w:t>
            </w:r>
          </w:p>
        </w:tc>
      </w:tr>
    </w:tbl>
    <w:p w:rsidR="007C0F2C" w:rsidRDefault="007C0F2C" w:rsidP="007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254"/>
      </w:tblGrid>
      <w:tr w:rsidR="007C0F2C" w:rsidRPr="005B541E" w:rsidTr="00E05332">
        <w:tc>
          <w:tcPr>
            <w:tcW w:w="5920" w:type="dxa"/>
          </w:tcPr>
          <w:p w:rsidR="007C0F2C" w:rsidRPr="00AE1974" w:rsidRDefault="0028287A" w:rsidP="00E05332">
            <w:pPr>
              <w:spacing w:after="0"/>
            </w:pPr>
            <w:r w:rsidRPr="0028287A">
              <w:rPr>
                <w:rFonts w:ascii="Arial" w:hAnsi="Arial"/>
                <w:bCs/>
                <w:color w:val="FF0000"/>
              </w:rPr>
              <w:t>Voluntary commitment / Engagement volontaire / Добровольное обязательство:</w:t>
            </w:r>
          </w:p>
        </w:tc>
        <w:tc>
          <w:tcPr>
            <w:tcW w:w="8254" w:type="dxa"/>
            <w:vAlign w:val="bottom"/>
          </w:tcPr>
          <w:p w:rsidR="007C0F2C" w:rsidRDefault="007C0F2C" w:rsidP="00E05332">
            <w:pPr>
              <w:pStyle w:val="Heading2"/>
              <w:spacing w:after="0"/>
            </w:pPr>
            <w:bookmarkStart w:id="72" w:name="_Toc536445997"/>
            <w:r>
              <w:t>Small retention in lowlands and mountainous areas</w:t>
            </w:r>
            <w:bookmarkEnd w:id="72"/>
          </w:p>
        </w:tc>
      </w:tr>
      <w:tr w:rsidR="007C0F2C" w:rsidRPr="00AE1974" w:rsidTr="00E05332">
        <w:tc>
          <w:tcPr>
            <w:tcW w:w="5920" w:type="dxa"/>
          </w:tcPr>
          <w:p w:rsidR="007C0F2C" w:rsidRPr="00AE1974" w:rsidRDefault="007C0F2C" w:rsidP="00E05332">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Marta Gaworska</w:t>
            </w:r>
          </w:p>
        </w:tc>
      </w:tr>
      <w:tr w:rsidR="007C0F2C" w:rsidRPr="00EF1F96" w:rsidTr="00E05332">
        <w:tc>
          <w:tcPr>
            <w:tcW w:w="5920" w:type="dxa"/>
          </w:tcPr>
          <w:p w:rsidR="007C0F2C" w:rsidRPr="00AE1974" w:rsidRDefault="007C0F2C" w:rsidP="00E05332">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Chief of International Cooperation</w:t>
            </w:r>
          </w:p>
        </w:tc>
      </w:tr>
      <w:tr w:rsidR="007C0F2C" w:rsidRPr="00EF1F96" w:rsidTr="00E05332">
        <w:tc>
          <w:tcPr>
            <w:tcW w:w="5920" w:type="dxa"/>
          </w:tcPr>
          <w:p w:rsidR="007C0F2C" w:rsidRPr="00AE1974" w:rsidRDefault="007C0F2C" w:rsidP="00E05332">
            <w:pPr>
              <w:spacing w:after="0"/>
              <w:rPr>
                <w:lang w:val="fr-FR"/>
              </w:rPr>
            </w:pPr>
            <w:r>
              <w:t>Organization / Organisation / организация:</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State Forests</w:t>
            </w:r>
          </w:p>
        </w:tc>
      </w:tr>
      <w:tr w:rsidR="007C0F2C" w:rsidRPr="00AE1974" w:rsidTr="00E05332">
        <w:tc>
          <w:tcPr>
            <w:tcW w:w="5920" w:type="dxa"/>
          </w:tcPr>
          <w:p w:rsidR="007C0F2C" w:rsidRPr="00AE1974" w:rsidRDefault="007C0F2C" w:rsidP="00E05332">
            <w:pPr>
              <w:spacing w:after="0"/>
              <w:rPr>
                <w:lang w:val="fr-FR"/>
              </w:rPr>
            </w:pPr>
            <w:r>
              <w:t>Country / Pays / Страна:</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Poland</w:t>
            </w:r>
          </w:p>
        </w:tc>
      </w:tr>
      <w:tr w:rsidR="007C0F2C" w:rsidRPr="00AE1974" w:rsidTr="00E05332">
        <w:tc>
          <w:tcPr>
            <w:tcW w:w="5920" w:type="dxa"/>
          </w:tcPr>
          <w:p w:rsidR="007C0F2C" w:rsidRPr="00AE1974" w:rsidRDefault="007C0F2C" w:rsidP="00E05332">
            <w:pPr>
              <w:spacing w:after="0"/>
              <w:rPr>
                <w:lang w:val="fr-FR"/>
              </w:rPr>
            </w:pPr>
            <w:r>
              <w:t>Telephone / Téléphone / телефон:</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(0048) 22 58 98 344</w:t>
            </w:r>
          </w:p>
        </w:tc>
      </w:tr>
      <w:tr w:rsidR="007C0F2C" w:rsidRPr="00E458C8" w:rsidTr="00E05332">
        <w:tc>
          <w:tcPr>
            <w:tcW w:w="5920" w:type="dxa"/>
          </w:tcPr>
          <w:p w:rsidR="007C0F2C" w:rsidRPr="00AE1974" w:rsidRDefault="007C0F2C" w:rsidP="00E05332">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254" w:type="dxa"/>
            <w:vAlign w:val="bottom"/>
          </w:tcPr>
          <w:p w:rsidR="007C0F2C" w:rsidRPr="007C0F2C" w:rsidRDefault="007C0F2C" w:rsidP="00E05332">
            <w:pPr>
              <w:spacing w:after="0"/>
              <w:rPr>
                <w:rFonts w:ascii="Calibri" w:hAnsi="Calibri"/>
                <w:color w:val="000000"/>
                <w:lang w:val="fr-FR"/>
              </w:rPr>
            </w:pPr>
            <w:r w:rsidRPr="007C0F2C">
              <w:rPr>
                <w:rFonts w:ascii="Calibri" w:hAnsi="Calibri"/>
                <w:color w:val="000000"/>
                <w:lang w:val="fr-FR"/>
              </w:rPr>
              <w:t>marta.gaworska@lasy.gov.pl</w:t>
            </w:r>
          </w:p>
        </w:tc>
      </w:tr>
      <w:tr w:rsidR="007C0F2C" w:rsidRPr="00E458C8" w:rsidTr="00E05332">
        <w:tc>
          <w:tcPr>
            <w:tcW w:w="5920" w:type="dxa"/>
          </w:tcPr>
          <w:p w:rsidR="007C0F2C" w:rsidRPr="00890FED" w:rsidRDefault="007C0F2C" w:rsidP="00E05332">
            <w:pPr>
              <w:spacing w:after="0"/>
              <w:rPr>
                <w:b/>
                <w:bCs/>
                <w:lang w:val="fr-FR"/>
              </w:rPr>
            </w:pPr>
            <w:r w:rsidRPr="00AE1974">
              <w:rPr>
                <w:lang w:val="fr-FR"/>
              </w:rPr>
              <w:lastRenderedPageBreak/>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254" w:type="dxa"/>
            <w:vAlign w:val="bottom"/>
          </w:tcPr>
          <w:p w:rsidR="007C0F2C" w:rsidRPr="007C0F2C" w:rsidRDefault="007C0F2C" w:rsidP="00E05332">
            <w:pPr>
              <w:spacing w:after="0"/>
              <w:rPr>
                <w:rFonts w:ascii="Calibri" w:hAnsi="Calibri"/>
                <w:color w:val="000000"/>
                <w:lang w:val="ru-RU"/>
              </w:rPr>
            </w:pPr>
            <w:r>
              <w:rPr>
                <w:rFonts w:ascii="Calibri" w:hAnsi="Calibri"/>
                <w:color w:val="000000"/>
              </w:rPr>
              <w:t>In</w:t>
            </w:r>
            <w:r w:rsidRPr="007C0F2C">
              <w:rPr>
                <w:rFonts w:ascii="Calibri" w:hAnsi="Calibri"/>
                <w:color w:val="000000"/>
                <w:lang w:val="ru-RU"/>
              </w:rPr>
              <w:t xml:space="preserve"> </w:t>
            </w:r>
            <w:r>
              <w:rPr>
                <w:rFonts w:ascii="Calibri" w:hAnsi="Calibri"/>
                <w:color w:val="000000"/>
              </w:rPr>
              <w:t>progress</w:t>
            </w:r>
            <w:r w:rsidRPr="007C0F2C">
              <w:rPr>
                <w:rFonts w:ascii="Calibri" w:hAnsi="Calibri"/>
                <w:color w:val="000000"/>
                <w:lang w:val="ru-RU"/>
              </w:rPr>
              <w:t xml:space="preserve"> /</w:t>
            </w:r>
            <w:r>
              <w:rPr>
                <w:rFonts w:ascii="Calibri" w:hAnsi="Calibri"/>
                <w:color w:val="000000"/>
              </w:rPr>
              <w:t> En</w:t>
            </w:r>
            <w:r w:rsidRPr="007C0F2C">
              <w:rPr>
                <w:rFonts w:ascii="Calibri" w:hAnsi="Calibri"/>
                <w:color w:val="000000"/>
                <w:lang w:val="ru-RU"/>
              </w:rPr>
              <w:t xml:space="preserve"> </w:t>
            </w:r>
            <w:r>
              <w:rPr>
                <w:rFonts w:ascii="Calibri" w:hAnsi="Calibri"/>
                <w:color w:val="000000"/>
              </w:rPr>
              <w:t>cours</w:t>
            </w:r>
            <w:r w:rsidRPr="007C0F2C">
              <w:rPr>
                <w:rFonts w:ascii="Calibri" w:hAnsi="Calibri"/>
                <w:color w:val="000000"/>
                <w:lang w:val="ru-RU"/>
              </w:rPr>
              <w:t xml:space="preserve"> / В ходе выполнения;  </w:t>
            </w:r>
          </w:p>
        </w:tc>
      </w:tr>
      <w:tr w:rsidR="007C0F2C" w:rsidRPr="007C0F2C" w:rsidTr="00E05332">
        <w:tc>
          <w:tcPr>
            <w:tcW w:w="5920" w:type="dxa"/>
          </w:tcPr>
          <w:p w:rsidR="007C0F2C" w:rsidRPr="00AE1974" w:rsidRDefault="007C0F2C" w:rsidP="00E05332">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 xml:space="preserve">In the financial perspective of 2014-2020, State Forests intends to proceed with a project of small retention in lowlands and mountainous areas under the changed name of “Complex project of forest and forestry adaptation to climate changes – small retention and water erosion prevention in lowlands and mountainous areas” - the project will be implemented within the II Priority Axis of the Infrastructure and Environment Operational Programme (measure 2.1 adaptation to climate change, protection and enhancing resilience to natural disasters and environmental monitoring). The main assumption of the project is the strengthening of forests resilience to the threats of climate change through development of small retention and prevention of excessive water erosion in mountain and in lowland areas.   The project is coordinated by the Coordination Centre for Environmental Projects.  The timeframe for the project: 2014-2020.  </w:t>
            </w:r>
          </w:p>
        </w:tc>
      </w:tr>
      <w:tr w:rsidR="007C0F2C" w:rsidRPr="00E45D3D" w:rsidTr="00E05332">
        <w:tc>
          <w:tcPr>
            <w:tcW w:w="5920" w:type="dxa"/>
          </w:tcPr>
          <w:p w:rsidR="007C0F2C" w:rsidRPr="00890FED" w:rsidRDefault="007C0F2C" w:rsidP="00E05332">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254" w:type="dxa"/>
            <w:vAlign w:val="bottom"/>
          </w:tcPr>
          <w:p w:rsidR="007C0F2C" w:rsidRDefault="007C0F2C" w:rsidP="00E05332">
            <w:pPr>
              <w:spacing w:after="0"/>
              <w:rPr>
                <w:rFonts w:ascii="Calibri" w:hAnsi="Calibri"/>
                <w:color w:val="000000"/>
              </w:rPr>
            </w:pPr>
          </w:p>
        </w:tc>
      </w:tr>
      <w:tr w:rsidR="007C0F2C" w:rsidRPr="00E45D3D" w:rsidTr="00E05332">
        <w:tc>
          <w:tcPr>
            <w:tcW w:w="5920" w:type="dxa"/>
          </w:tcPr>
          <w:p w:rsidR="007C0F2C" w:rsidRPr="00E45D3D" w:rsidRDefault="007C0F2C" w:rsidP="00E05332">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254" w:type="dxa"/>
            <w:vAlign w:val="bottom"/>
          </w:tcPr>
          <w:p w:rsidR="007C0F2C" w:rsidRDefault="007C0F2C" w:rsidP="00E05332">
            <w:pPr>
              <w:spacing w:after="0"/>
              <w:rPr>
                <w:rFonts w:ascii="Calibri" w:hAnsi="Calibri"/>
                <w:color w:val="000000"/>
              </w:rPr>
            </w:pPr>
            <w:r>
              <w:rPr>
                <w:rFonts w:ascii="Calibri" w:hAnsi="Calibri"/>
                <w:color w:val="000000"/>
              </w:rPr>
              <w:t>A significant part of the investment in the project involves the preexisting infrastructure of the State Forests (mainly retention reservoirs and water flow regulators) which has lost its functionality or is faulty. Most of the renewable reservoirs must be reconstructed or rebuilt. All investments combine environmentally friendly technical methods and materials. They will enable the free movement of aquaric organisms and make the facilities well suited to the local landscape.   Selected operations are to be covered by environmental monitoring, in order to assess the impact of the implemented works on the environment. (Coordination Centre for Environmental Projects)</w:t>
            </w:r>
          </w:p>
        </w:tc>
      </w:tr>
      <w:tr w:rsidR="007C0F2C" w:rsidRPr="00E45D3D" w:rsidTr="00E05332">
        <w:tc>
          <w:tcPr>
            <w:tcW w:w="5920" w:type="dxa"/>
          </w:tcPr>
          <w:p w:rsidR="007C0F2C" w:rsidRPr="00E45D3D" w:rsidRDefault="007C0F2C" w:rsidP="00E05332">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lastRenderedPageBreak/>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254" w:type="dxa"/>
            <w:vAlign w:val="bottom"/>
          </w:tcPr>
          <w:p w:rsidR="007C0F2C" w:rsidRDefault="007C0F2C" w:rsidP="00E05332">
            <w:pPr>
              <w:spacing w:after="0"/>
              <w:rPr>
                <w:rFonts w:ascii="Calibri" w:hAnsi="Calibri"/>
                <w:color w:val="000000"/>
              </w:rPr>
            </w:pPr>
          </w:p>
        </w:tc>
      </w:tr>
    </w:tbl>
    <w:p w:rsidR="007C0F2C" w:rsidRDefault="007C0F2C" w:rsidP="007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5"/>
        <w:gridCol w:w="2189"/>
      </w:tblGrid>
      <w:tr w:rsidR="007C0F2C" w:rsidRPr="005B541E" w:rsidTr="00E05332">
        <w:tc>
          <w:tcPr>
            <w:tcW w:w="0" w:type="auto"/>
          </w:tcPr>
          <w:p w:rsidR="007C0F2C" w:rsidRPr="00AE1974" w:rsidRDefault="0028287A" w:rsidP="00E05332">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7C0F2C" w:rsidRDefault="007C0F2C" w:rsidP="00E05332">
            <w:pPr>
              <w:pStyle w:val="Heading2"/>
              <w:spacing w:after="0"/>
            </w:pPr>
            <w:bookmarkStart w:id="73" w:name="_Toc536445998"/>
            <w:r>
              <w:t>National Energy Advisory System</w:t>
            </w:r>
            <w:bookmarkEnd w:id="73"/>
            <w:r>
              <w:t xml:space="preserve"> </w:t>
            </w: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F1F96" w:rsidTr="00E05332">
        <w:tc>
          <w:tcPr>
            <w:tcW w:w="0" w:type="auto"/>
          </w:tcPr>
          <w:p w:rsidR="007C0F2C" w:rsidRPr="00AE1974" w:rsidRDefault="007C0F2C" w:rsidP="00E05332">
            <w:pPr>
              <w:spacing w:after="0"/>
              <w:rPr>
                <w:lang w:val="fr-FR"/>
              </w:rPr>
            </w:pPr>
            <w:r>
              <w:t>Organization / Organisation / организация:</w:t>
            </w:r>
          </w:p>
        </w:tc>
        <w:tc>
          <w:tcPr>
            <w:tcW w:w="0" w:type="auto"/>
            <w:vAlign w:val="bottom"/>
          </w:tcPr>
          <w:p w:rsidR="007C0F2C" w:rsidRDefault="007C0F2C" w:rsidP="00E05332">
            <w:pPr>
              <w:spacing w:after="0"/>
              <w:rPr>
                <w:rFonts w:ascii="Calibri" w:hAnsi="Calibri"/>
                <w:color w:val="000000"/>
              </w:rPr>
            </w:pPr>
          </w:p>
        </w:tc>
      </w:tr>
      <w:tr w:rsidR="007C0F2C" w:rsidRPr="00AE1974" w:rsidTr="00E05332">
        <w:tc>
          <w:tcPr>
            <w:tcW w:w="0" w:type="auto"/>
          </w:tcPr>
          <w:p w:rsidR="007C0F2C" w:rsidRPr="00AE1974" w:rsidRDefault="007C0F2C" w:rsidP="00E05332">
            <w:pPr>
              <w:spacing w:after="0"/>
              <w:rPr>
                <w:lang w:val="fr-FR"/>
              </w:rPr>
            </w:pPr>
            <w:r>
              <w:t>Country / Pays / Страна:</w:t>
            </w:r>
          </w:p>
        </w:tc>
        <w:tc>
          <w:tcPr>
            <w:tcW w:w="0" w:type="auto"/>
            <w:vAlign w:val="bottom"/>
          </w:tcPr>
          <w:p w:rsidR="007C0F2C" w:rsidRDefault="007C0F2C" w:rsidP="00E05332">
            <w:pPr>
              <w:spacing w:after="0"/>
              <w:rPr>
                <w:rFonts w:ascii="Calibri" w:hAnsi="Calibri"/>
                <w:color w:val="000000"/>
              </w:rPr>
            </w:pPr>
          </w:p>
        </w:tc>
      </w:tr>
      <w:tr w:rsidR="007C0F2C" w:rsidRPr="00AE1974" w:rsidTr="00E05332">
        <w:tc>
          <w:tcPr>
            <w:tcW w:w="0" w:type="auto"/>
          </w:tcPr>
          <w:p w:rsidR="007C0F2C" w:rsidRPr="00AE1974" w:rsidRDefault="007C0F2C" w:rsidP="00E05332">
            <w:pPr>
              <w:spacing w:after="0"/>
              <w:rPr>
                <w:lang w:val="fr-FR"/>
              </w:rPr>
            </w:pPr>
            <w:r>
              <w:t>Telephone / Téléphone / телефон:</w:t>
            </w:r>
          </w:p>
        </w:tc>
        <w:tc>
          <w:tcPr>
            <w:tcW w:w="0" w:type="auto"/>
            <w:vAlign w:val="bottom"/>
          </w:tcPr>
          <w:p w:rsidR="007C0F2C" w:rsidRDefault="007C0F2C" w:rsidP="00E05332">
            <w:pPr>
              <w:spacing w:after="0"/>
              <w:rPr>
                <w:rFonts w:ascii="Calibri" w:hAnsi="Calibri"/>
                <w:color w:val="000000"/>
              </w:rPr>
            </w:pP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890FED" w:rsidRDefault="007C0F2C" w:rsidP="00E05332">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AE1974" w:rsidRDefault="007C0F2C" w:rsidP="00E05332">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D3D" w:rsidTr="00E05332">
        <w:tc>
          <w:tcPr>
            <w:tcW w:w="0" w:type="auto"/>
          </w:tcPr>
          <w:p w:rsidR="007C0F2C" w:rsidRPr="00890FED" w:rsidRDefault="007C0F2C" w:rsidP="00E05332">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7C0F2C" w:rsidRDefault="007C0F2C" w:rsidP="00E05332">
            <w:pPr>
              <w:spacing w:after="0"/>
              <w:rPr>
                <w:rFonts w:ascii="Calibri" w:hAnsi="Calibri"/>
                <w:color w:val="000000"/>
              </w:rPr>
            </w:pPr>
          </w:p>
        </w:tc>
      </w:tr>
      <w:tr w:rsidR="007C0F2C" w:rsidRPr="00E45D3D" w:rsidTr="00E05332">
        <w:tc>
          <w:tcPr>
            <w:tcW w:w="0" w:type="auto"/>
          </w:tcPr>
          <w:p w:rsidR="007C0F2C" w:rsidRPr="00E45D3D" w:rsidRDefault="007C0F2C" w:rsidP="00E05332">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0" w:type="auto"/>
            <w:vAlign w:val="bottom"/>
          </w:tcPr>
          <w:p w:rsidR="007C0F2C" w:rsidRDefault="007C0F2C" w:rsidP="00E05332">
            <w:pPr>
              <w:spacing w:after="0"/>
              <w:rPr>
                <w:rFonts w:ascii="Calibri" w:hAnsi="Calibri"/>
                <w:color w:val="000000"/>
              </w:rPr>
            </w:pPr>
          </w:p>
        </w:tc>
      </w:tr>
      <w:tr w:rsidR="007C0F2C" w:rsidRPr="00E45D3D" w:rsidTr="00E05332">
        <w:tc>
          <w:tcPr>
            <w:tcW w:w="0" w:type="auto"/>
          </w:tcPr>
          <w:p w:rsidR="007C0F2C" w:rsidRPr="00E45D3D" w:rsidRDefault="007C0F2C" w:rsidP="00E05332">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0" w:type="auto"/>
            <w:vAlign w:val="bottom"/>
          </w:tcPr>
          <w:p w:rsidR="007C0F2C" w:rsidRDefault="007C0F2C" w:rsidP="00E05332">
            <w:pPr>
              <w:spacing w:after="0"/>
              <w:rPr>
                <w:rFonts w:ascii="Calibri" w:hAnsi="Calibri"/>
                <w:color w:val="000000"/>
              </w:rPr>
            </w:pPr>
          </w:p>
        </w:tc>
      </w:tr>
    </w:tbl>
    <w:p w:rsidR="007C0F2C" w:rsidRDefault="007C0F2C" w:rsidP="007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6"/>
        <w:gridCol w:w="3688"/>
      </w:tblGrid>
      <w:tr w:rsidR="007C0F2C" w:rsidRPr="005B541E" w:rsidTr="00E05332">
        <w:tc>
          <w:tcPr>
            <w:tcW w:w="0" w:type="auto"/>
          </w:tcPr>
          <w:p w:rsidR="007C0F2C" w:rsidRPr="00AE1974" w:rsidRDefault="0028287A" w:rsidP="00E05332">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7C0F2C" w:rsidRDefault="007C0F2C" w:rsidP="00E05332">
            <w:pPr>
              <w:pStyle w:val="Heading2"/>
              <w:spacing w:after="0"/>
            </w:pPr>
            <w:bookmarkStart w:id="74" w:name="_Toc536445999"/>
            <w:r>
              <w:t>GIS – Green Investment Scheme Part 6) SOWA – energy-efficient street lighting</w:t>
            </w:r>
            <w:bookmarkEnd w:id="74"/>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AE1974" w:rsidRDefault="007C0F2C" w:rsidP="00E05332">
            <w:pPr>
              <w:spacing w:after="0"/>
              <w:rPr>
                <w:lang w:val="fr-FR"/>
              </w:rPr>
            </w:pPr>
            <w:r w:rsidRPr="00AE1974">
              <w:rPr>
                <w:lang w:val="fr-FR"/>
              </w:rPr>
              <w:lastRenderedPageBreak/>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F1F96" w:rsidTr="00E05332">
        <w:tc>
          <w:tcPr>
            <w:tcW w:w="0" w:type="auto"/>
          </w:tcPr>
          <w:p w:rsidR="007C0F2C" w:rsidRPr="00AE1974" w:rsidRDefault="007C0F2C" w:rsidP="00E05332">
            <w:pPr>
              <w:spacing w:after="0"/>
              <w:rPr>
                <w:lang w:val="fr-FR"/>
              </w:rPr>
            </w:pPr>
            <w:r>
              <w:t>Organization / Organisation / организация:</w:t>
            </w:r>
          </w:p>
        </w:tc>
        <w:tc>
          <w:tcPr>
            <w:tcW w:w="0" w:type="auto"/>
            <w:vAlign w:val="bottom"/>
          </w:tcPr>
          <w:p w:rsidR="007C0F2C" w:rsidRDefault="007C0F2C" w:rsidP="00E05332">
            <w:pPr>
              <w:spacing w:after="0"/>
              <w:rPr>
                <w:rFonts w:ascii="Calibri" w:hAnsi="Calibri"/>
                <w:color w:val="000000"/>
              </w:rPr>
            </w:pPr>
          </w:p>
        </w:tc>
      </w:tr>
      <w:tr w:rsidR="007C0F2C" w:rsidRPr="00AE1974" w:rsidTr="00E05332">
        <w:tc>
          <w:tcPr>
            <w:tcW w:w="0" w:type="auto"/>
          </w:tcPr>
          <w:p w:rsidR="007C0F2C" w:rsidRPr="00AE1974" w:rsidRDefault="007C0F2C" w:rsidP="00E05332">
            <w:pPr>
              <w:spacing w:after="0"/>
              <w:rPr>
                <w:lang w:val="fr-FR"/>
              </w:rPr>
            </w:pPr>
            <w:r>
              <w:t>Country / Pays / Страна:</w:t>
            </w:r>
          </w:p>
        </w:tc>
        <w:tc>
          <w:tcPr>
            <w:tcW w:w="0" w:type="auto"/>
            <w:vAlign w:val="bottom"/>
          </w:tcPr>
          <w:p w:rsidR="007C0F2C" w:rsidRDefault="007C0F2C" w:rsidP="00E05332">
            <w:pPr>
              <w:spacing w:after="0"/>
              <w:rPr>
                <w:rFonts w:ascii="Calibri" w:hAnsi="Calibri"/>
                <w:color w:val="000000"/>
              </w:rPr>
            </w:pPr>
          </w:p>
        </w:tc>
      </w:tr>
      <w:tr w:rsidR="007C0F2C" w:rsidRPr="00AE1974" w:rsidTr="00E05332">
        <w:tc>
          <w:tcPr>
            <w:tcW w:w="0" w:type="auto"/>
          </w:tcPr>
          <w:p w:rsidR="007C0F2C" w:rsidRPr="00AE1974" w:rsidRDefault="007C0F2C" w:rsidP="00E05332">
            <w:pPr>
              <w:spacing w:after="0"/>
              <w:rPr>
                <w:lang w:val="fr-FR"/>
              </w:rPr>
            </w:pPr>
            <w:r>
              <w:t>Telephone / Téléphone / телефон:</w:t>
            </w:r>
          </w:p>
        </w:tc>
        <w:tc>
          <w:tcPr>
            <w:tcW w:w="0" w:type="auto"/>
            <w:vAlign w:val="bottom"/>
          </w:tcPr>
          <w:p w:rsidR="007C0F2C" w:rsidRDefault="007C0F2C" w:rsidP="00E05332">
            <w:pPr>
              <w:spacing w:after="0"/>
              <w:rPr>
                <w:rFonts w:ascii="Calibri" w:hAnsi="Calibri"/>
                <w:color w:val="000000"/>
              </w:rPr>
            </w:pP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890FED" w:rsidRDefault="007C0F2C" w:rsidP="00E05332">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AE1974" w:rsidRDefault="007C0F2C" w:rsidP="00E05332">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D3D" w:rsidTr="00E05332">
        <w:tc>
          <w:tcPr>
            <w:tcW w:w="0" w:type="auto"/>
          </w:tcPr>
          <w:p w:rsidR="007C0F2C" w:rsidRPr="00890FED" w:rsidRDefault="007C0F2C" w:rsidP="00E05332">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7C0F2C" w:rsidRDefault="007C0F2C" w:rsidP="00E05332">
            <w:pPr>
              <w:spacing w:after="0"/>
              <w:rPr>
                <w:rFonts w:ascii="Calibri" w:hAnsi="Calibri"/>
                <w:color w:val="000000"/>
              </w:rPr>
            </w:pPr>
          </w:p>
        </w:tc>
      </w:tr>
      <w:tr w:rsidR="007C0F2C" w:rsidRPr="00E45D3D" w:rsidTr="00E05332">
        <w:tc>
          <w:tcPr>
            <w:tcW w:w="0" w:type="auto"/>
          </w:tcPr>
          <w:p w:rsidR="007C0F2C" w:rsidRPr="00E45D3D" w:rsidRDefault="007C0F2C" w:rsidP="00E05332">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0" w:type="auto"/>
            <w:vAlign w:val="bottom"/>
          </w:tcPr>
          <w:p w:rsidR="007C0F2C" w:rsidRDefault="007C0F2C" w:rsidP="00E05332">
            <w:pPr>
              <w:spacing w:after="0"/>
              <w:rPr>
                <w:rFonts w:ascii="Calibri" w:hAnsi="Calibri"/>
                <w:color w:val="000000"/>
              </w:rPr>
            </w:pPr>
          </w:p>
        </w:tc>
      </w:tr>
      <w:tr w:rsidR="007C0F2C" w:rsidRPr="00E45D3D" w:rsidTr="00E05332">
        <w:tc>
          <w:tcPr>
            <w:tcW w:w="0" w:type="auto"/>
          </w:tcPr>
          <w:p w:rsidR="007C0F2C" w:rsidRPr="00E45D3D" w:rsidRDefault="007C0F2C" w:rsidP="00E05332">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0" w:type="auto"/>
            <w:vAlign w:val="bottom"/>
          </w:tcPr>
          <w:p w:rsidR="007C0F2C" w:rsidRDefault="007C0F2C" w:rsidP="00E05332">
            <w:pPr>
              <w:spacing w:after="0"/>
              <w:rPr>
                <w:rFonts w:ascii="Calibri" w:hAnsi="Calibri"/>
                <w:color w:val="000000"/>
              </w:rPr>
            </w:pPr>
          </w:p>
        </w:tc>
      </w:tr>
    </w:tbl>
    <w:p w:rsidR="007C0F2C" w:rsidRDefault="007C0F2C" w:rsidP="007C0F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4"/>
        <w:gridCol w:w="3180"/>
      </w:tblGrid>
      <w:tr w:rsidR="007C0F2C" w:rsidRPr="005B541E" w:rsidTr="00E05332">
        <w:tc>
          <w:tcPr>
            <w:tcW w:w="0" w:type="auto"/>
          </w:tcPr>
          <w:p w:rsidR="007C0F2C" w:rsidRPr="00AE1974" w:rsidRDefault="0028287A" w:rsidP="00E05332">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7C0F2C" w:rsidRDefault="007C0F2C" w:rsidP="00E05332">
            <w:pPr>
              <w:pStyle w:val="Heading2"/>
              <w:spacing w:after="0"/>
            </w:pPr>
            <w:bookmarkStart w:id="75" w:name="_Toc536446000"/>
            <w:r>
              <w:t>GIS - Green investment scheme – agricultural biogas plants</w:t>
            </w:r>
            <w:bookmarkEnd w:id="75"/>
            <w:r>
              <w:t xml:space="preserve"> </w:t>
            </w: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F1F96" w:rsidTr="00E05332">
        <w:tc>
          <w:tcPr>
            <w:tcW w:w="0" w:type="auto"/>
          </w:tcPr>
          <w:p w:rsidR="007C0F2C" w:rsidRPr="00AE1974" w:rsidRDefault="007C0F2C" w:rsidP="00E05332">
            <w:pPr>
              <w:spacing w:after="0"/>
              <w:rPr>
                <w:lang w:val="fr-FR"/>
              </w:rPr>
            </w:pPr>
            <w:r>
              <w:t>Organization / Organisation / организация:</w:t>
            </w:r>
          </w:p>
        </w:tc>
        <w:tc>
          <w:tcPr>
            <w:tcW w:w="0" w:type="auto"/>
            <w:vAlign w:val="bottom"/>
          </w:tcPr>
          <w:p w:rsidR="007C0F2C" w:rsidRDefault="007C0F2C" w:rsidP="00E05332">
            <w:pPr>
              <w:spacing w:after="0"/>
              <w:rPr>
                <w:rFonts w:ascii="Calibri" w:hAnsi="Calibri"/>
                <w:color w:val="000000"/>
              </w:rPr>
            </w:pPr>
          </w:p>
        </w:tc>
      </w:tr>
      <w:tr w:rsidR="007C0F2C" w:rsidRPr="00AE1974" w:rsidTr="00E05332">
        <w:tc>
          <w:tcPr>
            <w:tcW w:w="0" w:type="auto"/>
          </w:tcPr>
          <w:p w:rsidR="007C0F2C" w:rsidRPr="00AE1974" w:rsidRDefault="007C0F2C" w:rsidP="00E05332">
            <w:pPr>
              <w:spacing w:after="0"/>
              <w:rPr>
                <w:lang w:val="fr-FR"/>
              </w:rPr>
            </w:pPr>
            <w:r>
              <w:t>Country / Pays / Страна:</w:t>
            </w:r>
          </w:p>
        </w:tc>
        <w:tc>
          <w:tcPr>
            <w:tcW w:w="0" w:type="auto"/>
            <w:vAlign w:val="bottom"/>
          </w:tcPr>
          <w:p w:rsidR="007C0F2C" w:rsidRDefault="007C0F2C" w:rsidP="00E05332">
            <w:pPr>
              <w:spacing w:after="0"/>
              <w:rPr>
                <w:rFonts w:ascii="Calibri" w:hAnsi="Calibri"/>
                <w:color w:val="000000"/>
              </w:rPr>
            </w:pPr>
          </w:p>
        </w:tc>
      </w:tr>
      <w:tr w:rsidR="007C0F2C" w:rsidRPr="00AE1974" w:rsidTr="00E05332">
        <w:tc>
          <w:tcPr>
            <w:tcW w:w="0" w:type="auto"/>
          </w:tcPr>
          <w:p w:rsidR="007C0F2C" w:rsidRPr="00AE1974" w:rsidRDefault="007C0F2C" w:rsidP="00E05332">
            <w:pPr>
              <w:spacing w:after="0"/>
              <w:rPr>
                <w:lang w:val="fr-FR"/>
              </w:rPr>
            </w:pPr>
            <w:r>
              <w:t>Telephone / Téléphone / телефон:</w:t>
            </w:r>
          </w:p>
        </w:tc>
        <w:tc>
          <w:tcPr>
            <w:tcW w:w="0" w:type="auto"/>
            <w:vAlign w:val="bottom"/>
          </w:tcPr>
          <w:p w:rsidR="007C0F2C" w:rsidRDefault="007C0F2C" w:rsidP="00E05332">
            <w:pPr>
              <w:spacing w:after="0"/>
              <w:rPr>
                <w:rFonts w:ascii="Calibri" w:hAnsi="Calibri"/>
                <w:color w:val="000000"/>
              </w:rPr>
            </w:pPr>
          </w:p>
        </w:tc>
      </w:tr>
      <w:tr w:rsidR="007C0F2C" w:rsidRPr="00E458C8" w:rsidTr="00E05332">
        <w:tc>
          <w:tcPr>
            <w:tcW w:w="0" w:type="auto"/>
          </w:tcPr>
          <w:p w:rsidR="007C0F2C" w:rsidRPr="00AE1974" w:rsidRDefault="007C0F2C" w:rsidP="00E05332">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890FED" w:rsidRDefault="007C0F2C" w:rsidP="00E05332">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lastRenderedPageBreak/>
              <w:t>выполнено</w:t>
            </w:r>
            <w:r w:rsidRPr="00890FED">
              <w:rPr>
                <w:i/>
                <w:iCs/>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8C8" w:rsidTr="00E05332">
        <w:tc>
          <w:tcPr>
            <w:tcW w:w="0" w:type="auto"/>
          </w:tcPr>
          <w:p w:rsidR="007C0F2C" w:rsidRPr="00AE1974" w:rsidRDefault="007C0F2C" w:rsidP="00E05332">
            <w:pPr>
              <w:spacing w:after="0"/>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7C0F2C" w:rsidRPr="00C31444" w:rsidRDefault="007C0F2C" w:rsidP="00E05332">
            <w:pPr>
              <w:spacing w:after="0"/>
              <w:rPr>
                <w:rFonts w:ascii="Calibri" w:hAnsi="Calibri"/>
                <w:color w:val="000000"/>
                <w:lang w:val="fr-FR"/>
              </w:rPr>
            </w:pPr>
          </w:p>
        </w:tc>
      </w:tr>
      <w:tr w:rsidR="007C0F2C" w:rsidRPr="00E45D3D" w:rsidTr="00E05332">
        <w:tc>
          <w:tcPr>
            <w:tcW w:w="0" w:type="auto"/>
          </w:tcPr>
          <w:p w:rsidR="007C0F2C" w:rsidRPr="00890FED" w:rsidRDefault="007C0F2C" w:rsidP="00E05332">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7C0F2C" w:rsidRDefault="007C0F2C" w:rsidP="00E05332">
            <w:pPr>
              <w:spacing w:after="0"/>
              <w:rPr>
                <w:rFonts w:ascii="Calibri" w:hAnsi="Calibri"/>
                <w:color w:val="000000"/>
              </w:rPr>
            </w:pPr>
          </w:p>
        </w:tc>
      </w:tr>
      <w:tr w:rsidR="007C0F2C" w:rsidRPr="00E45D3D" w:rsidTr="00E05332">
        <w:tc>
          <w:tcPr>
            <w:tcW w:w="0" w:type="auto"/>
          </w:tcPr>
          <w:p w:rsidR="007C0F2C" w:rsidRPr="00E45D3D" w:rsidRDefault="007C0F2C" w:rsidP="00E05332">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0" w:type="auto"/>
            <w:vAlign w:val="bottom"/>
          </w:tcPr>
          <w:p w:rsidR="007C0F2C" w:rsidRDefault="007C0F2C" w:rsidP="00E05332">
            <w:pPr>
              <w:spacing w:after="0"/>
              <w:rPr>
                <w:rFonts w:ascii="Calibri" w:hAnsi="Calibri"/>
                <w:color w:val="000000"/>
              </w:rPr>
            </w:pPr>
          </w:p>
        </w:tc>
      </w:tr>
      <w:tr w:rsidR="007C0F2C" w:rsidRPr="00E45D3D" w:rsidTr="00E05332">
        <w:tc>
          <w:tcPr>
            <w:tcW w:w="0" w:type="auto"/>
          </w:tcPr>
          <w:p w:rsidR="007C0F2C" w:rsidRPr="00E45D3D" w:rsidRDefault="007C0F2C" w:rsidP="00E05332">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0" w:type="auto"/>
            <w:vAlign w:val="bottom"/>
          </w:tcPr>
          <w:p w:rsidR="007C0F2C" w:rsidRDefault="007C0F2C" w:rsidP="00E05332">
            <w:pPr>
              <w:spacing w:after="0"/>
              <w:rPr>
                <w:rFonts w:ascii="Calibri" w:hAnsi="Calibri"/>
                <w:color w:val="000000"/>
              </w:rPr>
            </w:pPr>
          </w:p>
        </w:tc>
      </w:tr>
    </w:tbl>
    <w:p w:rsidR="007C0F2C" w:rsidRPr="007C0F2C" w:rsidRDefault="007C0F2C" w:rsidP="007C0F2C"/>
    <w:p w:rsidR="00764707" w:rsidRDefault="009D3387" w:rsidP="0028287A">
      <w:pPr>
        <w:pStyle w:val="Heading1"/>
        <w:rPr>
          <w:lang w:val="fr-FR"/>
        </w:rPr>
      </w:pPr>
      <w:bookmarkStart w:id="76" w:name="_Toc536446001"/>
      <w:r>
        <w:rPr>
          <w:lang w:val="fr-FR"/>
        </w:rPr>
        <w:lastRenderedPageBreak/>
        <w:t>Portugal</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7403"/>
      </w:tblGrid>
      <w:tr w:rsidR="009D3387" w:rsidRPr="005B541E" w:rsidTr="004F0E10">
        <w:tc>
          <w:tcPr>
            <w:tcW w:w="6771" w:type="dxa"/>
          </w:tcPr>
          <w:p w:rsidR="009D3387" w:rsidRPr="00AE1974" w:rsidRDefault="0028287A" w:rsidP="004F0E10">
            <w:pPr>
              <w:spacing w:after="0"/>
            </w:pPr>
            <w:r w:rsidRPr="0028287A">
              <w:rPr>
                <w:rFonts w:ascii="Arial" w:hAnsi="Arial"/>
                <w:bCs/>
                <w:color w:val="FF0000"/>
              </w:rPr>
              <w:t>Voluntary commitment / Engagement volontaire / Добровольное обязательство:</w:t>
            </w:r>
          </w:p>
        </w:tc>
        <w:tc>
          <w:tcPr>
            <w:tcW w:w="7403" w:type="dxa"/>
            <w:vAlign w:val="bottom"/>
          </w:tcPr>
          <w:p w:rsidR="009D3387" w:rsidRDefault="009D3387" w:rsidP="004F0E10">
            <w:pPr>
              <w:pStyle w:val="Heading2"/>
              <w:spacing w:after="0"/>
            </w:pPr>
            <w:bookmarkStart w:id="77" w:name="_Toc536446002"/>
            <w:r>
              <w:t>Promote the compliance of the Nagoya Protocol on Access to Genetic Resources</w:t>
            </w:r>
            <w:r w:rsidR="00B15C28">
              <w:t xml:space="preserve"> </w:t>
            </w:r>
            <w:r>
              <w:t>and the Fair and Equitable Sharing of Benefits Arising from th</w:t>
            </w:r>
            <w:r w:rsidR="00B15C28">
              <w:t xml:space="preserve">eir Utilization to </w:t>
            </w:r>
            <w:r>
              <w:t>the Convention on Biological Diversity</w:t>
            </w:r>
            <w:bookmarkEnd w:id="77"/>
          </w:p>
        </w:tc>
      </w:tr>
      <w:tr w:rsidR="009D3387" w:rsidRPr="00AE1974" w:rsidTr="004F0E10">
        <w:tc>
          <w:tcPr>
            <w:tcW w:w="6771" w:type="dxa"/>
          </w:tcPr>
          <w:p w:rsidR="009D3387" w:rsidRPr="00AE1974" w:rsidRDefault="009D3387" w:rsidP="004F0E10">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Ana Rita Cabana</w:t>
            </w:r>
          </w:p>
        </w:tc>
      </w:tr>
      <w:tr w:rsidR="009D3387" w:rsidRPr="009D3387" w:rsidTr="004F0E10">
        <w:tc>
          <w:tcPr>
            <w:tcW w:w="6771" w:type="dxa"/>
          </w:tcPr>
          <w:p w:rsidR="009D3387" w:rsidRPr="00AE1974" w:rsidRDefault="009D3387" w:rsidP="004F0E10">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Head of Unit of European Affairs</w:t>
            </w:r>
          </w:p>
        </w:tc>
      </w:tr>
      <w:tr w:rsidR="009D3387" w:rsidRPr="00EF1F96" w:rsidTr="004F0E10">
        <w:tc>
          <w:tcPr>
            <w:tcW w:w="6771" w:type="dxa"/>
          </w:tcPr>
          <w:p w:rsidR="009D3387" w:rsidRPr="00AE1974" w:rsidRDefault="009D3387" w:rsidP="004F0E10">
            <w:pPr>
              <w:spacing w:after="0"/>
              <w:rPr>
                <w:lang w:val="fr-FR"/>
              </w:rPr>
            </w:pPr>
            <w:r>
              <w:t>Organization / Organisation / организация:</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Secretary-General of the Ministry of Environment and Energetic Transition</w:t>
            </w:r>
          </w:p>
        </w:tc>
      </w:tr>
      <w:tr w:rsidR="009D3387" w:rsidRPr="00AE1974" w:rsidTr="004F0E10">
        <w:tc>
          <w:tcPr>
            <w:tcW w:w="6771" w:type="dxa"/>
          </w:tcPr>
          <w:p w:rsidR="009D3387" w:rsidRPr="00AE1974" w:rsidRDefault="009D3387" w:rsidP="004F0E10">
            <w:pPr>
              <w:spacing w:after="0"/>
              <w:rPr>
                <w:lang w:val="fr-FR"/>
              </w:rPr>
            </w:pPr>
            <w:r>
              <w:t>Country / Pays / Страна:</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Portugal</w:t>
            </w:r>
          </w:p>
        </w:tc>
      </w:tr>
      <w:tr w:rsidR="009D3387" w:rsidRPr="00AE1974" w:rsidTr="004F0E10">
        <w:tc>
          <w:tcPr>
            <w:tcW w:w="6771" w:type="dxa"/>
          </w:tcPr>
          <w:p w:rsidR="009D3387" w:rsidRPr="00AE1974" w:rsidRDefault="009D3387" w:rsidP="004F0E10">
            <w:pPr>
              <w:spacing w:after="0"/>
              <w:rPr>
                <w:lang w:val="fr-FR"/>
              </w:rPr>
            </w:pPr>
            <w:r>
              <w:t>Telephone / Téléphone / телефон:</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00 351 213231527</w:t>
            </w:r>
          </w:p>
        </w:tc>
      </w:tr>
      <w:tr w:rsidR="009D3387" w:rsidRPr="00E458C8" w:rsidTr="004F0E10">
        <w:tc>
          <w:tcPr>
            <w:tcW w:w="6771" w:type="dxa"/>
          </w:tcPr>
          <w:p w:rsidR="009D3387" w:rsidRPr="00AE1974" w:rsidRDefault="009D3387" w:rsidP="004F0E10">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403" w:type="dxa"/>
            <w:vAlign w:val="bottom"/>
          </w:tcPr>
          <w:p w:rsidR="009D3387" w:rsidRPr="009D3387" w:rsidRDefault="009D3387" w:rsidP="004F0E10">
            <w:pPr>
              <w:spacing w:after="0"/>
              <w:rPr>
                <w:rFonts w:ascii="Calibri" w:hAnsi="Calibri"/>
                <w:color w:val="000000"/>
                <w:lang w:val="fr-FR"/>
              </w:rPr>
            </w:pPr>
            <w:r w:rsidRPr="009D3387">
              <w:rPr>
                <w:rFonts w:ascii="Calibri" w:hAnsi="Calibri"/>
                <w:color w:val="000000"/>
                <w:lang w:val="fr-FR"/>
              </w:rPr>
              <w:t>rita.cabana@sg.mate.gov.pt</w:t>
            </w:r>
          </w:p>
        </w:tc>
      </w:tr>
      <w:tr w:rsidR="009D3387" w:rsidRPr="007C0F2C" w:rsidTr="004F0E10">
        <w:tc>
          <w:tcPr>
            <w:tcW w:w="6771" w:type="dxa"/>
          </w:tcPr>
          <w:p w:rsidR="009D3387" w:rsidRPr="00890FED" w:rsidRDefault="009D3387" w:rsidP="004F0E10">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Yes / Oui / Да</w:t>
            </w:r>
          </w:p>
        </w:tc>
      </w:tr>
      <w:tr w:rsidR="009D3387" w:rsidRPr="007C0F2C" w:rsidTr="004F0E10">
        <w:tc>
          <w:tcPr>
            <w:tcW w:w="6771" w:type="dxa"/>
          </w:tcPr>
          <w:p w:rsidR="009D3387" w:rsidRPr="00AE1974" w:rsidRDefault="009D3387" w:rsidP="004F0E10">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403" w:type="dxa"/>
            <w:vAlign w:val="bottom"/>
          </w:tcPr>
          <w:p w:rsidR="009D3387" w:rsidRDefault="009D3387" w:rsidP="004F0E10">
            <w:pPr>
              <w:spacing w:after="0"/>
              <w:rPr>
                <w:rFonts w:ascii="Calibri" w:hAnsi="Calibri"/>
                <w:color w:val="000000"/>
              </w:rPr>
            </w:pPr>
            <w:r>
              <w:rPr>
                <w:rFonts w:ascii="Calibri" w:hAnsi="Calibri"/>
                <w:color w:val="000000"/>
              </w:rPr>
              <w:t>Ratification of the Nagoya Protocol, by the Decree-Law 7/2017 of 13th March (which approved the Nagoya Protocol) and by Notice 63/2017, of 29th June (which made public the deposit of the instrument of ratification of the Protocol).</w:t>
            </w:r>
            <w:r>
              <w:rPr>
                <w:rFonts w:ascii="Calibri" w:hAnsi="Calibri"/>
                <w:color w:val="000000"/>
              </w:rPr>
              <w:br/>
              <w:t>Development of legislation on fair and equitable sharing of benefits arising from the use of genetic resources, by the Decree-Law 122/2017 of 21st September (which approved the regime of fair and equitable sharing of benefits arising from the use of genetic resources, in accordance with the Nagoya Protocol and EU Regulations [Reg. n</w:t>
            </w:r>
            <w:proofErr w:type="gramStart"/>
            <w:r>
              <w:rPr>
                <w:rFonts w:ascii="Calibri" w:hAnsi="Calibri"/>
                <w:color w:val="000000"/>
              </w:rPr>
              <w:t>.º</w:t>
            </w:r>
            <w:proofErr w:type="gramEnd"/>
            <w:r>
              <w:rPr>
                <w:rFonts w:ascii="Calibri" w:hAnsi="Calibri"/>
                <w:color w:val="000000"/>
              </w:rPr>
              <w:t xml:space="preserve"> 511/2014 and Execution Reg. (UE) 2015/1866].</w:t>
            </w:r>
          </w:p>
        </w:tc>
      </w:tr>
      <w:tr w:rsidR="009D3387" w:rsidRPr="00E45D3D" w:rsidTr="004F0E10">
        <w:tc>
          <w:tcPr>
            <w:tcW w:w="6771" w:type="dxa"/>
          </w:tcPr>
          <w:p w:rsidR="009D3387" w:rsidRPr="00890FED" w:rsidRDefault="009D3387" w:rsidP="004F0E10">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403" w:type="dxa"/>
            <w:vAlign w:val="bottom"/>
          </w:tcPr>
          <w:p w:rsidR="009D3387" w:rsidRDefault="009D3387" w:rsidP="004F0E10">
            <w:pPr>
              <w:spacing w:after="0"/>
              <w:rPr>
                <w:rFonts w:ascii="Calibri" w:hAnsi="Calibri"/>
                <w:color w:val="000000"/>
              </w:rPr>
            </w:pPr>
          </w:p>
        </w:tc>
      </w:tr>
      <w:tr w:rsidR="009D3387" w:rsidRPr="00E45D3D" w:rsidTr="004F0E10">
        <w:tc>
          <w:tcPr>
            <w:tcW w:w="6771" w:type="dxa"/>
          </w:tcPr>
          <w:p w:rsidR="009D3387" w:rsidRPr="00E45D3D" w:rsidRDefault="009D3387" w:rsidP="004F0E10">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lastRenderedPageBreak/>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403" w:type="dxa"/>
            <w:vAlign w:val="bottom"/>
          </w:tcPr>
          <w:p w:rsidR="009D3387" w:rsidRDefault="009D3387" w:rsidP="004F0E10">
            <w:pPr>
              <w:spacing w:after="0"/>
              <w:rPr>
                <w:rFonts w:ascii="Calibri" w:hAnsi="Calibri"/>
                <w:color w:val="000000"/>
              </w:rPr>
            </w:pPr>
          </w:p>
        </w:tc>
      </w:tr>
      <w:tr w:rsidR="009D3387" w:rsidRPr="00E45D3D" w:rsidTr="004F0E10">
        <w:tc>
          <w:tcPr>
            <w:tcW w:w="6771" w:type="dxa"/>
          </w:tcPr>
          <w:p w:rsidR="009D3387" w:rsidRPr="00E45D3D" w:rsidRDefault="009D3387" w:rsidP="004F0E10">
            <w:pPr>
              <w:spacing w:after="0"/>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403" w:type="dxa"/>
            <w:vAlign w:val="bottom"/>
          </w:tcPr>
          <w:p w:rsidR="009D3387" w:rsidRDefault="009D3387" w:rsidP="004F0E10">
            <w:pPr>
              <w:spacing w:after="0"/>
              <w:rPr>
                <w:rFonts w:ascii="Calibri" w:hAnsi="Calibri"/>
                <w:color w:val="000000"/>
              </w:rPr>
            </w:pPr>
          </w:p>
        </w:tc>
      </w:tr>
    </w:tbl>
    <w:p w:rsidR="009D3387" w:rsidRDefault="009D3387"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1"/>
        <w:gridCol w:w="1473"/>
      </w:tblGrid>
      <w:tr w:rsidR="009D3387" w:rsidRPr="005B541E" w:rsidTr="004F0E10">
        <w:tc>
          <w:tcPr>
            <w:tcW w:w="0" w:type="auto"/>
          </w:tcPr>
          <w:p w:rsidR="009D3387" w:rsidRPr="00AE1974" w:rsidRDefault="0028287A" w:rsidP="004F0E10">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9D3387" w:rsidRDefault="009D3387" w:rsidP="004F0E10">
            <w:pPr>
              <w:pStyle w:val="Heading2"/>
              <w:spacing w:after="0"/>
            </w:pPr>
            <w:bookmarkStart w:id="78" w:name="_Toc536446003"/>
            <w:r>
              <w:t>Electric mobility</w:t>
            </w:r>
            <w:bookmarkEnd w:id="78"/>
          </w:p>
        </w:tc>
      </w:tr>
      <w:tr w:rsidR="009D3387" w:rsidRPr="00E458C8" w:rsidTr="004F0E10">
        <w:tc>
          <w:tcPr>
            <w:tcW w:w="0" w:type="auto"/>
          </w:tcPr>
          <w:p w:rsidR="009D3387" w:rsidRPr="00AE1974" w:rsidRDefault="009D3387" w:rsidP="004F0E10">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9D3387" w:rsidRPr="00C31444" w:rsidRDefault="009D3387" w:rsidP="004F0E10">
            <w:pPr>
              <w:spacing w:after="0"/>
              <w:rPr>
                <w:rFonts w:ascii="Calibri" w:hAnsi="Calibri"/>
                <w:color w:val="000000"/>
                <w:lang w:val="fr-FR"/>
              </w:rPr>
            </w:pPr>
          </w:p>
        </w:tc>
      </w:tr>
      <w:tr w:rsidR="009D3387" w:rsidRPr="00E458C8" w:rsidTr="004F0E10">
        <w:tc>
          <w:tcPr>
            <w:tcW w:w="0" w:type="auto"/>
          </w:tcPr>
          <w:p w:rsidR="009D3387" w:rsidRPr="00AE1974" w:rsidRDefault="009D3387" w:rsidP="004F0E10">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9D3387" w:rsidRPr="00C31444" w:rsidRDefault="009D3387" w:rsidP="004F0E10">
            <w:pPr>
              <w:spacing w:after="0"/>
              <w:rPr>
                <w:rFonts w:ascii="Calibri" w:hAnsi="Calibri"/>
                <w:color w:val="000000"/>
                <w:lang w:val="fr-FR"/>
              </w:rPr>
            </w:pPr>
          </w:p>
        </w:tc>
      </w:tr>
      <w:tr w:rsidR="009D3387" w:rsidRPr="00EF1F96" w:rsidTr="004F0E10">
        <w:tc>
          <w:tcPr>
            <w:tcW w:w="0" w:type="auto"/>
          </w:tcPr>
          <w:p w:rsidR="009D3387" w:rsidRPr="00AE1974" w:rsidRDefault="009D3387" w:rsidP="004F0E10">
            <w:pPr>
              <w:spacing w:after="0"/>
              <w:rPr>
                <w:lang w:val="fr-FR"/>
              </w:rPr>
            </w:pPr>
            <w:r>
              <w:t>Organization / Organisation / организация:</w:t>
            </w:r>
          </w:p>
        </w:tc>
        <w:tc>
          <w:tcPr>
            <w:tcW w:w="0" w:type="auto"/>
            <w:vAlign w:val="bottom"/>
          </w:tcPr>
          <w:p w:rsidR="009D3387" w:rsidRDefault="009D3387" w:rsidP="004F0E10">
            <w:pPr>
              <w:spacing w:after="0"/>
              <w:rPr>
                <w:rFonts w:ascii="Calibri" w:hAnsi="Calibri"/>
                <w:color w:val="000000"/>
              </w:rPr>
            </w:pPr>
          </w:p>
        </w:tc>
      </w:tr>
      <w:tr w:rsidR="009D3387" w:rsidRPr="00AE1974" w:rsidTr="004F0E10">
        <w:tc>
          <w:tcPr>
            <w:tcW w:w="0" w:type="auto"/>
          </w:tcPr>
          <w:p w:rsidR="009D3387" w:rsidRPr="00AE1974" w:rsidRDefault="009D3387" w:rsidP="004F0E10">
            <w:pPr>
              <w:spacing w:after="0"/>
              <w:rPr>
                <w:lang w:val="fr-FR"/>
              </w:rPr>
            </w:pPr>
            <w:r>
              <w:t>Country / Pays / Страна:</w:t>
            </w:r>
          </w:p>
        </w:tc>
        <w:tc>
          <w:tcPr>
            <w:tcW w:w="0" w:type="auto"/>
            <w:vAlign w:val="bottom"/>
          </w:tcPr>
          <w:p w:rsidR="009D3387" w:rsidRDefault="009D3387" w:rsidP="004F0E10">
            <w:pPr>
              <w:spacing w:after="0"/>
              <w:rPr>
                <w:rFonts w:ascii="Calibri" w:hAnsi="Calibri"/>
                <w:color w:val="000000"/>
              </w:rPr>
            </w:pPr>
          </w:p>
        </w:tc>
      </w:tr>
      <w:tr w:rsidR="009D3387" w:rsidRPr="00AE1974" w:rsidTr="004F0E10">
        <w:tc>
          <w:tcPr>
            <w:tcW w:w="0" w:type="auto"/>
          </w:tcPr>
          <w:p w:rsidR="009D3387" w:rsidRPr="00AE1974" w:rsidRDefault="009D3387" w:rsidP="004F0E10">
            <w:pPr>
              <w:spacing w:after="0"/>
              <w:rPr>
                <w:lang w:val="fr-FR"/>
              </w:rPr>
            </w:pPr>
            <w:r>
              <w:t>Telephone / Téléphone / телефон:</w:t>
            </w:r>
          </w:p>
        </w:tc>
        <w:tc>
          <w:tcPr>
            <w:tcW w:w="0" w:type="auto"/>
            <w:vAlign w:val="bottom"/>
          </w:tcPr>
          <w:p w:rsidR="009D3387" w:rsidRDefault="009D3387" w:rsidP="004F0E10">
            <w:pPr>
              <w:spacing w:after="0"/>
              <w:rPr>
                <w:rFonts w:ascii="Calibri" w:hAnsi="Calibri"/>
                <w:color w:val="000000"/>
              </w:rPr>
            </w:pPr>
          </w:p>
        </w:tc>
      </w:tr>
      <w:tr w:rsidR="009D3387" w:rsidRPr="00E458C8" w:rsidTr="004F0E10">
        <w:tc>
          <w:tcPr>
            <w:tcW w:w="0" w:type="auto"/>
          </w:tcPr>
          <w:p w:rsidR="009D3387" w:rsidRPr="00AE1974" w:rsidRDefault="009D3387" w:rsidP="004F0E10">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9D3387" w:rsidRPr="00C31444" w:rsidRDefault="009D3387" w:rsidP="004F0E10">
            <w:pPr>
              <w:spacing w:after="0"/>
              <w:rPr>
                <w:rFonts w:ascii="Calibri" w:hAnsi="Calibri"/>
                <w:color w:val="000000"/>
                <w:lang w:val="fr-FR"/>
              </w:rPr>
            </w:pPr>
          </w:p>
        </w:tc>
      </w:tr>
      <w:tr w:rsidR="009D3387" w:rsidRPr="00E458C8" w:rsidTr="004F0E10">
        <w:tc>
          <w:tcPr>
            <w:tcW w:w="0" w:type="auto"/>
          </w:tcPr>
          <w:p w:rsidR="009D3387" w:rsidRPr="00890FED" w:rsidRDefault="009D3387" w:rsidP="004F0E10">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9D3387" w:rsidRPr="00C31444" w:rsidRDefault="009D3387" w:rsidP="004F0E10">
            <w:pPr>
              <w:spacing w:after="0"/>
              <w:rPr>
                <w:rFonts w:ascii="Calibri" w:hAnsi="Calibri"/>
                <w:color w:val="000000"/>
                <w:lang w:val="fr-FR"/>
              </w:rPr>
            </w:pPr>
          </w:p>
        </w:tc>
      </w:tr>
      <w:tr w:rsidR="009D3387" w:rsidRPr="00E458C8" w:rsidTr="004F0E10">
        <w:tc>
          <w:tcPr>
            <w:tcW w:w="0" w:type="auto"/>
          </w:tcPr>
          <w:p w:rsidR="009D3387" w:rsidRPr="00AE1974" w:rsidRDefault="009D3387" w:rsidP="004F0E10">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9D3387" w:rsidRPr="00C31444" w:rsidRDefault="009D3387" w:rsidP="004F0E10">
            <w:pPr>
              <w:spacing w:after="0"/>
              <w:rPr>
                <w:rFonts w:ascii="Calibri" w:hAnsi="Calibri"/>
                <w:color w:val="000000"/>
                <w:lang w:val="fr-FR"/>
              </w:rPr>
            </w:pPr>
          </w:p>
        </w:tc>
      </w:tr>
      <w:tr w:rsidR="009D3387" w:rsidRPr="00E45D3D" w:rsidTr="004F0E10">
        <w:tc>
          <w:tcPr>
            <w:tcW w:w="0" w:type="auto"/>
          </w:tcPr>
          <w:p w:rsidR="009D3387" w:rsidRPr="00890FED" w:rsidRDefault="009D3387" w:rsidP="004F0E10">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9D3387" w:rsidRDefault="009D3387" w:rsidP="004F0E10">
            <w:pPr>
              <w:spacing w:after="0"/>
              <w:rPr>
                <w:rFonts w:ascii="Calibri" w:hAnsi="Calibri"/>
                <w:color w:val="000000"/>
              </w:rPr>
            </w:pPr>
          </w:p>
        </w:tc>
      </w:tr>
      <w:tr w:rsidR="009D3387" w:rsidRPr="00E45D3D" w:rsidTr="004F0E10">
        <w:tc>
          <w:tcPr>
            <w:tcW w:w="0" w:type="auto"/>
          </w:tcPr>
          <w:p w:rsidR="009D3387" w:rsidRPr="00E45D3D" w:rsidRDefault="009D3387" w:rsidP="004F0E10">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0" w:type="auto"/>
            <w:vAlign w:val="bottom"/>
          </w:tcPr>
          <w:p w:rsidR="009D3387" w:rsidRDefault="009D3387" w:rsidP="004F0E10">
            <w:pPr>
              <w:spacing w:after="0"/>
              <w:rPr>
                <w:rFonts w:ascii="Calibri" w:hAnsi="Calibri"/>
                <w:color w:val="000000"/>
              </w:rPr>
            </w:pPr>
          </w:p>
        </w:tc>
      </w:tr>
      <w:tr w:rsidR="009D3387" w:rsidRPr="00E45D3D" w:rsidTr="004F0E10">
        <w:tc>
          <w:tcPr>
            <w:tcW w:w="0" w:type="auto"/>
          </w:tcPr>
          <w:p w:rsidR="009D3387" w:rsidRPr="00E45D3D" w:rsidRDefault="009D3387" w:rsidP="004F0E10">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0" w:type="auto"/>
            <w:vAlign w:val="bottom"/>
          </w:tcPr>
          <w:p w:rsidR="009D3387" w:rsidRDefault="009D3387" w:rsidP="004F0E10">
            <w:pPr>
              <w:spacing w:after="0"/>
              <w:rPr>
                <w:rFonts w:ascii="Calibri" w:hAnsi="Calibri"/>
                <w:color w:val="000000"/>
              </w:rPr>
            </w:pPr>
          </w:p>
        </w:tc>
      </w:tr>
    </w:tbl>
    <w:p w:rsidR="009D3387" w:rsidRDefault="009D3387"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545"/>
      </w:tblGrid>
      <w:tr w:rsidR="009D3387" w:rsidRPr="005B541E" w:rsidTr="004F0E10">
        <w:tc>
          <w:tcPr>
            <w:tcW w:w="6629" w:type="dxa"/>
          </w:tcPr>
          <w:p w:rsidR="009D3387" w:rsidRPr="00AE1974" w:rsidRDefault="0028287A" w:rsidP="004F0E10">
            <w:pPr>
              <w:spacing w:after="0"/>
            </w:pPr>
            <w:r w:rsidRPr="0028287A">
              <w:rPr>
                <w:rFonts w:ascii="Arial" w:hAnsi="Arial"/>
                <w:bCs/>
                <w:color w:val="FF0000"/>
              </w:rPr>
              <w:lastRenderedPageBreak/>
              <w:t>Voluntary commitment / Engagement volontaire / Добровольное обязательство:</w:t>
            </w:r>
          </w:p>
        </w:tc>
        <w:tc>
          <w:tcPr>
            <w:tcW w:w="7545" w:type="dxa"/>
            <w:vAlign w:val="bottom"/>
          </w:tcPr>
          <w:p w:rsidR="009D3387" w:rsidRDefault="009D3387" w:rsidP="004F0E10">
            <w:pPr>
              <w:pStyle w:val="Heading2"/>
              <w:spacing w:after="0"/>
            </w:pPr>
            <w:bookmarkStart w:id="79" w:name="_Toc536446004"/>
            <w:r>
              <w:t>Growing Transport System Efficiency - Promotion of modal shift from individual</w:t>
            </w:r>
            <w:r w:rsidR="00B15C28">
              <w:t xml:space="preserve"> </w:t>
            </w:r>
            <w:r>
              <w:t>transport to public transport</w:t>
            </w:r>
            <w:bookmarkEnd w:id="79"/>
          </w:p>
        </w:tc>
      </w:tr>
      <w:tr w:rsidR="009D3387" w:rsidRPr="00AE1974" w:rsidTr="004F0E10">
        <w:tc>
          <w:tcPr>
            <w:tcW w:w="6629" w:type="dxa"/>
          </w:tcPr>
          <w:p w:rsidR="009D3387" w:rsidRPr="00AE1974" w:rsidRDefault="009D3387" w:rsidP="004F0E10">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Ana Rita Cabana</w:t>
            </w:r>
          </w:p>
        </w:tc>
      </w:tr>
      <w:tr w:rsidR="009D3387" w:rsidRPr="009D3387" w:rsidTr="004F0E10">
        <w:tc>
          <w:tcPr>
            <w:tcW w:w="6629" w:type="dxa"/>
          </w:tcPr>
          <w:p w:rsidR="009D3387" w:rsidRPr="00AE1974" w:rsidRDefault="009D3387" w:rsidP="004F0E10">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Head of Unit of European Affairs</w:t>
            </w:r>
          </w:p>
        </w:tc>
      </w:tr>
      <w:tr w:rsidR="009D3387" w:rsidRPr="00EF1F96" w:rsidTr="004F0E10">
        <w:tc>
          <w:tcPr>
            <w:tcW w:w="6629" w:type="dxa"/>
          </w:tcPr>
          <w:p w:rsidR="009D3387" w:rsidRPr="00AE1974" w:rsidRDefault="009D3387" w:rsidP="004F0E10">
            <w:pPr>
              <w:spacing w:after="0"/>
              <w:rPr>
                <w:lang w:val="fr-FR"/>
              </w:rPr>
            </w:pPr>
            <w:r>
              <w:t>Organization / Organisation / организация:</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Secretary-General of the Ministry of Environment and Energetic Transition</w:t>
            </w:r>
          </w:p>
        </w:tc>
      </w:tr>
      <w:tr w:rsidR="009D3387" w:rsidRPr="00AE1974" w:rsidTr="004F0E10">
        <w:tc>
          <w:tcPr>
            <w:tcW w:w="6629" w:type="dxa"/>
          </w:tcPr>
          <w:p w:rsidR="009D3387" w:rsidRPr="00AE1974" w:rsidRDefault="009D3387" w:rsidP="004F0E10">
            <w:pPr>
              <w:spacing w:after="0"/>
              <w:rPr>
                <w:lang w:val="fr-FR"/>
              </w:rPr>
            </w:pPr>
            <w:r>
              <w:t>Country / Pays / Страна:</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Portugal</w:t>
            </w:r>
          </w:p>
        </w:tc>
      </w:tr>
      <w:tr w:rsidR="009D3387" w:rsidRPr="00AE1974" w:rsidTr="004F0E10">
        <w:tc>
          <w:tcPr>
            <w:tcW w:w="6629" w:type="dxa"/>
          </w:tcPr>
          <w:p w:rsidR="009D3387" w:rsidRPr="00AE1974" w:rsidRDefault="009D3387" w:rsidP="004F0E10">
            <w:pPr>
              <w:spacing w:after="0"/>
              <w:rPr>
                <w:lang w:val="fr-FR"/>
              </w:rPr>
            </w:pPr>
            <w:r>
              <w:t>Telephone / Téléphone / телефон:</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00 351 213231527</w:t>
            </w:r>
          </w:p>
        </w:tc>
      </w:tr>
      <w:tr w:rsidR="009D3387" w:rsidRPr="00E458C8" w:rsidTr="004F0E10">
        <w:tc>
          <w:tcPr>
            <w:tcW w:w="6629" w:type="dxa"/>
          </w:tcPr>
          <w:p w:rsidR="009D3387" w:rsidRPr="00AE1974" w:rsidRDefault="009D3387" w:rsidP="004F0E10">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545" w:type="dxa"/>
            <w:vAlign w:val="bottom"/>
          </w:tcPr>
          <w:p w:rsidR="009D3387" w:rsidRPr="009D3387" w:rsidRDefault="009D3387" w:rsidP="004F0E10">
            <w:pPr>
              <w:spacing w:after="0"/>
              <w:rPr>
                <w:rFonts w:ascii="Calibri" w:hAnsi="Calibri"/>
                <w:color w:val="000000"/>
                <w:lang w:val="fr-FR"/>
              </w:rPr>
            </w:pPr>
            <w:r w:rsidRPr="009D3387">
              <w:rPr>
                <w:rFonts w:ascii="Calibri" w:hAnsi="Calibri"/>
                <w:color w:val="000000"/>
                <w:lang w:val="fr-FR"/>
              </w:rPr>
              <w:t>rita.cabana@sg.mate.gov.pt</w:t>
            </w:r>
          </w:p>
        </w:tc>
      </w:tr>
      <w:tr w:rsidR="009D3387" w:rsidRPr="007C0F2C" w:rsidTr="004F0E10">
        <w:tc>
          <w:tcPr>
            <w:tcW w:w="6629" w:type="dxa"/>
          </w:tcPr>
          <w:p w:rsidR="009D3387" w:rsidRPr="00890FED" w:rsidRDefault="009D3387" w:rsidP="004F0E10">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 xml:space="preserve">Yes / Oui / Да; In progress / En cours / В ходе выполнения;  </w:t>
            </w:r>
          </w:p>
        </w:tc>
      </w:tr>
      <w:tr w:rsidR="009D3387" w:rsidRPr="009D3387" w:rsidTr="004F0E10">
        <w:tc>
          <w:tcPr>
            <w:tcW w:w="6629" w:type="dxa"/>
          </w:tcPr>
          <w:p w:rsidR="009D3387" w:rsidRPr="00AE1974" w:rsidRDefault="009D3387" w:rsidP="004F0E10">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The ongoing investments in the rail network under the Ferrovia 2020 Program and measures to improve the quality of public transport, in particular as regards tariff integration and groups.</w:t>
            </w:r>
            <w:r>
              <w:rPr>
                <w:rFonts w:ascii="Calibri" w:hAnsi="Calibri"/>
                <w:color w:val="000000"/>
              </w:rPr>
              <w:br/>
              <w:t xml:space="preserve">From 01.02.2017 children from 4 to 12 years old are entitled to free transportation in buses and Metro, provided they are holders of the Lisboa Viva card with a child profile. From 09.2018 the Navegante Escola pass allows free travel in metro and buses, in Lisbon municipality. Moreover, the existence of pass 4_18, which covers the entire territory and is intended for students from 4 to 18 years, which </w:t>
            </w:r>
            <w:proofErr w:type="gramStart"/>
            <w:r>
              <w:rPr>
                <w:rFonts w:ascii="Calibri" w:hAnsi="Calibri"/>
                <w:color w:val="000000"/>
              </w:rPr>
              <w:t>do not</w:t>
            </w:r>
            <w:proofErr w:type="gramEnd"/>
            <w:r>
              <w:rPr>
                <w:rFonts w:ascii="Calibri" w:hAnsi="Calibri"/>
                <w:color w:val="000000"/>
              </w:rPr>
              <w:t xml:space="preserve"> benefit from school transportation; and the sub-23 pass, applicable to all students until the age of 23.</w:t>
            </w:r>
            <w:r>
              <w:rPr>
                <w:rFonts w:ascii="Calibri" w:hAnsi="Calibri"/>
                <w:color w:val="000000"/>
              </w:rPr>
              <w:br/>
              <w:t>We also point out the creation and dissemination of shared mobility solutions (in particular for bicycles and light vehicles in several cities), which will allow not only the ownership of a vehicle when it is to be considered as unavoidable, but also to promote intermodality once the proper integration with the public transport system has been ensured, and the replacement of old buses by new vehicles more environmentally friendly (investment of 150 million euros in the acquisition of 516 high performance buses and of 10 million euros in the maintenance of the boats fleet, expansion and reinforcement of fleet operability and safety system of the Lisbon Metro and Metro do Porto).</w:t>
            </w:r>
            <w:r>
              <w:rPr>
                <w:rFonts w:ascii="Calibri" w:hAnsi="Calibri"/>
                <w:color w:val="000000"/>
              </w:rPr>
              <w:br/>
            </w:r>
            <w:r>
              <w:rPr>
                <w:rFonts w:ascii="Calibri" w:hAnsi="Calibri"/>
                <w:color w:val="000000"/>
              </w:rPr>
              <w:lastRenderedPageBreak/>
              <w:t>Last year public transport recovered 23 million passengers from the 100 million that they had lost following the financial adjustment period.</w:t>
            </w:r>
          </w:p>
        </w:tc>
      </w:tr>
      <w:tr w:rsidR="009D3387" w:rsidRPr="00E45D3D" w:rsidTr="004F0E10">
        <w:tc>
          <w:tcPr>
            <w:tcW w:w="6629" w:type="dxa"/>
          </w:tcPr>
          <w:p w:rsidR="009D3387" w:rsidRPr="00890FED" w:rsidRDefault="009D3387" w:rsidP="004F0E10">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Challenges include the financial constraints facing the country in the state budget and the need to regulate some new forms of mobility (e.g. specifying whether shared electric scooters should be considered as bicycles).</w:t>
            </w:r>
          </w:p>
        </w:tc>
      </w:tr>
      <w:tr w:rsidR="009D3387" w:rsidRPr="00E45D3D" w:rsidTr="004F0E10">
        <w:tc>
          <w:tcPr>
            <w:tcW w:w="6629" w:type="dxa"/>
          </w:tcPr>
          <w:p w:rsidR="009D3387" w:rsidRPr="00E45D3D" w:rsidRDefault="009D3387" w:rsidP="004F0E10">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545" w:type="dxa"/>
            <w:vAlign w:val="bottom"/>
          </w:tcPr>
          <w:p w:rsidR="009D3387" w:rsidRDefault="009D3387" w:rsidP="004F0E10">
            <w:pPr>
              <w:spacing w:after="0"/>
              <w:rPr>
                <w:rFonts w:ascii="Calibri" w:hAnsi="Calibri"/>
                <w:color w:val="000000"/>
              </w:rPr>
            </w:pPr>
            <w:r>
              <w:rPr>
                <w:rFonts w:ascii="Calibri" w:hAnsi="Calibri"/>
                <w:color w:val="000000"/>
              </w:rPr>
              <w:t>To fulfil the commitment made by the Government to revitalize rail transport, to implement measures to renew and expand the Lisbon and Porto metro networks and implement the Tariff Reduction Support Program.</w:t>
            </w:r>
            <w:r>
              <w:rPr>
                <w:rFonts w:ascii="Calibri" w:hAnsi="Calibri"/>
                <w:color w:val="000000"/>
              </w:rPr>
              <w:br/>
              <w:t>In addition, given that the decentralization of the planning of public passenger transport networks is an important process to foster the development of an offer more suited to local needs, it is possible to point out the measures implemented following the publication of the new legal regime of the public service (Law no. 52/2015, of 9th June), which reorganizes the current legal framework, decentralizing the competences related to the planning, management, allocation and monitoring of public road passenger transport services. It is also worth mentioning the measures taken by the local authorities to approve and implement sustainable mobility planning.</w:t>
            </w:r>
            <w:r>
              <w:rPr>
                <w:rFonts w:ascii="Calibri" w:hAnsi="Calibri"/>
                <w:color w:val="000000"/>
              </w:rPr>
              <w:br/>
              <w:t xml:space="preserve">At the follow-up level, Portugal's commitments under the Transport Decarbonisation Alliance (10th September 2018), which include the notion of flexible public transport (Decree-Law 60/2016, of 8th September). Also, the importance of promoting sustainable mobility in the strategic orientations of investments to be made in infrastructures and networks. </w:t>
            </w:r>
            <w:r>
              <w:rPr>
                <w:rFonts w:ascii="Calibri" w:hAnsi="Calibri"/>
                <w:color w:val="000000"/>
              </w:rPr>
              <w:br/>
              <w:t xml:space="preserve">It can be highlighted, namely, the incorporation of sustainability and valorisation of endogenous resources as one of the thematic agendas of the main program of PNI 2030 (in which the need to align the investments to be made with the promotion of "decarbonisation of the economy" is identified) and other documents that reflect the national strategic vision, namely the National </w:t>
            </w:r>
            <w:r>
              <w:rPr>
                <w:rFonts w:ascii="Calibri" w:hAnsi="Calibri"/>
                <w:color w:val="000000"/>
              </w:rPr>
              <w:lastRenderedPageBreak/>
              <w:t>Territorial Planning Policy and the Roadmap for Carbon Neutrality 2050 (in preparation).</w:t>
            </w:r>
          </w:p>
        </w:tc>
      </w:tr>
      <w:tr w:rsidR="009D3387" w:rsidRPr="00E45D3D" w:rsidTr="004F0E10">
        <w:tc>
          <w:tcPr>
            <w:tcW w:w="6629" w:type="dxa"/>
          </w:tcPr>
          <w:p w:rsidR="009D3387" w:rsidRPr="00E45D3D" w:rsidRDefault="009D3387" w:rsidP="004F0E10">
            <w:pPr>
              <w:spacing w:after="0"/>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545" w:type="dxa"/>
            <w:vAlign w:val="bottom"/>
          </w:tcPr>
          <w:p w:rsidR="009D3387" w:rsidRDefault="009D3387" w:rsidP="004F0E10">
            <w:pPr>
              <w:spacing w:after="0"/>
              <w:rPr>
                <w:rFonts w:ascii="Calibri" w:hAnsi="Calibri"/>
                <w:color w:val="000000"/>
              </w:rPr>
            </w:pPr>
          </w:p>
        </w:tc>
      </w:tr>
    </w:tbl>
    <w:p w:rsidR="009D3387" w:rsidRDefault="009D3387"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70"/>
      </w:tblGrid>
      <w:tr w:rsidR="009D3387" w:rsidRPr="005B541E" w:rsidTr="004F0E10">
        <w:tc>
          <w:tcPr>
            <w:tcW w:w="6204" w:type="dxa"/>
          </w:tcPr>
          <w:p w:rsidR="009D3387" w:rsidRPr="00AE1974" w:rsidRDefault="0028287A" w:rsidP="004F0E10">
            <w:pPr>
              <w:spacing w:after="0"/>
            </w:pPr>
            <w:r w:rsidRPr="0028287A">
              <w:rPr>
                <w:rFonts w:ascii="Arial" w:hAnsi="Arial"/>
                <w:bCs/>
                <w:color w:val="FF0000"/>
              </w:rPr>
              <w:t>Voluntary commitment / Engagement volontaire / Добровольное обязательство:</w:t>
            </w:r>
          </w:p>
        </w:tc>
        <w:tc>
          <w:tcPr>
            <w:tcW w:w="7970" w:type="dxa"/>
            <w:vAlign w:val="bottom"/>
          </w:tcPr>
          <w:p w:rsidR="009D3387" w:rsidRDefault="009D3387" w:rsidP="004F0E10">
            <w:pPr>
              <w:pStyle w:val="Heading2"/>
              <w:spacing w:after="0"/>
            </w:pPr>
            <w:bookmarkStart w:id="80" w:name="_Toc536446005"/>
            <w:r>
              <w:t>Single Environmental Permit (SEP) (Overarching actions)</w:t>
            </w:r>
            <w:bookmarkEnd w:id="80"/>
          </w:p>
        </w:tc>
      </w:tr>
      <w:tr w:rsidR="009D3387" w:rsidRPr="00AE1974" w:rsidTr="004F0E10">
        <w:tc>
          <w:tcPr>
            <w:tcW w:w="6204" w:type="dxa"/>
          </w:tcPr>
          <w:p w:rsidR="009D3387" w:rsidRPr="00AE1974" w:rsidRDefault="009D3387" w:rsidP="004F0E10">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Ana Rita Cabana</w:t>
            </w:r>
          </w:p>
        </w:tc>
      </w:tr>
      <w:tr w:rsidR="009D3387" w:rsidRPr="009D3387" w:rsidTr="004F0E10">
        <w:tc>
          <w:tcPr>
            <w:tcW w:w="6204" w:type="dxa"/>
          </w:tcPr>
          <w:p w:rsidR="009D3387" w:rsidRPr="00AE1974" w:rsidRDefault="009D3387" w:rsidP="004F0E10">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Head of Unit of European Affairs</w:t>
            </w:r>
          </w:p>
        </w:tc>
      </w:tr>
      <w:tr w:rsidR="009D3387" w:rsidRPr="00EF1F96" w:rsidTr="004F0E10">
        <w:tc>
          <w:tcPr>
            <w:tcW w:w="6204" w:type="dxa"/>
          </w:tcPr>
          <w:p w:rsidR="009D3387" w:rsidRPr="00AE1974" w:rsidRDefault="009D3387" w:rsidP="004F0E10">
            <w:pPr>
              <w:spacing w:after="0"/>
              <w:rPr>
                <w:lang w:val="fr-FR"/>
              </w:rPr>
            </w:pPr>
            <w:r>
              <w:t>Organization / Organisation / организация:</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Secretary-General of the Ministry of Environment and Energetic Transition</w:t>
            </w:r>
          </w:p>
        </w:tc>
      </w:tr>
      <w:tr w:rsidR="009D3387" w:rsidRPr="00AE1974" w:rsidTr="004F0E10">
        <w:tc>
          <w:tcPr>
            <w:tcW w:w="6204" w:type="dxa"/>
          </w:tcPr>
          <w:p w:rsidR="009D3387" w:rsidRPr="00AE1974" w:rsidRDefault="009D3387" w:rsidP="004F0E10">
            <w:pPr>
              <w:spacing w:after="0"/>
              <w:rPr>
                <w:lang w:val="fr-FR"/>
              </w:rPr>
            </w:pPr>
            <w:r>
              <w:t>Country / Pays / Страна:</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Portugal</w:t>
            </w:r>
          </w:p>
        </w:tc>
      </w:tr>
      <w:tr w:rsidR="009D3387" w:rsidRPr="00AE1974" w:rsidTr="004F0E10">
        <w:tc>
          <w:tcPr>
            <w:tcW w:w="6204" w:type="dxa"/>
          </w:tcPr>
          <w:p w:rsidR="009D3387" w:rsidRPr="00AE1974" w:rsidRDefault="009D3387" w:rsidP="004F0E10">
            <w:pPr>
              <w:spacing w:after="0"/>
              <w:rPr>
                <w:lang w:val="fr-FR"/>
              </w:rPr>
            </w:pPr>
            <w:r>
              <w:t>Telephone / Téléphone / телефон:</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00 351 213231527</w:t>
            </w:r>
          </w:p>
        </w:tc>
      </w:tr>
      <w:tr w:rsidR="009D3387" w:rsidRPr="00E458C8" w:rsidTr="004F0E10">
        <w:tc>
          <w:tcPr>
            <w:tcW w:w="6204" w:type="dxa"/>
          </w:tcPr>
          <w:p w:rsidR="009D3387" w:rsidRPr="00AE1974" w:rsidRDefault="009D3387" w:rsidP="004F0E10">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970" w:type="dxa"/>
            <w:vAlign w:val="bottom"/>
          </w:tcPr>
          <w:p w:rsidR="009D3387" w:rsidRPr="009D3387" w:rsidRDefault="009D3387" w:rsidP="004F0E10">
            <w:pPr>
              <w:spacing w:after="0"/>
              <w:rPr>
                <w:rFonts w:ascii="Calibri" w:hAnsi="Calibri"/>
                <w:color w:val="000000"/>
                <w:lang w:val="fr-FR"/>
              </w:rPr>
            </w:pPr>
            <w:r w:rsidRPr="009D3387">
              <w:rPr>
                <w:rFonts w:ascii="Calibri" w:hAnsi="Calibri"/>
                <w:color w:val="000000"/>
                <w:lang w:val="fr-FR"/>
              </w:rPr>
              <w:t>rita.cabana@sg.mate.gov.pt</w:t>
            </w:r>
          </w:p>
        </w:tc>
      </w:tr>
      <w:tr w:rsidR="009D3387" w:rsidRPr="007C0F2C" w:rsidTr="004F0E10">
        <w:tc>
          <w:tcPr>
            <w:tcW w:w="6204" w:type="dxa"/>
          </w:tcPr>
          <w:p w:rsidR="009D3387" w:rsidRPr="00890FED" w:rsidRDefault="009D3387" w:rsidP="004F0E10">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Yes / Oui / Да</w:t>
            </w:r>
          </w:p>
        </w:tc>
      </w:tr>
      <w:tr w:rsidR="009D3387" w:rsidRPr="009D3387" w:rsidTr="004F0E10">
        <w:tc>
          <w:tcPr>
            <w:tcW w:w="6204" w:type="dxa"/>
          </w:tcPr>
          <w:p w:rsidR="009D3387" w:rsidRPr="00AE1974" w:rsidRDefault="009D3387" w:rsidP="004F0E10">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The single environmental permitting was developed on the existing IT Environmental Permitting Platform, SILiAmb, and it includes a solution for the management of procedures using a dynamic simulator and form. The simulator informs the operator of which environmental permits are applied, of the licensing entity, of the deadline for obtaining the license and of the respective fee. The dynamic forms are presented to the operator according to the frameworks applied and contain all the information which is need by the permitting authority to issue the permit. At the end of the process, a single permit is issued, which contains all the specific decisions (under the several environmental specific regimes) and all the conditions that need to be fulfilled by the installation before its exploration.</w:t>
            </w:r>
            <w:r>
              <w:rPr>
                <w:rFonts w:ascii="Calibri" w:hAnsi="Calibri"/>
                <w:color w:val="000000"/>
              </w:rPr>
              <w:br/>
              <w:t xml:space="preserve">SEP is available since November 6th, 2015 and covers all main permits on environment, such as environmental impact assessments; prevention of serious </w:t>
            </w:r>
            <w:r>
              <w:rPr>
                <w:rFonts w:ascii="Calibri" w:hAnsi="Calibri"/>
                <w:color w:val="000000"/>
              </w:rPr>
              <w:lastRenderedPageBreak/>
              <w:t xml:space="preserve">accidents (SEVESO); European trading system of greenhouse gases; waste management. Since it has been launched, APA as issued around 500 SEP, regarding different environmental schemes. </w:t>
            </w:r>
          </w:p>
        </w:tc>
      </w:tr>
      <w:tr w:rsidR="009D3387" w:rsidRPr="00E45D3D" w:rsidTr="004F0E10">
        <w:tc>
          <w:tcPr>
            <w:tcW w:w="6204" w:type="dxa"/>
          </w:tcPr>
          <w:p w:rsidR="009D3387" w:rsidRPr="00890FED" w:rsidRDefault="009D3387" w:rsidP="004F0E10">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The Single Environment Permit represents a paradigm shift in environmental policy application. We are at the early stages of implementing the SEP, and several other challenges remain, such as decision making coordination and information sharing within and between authorities. But ultimately, the SEP is aimed at improving the quality of decisions, allowing officials to perform value-added functions and, crucially, making life easier for citizens, while ensuring high levels of environmental protection.</w:t>
            </w:r>
            <w:r>
              <w:rPr>
                <w:rFonts w:ascii="Calibri" w:hAnsi="Calibri"/>
                <w:color w:val="000000"/>
              </w:rPr>
              <w:br/>
              <w:t xml:space="preserve">During the implementation we have encountered some difficulties, as a result of the different schemes defined by different areas. When we try to combine different schemes, some inconsistencies were highlighted, and needed to be addressed in order to be implemented. Others were the result of the existence of the different competent authorities of the same subject, who use to have a different interpretation of the same issue. The implementation of this measure were, as we said, a paradigm shift for the administration in order to reflect on its behaviour, and to define a new way of doing the permitting procedure. </w:t>
            </w:r>
          </w:p>
        </w:tc>
      </w:tr>
      <w:tr w:rsidR="009D3387" w:rsidRPr="00E45D3D" w:rsidTr="004F0E10">
        <w:tc>
          <w:tcPr>
            <w:tcW w:w="6204" w:type="dxa"/>
          </w:tcPr>
          <w:p w:rsidR="009D3387" w:rsidRPr="00E45D3D" w:rsidRDefault="009D3387" w:rsidP="004F0E10">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970" w:type="dxa"/>
            <w:vAlign w:val="bottom"/>
          </w:tcPr>
          <w:p w:rsidR="009D3387" w:rsidRDefault="009D3387" w:rsidP="004F0E10">
            <w:pPr>
              <w:spacing w:after="0"/>
              <w:rPr>
                <w:rFonts w:ascii="Calibri" w:hAnsi="Calibri"/>
                <w:color w:val="000000"/>
              </w:rPr>
            </w:pPr>
            <w:r>
              <w:rPr>
                <w:rFonts w:ascii="Calibri" w:hAnsi="Calibri"/>
                <w:color w:val="000000"/>
              </w:rPr>
              <w:t xml:space="preserve">The IT tool is an on-going process, the next step is to add the geographic component of the site and allowing a full integration of the data that exists in the administration. </w:t>
            </w:r>
          </w:p>
        </w:tc>
      </w:tr>
      <w:tr w:rsidR="009D3387" w:rsidRPr="00E45D3D" w:rsidTr="004F0E10">
        <w:tc>
          <w:tcPr>
            <w:tcW w:w="6204" w:type="dxa"/>
          </w:tcPr>
          <w:p w:rsidR="009D3387" w:rsidRPr="00E45D3D" w:rsidRDefault="009D3387" w:rsidP="004F0E10">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970" w:type="dxa"/>
            <w:vAlign w:val="bottom"/>
          </w:tcPr>
          <w:p w:rsidR="009D3387" w:rsidRDefault="009D3387" w:rsidP="004F0E10">
            <w:pPr>
              <w:spacing w:after="0"/>
              <w:rPr>
                <w:rFonts w:ascii="Calibri" w:hAnsi="Calibri"/>
                <w:color w:val="000000"/>
              </w:rPr>
            </w:pPr>
          </w:p>
        </w:tc>
      </w:tr>
    </w:tbl>
    <w:p w:rsidR="009D3387" w:rsidRPr="009D3387" w:rsidRDefault="009D3387" w:rsidP="009D3387"/>
    <w:p w:rsidR="00764707" w:rsidRDefault="00764707" w:rsidP="0028287A">
      <w:pPr>
        <w:pStyle w:val="Heading1"/>
      </w:pPr>
      <w:bookmarkStart w:id="81" w:name="_Toc536446006"/>
      <w:r>
        <w:lastRenderedPageBreak/>
        <w:t>Republic of Moldova</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9D3387" w:rsidRPr="005B541E" w:rsidTr="00AC0452">
        <w:tc>
          <w:tcPr>
            <w:tcW w:w="5211" w:type="dxa"/>
          </w:tcPr>
          <w:p w:rsidR="009D3387" w:rsidRPr="00AE1974" w:rsidRDefault="0028287A" w:rsidP="002830E5">
            <w:pPr>
              <w:spacing w:after="0" w:line="240" w:lineRule="auto"/>
            </w:pPr>
            <w:r w:rsidRPr="0028287A">
              <w:rPr>
                <w:rFonts w:ascii="Arial" w:hAnsi="Arial"/>
                <w:bCs/>
                <w:color w:val="FF0000"/>
              </w:rPr>
              <w:t>Voluntary commitment / Engagement volontaire / Добровольное обязательство:</w:t>
            </w:r>
          </w:p>
        </w:tc>
        <w:tc>
          <w:tcPr>
            <w:tcW w:w="8963" w:type="dxa"/>
            <w:vAlign w:val="bottom"/>
          </w:tcPr>
          <w:p w:rsidR="009D3387" w:rsidRDefault="009D3387" w:rsidP="00AC0452">
            <w:pPr>
              <w:pStyle w:val="Heading2"/>
              <w:spacing w:after="0"/>
            </w:pPr>
            <w:bookmarkStart w:id="82" w:name="_Toc536446007"/>
            <w:r>
              <w:t>Coordination of Green Economy promotion in Moldova (Overarching actions)</w:t>
            </w:r>
            <w:bookmarkEnd w:id="82"/>
          </w:p>
        </w:tc>
      </w:tr>
      <w:tr w:rsidR="009D3387" w:rsidRPr="00AE1974" w:rsidTr="00AC0452">
        <w:tc>
          <w:tcPr>
            <w:tcW w:w="5211" w:type="dxa"/>
          </w:tcPr>
          <w:p w:rsidR="009D3387" w:rsidRPr="00AE1974" w:rsidRDefault="009D3387" w:rsidP="002830E5">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Maria Nagornii, Silvia Nicolaescu</w:t>
            </w:r>
          </w:p>
        </w:tc>
      </w:tr>
      <w:tr w:rsidR="009D3387" w:rsidRPr="009D3387" w:rsidTr="00AC0452">
        <w:tc>
          <w:tcPr>
            <w:tcW w:w="5211" w:type="dxa"/>
          </w:tcPr>
          <w:p w:rsidR="009D3387" w:rsidRPr="00AE1974" w:rsidRDefault="009D3387" w:rsidP="002830E5">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Head of Division; Senior consultant</w:t>
            </w:r>
          </w:p>
        </w:tc>
      </w:tr>
      <w:tr w:rsidR="009D3387" w:rsidRPr="00EF1F96" w:rsidTr="00AC0452">
        <w:tc>
          <w:tcPr>
            <w:tcW w:w="5211" w:type="dxa"/>
          </w:tcPr>
          <w:p w:rsidR="009D3387" w:rsidRPr="00AE1974" w:rsidRDefault="009D3387" w:rsidP="002830E5">
            <w:pPr>
              <w:spacing w:after="0" w:line="240" w:lineRule="auto"/>
              <w:rPr>
                <w:lang w:val="fr-FR"/>
              </w:rPr>
            </w:pPr>
            <w:r>
              <w:t>Organization / Organisation / организация:</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Ministry of Agriculture, Regional Development and Environment (MARDE)</w:t>
            </w:r>
          </w:p>
        </w:tc>
      </w:tr>
      <w:tr w:rsidR="009D3387" w:rsidRPr="00AE1974" w:rsidTr="00AC0452">
        <w:tc>
          <w:tcPr>
            <w:tcW w:w="5211" w:type="dxa"/>
          </w:tcPr>
          <w:p w:rsidR="009D3387" w:rsidRPr="00AE1974" w:rsidRDefault="009D3387" w:rsidP="002830E5">
            <w:pPr>
              <w:spacing w:after="0" w:line="240" w:lineRule="auto"/>
              <w:rPr>
                <w:lang w:val="fr-FR"/>
              </w:rPr>
            </w:pPr>
            <w:r>
              <w:t>Country / Pays / Страна:</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Republic of Moldova</w:t>
            </w:r>
          </w:p>
        </w:tc>
      </w:tr>
      <w:tr w:rsidR="009D3387" w:rsidRPr="00AE1974" w:rsidTr="00AC0452">
        <w:tc>
          <w:tcPr>
            <w:tcW w:w="5211" w:type="dxa"/>
          </w:tcPr>
          <w:p w:rsidR="009D3387" w:rsidRPr="00AE1974" w:rsidRDefault="009D3387" w:rsidP="002830E5">
            <w:pPr>
              <w:spacing w:after="0" w:line="240" w:lineRule="auto"/>
              <w:rPr>
                <w:lang w:val="fr-FR"/>
              </w:rPr>
            </w:pPr>
            <w:r>
              <w:t>Telephone / Téléphone / телефон:</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+373 22 20 45 20; +373 22 20 45 99</w:t>
            </w:r>
          </w:p>
        </w:tc>
      </w:tr>
      <w:tr w:rsidR="009D3387" w:rsidRPr="00E458C8" w:rsidTr="00AC0452">
        <w:tc>
          <w:tcPr>
            <w:tcW w:w="5211" w:type="dxa"/>
          </w:tcPr>
          <w:p w:rsidR="009D3387" w:rsidRPr="00AE1974" w:rsidRDefault="009D3387" w:rsidP="002830E5">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9D3387" w:rsidRPr="009D3387" w:rsidRDefault="009D3387" w:rsidP="00AC0452">
            <w:pPr>
              <w:spacing w:after="0"/>
              <w:rPr>
                <w:rFonts w:ascii="Calibri" w:hAnsi="Calibri"/>
                <w:color w:val="000000"/>
                <w:lang w:val="fr-FR"/>
              </w:rPr>
            </w:pPr>
            <w:r w:rsidRPr="009D3387">
              <w:rPr>
                <w:rFonts w:ascii="Calibri" w:hAnsi="Calibri"/>
                <w:color w:val="000000"/>
                <w:lang w:val="fr-FR"/>
              </w:rPr>
              <w:t>maria.nagornii@madrm.gov.md; silvia.nicolaescu@madrm.gov.md</w:t>
            </w:r>
          </w:p>
        </w:tc>
      </w:tr>
      <w:tr w:rsidR="009D3387" w:rsidRPr="00E458C8" w:rsidTr="00AC0452">
        <w:tc>
          <w:tcPr>
            <w:tcW w:w="5211" w:type="dxa"/>
          </w:tcPr>
          <w:p w:rsidR="009D3387" w:rsidRPr="00890FED" w:rsidRDefault="009D3387" w:rsidP="002830E5">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9D3387" w:rsidRPr="009D3387" w:rsidRDefault="009D3387" w:rsidP="00AC0452">
            <w:pPr>
              <w:spacing w:after="0"/>
              <w:rPr>
                <w:rFonts w:ascii="Calibri" w:hAnsi="Calibri"/>
                <w:color w:val="000000"/>
                <w:lang w:val="ru-RU"/>
              </w:rPr>
            </w:pPr>
            <w:r>
              <w:rPr>
                <w:rFonts w:ascii="Calibri" w:hAnsi="Calibri"/>
                <w:color w:val="000000"/>
              </w:rPr>
              <w:t>In</w:t>
            </w:r>
            <w:r w:rsidRPr="009D3387">
              <w:rPr>
                <w:rFonts w:ascii="Calibri" w:hAnsi="Calibri"/>
                <w:color w:val="000000"/>
                <w:lang w:val="ru-RU"/>
              </w:rPr>
              <w:t xml:space="preserve"> </w:t>
            </w:r>
            <w:r>
              <w:rPr>
                <w:rFonts w:ascii="Calibri" w:hAnsi="Calibri"/>
                <w:color w:val="000000"/>
              </w:rPr>
              <w:t>progress</w:t>
            </w:r>
            <w:r w:rsidRPr="009D3387">
              <w:rPr>
                <w:rFonts w:ascii="Calibri" w:hAnsi="Calibri"/>
                <w:color w:val="000000"/>
                <w:lang w:val="ru-RU"/>
              </w:rPr>
              <w:t xml:space="preserve"> /</w:t>
            </w:r>
            <w:r>
              <w:rPr>
                <w:rFonts w:ascii="Calibri" w:hAnsi="Calibri"/>
                <w:color w:val="000000"/>
              </w:rPr>
              <w:t> En</w:t>
            </w:r>
            <w:r w:rsidRPr="009D3387">
              <w:rPr>
                <w:rFonts w:ascii="Calibri" w:hAnsi="Calibri"/>
                <w:color w:val="000000"/>
                <w:lang w:val="ru-RU"/>
              </w:rPr>
              <w:t xml:space="preserve"> </w:t>
            </w:r>
            <w:r>
              <w:rPr>
                <w:rFonts w:ascii="Calibri" w:hAnsi="Calibri"/>
                <w:color w:val="000000"/>
              </w:rPr>
              <w:t>cours</w:t>
            </w:r>
            <w:r w:rsidRPr="009D3387">
              <w:rPr>
                <w:rFonts w:ascii="Calibri" w:hAnsi="Calibri"/>
                <w:color w:val="000000"/>
                <w:lang w:val="ru-RU"/>
              </w:rPr>
              <w:t xml:space="preserve"> / В ходе выполнения;  </w:t>
            </w:r>
          </w:p>
        </w:tc>
      </w:tr>
      <w:tr w:rsidR="009D3387" w:rsidRPr="009D3387" w:rsidTr="00AC0452">
        <w:tc>
          <w:tcPr>
            <w:tcW w:w="5211" w:type="dxa"/>
          </w:tcPr>
          <w:p w:rsidR="009D3387" w:rsidRPr="00AE1974" w:rsidRDefault="009D3387" w:rsidP="002830E5">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 xml:space="preserve">Establishment and activities of the Inter-ministerial Working Group on Sustainable Development and Green Economy, which, after Governmental reform from 2017, is co-chaired by the Ministry of Economy and Infrastructure and Ministry of Agriculture, Regional Development and Environment. The WG coordinated the process of Green Economy promotion in Moldova, development of the national BIG-E objectives, elaboration of policy documents in the domain, monitoring of GGIs indicators and reporting, coordinated the process of implementation of the EaP GREEN Project etc.  Development and approval of the Program on the promotion of Green Economy in the Republic of Moldova and of the Action Plan for its implementation for the years 2018-2020 (approved on 31 January 2018, Governmental Decision no. 160 from 21 February 2018) (with the support of EaP GREEN, UN Environment).  Elaborated and published the National Report on Green Growth Indicators, by identification and selection of the national set of GGIs (EaP GREEN, OECD, 2017).  Organized three editions of the National High-Level Round Table “Green Economy. Made in Moldova”, which took place in 2016-2018 during the launching of the National Exhibition “Made in Moldova”.  Conducted public consultations, workshops and National Conference on the promotion of the Green Economy within EaP GREEN.   Developed and promoted the Law on Strategic Environmental Assessment (approved by Parliament in March </w:t>
            </w:r>
            <w:r>
              <w:rPr>
                <w:rFonts w:ascii="Calibri" w:hAnsi="Calibri"/>
                <w:color w:val="000000"/>
              </w:rPr>
              <w:lastRenderedPageBreak/>
              <w:t xml:space="preserve">2017, entered into force in April 2018), development of Guidelines on EIA and SEA and the Road Map on Capacity building on EIA and SEA for 2018-2020 (EaP GREEN, UN ECE, 2017-2018).  </w:t>
            </w:r>
          </w:p>
        </w:tc>
      </w:tr>
      <w:tr w:rsidR="009D3387" w:rsidRPr="00E45D3D" w:rsidTr="00AC0452">
        <w:tc>
          <w:tcPr>
            <w:tcW w:w="5211" w:type="dxa"/>
          </w:tcPr>
          <w:p w:rsidR="009D3387" w:rsidRPr="00890FED" w:rsidRDefault="009D3387" w:rsidP="002830E5">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 xml:space="preserve">Lessons learned:  The establishment and active involvement of the Inter-ministerial Working Group on Sustainable Development and Green Economy strengthened the coordination of the inter-ministerial and project-based activities in the domain of green economy and BIG-E objectives implementation.  Important role of transfer of know-how and capacity building should be mentioned through the EC funded Programs, as for example EaP GREEN, implemented jointly by UN Environment, OECD, UN ECE and UNIDO.  Challenges:  • Several sectorial strategic documents did not include provisions related to green economy and there are no short-term actions with proper monitoring indicators and financial budget allocations;   • In the ministries there are no special structures responsible for green economy, there are limited human and financial capacities to adequately carry forward and address the existing GE promotion requirements and challenges;   • Attributions of green economy policies’ elaboration and implementation, as well as of monitoring of indicators are not clearly divided between governmental institutions;  • Continued degradation and pollution of small rivers;  • The growing emissions from transport have an increasing impact on environment and public health;  • The economic benefits from the efficient use of resources and energy are not largely acknowledged and applied, including at the level of SMEs;  • Only a small part of the population and environmental NGOs are aware and support the green economy principles.  </w:t>
            </w:r>
          </w:p>
        </w:tc>
      </w:tr>
      <w:tr w:rsidR="009D3387" w:rsidRPr="00E45D3D" w:rsidTr="00AC0452">
        <w:tc>
          <w:tcPr>
            <w:tcW w:w="5211" w:type="dxa"/>
          </w:tcPr>
          <w:p w:rsidR="009D3387" w:rsidRPr="00E45D3D" w:rsidRDefault="009D3387" w:rsidP="002830E5">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 xml:space="preserve">Implementation of the actions from the Program on the promotion of Green Economy in the Republic of Moldova and of the Action Plan for its implementation for the years 2018-2020, in particular:  • ensure continuity of the activities of the Inter-Ministerial Working Group on the promotion of sustainable development and green economy for the coordination for GE promotion in the country;  • integration of environmental issues, of green economy promotion and climate change adaptation in the sectorial policy documents and relevant legislation;  • strengthening of the public-private partnership for the promotion of principles and actions for green economy development;  • establishment of the national trade mark “Green Moldova” for products and environmentally clean processes; identification of the green companies, which will have the right to apply the registered trade mark;  • introduction of the system of eco-labelling </w:t>
            </w:r>
            <w:r>
              <w:rPr>
                <w:rFonts w:ascii="Calibri" w:hAnsi="Calibri"/>
                <w:color w:val="000000"/>
              </w:rPr>
              <w:lastRenderedPageBreak/>
              <w:t xml:space="preserve">and of the system of certification of products obtained from natural resources;  • supervision of the market towards the compliance with the legal provisions in the field of energetic labelling;  • elaboration of economic instruments for the promotion of green economy and greening SMEs;  • examination and promotion of green economy aspects in the meetings of the National Coordination Council on Sustainable Development, as part of national actions within Agenda 2030 and draft National Development Strategy “Moldova 2030” (Priority 10);  • Enlarge the regional collaboration for the promotion of the GE provisions, implementation of the EU4 Environment and EU4 Climate Programs etc.  </w:t>
            </w:r>
          </w:p>
        </w:tc>
      </w:tr>
      <w:tr w:rsidR="009D3387" w:rsidRPr="00E45D3D" w:rsidTr="00AC0452">
        <w:tc>
          <w:tcPr>
            <w:tcW w:w="5211" w:type="dxa"/>
          </w:tcPr>
          <w:p w:rsidR="009D3387" w:rsidRPr="00E45D3D" w:rsidRDefault="009D3387" w:rsidP="002830E5">
            <w:pPr>
              <w:spacing w:after="0" w:line="240" w:lineRule="auto"/>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963" w:type="dxa"/>
            <w:vAlign w:val="bottom"/>
          </w:tcPr>
          <w:p w:rsidR="009D3387" w:rsidRDefault="009D3387" w:rsidP="00AC0452">
            <w:pPr>
              <w:spacing w:after="0"/>
              <w:rPr>
                <w:rFonts w:ascii="Calibri" w:hAnsi="Calibri"/>
                <w:color w:val="000000"/>
              </w:rPr>
            </w:pPr>
            <w:r>
              <w:rPr>
                <w:rFonts w:ascii="Calibri" w:hAnsi="Calibri"/>
                <w:color w:val="000000"/>
              </w:rPr>
              <w:t>Coordination and facilitation role of the UN ECE Secretariat in this process was very important, timely and useful.     Using this opportunity, we express our gratitude and are looking forward for future continuous, resultative and sustainable collaboration!</w:t>
            </w:r>
          </w:p>
        </w:tc>
      </w:tr>
    </w:tbl>
    <w:p w:rsidR="009D3387" w:rsidRDefault="009D3387"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254"/>
      </w:tblGrid>
      <w:tr w:rsidR="009D3387" w:rsidRPr="005B541E" w:rsidTr="002830E5">
        <w:tc>
          <w:tcPr>
            <w:tcW w:w="5920" w:type="dxa"/>
          </w:tcPr>
          <w:p w:rsidR="009D3387" w:rsidRPr="00AE1974" w:rsidRDefault="0028287A" w:rsidP="002830E5">
            <w:pPr>
              <w:spacing w:after="0" w:line="240" w:lineRule="auto"/>
            </w:pPr>
            <w:r w:rsidRPr="0028287A">
              <w:rPr>
                <w:rFonts w:ascii="Arial" w:hAnsi="Arial"/>
                <w:bCs/>
                <w:color w:val="FF0000"/>
              </w:rPr>
              <w:t>Voluntary commitment / Engagement volontaire / Добровольное обязательство:</w:t>
            </w:r>
          </w:p>
        </w:tc>
        <w:tc>
          <w:tcPr>
            <w:tcW w:w="8254" w:type="dxa"/>
            <w:vAlign w:val="bottom"/>
          </w:tcPr>
          <w:p w:rsidR="009D3387" w:rsidRDefault="009D3387" w:rsidP="00AC0452">
            <w:pPr>
              <w:pStyle w:val="Heading2"/>
              <w:spacing w:after="0"/>
            </w:pPr>
            <w:bookmarkStart w:id="83" w:name="_Toc536446008"/>
            <w:r>
              <w:t>Greening SMEs</w:t>
            </w:r>
            <w:bookmarkEnd w:id="83"/>
          </w:p>
        </w:tc>
      </w:tr>
      <w:tr w:rsidR="009D3387" w:rsidRPr="00AE1974" w:rsidTr="002830E5">
        <w:tc>
          <w:tcPr>
            <w:tcW w:w="5920" w:type="dxa"/>
          </w:tcPr>
          <w:p w:rsidR="009D3387" w:rsidRPr="00AE1974" w:rsidRDefault="009D3387" w:rsidP="002830E5">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Maria Nagornii, Silvia Nicolaescu</w:t>
            </w:r>
          </w:p>
        </w:tc>
      </w:tr>
      <w:tr w:rsidR="009D3387" w:rsidRPr="009D3387" w:rsidTr="002830E5">
        <w:tc>
          <w:tcPr>
            <w:tcW w:w="5920" w:type="dxa"/>
          </w:tcPr>
          <w:p w:rsidR="009D3387" w:rsidRPr="00AE1974" w:rsidRDefault="009D3387" w:rsidP="002830E5">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Head of Division; Senior consultant</w:t>
            </w:r>
          </w:p>
        </w:tc>
      </w:tr>
      <w:tr w:rsidR="009D3387" w:rsidRPr="00EF1F96" w:rsidTr="002830E5">
        <w:tc>
          <w:tcPr>
            <w:tcW w:w="5920" w:type="dxa"/>
          </w:tcPr>
          <w:p w:rsidR="009D3387" w:rsidRPr="00AE1974" w:rsidRDefault="009D3387" w:rsidP="002830E5">
            <w:pPr>
              <w:spacing w:after="0" w:line="240" w:lineRule="auto"/>
              <w:rPr>
                <w:lang w:val="fr-FR"/>
              </w:rPr>
            </w:pPr>
            <w:r>
              <w:t>Organization / Organisation / организация:</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Ministry of Agriculture, Regional Development and Environment (MARDE)</w:t>
            </w:r>
          </w:p>
        </w:tc>
      </w:tr>
      <w:tr w:rsidR="009D3387" w:rsidRPr="00AE1974" w:rsidTr="002830E5">
        <w:tc>
          <w:tcPr>
            <w:tcW w:w="5920" w:type="dxa"/>
          </w:tcPr>
          <w:p w:rsidR="009D3387" w:rsidRPr="00AE1974" w:rsidRDefault="009D3387" w:rsidP="002830E5">
            <w:pPr>
              <w:spacing w:after="0" w:line="240" w:lineRule="auto"/>
              <w:rPr>
                <w:lang w:val="fr-FR"/>
              </w:rPr>
            </w:pPr>
            <w:r>
              <w:t>Country / Pays / Страна:</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Republic of Moldova</w:t>
            </w:r>
          </w:p>
        </w:tc>
      </w:tr>
      <w:tr w:rsidR="009D3387" w:rsidRPr="00AE1974" w:rsidTr="002830E5">
        <w:tc>
          <w:tcPr>
            <w:tcW w:w="5920" w:type="dxa"/>
          </w:tcPr>
          <w:p w:rsidR="009D3387" w:rsidRPr="00AE1974" w:rsidRDefault="009D3387" w:rsidP="002830E5">
            <w:pPr>
              <w:spacing w:after="0" w:line="240" w:lineRule="auto"/>
              <w:rPr>
                <w:lang w:val="fr-FR"/>
              </w:rPr>
            </w:pPr>
            <w:r>
              <w:t>Telephone / Téléphone / телефон:</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+373 22 20 45 20; +373 22 20 45 99</w:t>
            </w:r>
          </w:p>
        </w:tc>
      </w:tr>
      <w:tr w:rsidR="009D3387" w:rsidRPr="00E458C8" w:rsidTr="002830E5">
        <w:tc>
          <w:tcPr>
            <w:tcW w:w="5920" w:type="dxa"/>
          </w:tcPr>
          <w:p w:rsidR="009D3387" w:rsidRPr="00AE1974" w:rsidRDefault="009D3387" w:rsidP="002830E5">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254" w:type="dxa"/>
            <w:vAlign w:val="bottom"/>
          </w:tcPr>
          <w:p w:rsidR="009D3387" w:rsidRPr="009D3387" w:rsidRDefault="009D3387" w:rsidP="00AC0452">
            <w:pPr>
              <w:spacing w:after="0"/>
              <w:rPr>
                <w:rFonts w:ascii="Calibri" w:hAnsi="Calibri"/>
                <w:color w:val="000000"/>
                <w:lang w:val="fr-FR"/>
              </w:rPr>
            </w:pPr>
            <w:r w:rsidRPr="009D3387">
              <w:rPr>
                <w:rFonts w:ascii="Calibri" w:hAnsi="Calibri"/>
                <w:color w:val="000000"/>
                <w:lang w:val="fr-FR"/>
              </w:rPr>
              <w:t>maria.nagornii@madrm.gov.md; silvia.nicolaescu@madrm.gov.md</w:t>
            </w:r>
          </w:p>
        </w:tc>
      </w:tr>
      <w:tr w:rsidR="009D3387" w:rsidRPr="00E458C8" w:rsidTr="002830E5">
        <w:tc>
          <w:tcPr>
            <w:tcW w:w="5920" w:type="dxa"/>
          </w:tcPr>
          <w:p w:rsidR="009D3387" w:rsidRPr="00890FED" w:rsidRDefault="009D3387" w:rsidP="002830E5">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254" w:type="dxa"/>
            <w:vAlign w:val="bottom"/>
          </w:tcPr>
          <w:p w:rsidR="009D3387" w:rsidRPr="009D3387" w:rsidRDefault="009D3387" w:rsidP="00AC0452">
            <w:pPr>
              <w:spacing w:after="0"/>
              <w:rPr>
                <w:rFonts w:ascii="Calibri" w:hAnsi="Calibri"/>
                <w:color w:val="000000"/>
                <w:lang w:val="ru-RU"/>
              </w:rPr>
            </w:pPr>
            <w:r>
              <w:rPr>
                <w:rFonts w:ascii="Calibri" w:hAnsi="Calibri"/>
                <w:color w:val="000000"/>
              </w:rPr>
              <w:t>In</w:t>
            </w:r>
            <w:r w:rsidRPr="009D3387">
              <w:rPr>
                <w:rFonts w:ascii="Calibri" w:hAnsi="Calibri"/>
                <w:color w:val="000000"/>
                <w:lang w:val="ru-RU"/>
              </w:rPr>
              <w:t xml:space="preserve"> </w:t>
            </w:r>
            <w:r>
              <w:rPr>
                <w:rFonts w:ascii="Calibri" w:hAnsi="Calibri"/>
                <w:color w:val="000000"/>
              </w:rPr>
              <w:t>progress</w:t>
            </w:r>
            <w:r w:rsidRPr="009D3387">
              <w:rPr>
                <w:rFonts w:ascii="Calibri" w:hAnsi="Calibri"/>
                <w:color w:val="000000"/>
                <w:lang w:val="ru-RU"/>
              </w:rPr>
              <w:t xml:space="preserve"> /</w:t>
            </w:r>
            <w:r>
              <w:rPr>
                <w:rFonts w:ascii="Calibri" w:hAnsi="Calibri"/>
                <w:color w:val="000000"/>
              </w:rPr>
              <w:t> En</w:t>
            </w:r>
            <w:r w:rsidRPr="009D3387">
              <w:rPr>
                <w:rFonts w:ascii="Calibri" w:hAnsi="Calibri"/>
                <w:color w:val="000000"/>
                <w:lang w:val="ru-RU"/>
              </w:rPr>
              <w:t xml:space="preserve"> </w:t>
            </w:r>
            <w:r>
              <w:rPr>
                <w:rFonts w:ascii="Calibri" w:hAnsi="Calibri"/>
                <w:color w:val="000000"/>
              </w:rPr>
              <w:t>cours</w:t>
            </w:r>
            <w:r w:rsidRPr="009D3387">
              <w:rPr>
                <w:rFonts w:ascii="Calibri" w:hAnsi="Calibri"/>
                <w:color w:val="000000"/>
                <w:lang w:val="ru-RU"/>
              </w:rPr>
              <w:t xml:space="preserve"> / В ходе выполнения;  </w:t>
            </w:r>
          </w:p>
        </w:tc>
      </w:tr>
      <w:tr w:rsidR="009D3387" w:rsidRPr="009D3387" w:rsidTr="002830E5">
        <w:tc>
          <w:tcPr>
            <w:tcW w:w="5920" w:type="dxa"/>
          </w:tcPr>
          <w:p w:rsidR="009D3387" w:rsidRPr="00AE1974" w:rsidRDefault="009D3387" w:rsidP="002830E5">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 xml:space="preserve">The new Priority (Priority no. 8) on Greening SMEs was included in the Strategy for the development of SMEs in the Republic of Moldova for the years 2012-2020 (modified in 2016) and its implementation is ongoing.  In 2017 was introduced in the training program on Effective Business Management (GEA) of the Organization for the Development of SMEs (ODIMM) the new topic - Environmental management for SMEs.  The Chapter on </w:t>
            </w:r>
            <w:r>
              <w:rPr>
                <w:rFonts w:ascii="Calibri" w:hAnsi="Calibri"/>
                <w:color w:val="000000"/>
              </w:rPr>
              <w:lastRenderedPageBreak/>
              <w:t xml:space="preserve">Greening SMEs was included in the Program on the promotion of Green Economy in the Republic of Moldova and Action Plan for its implementation for the years 2018-2020 (approved on 31 January 2018, Governmental Decision no. 160 from 21 February 2018), under implementation.  In the annual contest for SMEs organized by ODIMM, called “SMEs the model of corporate social responsibility”, the requirements on greening SMEs and environmental concerns were included as part of evaluation criteria.  </w:t>
            </w:r>
          </w:p>
        </w:tc>
      </w:tr>
      <w:tr w:rsidR="009D3387" w:rsidRPr="00E45D3D" w:rsidTr="002830E5">
        <w:tc>
          <w:tcPr>
            <w:tcW w:w="5920" w:type="dxa"/>
          </w:tcPr>
          <w:p w:rsidR="009D3387" w:rsidRPr="00890FED" w:rsidRDefault="009D3387" w:rsidP="002830E5">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 xml:space="preserve">Local business services providers don’t have sufficient knowledge to provide trainings on green economy for SMEs.  There is a low level of knowledge among SMEs on the green economy principles and low interest in attending trainings in this domain.  There is a need to promote the Green Economy concept through SMEs and local public authorities and after this campaign the SMEs could become more motivated to learn more about their implication in greening economy.  To evaluate and better understand the situation in the domain, </w:t>
            </w:r>
            <w:proofErr w:type="gramStart"/>
            <w:r>
              <w:rPr>
                <w:rFonts w:ascii="Calibri" w:hAnsi="Calibri"/>
                <w:color w:val="000000"/>
              </w:rPr>
              <w:t>a small research was conducted on what SMEs know about green economy and identify</w:t>
            </w:r>
            <w:proofErr w:type="gramEnd"/>
            <w:r>
              <w:rPr>
                <w:rFonts w:ascii="Calibri" w:hAnsi="Calibri"/>
                <w:color w:val="000000"/>
              </w:rPr>
              <w:t xml:space="preserve"> more specific informing channels to raise awareness in this direction, results of which must be applied in practice.  </w:t>
            </w:r>
          </w:p>
        </w:tc>
      </w:tr>
      <w:tr w:rsidR="009D3387" w:rsidRPr="00E45D3D" w:rsidTr="002830E5">
        <w:tc>
          <w:tcPr>
            <w:tcW w:w="5920" w:type="dxa"/>
          </w:tcPr>
          <w:p w:rsidR="009D3387" w:rsidRPr="00E45D3D" w:rsidRDefault="009D3387" w:rsidP="002830E5">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254" w:type="dxa"/>
            <w:vAlign w:val="bottom"/>
          </w:tcPr>
          <w:p w:rsidR="009D3387" w:rsidRDefault="009D3387" w:rsidP="00AC0452">
            <w:pPr>
              <w:spacing w:after="0"/>
              <w:rPr>
                <w:rFonts w:ascii="Calibri" w:hAnsi="Calibri"/>
                <w:color w:val="000000"/>
              </w:rPr>
            </w:pPr>
            <w:r>
              <w:rPr>
                <w:rFonts w:ascii="Calibri" w:hAnsi="Calibri"/>
                <w:color w:val="000000"/>
              </w:rPr>
              <w:t xml:space="preserve">To ensure greening of about 30% of SMEs till the year 2020 through adequate support in the implementation of the green economy principles, is necessary to carry out the following general actions:  • integration of the activities of green economy development for SMEs in the development plans of the responsible organizations as priority for the evaluation of National Development Strategy “Moldova 2020” and development of the National Development Strategy “Moldova 2030”;  • develop a National Plan on greening SMEs for the adaptation of SMEs to transition to the green economy to encourage promotion, analyze and share best practices, design new support state program for SMEs and mobilize funds;  • organize information and awareness activities, provide trainings for SMEs on environmental management;  • encourage green enterprises/affairs or of the environmental technologies by offering various facilities, including access to funds and to fiscal incentives;  • involvement of the state institutions in the promotion of green economy, including through establishment of support/consultation tools;  • apply green economy criteria within all national contests for SMEs and continue to organize the </w:t>
            </w:r>
            <w:r>
              <w:rPr>
                <w:rFonts w:ascii="Calibri" w:hAnsi="Calibri"/>
                <w:color w:val="000000"/>
              </w:rPr>
              <w:lastRenderedPageBreak/>
              <w:t xml:space="preserve">national contest “SMEs the model of corporate social responsibility”;  • elaboration and development of the methodology of selection and completion of the statistical database on greening SMEs;  • development of guidelines on green credits and green certification schemes or standards for businesses development.  </w:t>
            </w:r>
          </w:p>
        </w:tc>
      </w:tr>
      <w:tr w:rsidR="009D3387" w:rsidRPr="00E45D3D" w:rsidTr="002830E5">
        <w:tc>
          <w:tcPr>
            <w:tcW w:w="5920" w:type="dxa"/>
          </w:tcPr>
          <w:p w:rsidR="009D3387" w:rsidRPr="00E45D3D" w:rsidRDefault="009D3387" w:rsidP="002830E5">
            <w:pPr>
              <w:spacing w:after="0" w:line="240" w:lineRule="auto"/>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254" w:type="dxa"/>
            <w:vAlign w:val="bottom"/>
          </w:tcPr>
          <w:p w:rsidR="009D3387" w:rsidRDefault="009D3387" w:rsidP="00AC0452">
            <w:pPr>
              <w:spacing w:after="0"/>
              <w:rPr>
                <w:rFonts w:ascii="Calibri" w:hAnsi="Calibri"/>
                <w:color w:val="000000"/>
              </w:rPr>
            </w:pPr>
          </w:p>
        </w:tc>
      </w:tr>
    </w:tbl>
    <w:p w:rsidR="009D3387" w:rsidRDefault="009D3387"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713ACC" w:rsidRPr="005B541E" w:rsidTr="002830E5">
        <w:tc>
          <w:tcPr>
            <w:tcW w:w="6062" w:type="dxa"/>
          </w:tcPr>
          <w:p w:rsidR="00713ACC" w:rsidRPr="00AE1974" w:rsidRDefault="0028287A" w:rsidP="002830E5">
            <w:pPr>
              <w:spacing w:after="0" w:line="240" w:lineRule="auto"/>
            </w:pPr>
            <w:r w:rsidRPr="0028287A">
              <w:rPr>
                <w:rFonts w:ascii="Arial" w:hAnsi="Arial"/>
                <w:bCs/>
                <w:color w:val="FF0000"/>
              </w:rPr>
              <w:t>Voluntary commitment / Engagement volontaire / Добровольное обязательство:</w:t>
            </w:r>
          </w:p>
        </w:tc>
        <w:tc>
          <w:tcPr>
            <w:tcW w:w="8112" w:type="dxa"/>
            <w:vAlign w:val="bottom"/>
          </w:tcPr>
          <w:p w:rsidR="00713ACC" w:rsidRDefault="00713ACC" w:rsidP="002830E5">
            <w:pPr>
              <w:pStyle w:val="Heading2"/>
              <w:spacing w:after="0"/>
            </w:pPr>
            <w:bookmarkStart w:id="84" w:name="_Toc536446009"/>
            <w:r>
              <w:t>Promotion of Resource Efficient and Cleaner Production</w:t>
            </w:r>
            <w:bookmarkEnd w:id="84"/>
          </w:p>
        </w:tc>
      </w:tr>
      <w:tr w:rsidR="00713ACC" w:rsidRPr="00AE1974" w:rsidTr="002830E5">
        <w:tc>
          <w:tcPr>
            <w:tcW w:w="6062" w:type="dxa"/>
          </w:tcPr>
          <w:p w:rsidR="00713ACC" w:rsidRPr="00AE1974" w:rsidRDefault="00713ACC" w:rsidP="002830E5">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Maria Nagornii, Silvia Nicolaescu</w:t>
            </w:r>
          </w:p>
        </w:tc>
      </w:tr>
      <w:tr w:rsidR="00713ACC" w:rsidRPr="009D3387" w:rsidTr="002830E5">
        <w:tc>
          <w:tcPr>
            <w:tcW w:w="6062" w:type="dxa"/>
          </w:tcPr>
          <w:p w:rsidR="00713ACC" w:rsidRPr="00AE1974" w:rsidRDefault="00713ACC" w:rsidP="002830E5">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Head of Division; Senior consultant</w:t>
            </w:r>
          </w:p>
        </w:tc>
      </w:tr>
      <w:tr w:rsidR="00713ACC" w:rsidRPr="00EF1F96" w:rsidTr="002830E5">
        <w:tc>
          <w:tcPr>
            <w:tcW w:w="6062" w:type="dxa"/>
          </w:tcPr>
          <w:p w:rsidR="00713ACC" w:rsidRPr="00AE1974" w:rsidRDefault="00713ACC" w:rsidP="002830E5">
            <w:pPr>
              <w:spacing w:after="0" w:line="240" w:lineRule="auto"/>
              <w:rPr>
                <w:lang w:val="fr-FR"/>
              </w:rPr>
            </w:pPr>
            <w:r>
              <w:t>Organization / Organisation / организация:</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Ministry of Agriculture, Regional Development and Environment (MARDE)</w:t>
            </w:r>
          </w:p>
        </w:tc>
      </w:tr>
      <w:tr w:rsidR="00713ACC" w:rsidRPr="00AE1974" w:rsidTr="002830E5">
        <w:tc>
          <w:tcPr>
            <w:tcW w:w="6062" w:type="dxa"/>
          </w:tcPr>
          <w:p w:rsidR="00713ACC" w:rsidRPr="00AE1974" w:rsidRDefault="00713ACC" w:rsidP="002830E5">
            <w:pPr>
              <w:spacing w:after="0" w:line="240" w:lineRule="auto"/>
              <w:rPr>
                <w:lang w:val="fr-FR"/>
              </w:rPr>
            </w:pPr>
            <w:r>
              <w:t>Country / Pays / Страна:</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Republic of Moldova</w:t>
            </w:r>
          </w:p>
        </w:tc>
      </w:tr>
      <w:tr w:rsidR="00713ACC" w:rsidRPr="00AE1974" w:rsidTr="002830E5">
        <w:tc>
          <w:tcPr>
            <w:tcW w:w="6062" w:type="dxa"/>
          </w:tcPr>
          <w:p w:rsidR="00713ACC" w:rsidRPr="00AE1974" w:rsidRDefault="00713ACC" w:rsidP="002830E5">
            <w:pPr>
              <w:spacing w:after="0" w:line="240" w:lineRule="auto"/>
              <w:rPr>
                <w:lang w:val="fr-FR"/>
              </w:rPr>
            </w:pPr>
            <w:r>
              <w:t>Telephone / Téléphone / телефон:</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+373 22 20 45 20; +373 22 20 45 99</w:t>
            </w:r>
          </w:p>
        </w:tc>
      </w:tr>
      <w:tr w:rsidR="00713ACC" w:rsidRPr="00E458C8" w:rsidTr="002830E5">
        <w:tc>
          <w:tcPr>
            <w:tcW w:w="6062" w:type="dxa"/>
          </w:tcPr>
          <w:p w:rsidR="00713ACC" w:rsidRPr="00AE1974" w:rsidRDefault="00713ACC" w:rsidP="002830E5">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713ACC" w:rsidRPr="00713ACC" w:rsidRDefault="00713ACC" w:rsidP="002830E5">
            <w:pPr>
              <w:spacing w:after="0"/>
              <w:rPr>
                <w:rFonts w:ascii="Calibri" w:hAnsi="Calibri"/>
                <w:color w:val="000000"/>
                <w:lang w:val="fr-FR"/>
              </w:rPr>
            </w:pPr>
            <w:r w:rsidRPr="00713ACC">
              <w:rPr>
                <w:rFonts w:ascii="Calibri" w:hAnsi="Calibri"/>
                <w:color w:val="000000"/>
                <w:lang w:val="fr-FR"/>
              </w:rPr>
              <w:t>maria.nagornii@madrm.gov.md; silvia.nicolaescu@madrm.gov.md</w:t>
            </w:r>
          </w:p>
        </w:tc>
      </w:tr>
      <w:tr w:rsidR="00713ACC" w:rsidRPr="00E458C8" w:rsidTr="002830E5">
        <w:tc>
          <w:tcPr>
            <w:tcW w:w="6062" w:type="dxa"/>
          </w:tcPr>
          <w:p w:rsidR="00713ACC" w:rsidRPr="00890FED" w:rsidRDefault="00713ACC" w:rsidP="002830E5">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713ACC" w:rsidRPr="00713ACC" w:rsidRDefault="00713ACC" w:rsidP="002830E5">
            <w:pPr>
              <w:spacing w:after="0"/>
              <w:rPr>
                <w:rFonts w:ascii="Calibri" w:hAnsi="Calibri"/>
                <w:color w:val="000000"/>
                <w:lang w:val="ru-RU"/>
              </w:rPr>
            </w:pPr>
            <w:r>
              <w:rPr>
                <w:rFonts w:ascii="Calibri" w:hAnsi="Calibri"/>
                <w:color w:val="000000"/>
              </w:rPr>
              <w:t>In</w:t>
            </w:r>
            <w:r w:rsidRPr="00713ACC">
              <w:rPr>
                <w:rFonts w:ascii="Calibri" w:hAnsi="Calibri"/>
                <w:color w:val="000000"/>
                <w:lang w:val="ru-RU"/>
              </w:rPr>
              <w:t xml:space="preserve"> </w:t>
            </w:r>
            <w:r>
              <w:rPr>
                <w:rFonts w:ascii="Calibri" w:hAnsi="Calibri"/>
                <w:color w:val="000000"/>
              </w:rPr>
              <w:t>progress</w:t>
            </w:r>
            <w:r w:rsidRPr="00713ACC">
              <w:rPr>
                <w:rFonts w:ascii="Calibri" w:hAnsi="Calibri"/>
                <w:color w:val="000000"/>
                <w:lang w:val="ru-RU"/>
              </w:rPr>
              <w:t xml:space="preserve"> /</w:t>
            </w:r>
            <w:r>
              <w:rPr>
                <w:rFonts w:ascii="Calibri" w:hAnsi="Calibri"/>
                <w:color w:val="000000"/>
              </w:rPr>
              <w:t> En</w:t>
            </w:r>
            <w:r w:rsidRPr="00713ACC">
              <w:rPr>
                <w:rFonts w:ascii="Calibri" w:hAnsi="Calibri"/>
                <w:color w:val="000000"/>
                <w:lang w:val="ru-RU"/>
              </w:rPr>
              <w:t xml:space="preserve"> </w:t>
            </w:r>
            <w:r>
              <w:rPr>
                <w:rFonts w:ascii="Calibri" w:hAnsi="Calibri"/>
                <w:color w:val="000000"/>
              </w:rPr>
              <w:t>cours</w:t>
            </w:r>
            <w:r w:rsidRPr="00713ACC">
              <w:rPr>
                <w:rFonts w:ascii="Calibri" w:hAnsi="Calibri"/>
                <w:color w:val="000000"/>
                <w:lang w:val="ru-RU"/>
              </w:rPr>
              <w:t xml:space="preserve"> / В ходе выполнения;  </w:t>
            </w:r>
          </w:p>
        </w:tc>
      </w:tr>
      <w:tr w:rsidR="00713ACC" w:rsidRPr="009D3387" w:rsidTr="002830E5">
        <w:tc>
          <w:tcPr>
            <w:tcW w:w="6062" w:type="dxa"/>
          </w:tcPr>
          <w:p w:rsidR="00713ACC" w:rsidRPr="00AE1974" w:rsidRDefault="00713ACC" w:rsidP="002830E5">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 xml:space="preserve">RECP Awareness events, consultations, media events:  The achievements have been duly documented and presented to the key stakeholders and general public at over 40 promotional events attended by circa 1,200 key national participants.   The web resource of RECP-Moldova – www.ncpp.md is maintained to chronologically reflect all public events, publications, materials, business cases, etc.   Three video films have been produced to present program achievements to international and national stakeholders as well as broad pubic: http://www.ncpp.md/?go=docs&amp;part=1&amp;type=1   RECP capacity building activities:  RECP training: 48 national experts have been identified, trained and coached in basic and advanced RECP methods and application.  RECP assessment: in total 84 enterprises and organizations have been assisted with RECP application, </w:t>
            </w:r>
            <w:r>
              <w:rPr>
                <w:rFonts w:ascii="Calibri" w:hAnsi="Calibri"/>
                <w:color w:val="000000"/>
              </w:rPr>
              <w:lastRenderedPageBreak/>
              <w:t xml:space="preserve">including through technology/advanced assessments (3), RECP assessments (17); RECP Club members (64).   Detailed RECP assessments have been completed for 17 enterprises of chemicals, agri-food and construction materials production sectors.   RECP scaling-up mechanism:  The scaling-up mechanism for industrial sector target RECP application at enterprises through RECP Clubs with the aim to support small businesses to identify viable economic and environmental solutions for their business as self-assistance by minimizing the necessary expert input per company.   Under RECP scaling up mechanism, RECP guidance and coaching to a number of 64 companies: 29 in Balti and 35 in Orhei. 48 workshops have been delivered. The total of 332 RECP options have been identified and evaluated in collaboration with companies’ representatives.  </w:t>
            </w:r>
          </w:p>
        </w:tc>
      </w:tr>
      <w:tr w:rsidR="00713ACC" w:rsidRPr="00E45D3D" w:rsidTr="002830E5">
        <w:tc>
          <w:tcPr>
            <w:tcW w:w="6062" w:type="dxa"/>
          </w:tcPr>
          <w:p w:rsidR="00713ACC" w:rsidRPr="00890FED" w:rsidRDefault="00713ACC" w:rsidP="002830E5">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 xml:space="preserve">Key lessons learnt refer to the following:  Sustainability of the follow up is a major aspect in strengthening national RECP capacities.   Further active contribution has been provided to the national Inter-ministerial Working Group on sustainable development and green economy for drafting the Road Map/Program for the promotion of Green Economy in Moldova, which is aimed for straitening the governmental policies and cooperation on concrete actions towards greening the economy and protecting the environment.    Shortcomings refer to:    Financial support of RECP upscaling activities from the national budget not yet operational.  </w:t>
            </w:r>
          </w:p>
        </w:tc>
      </w:tr>
      <w:tr w:rsidR="00713ACC" w:rsidRPr="00E45D3D" w:rsidTr="002830E5">
        <w:tc>
          <w:tcPr>
            <w:tcW w:w="6062" w:type="dxa"/>
          </w:tcPr>
          <w:p w:rsidR="00713ACC" w:rsidRPr="00E45D3D" w:rsidRDefault="00713ACC" w:rsidP="002830E5">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 xml:space="preserve">The development of Resource Efficient and Cleaner Production (RECP) over the next five years should aim at the following strategic actions:  (1) continuous RECP up-scaling and mainstreaming at regional and national level,   (2) identification and attraction of financial sources for conducting RECP trainings and assessments, and for implementation of RECP options;  (3) continuous promotion among general public, businesses and public officials of the necessity and benefits of RECP implementation.  </w:t>
            </w:r>
          </w:p>
        </w:tc>
      </w:tr>
      <w:tr w:rsidR="00713ACC" w:rsidRPr="00E45D3D" w:rsidTr="002830E5">
        <w:tc>
          <w:tcPr>
            <w:tcW w:w="6062" w:type="dxa"/>
          </w:tcPr>
          <w:p w:rsidR="00713ACC" w:rsidRPr="00E45D3D" w:rsidRDefault="00713ACC" w:rsidP="002830E5">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112" w:type="dxa"/>
            <w:vAlign w:val="bottom"/>
          </w:tcPr>
          <w:p w:rsidR="00713ACC" w:rsidRDefault="00713ACC" w:rsidP="002830E5">
            <w:pPr>
              <w:spacing w:after="0"/>
              <w:rPr>
                <w:rFonts w:ascii="Calibri" w:hAnsi="Calibri"/>
                <w:color w:val="000000"/>
              </w:rPr>
            </w:pPr>
          </w:p>
        </w:tc>
      </w:tr>
    </w:tbl>
    <w:p w:rsidR="00713ACC" w:rsidRDefault="00713ACC"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713ACC" w:rsidRPr="005B541E" w:rsidTr="002830E5">
        <w:tc>
          <w:tcPr>
            <w:tcW w:w="6062" w:type="dxa"/>
          </w:tcPr>
          <w:p w:rsidR="00713ACC" w:rsidRPr="00AE1974" w:rsidRDefault="0028287A" w:rsidP="002830E5">
            <w:pPr>
              <w:spacing w:after="0" w:line="240" w:lineRule="auto"/>
            </w:pPr>
            <w:r w:rsidRPr="0028287A">
              <w:rPr>
                <w:rFonts w:ascii="Arial" w:hAnsi="Arial"/>
                <w:bCs/>
                <w:color w:val="FF0000"/>
              </w:rPr>
              <w:lastRenderedPageBreak/>
              <w:t>Voluntary commitment / Engagement volontaire / Добровольное обязательство:</w:t>
            </w:r>
          </w:p>
        </w:tc>
        <w:tc>
          <w:tcPr>
            <w:tcW w:w="8112" w:type="dxa"/>
            <w:vAlign w:val="bottom"/>
          </w:tcPr>
          <w:p w:rsidR="00713ACC" w:rsidRDefault="00713ACC" w:rsidP="002830E5">
            <w:pPr>
              <w:pStyle w:val="Heading2"/>
              <w:spacing w:after="0"/>
            </w:pPr>
            <w:bookmarkStart w:id="85" w:name="_Toc536446010"/>
            <w:r>
              <w:t>Promotion of organic agriculture in the Republic of Moldova</w:t>
            </w:r>
            <w:bookmarkEnd w:id="85"/>
          </w:p>
        </w:tc>
      </w:tr>
      <w:tr w:rsidR="00713ACC" w:rsidRPr="00AE1974" w:rsidTr="002830E5">
        <w:tc>
          <w:tcPr>
            <w:tcW w:w="6062" w:type="dxa"/>
          </w:tcPr>
          <w:p w:rsidR="00713ACC" w:rsidRPr="00AE1974" w:rsidRDefault="00713ACC" w:rsidP="002830E5">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Maria Nagornii, Silvia Nicolaescu</w:t>
            </w:r>
          </w:p>
        </w:tc>
      </w:tr>
      <w:tr w:rsidR="00713ACC" w:rsidRPr="009D3387" w:rsidTr="002830E5">
        <w:tc>
          <w:tcPr>
            <w:tcW w:w="6062" w:type="dxa"/>
          </w:tcPr>
          <w:p w:rsidR="00713ACC" w:rsidRPr="00AE1974" w:rsidRDefault="00713ACC" w:rsidP="002830E5">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Head of Division; Senior consultant</w:t>
            </w:r>
          </w:p>
        </w:tc>
      </w:tr>
      <w:tr w:rsidR="00713ACC" w:rsidRPr="00EF1F96" w:rsidTr="002830E5">
        <w:tc>
          <w:tcPr>
            <w:tcW w:w="6062" w:type="dxa"/>
          </w:tcPr>
          <w:p w:rsidR="00713ACC" w:rsidRPr="00AE1974" w:rsidRDefault="00713ACC" w:rsidP="002830E5">
            <w:pPr>
              <w:spacing w:after="0" w:line="240" w:lineRule="auto"/>
              <w:rPr>
                <w:lang w:val="fr-FR"/>
              </w:rPr>
            </w:pPr>
            <w:r>
              <w:t>Organization / Organisation / организация:</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Ministry of Agriculture, Regional Development and Environment (MARDE)</w:t>
            </w:r>
          </w:p>
        </w:tc>
      </w:tr>
      <w:tr w:rsidR="00713ACC" w:rsidRPr="00AE1974" w:rsidTr="002830E5">
        <w:tc>
          <w:tcPr>
            <w:tcW w:w="6062" w:type="dxa"/>
          </w:tcPr>
          <w:p w:rsidR="00713ACC" w:rsidRPr="00AE1974" w:rsidRDefault="00713ACC" w:rsidP="002830E5">
            <w:pPr>
              <w:spacing w:after="0" w:line="240" w:lineRule="auto"/>
              <w:rPr>
                <w:lang w:val="fr-FR"/>
              </w:rPr>
            </w:pPr>
            <w:r>
              <w:t>Country / Pays / Страна:</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Republic of Moldova</w:t>
            </w:r>
          </w:p>
        </w:tc>
      </w:tr>
      <w:tr w:rsidR="00713ACC" w:rsidRPr="00AE1974" w:rsidTr="002830E5">
        <w:tc>
          <w:tcPr>
            <w:tcW w:w="6062" w:type="dxa"/>
          </w:tcPr>
          <w:p w:rsidR="00713ACC" w:rsidRPr="00AE1974" w:rsidRDefault="00713ACC" w:rsidP="002830E5">
            <w:pPr>
              <w:spacing w:after="0" w:line="240" w:lineRule="auto"/>
              <w:rPr>
                <w:lang w:val="fr-FR"/>
              </w:rPr>
            </w:pPr>
            <w:r>
              <w:t>Telephone / Téléphone / телефон:</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+373 22 20 45 20; +373 22 20 45 99</w:t>
            </w:r>
          </w:p>
        </w:tc>
      </w:tr>
      <w:tr w:rsidR="00713ACC" w:rsidRPr="00E458C8" w:rsidTr="002830E5">
        <w:tc>
          <w:tcPr>
            <w:tcW w:w="6062" w:type="dxa"/>
          </w:tcPr>
          <w:p w:rsidR="00713ACC" w:rsidRPr="00AE1974" w:rsidRDefault="00713ACC" w:rsidP="002830E5">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713ACC" w:rsidRPr="00713ACC" w:rsidRDefault="00713ACC" w:rsidP="002830E5">
            <w:pPr>
              <w:spacing w:after="0"/>
              <w:rPr>
                <w:rFonts w:ascii="Calibri" w:hAnsi="Calibri"/>
                <w:color w:val="000000"/>
                <w:lang w:val="fr-FR"/>
              </w:rPr>
            </w:pPr>
            <w:r w:rsidRPr="00713ACC">
              <w:rPr>
                <w:rFonts w:ascii="Calibri" w:hAnsi="Calibri"/>
                <w:color w:val="000000"/>
                <w:lang w:val="fr-FR"/>
              </w:rPr>
              <w:t>maria.nagornii@madrm.gov.md; silvia.nicolaescu@madrm.gov.md</w:t>
            </w:r>
          </w:p>
        </w:tc>
      </w:tr>
      <w:tr w:rsidR="00713ACC" w:rsidRPr="00E458C8" w:rsidTr="002830E5">
        <w:tc>
          <w:tcPr>
            <w:tcW w:w="6062" w:type="dxa"/>
          </w:tcPr>
          <w:p w:rsidR="00713ACC" w:rsidRPr="00890FED" w:rsidRDefault="00713ACC" w:rsidP="002830E5">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713ACC" w:rsidRPr="00713ACC" w:rsidRDefault="00713ACC" w:rsidP="002830E5">
            <w:pPr>
              <w:spacing w:after="0"/>
              <w:rPr>
                <w:rFonts w:ascii="Calibri" w:hAnsi="Calibri"/>
                <w:color w:val="000000"/>
                <w:lang w:val="ru-RU"/>
              </w:rPr>
            </w:pPr>
            <w:r>
              <w:rPr>
                <w:rFonts w:ascii="Calibri" w:hAnsi="Calibri"/>
                <w:color w:val="000000"/>
              </w:rPr>
              <w:t>In</w:t>
            </w:r>
            <w:r w:rsidRPr="00713ACC">
              <w:rPr>
                <w:rFonts w:ascii="Calibri" w:hAnsi="Calibri"/>
                <w:color w:val="000000"/>
                <w:lang w:val="ru-RU"/>
              </w:rPr>
              <w:t xml:space="preserve"> </w:t>
            </w:r>
            <w:r>
              <w:rPr>
                <w:rFonts w:ascii="Calibri" w:hAnsi="Calibri"/>
                <w:color w:val="000000"/>
              </w:rPr>
              <w:t>progress</w:t>
            </w:r>
            <w:r w:rsidRPr="00713ACC">
              <w:rPr>
                <w:rFonts w:ascii="Calibri" w:hAnsi="Calibri"/>
                <w:color w:val="000000"/>
                <w:lang w:val="ru-RU"/>
              </w:rPr>
              <w:t xml:space="preserve"> /</w:t>
            </w:r>
            <w:r>
              <w:rPr>
                <w:rFonts w:ascii="Calibri" w:hAnsi="Calibri"/>
                <w:color w:val="000000"/>
              </w:rPr>
              <w:t> En</w:t>
            </w:r>
            <w:r w:rsidRPr="00713ACC">
              <w:rPr>
                <w:rFonts w:ascii="Calibri" w:hAnsi="Calibri"/>
                <w:color w:val="000000"/>
                <w:lang w:val="ru-RU"/>
              </w:rPr>
              <w:t xml:space="preserve"> </w:t>
            </w:r>
            <w:r>
              <w:rPr>
                <w:rFonts w:ascii="Calibri" w:hAnsi="Calibri"/>
                <w:color w:val="000000"/>
              </w:rPr>
              <w:t>cours</w:t>
            </w:r>
            <w:r w:rsidRPr="00713ACC">
              <w:rPr>
                <w:rFonts w:ascii="Calibri" w:hAnsi="Calibri"/>
                <w:color w:val="000000"/>
                <w:lang w:val="ru-RU"/>
              </w:rPr>
              <w:t xml:space="preserve"> / В ходе выполнения;  </w:t>
            </w:r>
          </w:p>
        </w:tc>
      </w:tr>
      <w:tr w:rsidR="00713ACC" w:rsidRPr="009D3387" w:rsidTr="002830E5">
        <w:tc>
          <w:tcPr>
            <w:tcW w:w="6062" w:type="dxa"/>
          </w:tcPr>
          <w:p w:rsidR="00713ACC" w:rsidRPr="00AE1974" w:rsidRDefault="00713ACC" w:rsidP="002830E5">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 xml:space="preserve">Was developed and included in the Governmental Decision on the modality of distribution of resources of the National Fund for Agriculture and Rural Development (Governmental Decision no. 455 from 21.06.2017) of a new measure “Support for promotion and development of ecological agriculture” by which assistance is provided for the period of conversion to organic agriculture and for maintaining of organic agriculture practices.  The Chapter on organic agriculture entered in the Program on the promotion of Green Economy in the Republic of Moldova and Action Plan for its implementation for the years 2018-2020 (approved on 31 January 2018, Governmental Decision no. 160 from 21 February 2018).  Was developed and promoted draft Law on organic agricultural products and their labelling (at the stage of additional examination in the Government).  Was elaborated the draft National Program on organic agricultural products for the years 2018-2025 (at the stage of inter-ministerial coordination and public consultations).  Was reported an increase of the number of registered producers of organic agricultural products: for example, in the year 2014 were registered 64 producers with a surface of 45 326 ha of land, but in 2017 – 136 producers with a surface of land of 75 686 ha (according to the data of national and international certification bodies). So, the surface of agricultural land under organic production increased from 2% in 2014-2015 to around 4% in 2017. The export of organic agricultural products in the year 2017 reached 52 thousand tonnes.   </w:t>
            </w:r>
          </w:p>
        </w:tc>
      </w:tr>
      <w:tr w:rsidR="00713ACC" w:rsidRPr="00E45D3D" w:rsidTr="002830E5">
        <w:tc>
          <w:tcPr>
            <w:tcW w:w="6062" w:type="dxa"/>
          </w:tcPr>
          <w:p w:rsidR="00713ACC" w:rsidRPr="00890FED" w:rsidRDefault="00713ACC" w:rsidP="002830E5">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 xml:space="preserve">The certificates for organic agriculture, issues by the national certification bodies, are not recognized at EU level.  The organic agriculture and ecologic products are not promoted in the appropriate modality, the general level of awareness in this domain is low, so, on the local market the local organic products are in competition with the products of conventional agriculture and as a result the producers of organic agricultural products mainly prefer to export their goods.    The most part of producers/operators, certified by international certification bodies could not benefit from subsidies, because this certification bodies are not registered at the national level.   The national agricultural statistics did not cover or separately present the data in the field of organic agriculture.  The procedures of public procurement included provisions and facilitated the procurement of organic agricultural products for public institutions (schools, kindergartens), but the number of volume of these transactions is still very low.  </w:t>
            </w:r>
          </w:p>
        </w:tc>
      </w:tr>
      <w:tr w:rsidR="00713ACC" w:rsidRPr="00E45D3D" w:rsidTr="002830E5">
        <w:tc>
          <w:tcPr>
            <w:tcW w:w="6062" w:type="dxa"/>
          </w:tcPr>
          <w:p w:rsidR="00713ACC" w:rsidRPr="00E45D3D" w:rsidRDefault="00713ACC" w:rsidP="002830E5">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112" w:type="dxa"/>
            <w:vAlign w:val="bottom"/>
          </w:tcPr>
          <w:p w:rsidR="00713ACC" w:rsidRDefault="00713ACC" w:rsidP="002830E5">
            <w:pPr>
              <w:spacing w:after="0"/>
              <w:rPr>
                <w:rFonts w:ascii="Calibri" w:hAnsi="Calibri"/>
                <w:color w:val="000000"/>
              </w:rPr>
            </w:pPr>
            <w:r>
              <w:rPr>
                <w:rFonts w:ascii="Calibri" w:hAnsi="Calibri"/>
                <w:color w:val="000000"/>
              </w:rPr>
              <w:t xml:space="preserve">Development and harmonization of the national legislation with the EU one in the domain (approval of the Law on organic agricultural products and their labelling).  Finalization and approval by the Government of the National Program on organic agricultural products for the years 2018-2025.  Request/negotiation with EU of the recognition of the Republic of Moldova as a country which comply with the norms of organic agriculture production.  Implementation of a broad information and awareness campaign in the field of organic agriculture products.  Annual reporting of the indicators on organic agriculture (surface of the land, number of farmers, subsidies, volume of production/exports), which were included in the list of Green Growth Indicators of the Republic of Moldova.  </w:t>
            </w:r>
          </w:p>
        </w:tc>
      </w:tr>
      <w:tr w:rsidR="00713ACC" w:rsidRPr="00E45D3D" w:rsidTr="002830E5">
        <w:tc>
          <w:tcPr>
            <w:tcW w:w="6062" w:type="dxa"/>
          </w:tcPr>
          <w:p w:rsidR="00713ACC" w:rsidRPr="00E45D3D" w:rsidRDefault="00713ACC" w:rsidP="002830E5">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112" w:type="dxa"/>
            <w:vAlign w:val="bottom"/>
          </w:tcPr>
          <w:p w:rsidR="00713ACC" w:rsidRDefault="00713ACC" w:rsidP="002830E5">
            <w:pPr>
              <w:spacing w:after="0"/>
              <w:rPr>
                <w:rFonts w:ascii="Calibri" w:hAnsi="Calibri"/>
                <w:color w:val="000000"/>
              </w:rPr>
            </w:pPr>
          </w:p>
        </w:tc>
      </w:tr>
    </w:tbl>
    <w:p w:rsidR="00713ACC" w:rsidRDefault="00713ACC" w:rsidP="009D3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713ACC" w:rsidRPr="005B541E" w:rsidTr="002830E5">
        <w:tc>
          <w:tcPr>
            <w:tcW w:w="6345" w:type="dxa"/>
          </w:tcPr>
          <w:p w:rsidR="00713ACC" w:rsidRPr="00AE1974" w:rsidRDefault="0028287A" w:rsidP="002830E5">
            <w:pPr>
              <w:spacing w:after="0"/>
            </w:pPr>
            <w:r w:rsidRPr="0028287A">
              <w:rPr>
                <w:rFonts w:ascii="Arial" w:hAnsi="Arial"/>
                <w:bCs/>
                <w:color w:val="FF0000"/>
              </w:rPr>
              <w:lastRenderedPageBreak/>
              <w:t>Voluntary commitment / Engagement volontaire / Добровольное обязательство:</w:t>
            </w:r>
          </w:p>
        </w:tc>
        <w:tc>
          <w:tcPr>
            <w:tcW w:w="7829" w:type="dxa"/>
            <w:vAlign w:val="bottom"/>
          </w:tcPr>
          <w:p w:rsidR="00713ACC" w:rsidRDefault="00713ACC" w:rsidP="002830E5">
            <w:pPr>
              <w:pStyle w:val="Heading2"/>
              <w:spacing w:after="0"/>
            </w:pPr>
            <w:bookmarkStart w:id="86" w:name="_Toc536446011"/>
            <w:r>
              <w:t>Increase Energy Efficiency</w:t>
            </w:r>
            <w:bookmarkEnd w:id="86"/>
          </w:p>
        </w:tc>
      </w:tr>
      <w:tr w:rsidR="00713ACC" w:rsidRPr="00AE1974" w:rsidTr="002830E5">
        <w:tc>
          <w:tcPr>
            <w:tcW w:w="6345" w:type="dxa"/>
          </w:tcPr>
          <w:p w:rsidR="00713ACC" w:rsidRPr="00AE1974" w:rsidRDefault="00713ACC" w:rsidP="002830E5">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Maria Nagornii, Silvia Nicolaescu</w:t>
            </w:r>
          </w:p>
        </w:tc>
      </w:tr>
      <w:tr w:rsidR="00713ACC" w:rsidRPr="009D3387" w:rsidTr="002830E5">
        <w:tc>
          <w:tcPr>
            <w:tcW w:w="6345" w:type="dxa"/>
          </w:tcPr>
          <w:p w:rsidR="00713ACC" w:rsidRPr="00AE1974" w:rsidRDefault="00713ACC" w:rsidP="002830E5">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Head of Division; Senior consultant</w:t>
            </w:r>
          </w:p>
        </w:tc>
      </w:tr>
      <w:tr w:rsidR="00713ACC" w:rsidRPr="00EF1F96" w:rsidTr="002830E5">
        <w:tc>
          <w:tcPr>
            <w:tcW w:w="6345" w:type="dxa"/>
          </w:tcPr>
          <w:p w:rsidR="00713ACC" w:rsidRPr="00AE1974" w:rsidRDefault="00713ACC" w:rsidP="002830E5">
            <w:pPr>
              <w:spacing w:after="0"/>
              <w:rPr>
                <w:lang w:val="fr-FR"/>
              </w:rPr>
            </w:pPr>
            <w:r>
              <w:t>Organization / Organisation / организация:</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Ministry of Agriculture, Regional Development and Environment (MARDE)</w:t>
            </w:r>
          </w:p>
        </w:tc>
      </w:tr>
      <w:tr w:rsidR="00713ACC" w:rsidRPr="00AE1974" w:rsidTr="002830E5">
        <w:tc>
          <w:tcPr>
            <w:tcW w:w="6345" w:type="dxa"/>
          </w:tcPr>
          <w:p w:rsidR="00713ACC" w:rsidRPr="00AE1974" w:rsidRDefault="00713ACC" w:rsidP="002830E5">
            <w:pPr>
              <w:spacing w:after="0"/>
              <w:rPr>
                <w:lang w:val="fr-FR"/>
              </w:rPr>
            </w:pPr>
            <w:r>
              <w:t>Country / Pays / Страна:</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Republic of Moldova</w:t>
            </w:r>
          </w:p>
        </w:tc>
      </w:tr>
      <w:tr w:rsidR="00713ACC" w:rsidRPr="00AE1974" w:rsidTr="002830E5">
        <w:tc>
          <w:tcPr>
            <w:tcW w:w="6345" w:type="dxa"/>
          </w:tcPr>
          <w:p w:rsidR="00713ACC" w:rsidRPr="00AE1974" w:rsidRDefault="00713ACC" w:rsidP="002830E5">
            <w:pPr>
              <w:spacing w:after="0"/>
              <w:rPr>
                <w:lang w:val="fr-FR"/>
              </w:rPr>
            </w:pPr>
            <w:r>
              <w:t>Telephone / Téléphone / телефон:</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+373 22 20 45 20; +373 22 20 45 99</w:t>
            </w:r>
          </w:p>
        </w:tc>
      </w:tr>
      <w:tr w:rsidR="00713ACC" w:rsidRPr="00E458C8" w:rsidTr="002830E5">
        <w:tc>
          <w:tcPr>
            <w:tcW w:w="6345" w:type="dxa"/>
          </w:tcPr>
          <w:p w:rsidR="00713ACC" w:rsidRPr="00AE1974" w:rsidRDefault="00713ACC" w:rsidP="002830E5">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713ACC" w:rsidRPr="00713ACC" w:rsidRDefault="00713ACC" w:rsidP="002830E5">
            <w:pPr>
              <w:spacing w:after="0"/>
              <w:rPr>
                <w:rFonts w:ascii="Calibri" w:hAnsi="Calibri"/>
                <w:color w:val="000000"/>
                <w:lang w:val="fr-FR"/>
              </w:rPr>
            </w:pPr>
            <w:r w:rsidRPr="00713ACC">
              <w:rPr>
                <w:rFonts w:ascii="Calibri" w:hAnsi="Calibri"/>
                <w:color w:val="000000"/>
                <w:lang w:val="fr-FR"/>
              </w:rPr>
              <w:t>maria.nagornii@madrm.gov.md; silvia.nicolaescu@madrm.gov.md</w:t>
            </w:r>
          </w:p>
        </w:tc>
      </w:tr>
      <w:tr w:rsidR="00713ACC" w:rsidRPr="00E458C8" w:rsidTr="002830E5">
        <w:tc>
          <w:tcPr>
            <w:tcW w:w="6345" w:type="dxa"/>
          </w:tcPr>
          <w:p w:rsidR="00713ACC" w:rsidRPr="00890FED" w:rsidRDefault="00713ACC" w:rsidP="002830E5">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713ACC" w:rsidRPr="00713ACC" w:rsidRDefault="00713ACC" w:rsidP="002830E5">
            <w:pPr>
              <w:spacing w:after="0"/>
              <w:rPr>
                <w:rFonts w:ascii="Calibri" w:hAnsi="Calibri"/>
                <w:color w:val="000000"/>
                <w:lang w:val="ru-RU"/>
              </w:rPr>
            </w:pPr>
            <w:r>
              <w:rPr>
                <w:rFonts w:ascii="Calibri" w:hAnsi="Calibri"/>
                <w:color w:val="000000"/>
              </w:rPr>
              <w:t>In</w:t>
            </w:r>
            <w:r w:rsidRPr="00713ACC">
              <w:rPr>
                <w:rFonts w:ascii="Calibri" w:hAnsi="Calibri"/>
                <w:color w:val="000000"/>
                <w:lang w:val="ru-RU"/>
              </w:rPr>
              <w:t xml:space="preserve"> </w:t>
            </w:r>
            <w:r>
              <w:rPr>
                <w:rFonts w:ascii="Calibri" w:hAnsi="Calibri"/>
                <w:color w:val="000000"/>
              </w:rPr>
              <w:t>progress</w:t>
            </w:r>
            <w:r w:rsidRPr="00713ACC">
              <w:rPr>
                <w:rFonts w:ascii="Calibri" w:hAnsi="Calibri"/>
                <w:color w:val="000000"/>
                <w:lang w:val="ru-RU"/>
              </w:rPr>
              <w:t xml:space="preserve"> /</w:t>
            </w:r>
            <w:r>
              <w:rPr>
                <w:rFonts w:ascii="Calibri" w:hAnsi="Calibri"/>
                <w:color w:val="000000"/>
              </w:rPr>
              <w:t> En</w:t>
            </w:r>
            <w:r w:rsidRPr="00713ACC">
              <w:rPr>
                <w:rFonts w:ascii="Calibri" w:hAnsi="Calibri"/>
                <w:color w:val="000000"/>
                <w:lang w:val="ru-RU"/>
              </w:rPr>
              <w:t xml:space="preserve"> </w:t>
            </w:r>
            <w:r>
              <w:rPr>
                <w:rFonts w:ascii="Calibri" w:hAnsi="Calibri"/>
                <w:color w:val="000000"/>
              </w:rPr>
              <w:t>cours</w:t>
            </w:r>
            <w:r w:rsidRPr="00713ACC">
              <w:rPr>
                <w:rFonts w:ascii="Calibri" w:hAnsi="Calibri"/>
                <w:color w:val="000000"/>
                <w:lang w:val="ru-RU"/>
              </w:rPr>
              <w:t xml:space="preserve"> / В ходе выполнения;  </w:t>
            </w:r>
          </w:p>
        </w:tc>
      </w:tr>
      <w:tr w:rsidR="00713ACC" w:rsidRPr="009D3387" w:rsidTr="002830E5">
        <w:tc>
          <w:tcPr>
            <w:tcW w:w="6345" w:type="dxa"/>
          </w:tcPr>
          <w:p w:rsidR="00713ACC" w:rsidRPr="00AE1974" w:rsidRDefault="00713ACC" w:rsidP="002830E5">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Continued promotion of the mechanisms foreseen by the Law nr. 10 from 26 February 2016 on the promotion of use of energy from renewable sources and implementation of the Energy Strategy of the Republic of Moldova till the year 2030, of the National Plan of actions in the domain of energy from renewable sources for years 2013-2020, approved by the Governmental Decision nr. 1073 from 27 December 2013.</w:t>
            </w:r>
          </w:p>
        </w:tc>
      </w:tr>
      <w:tr w:rsidR="00713ACC" w:rsidRPr="00E45D3D" w:rsidTr="002830E5">
        <w:tc>
          <w:tcPr>
            <w:tcW w:w="6345" w:type="dxa"/>
          </w:tcPr>
          <w:p w:rsidR="00713ACC" w:rsidRPr="00890FED" w:rsidRDefault="00713ACC" w:rsidP="002830E5">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t xml:space="preserve">The Republic of Moldova’s energy supply is still dominated by imported fossil fuels. At the same time, the amount of renewable energy used in the country has increased by more than three times since 2000, mainly due to the use of biomass.  Calculated per unit of GDP, energy intensity has improved in the past decade. However, this is still higher than the EU average.  Households, commercial units and public services represent around 55% of the final energy consumption. This </w:t>
            </w:r>
            <w:proofErr w:type="gramStart"/>
            <w:r>
              <w:rPr>
                <w:rFonts w:ascii="Calibri" w:hAnsi="Calibri"/>
                <w:color w:val="000000"/>
              </w:rPr>
              <w:t>sectors</w:t>
            </w:r>
            <w:proofErr w:type="gramEnd"/>
            <w:r>
              <w:rPr>
                <w:rFonts w:ascii="Calibri" w:hAnsi="Calibri"/>
                <w:color w:val="000000"/>
              </w:rPr>
              <w:t xml:space="preserve"> thus has the highest potential for energy savings, followed by the energy and transport sectors. The Energy Strategy of the Republic of Moldova till the year 2030 foresees a 20% reduction of use of energy in buildings, after implementing energy efficiency guidelines in new construction and public buildings.  </w:t>
            </w:r>
          </w:p>
        </w:tc>
      </w:tr>
      <w:tr w:rsidR="00713ACC" w:rsidRPr="00E45D3D" w:rsidTr="002830E5">
        <w:tc>
          <w:tcPr>
            <w:tcW w:w="6345" w:type="dxa"/>
          </w:tcPr>
          <w:p w:rsidR="00713ACC" w:rsidRPr="00E45D3D" w:rsidRDefault="00713ACC" w:rsidP="002830E5">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lastRenderedPageBreak/>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829" w:type="dxa"/>
            <w:vAlign w:val="bottom"/>
          </w:tcPr>
          <w:p w:rsidR="00713ACC" w:rsidRDefault="00713ACC" w:rsidP="002830E5">
            <w:pPr>
              <w:spacing w:after="0"/>
              <w:rPr>
                <w:rFonts w:ascii="Calibri" w:hAnsi="Calibri"/>
                <w:color w:val="000000"/>
              </w:rPr>
            </w:pPr>
            <w:r>
              <w:rPr>
                <w:rFonts w:ascii="Calibri" w:hAnsi="Calibri"/>
                <w:color w:val="000000"/>
              </w:rPr>
              <w:lastRenderedPageBreak/>
              <w:t xml:space="preserve">To ensure the promotion of measures of implementation of green economy principles, in order to achieve, till the year 2020, 17 % of the final brut consumption </w:t>
            </w:r>
            <w:r>
              <w:rPr>
                <w:rFonts w:ascii="Calibri" w:hAnsi="Calibri"/>
                <w:color w:val="000000"/>
              </w:rPr>
              <w:lastRenderedPageBreak/>
              <w:t xml:space="preserve">of energy from renewable sources and the energy efficiency to improve with 8.2% will be achieved by the promotion of the mechanisms foreseen by the Law nr. 10 from 26 February 2016 on the promotion of use of energy from renewable sources and implementation of the National Plan of actions in the domain of energy from renewable sources for years 2013-2020, approved by the Governmental Decision nr. 1073 from 27 December 2013, as well as through the following actions:  • further development of energy efficiency indicators;  • development of national statistical data on energy consumption;  • establishment of the new performance criteria for the energy efficiency of the buildings;  • promotion of production of energy from renewable sources (solar, wind), including from biomass (from agriculture, forestry);  • promotion of solar panels for electric energy generation for households and public institutions;  • reduction of losses of heat in the cold period of the year by thermic isolation of the old buildings and of the new-built ones.  </w:t>
            </w:r>
          </w:p>
        </w:tc>
      </w:tr>
      <w:tr w:rsidR="00713ACC" w:rsidRPr="00E45D3D" w:rsidTr="002830E5">
        <w:tc>
          <w:tcPr>
            <w:tcW w:w="6345" w:type="dxa"/>
          </w:tcPr>
          <w:p w:rsidR="00713ACC" w:rsidRPr="00E45D3D" w:rsidRDefault="00713ACC" w:rsidP="002830E5">
            <w:pPr>
              <w:spacing w:after="0"/>
              <w:rPr>
                <w:i/>
              </w:rPr>
            </w:pPr>
            <w:r w:rsidRPr="005B541E">
              <w:rPr>
                <w:bCs/>
              </w:rPr>
              <w:lastRenderedPageBreak/>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829" w:type="dxa"/>
            <w:vAlign w:val="bottom"/>
          </w:tcPr>
          <w:p w:rsidR="00713ACC" w:rsidRDefault="00713ACC" w:rsidP="002830E5">
            <w:pPr>
              <w:spacing w:after="0"/>
              <w:rPr>
                <w:rFonts w:ascii="Calibri" w:hAnsi="Calibri"/>
                <w:color w:val="000000"/>
              </w:rPr>
            </w:pPr>
          </w:p>
        </w:tc>
      </w:tr>
    </w:tbl>
    <w:p w:rsidR="00713ACC" w:rsidRPr="009D3387" w:rsidRDefault="00713ACC" w:rsidP="009D3387"/>
    <w:p w:rsidR="00764707" w:rsidRDefault="00764707" w:rsidP="0028287A">
      <w:pPr>
        <w:pStyle w:val="Heading1"/>
      </w:pPr>
      <w:bookmarkStart w:id="87" w:name="_Toc536446012"/>
      <w:r>
        <w:lastRenderedPageBreak/>
        <w:t>Romania</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396"/>
      </w:tblGrid>
      <w:tr w:rsidR="00713ACC" w:rsidRPr="005B541E" w:rsidTr="002830E5">
        <w:tc>
          <w:tcPr>
            <w:tcW w:w="5778" w:type="dxa"/>
          </w:tcPr>
          <w:p w:rsidR="00713ACC" w:rsidRPr="00AE1974" w:rsidRDefault="0028287A" w:rsidP="002830E5">
            <w:pPr>
              <w:spacing w:after="0"/>
            </w:pPr>
            <w:r w:rsidRPr="0028287A">
              <w:rPr>
                <w:rFonts w:ascii="Arial" w:hAnsi="Arial"/>
                <w:bCs/>
                <w:color w:val="FF0000"/>
              </w:rPr>
              <w:t>Voluntary commitment / Engagement volontaire / Добровольное обязательство:</w:t>
            </w:r>
          </w:p>
        </w:tc>
        <w:tc>
          <w:tcPr>
            <w:tcW w:w="8396" w:type="dxa"/>
            <w:vAlign w:val="bottom"/>
          </w:tcPr>
          <w:p w:rsidR="00713ACC" w:rsidRDefault="00713ACC" w:rsidP="002830E5">
            <w:pPr>
              <w:pStyle w:val="Heading2"/>
              <w:spacing w:after="0"/>
            </w:pPr>
            <w:bookmarkStart w:id="88" w:name="_Toc536446013"/>
            <w:r>
              <w:t>Establish and/or strengthen inter-ministerial and multi-stakeholders working groups/task forces on green economy</w:t>
            </w:r>
            <w:bookmarkEnd w:id="88"/>
          </w:p>
        </w:tc>
      </w:tr>
      <w:tr w:rsidR="00713ACC" w:rsidRPr="00AE1974" w:rsidTr="002830E5">
        <w:tc>
          <w:tcPr>
            <w:tcW w:w="5778" w:type="dxa"/>
          </w:tcPr>
          <w:p w:rsidR="00713ACC" w:rsidRPr="00AE1974" w:rsidRDefault="00713ACC" w:rsidP="002830E5">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Dalia-Alina MAIER</w:t>
            </w:r>
          </w:p>
        </w:tc>
      </w:tr>
      <w:tr w:rsidR="00713ACC" w:rsidRPr="009D3387" w:rsidTr="002830E5">
        <w:tc>
          <w:tcPr>
            <w:tcW w:w="5778" w:type="dxa"/>
          </w:tcPr>
          <w:p w:rsidR="00713ACC" w:rsidRPr="00AE1974" w:rsidRDefault="00713ACC" w:rsidP="002830E5">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senior adviser</w:t>
            </w:r>
          </w:p>
        </w:tc>
      </w:tr>
      <w:tr w:rsidR="00713ACC" w:rsidRPr="00EF1F96" w:rsidTr="002830E5">
        <w:tc>
          <w:tcPr>
            <w:tcW w:w="5778" w:type="dxa"/>
          </w:tcPr>
          <w:p w:rsidR="00713ACC" w:rsidRPr="00AE1974" w:rsidRDefault="00713ACC" w:rsidP="002830E5">
            <w:pPr>
              <w:spacing w:after="0"/>
              <w:rPr>
                <w:lang w:val="fr-FR"/>
              </w:rPr>
            </w:pPr>
            <w:r>
              <w:t>Organization / Organisation / организация:</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Ministry of Environment</w:t>
            </w:r>
          </w:p>
        </w:tc>
      </w:tr>
      <w:tr w:rsidR="00713ACC" w:rsidRPr="00AE1974" w:rsidTr="002830E5">
        <w:tc>
          <w:tcPr>
            <w:tcW w:w="5778" w:type="dxa"/>
          </w:tcPr>
          <w:p w:rsidR="00713ACC" w:rsidRPr="00AE1974" w:rsidRDefault="00713ACC" w:rsidP="002830E5">
            <w:pPr>
              <w:spacing w:after="0"/>
              <w:rPr>
                <w:lang w:val="fr-FR"/>
              </w:rPr>
            </w:pPr>
            <w:r>
              <w:t>Country / Pays / Страна:</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Romania</w:t>
            </w:r>
          </w:p>
        </w:tc>
      </w:tr>
      <w:tr w:rsidR="00713ACC" w:rsidRPr="00AE1974" w:rsidTr="002830E5">
        <w:tc>
          <w:tcPr>
            <w:tcW w:w="5778" w:type="dxa"/>
          </w:tcPr>
          <w:p w:rsidR="00713ACC" w:rsidRPr="00AE1974" w:rsidRDefault="00713ACC" w:rsidP="002830E5">
            <w:pPr>
              <w:spacing w:after="0"/>
              <w:rPr>
                <w:lang w:val="fr-FR"/>
              </w:rPr>
            </w:pPr>
            <w:r>
              <w:t>Telephone / Téléphone / телефон:</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+40-21-3165662</w:t>
            </w:r>
          </w:p>
        </w:tc>
      </w:tr>
      <w:tr w:rsidR="00713ACC" w:rsidRPr="00AE1974" w:rsidTr="002830E5">
        <w:tc>
          <w:tcPr>
            <w:tcW w:w="5778" w:type="dxa"/>
          </w:tcPr>
          <w:p w:rsidR="00713ACC" w:rsidRPr="00AE1974" w:rsidRDefault="00713ACC" w:rsidP="002830E5">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dalia.maier@mmediu.ro</w:t>
            </w:r>
          </w:p>
        </w:tc>
      </w:tr>
      <w:tr w:rsidR="00713ACC" w:rsidRPr="00E458C8" w:rsidTr="002830E5">
        <w:tc>
          <w:tcPr>
            <w:tcW w:w="5778" w:type="dxa"/>
          </w:tcPr>
          <w:p w:rsidR="00713ACC" w:rsidRPr="00890FED" w:rsidRDefault="00713ACC" w:rsidP="002830E5">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396" w:type="dxa"/>
            <w:vAlign w:val="bottom"/>
          </w:tcPr>
          <w:p w:rsidR="00713ACC" w:rsidRPr="00713ACC" w:rsidRDefault="00713ACC" w:rsidP="002830E5">
            <w:pPr>
              <w:spacing w:after="0"/>
              <w:rPr>
                <w:rFonts w:ascii="Calibri" w:hAnsi="Calibri"/>
                <w:color w:val="000000"/>
                <w:lang w:val="ru-RU"/>
              </w:rPr>
            </w:pPr>
            <w:r>
              <w:rPr>
                <w:rFonts w:ascii="Calibri" w:hAnsi="Calibri"/>
                <w:color w:val="000000"/>
              </w:rPr>
              <w:t>In</w:t>
            </w:r>
            <w:r w:rsidRPr="00713ACC">
              <w:rPr>
                <w:rFonts w:ascii="Calibri" w:hAnsi="Calibri"/>
                <w:color w:val="000000"/>
                <w:lang w:val="ru-RU"/>
              </w:rPr>
              <w:t xml:space="preserve"> </w:t>
            </w:r>
            <w:r>
              <w:rPr>
                <w:rFonts w:ascii="Calibri" w:hAnsi="Calibri"/>
                <w:color w:val="000000"/>
              </w:rPr>
              <w:t>progress</w:t>
            </w:r>
            <w:r w:rsidRPr="00713ACC">
              <w:rPr>
                <w:rFonts w:ascii="Calibri" w:hAnsi="Calibri"/>
                <w:color w:val="000000"/>
                <w:lang w:val="ru-RU"/>
              </w:rPr>
              <w:t xml:space="preserve"> /</w:t>
            </w:r>
            <w:r>
              <w:rPr>
                <w:rFonts w:ascii="Calibri" w:hAnsi="Calibri"/>
                <w:color w:val="000000"/>
              </w:rPr>
              <w:t> En</w:t>
            </w:r>
            <w:r w:rsidRPr="00713ACC">
              <w:rPr>
                <w:rFonts w:ascii="Calibri" w:hAnsi="Calibri"/>
                <w:color w:val="000000"/>
                <w:lang w:val="ru-RU"/>
              </w:rPr>
              <w:t xml:space="preserve"> </w:t>
            </w:r>
            <w:r>
              <w:rPr>
                <w:rFonts w:ascii="Calibri" w:hAnsi="Calibri"/>
                <w:color w:val="000000"/>
              </w:rPr>
              <w:t>cours</w:t>
            </w:r>
            <w:r w:rsidRPr="00713ACC">
              <w:rPr>
                <w:rFonts w:ascii="Calibri" w:hAnsi="Calibri"/>
                <w:color w:val="000000"/>
                <w:lang w:val="ru-RU"/>
              </w:rPr>
              <w:t xml:space="preserve"> / В ходе выполнения;  </w:t>
            </w:r>
          </w:p>
        </w:tc>
      </w:tr>
      <w:tr w:rsidR="00713ACC" w:rsidRPr="009D3387" w:rsidTr="002830E5">
        <w:tc>
          <w:tcPr>
            <w:tcW w:w="5778" w:type="dxa"/>
          </w:tcPr>
          <w:p w:rsidR="00713ACC" w:rsidRPr="00AE1974" w:rsidRDefault="00713ACC" w:rsidP="002830E5">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 xml:space="preserve">The main decision-making body for reporting on sustainable development at national level is the Interministerial Committee for the Coordination of Environmental Protection Integration into National Sectoral Policies and Strategies based on the Governmental Decision No. 741/2011.    Mapping existing policies and actions at national level in the area of SCP and stakeholder involvement in the promotion and development of SCP were actions undertaken within the Interministerial Committee through a Working Group on the development of the Sustainable Development Goals at national level. The Working Group is composed of representatives of governmental institutions and stakeholders' representatives. A matrix has been developed and fulfilled by each institution with existing policies and strategies for each objective, in order to locate and prioritize the SDG at national level.    </w:t>
            </w:r>
          </w:p>
        </w:tc>
      </w:tr>
      <w:tr w:rsidR="00713ACC" w:rsidRPr="00E45D3D" w:rsidTr="002830E5">
        <w:tc>
          <w:tcPr>
            <w:tcW w:w="5778" w:type="dxa"/>
          </w:tcPr>
          <w:p w:rsidR="00713ACC" w:rsidRPr="00890FED" w:rsidRDefault="00713ACC" w:rsidP="002830E5">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xml:space="preserve">? / </w:t>
            </w:r>
            <w:r w:rsidRPr="00890FED">
              <w:rPr>
                <w:i/>
                <w:iCs/>
                <w:lang w:val="ru-RU"/>
              </w:rPr>
              <w:lastRenderedPageBreak/>
              <w:t>Какие проблемы возникли в ходе выполнения обязательств? Какие уроки были извлечены?</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lastRenderedPageBreak/>
              <w:t xml:space="preserve">The main challenges encountered during the implementation are:  - achieving a cost-effective resource </w:t>
            </w:r>
            <w:proofErr w:type="gramStart"/>
            <w:r>
              <w:rPr>
                <w:rFonts w:ascii="Calibri" w:hAnsi="Calibri"/>
                <w:color w:val="000000"/>
              </w:rPr>
              <w:t>management  -</w:t>
            </w:r>
            <w:proofErr w:type="gramEnd"/>
            <w:r>
              <w:rPr>
                <w:rFonts w:ascii="Calibri" w:hAnsi="Calibri"/>
                <w:color w:val="000000"/>
              </w:rPr>
              <w:t xml:space="preserve"> developing an attractive business environment  - improving the quality of products and services.</w:t>
            </w:r>
          </w:p>
        </w:tc>
      </w:tr>
      <w:tr w:rsidR="00713ACC" w:rsidRPr="00E45D3D" w:rsidTr="002830E5">
        <w:tc>
          <w:tcPr>
            <w:tcW w:w="5778" w:type="dxa"/>
          </w:tcPr>
          <w:p w:rsidR="00713ACC" w:rsidRPr="00E45D3D" w:rsidRDefault="00713ACC" w:rsidP="002830E5">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 xml:space="preserve">The future steps were decided within the Interministerial Committee for the Coordination of Environmental Protection Integration into National Sectoral Policies and Strategies, as follows:    - to revise the National Strategy for Sustainable Development (approved by the Governmental Decision No. 1460/2008) to be in compliance with the Sustainable Development Objectives set out in the Agenda 2030 for Sustainable Development;  - to elaborate the National Voluntary Report (NVR) to be presented at the 2018 Session of the High Level Policy Forum on Sustainable Development (HLPF 2018).    The review of the strategy is coordinated by the Department for Sustainable Development within the General Secretariat of the Government (set up based on the Governmental Decision No. 313/2017). The Secretariat is coordinated by a State Councillor under the Prime Minister.    Regarding the implementation and monitoring of SDG at national level (in particular SGD No. 6, 7, 11, 12, 15), these objectives </w:t>
            </w:r>
            <w:proofErr w:type="gramStart"/>
            <w:r>
              <w:rPr>
                <w:rFonts w:ascii="Calibri" w:hAnsi="Calibri"/>
                <w:color w:val="000000"/>
              </w:rPr>
              <w:t>are</w:t>
            </w:r>
            <w:proofErr w:type="gramEnd"/>
            <w:r>
              <w:rPr>
                <w:rFonts w:ascii="Calibri" w:hAnsi="Calibri"/>
                <w:color w:val="000000"/>
              </w:rPr>
              <w:t xml:space="preserve"> under review and reporting at this year's High Level Policy Forum on Sustainable Development (HLPF 2018). The progress will be part of the National Voluntary Report (NVR Romania 2018), a document that is under preparation.    </w:t>
            </w:r>
          </w:p>
        </w:tc>
      </w:tr>
      <w:tr w:rsidR="00713ACC" w:rsidRPr="00E45D3D" w:rsidTr="002830E5">
        <w:tc>
          <w:tcPr>
            <w:tcW w:w="5778" w:type="dxa"/>
          </w:tcPr>
          <w:p w:rsidR="00713ACC" w:rsidRPr="00E45D3D" w:rsidRDefault="00713ACC" w:rsidP="002830E5">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396" w:type="dxa"/>
            <w:vAlign w:val="bottom"/>
          </w:tcPr>
          <w:p w:rsidR="00713ACC" w:rsidRDefault="00713ACC" w:rsidP="002830E5">
            <w:pPr>
              <w:spacing w:after="0"/>
              <w:rPr>
                <w:rFonts w:ascii="Calibri" w:hAnsi="Calibri"/>
                <w:color w:val="000000"/>
              </w:rPr>
            </w:pPr>
            <w:r>
              <w:rPr>
                <w:rFonts w:ascii="Calibri" w:hAnsi="Calibri"/>
                <w:color w:val="000000"/>
              </w:rPr>
              <w:t>A coordinated approach to a green and inclusive economy across member States of the Pan-European region is very important and the Pan-European Strategic Framework for Greening the Economy enables such coordination!</w:t>
            </w:r>
          </w:p>
        </w:tc>
      </w:tr>
    </w:tbl>
    <w:p w:rsidR="00713ACC" w:rsidRDefault="00713ACC" w:rsidP="00713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254"/>
      </w:tblGrid>
      <w:tr w:rsidR="00713ACC" w:rsidRPr="005B541E" w:rsidTr="002830E5">
        <w:tc>
          <w:tcPr>
            <w:tcW w:w="5920" w:type="dxa"/>
          </w:tcPr>
          <w:p w:rsidR="00713ACC" w:rsidRPr="00AE1974" w:rsidRDefault="0028287A" w:rsidP="002830E5">
            <w:pPr>
              <w:spacing w:after="0"/>
            </w:pPr>
            <w:r w:rsidRPr="0028287A">
              <w:rPr>
                <w:rFonts w:ascii="Arial" w:hAnsi="Arial"/>
                <w:bCs/>
                <w:color w:val="FF0000"/>
              </w:rPr>
              <w:t>Voluntary commitment / Engagement volontaire / Добровольное обязательство:</w:t>
            </w:r>
          </w:p>
        </w:tc>
        <w:tc>
          <w:tcPr>
            <w:tcW w:w="8254" w:type="dxa"/>
            <w:vAlign w:val="bottom"/>
          </w:tcPr>
          <w:p w:rsidR="00713ACC" w:rsidRDefault="00713ACC" w:rsidP="002830E5">
            <w:pPr>
              <w:pStyle w:val="Heading2"/>
              <w:spacing w:after="0"/>
            </w:pPr>
            <w:bookmarkStart w:id="89" w:name="_Toc536446014"/>
            <w:r>
              <w:t>Establish national Sustainable Consumption and Production (SCP) strategies and plans or include SCP in green economy policies</w:t>
            </w:r>
            <w:bookmarkEnd w:id="89"/>
            <w:r>
              <w:t xml:space="preserve"> </w:t>
            </w:r>
          </w:p>
        </w:tc>
      </w:tr>
      <w:tr w:rsidR="00713ACC" w:rsidRPr="00AE1974" w:rsidTr="002830E5">
        <w:tc>
          <w:tcPr>
            <w:tcW w:w="5920" w:type="dxa"/>
          </w:tcPr>
          <w:p w:rsidR="00713ACC" w:rsidRPr="00AE1974" w:rsidRDefault="00713ACC" w:rsidP="002830E5">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Dalia-Alina MAIER</w:t>
            </w:r>
          </w:p>
        </w:tc>
      </w:tr>
      <w:tr w:rsidR="00713ACC" w:rsidRPr="009D3387" w:rsidTr="002830E5">
        <w:tc>
          <w:tcPr>
            <w:tcW w:w="5920" w:type="dxa"/>
          </w:tcPr>
          <w:p w:rsidR="00713ACC" w:rsidRPr="00AE1974" w:rsidRDefault="00713ACC" w:rsidP="002830E5">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senior adviser</w:t>
            </w:r>
          </w:p>
        </w:tc>
      </w:tr>
      <w:tr w:rsidR="00713ACC" w:rsidRPr="00EF1F96" w:rsidTr="002830E5">
        <w:tc>
          <w:tcPr>
            <w:tcW w:w="5920" w:type="dxa"/>
          </w:tcPr>
          <w:p w:rsidR="00713ACC" w:rsidRPr="00AE1974" w:rsidRDefault="00713ACC" w:rsidP="002830E5">
            <w:pPr>
              <w:spacing w:after="0"/>
              <w:rPr>
                <w:lang w:val="fr-FR"/>
              </w:rPr>
            </w:pPr>
            <w:r>
              <w:t>Organization / Organisation / организация:</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Ministry of Environment</w:t>
            </w:r>
          </w:p>
        </w:tc>
      </w:tr>
      <w:tr w:rsidR="00713ACC" w:rsidRPr="00AE1974" w:rsidTr="002830E5">
        <w:tc>
          <w:tcPr>
            <w:tcW w:w="5920" w:type="dxa"/>
          </w:tcPr>
          <w:p w:rsidR="00713ACC" w:rsidRPr="00AE1974" w:rsidRDefault="00713ACC" w:rsidP="002830E5">
            <w:pPr>
              <w:spacing w:after="0"/>
              <w:rPr>
                <w:lang w:val="fr-FR"/>
              </w:rPr>
            </w:pPr>
            <w:r>
              <w:t>Country / Pays / Страна:</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Romania</w:t>
            </w:r>
          </w:p>
        </w:tc>
      </w:tr>
      <w:tr w:rsidR="00713ACC" w:rsidRPr="00AE1974" w:rsidTr="002830E5">
        <w:tc>
          <w:tcPr>
            <w:tcW w:w="5920" w:type="dxa"/>
          </w:tcPr>
          <w:p w:rsidR="00713ACC" w:rsidRPr="00AE1974" w:rsidRDefault="00713ACC" w:rsidP="002830E5">
            <w:pPr>
              <w:spacing w:after="0"/>
              <w:rPr>
                <w:lang w:val="fr-FR"/>
              </w:rPr>
            </w:pPr>
            <w:r>
              <w:t>Telephone / Téléphone / телефон:</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+40-21-3165662</w:t>
            </w:r>
          </w:p>
        </w:tc>
      </w:tr>
      <w:tr w:rsidR="00713ACC" w:rsidRPr="00AE1974" w:rsidTr="002830E5">
        <w:tc>
          <w:tcPr>
            <w:tcW w:w="5920" w:type="dxa"/>
          </w:tcPr>
          <w:p w:rsidR="00713ACC" w:rsidRPr="00AE1974" w:rsidRDefault="00713ACC" w:rsidP="002830E5">
            <w:pPr>
              <w:spacing w:after="0"/>
              <w:rPr>
                <w:lang w:val="fr-FR"/>
              </w:rPr>
            </w:pPr>
            <w:r w:rsidRPr="00AE1974">
              <w:rPr>
                <w:lang w:val="fr-FR"/>
              </w:rPr>
              <w:lastRenderedPageBreak/>
              <w:t xml:space="preserve">E-mail / Email / </w:t>
            </w:r>
            <w:r>
              <w:t>Эл</w:t>
            </w:r>
            <w:r w:rsidRPr="00AE1974">
              <w:rPr>
                <w:lang w:val="fr-FR"/>
              </w:rPr>
              <w:t xml:space="preserve">. </w:t>
            </w:r>
            <w:r>
              <w:t>почта</w:t>
            </w:r>
            <w:r w:rsidRPr="00AE1974">
              <w:rPr>
                <w:lang w:val="fr-FR"/>
              </w:rPr>
              <w:t>:</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dalia.maier@mmediu.ro</w:t>
            </w:r>
          </w:p>
        </w:tc>
      </w:tr>
      <w:tr w:rsidR="00713ACC" w:rsidRPr="00E458C8" w:rsidTr="002830E5">
        <w:tc>
          <w:tcPr>
            <w:tcW w:w="5920" w:type="dxa"/>
          </w:tcPr>
          <w:p w:rsidR="00713ACC" w:rsidRPr="00890FED" w:rsidRDefault="00713ACC" w:rsidP="002830E5">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254" w:type="dxa"/>
            <w:vAlign w:val="bottom"/>
          </w:tcPr>
          <w:p w:rsidR="00713ACC" w:rsidRPr="00713ACC" w:rsidRDefault="00713ACC" w:rsidP="002830E5">
            <w:pPr>
              <w:spacing w:after="0"/>
              <w:rPr>
                <w:rFonts w:ascii="Calibri" w:hAnsi="Calibri"/>
                <w:color w:val="000000"/>
                <w:lang w:val="ru-RU"/>
              </w:rPr>
            </w:pPr>
            <w:r>
              <w:rPr>
                <w:rFonts w:ascii="Calibri" w:hAnsi="Calibri"/>
                <w:color w:val="000000"/>
              </w:rPr>
              <w:t>In</w:t>
            </w:r>
            <w:r w:rsidRPr="00713ACC">
              <w:rPr>
                <w:rFonts w:ascii="Calibri" w:hAnsi="Calibri"/>
                <w:color w:val="000000"/>
                <w:lang w:val="ru-RU"/>
              </w:rPr>
              <w:t xml:space="preserve"> </w:t>
            </w:r>
            <w:r>
              <w:rPr>
                <w:rFonts w:ascii="Calibri" w:hAnsi="Calibri"/>
                <w:color w:val="000000"/>
              </w:rPr>
              <w:t>progress</w:t>
            </w:r>
            <w:r w:rsidRPr="00713ACC">
              <w:rPr>
                <w:rFonts w:ascii="Calibri" w:hAnsi="Calibri"/>
                <w:color w:val="000000"/>
                <w:lang w:val="ru-RU"/>
              </w:rPr>
              <w:t xml:space="preserve"> /</w:t>
            </w:r>
            <w:r>
              <w:rPr>
                <w:rFonts w:ascii="Calibri" w:hAnsi="Calibri"/>
                <w:color w:val="000000"/>
              </w:rPr>
              <w:t> En</w:t>
            </w:r>
            <w:r w:rsidRPr="00713ACC">
              <w:rPr>
                <w:rFonts w:ascii="Calibri" w:hAnsi="Calibri"/>
                <w:color w:val="000000"/>
                <w:lang w:val="ru-RU"/>
              </w:rPr>
              <w:t xml:space="preserve"> </w:t>
            </w:r>
            <w:r>
              <w:rPr>
                <w:rFonts w:ascii="Calibri" w:hAnsi="Calibri"/>
                <w:color w:val="000000"/>
              </w:rPr>
              <w:t>cours</w:t>
            </w:r>
            <w:r w:rsidRPr="00713ACC">
              <w:rPr>
                <w:rFonts w:ascii="Calibri" w:hAnsi="Calibri"/>
                <w:color w:val="000000"/>
                <w:lang w:val="ru-RU"/>
              </w:rPr>
              <w:t xml:space="preserve"> / В ходе выполнения;  </w:t>
            </w:r>
          </w:p>
        </w:tc>
      </w:tr>
      <w:tr w:rsidR="00713ACC" w:rsidRPr="009D3387" w:rsidTr="002830E5">
        <w:tc>
          <w:tcPr>
            <w:tcW w:w="5920" w:type="dxa"/>
          </w:tcPr>
          <w:p w:rsidR="00713ACC" w:rsidRPr="00AE1974" w:rsidRDefault="00713ACC" w:rsidP="002830E5">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 xml:space="preserve">As part of the Batumi Initiative on Green Economy (BIG-E), Romania has committed itself to develop the National Action Plan on Sustainable Consumption and Production (SCP). The SCP will be carried out according to the revised National Strategy for Sustainable Development, approved by the Governmental Decision No. 1460/2008. The implementation process will be monitored by the Department for Sustainable Development.    Taking into account the cross-cutting nature of Objective 12 - Ensuring sustainable consumption and production patterns across all policies, the SCP integration will lead to an improvement in the capacity of public authorities to implement Green / Green Public Procurement (GPP) legislation through clear commitments on environmental and environmental standards in tender documents.    In Romania, the Green Public Procurement Act (Law No. 69/2016) was approved, according to which the Ministry of Environment is the central public authority responsible for the elaboration of the national policy in the field of green public procurement. According to the Law No. 69/2016 on GPP, the Ministry of Environment together with the National Agency for Public Procurement elaborates a guide approved by a joint order of the Minister of the Environment and the President of the National Agency for Public Procurement, which includes minimum environmental protection criteria for product and service groups as well as standard specifications.    This guide is at the final stage of the consultation process, the next step being to develop a National Green Public Procurement Action Plan that includes annual specific green procurement targets.        </w:t>
            </w:r>
          </w:p>
        </w:tc>
      </w:tr>
      <w:tr w:rsidR="00713ACC" w:rsidRPr="00E45D3D" w:rsidTr="002830E5">
        <w:tc>
          <w:tcPr>
            <w:tcW w:w="5920" w:type="dxa"/>
          </w:tcPr>
          <w:p w:rsidR="00713ACC" w:rsidRPr="00890FED" w:rsidRDefault="00713ACC" w:rsidP="002830E5">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xml:space="preserve">? / Какие проблемы возникли в ходе выполнения </w:t>
            </w:r>
            <w:r w:rsidRPr="00890FED">
              <w:rPr>
                <w:i/>
                <w:iCs/>
                <w:lang w:val="ru-RU"/>
              </w:rPr>
              <w:lastRenderedPageBreak/>
              <w:t>обязательств? Какие уроки были извлечены?</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lastRenderedPageBreak/>
              <w:t>The main challenge is to develop a National Green Public Procurement Action Plan that includes annual specific green procurement targets.</w:t>
            </w:r>
          </w:p>
        </w:tc>
      </w:tr>
      <w:tr w:rsidR="00713ACC" w:rsidRPr="00E45D3D" w:rsidTr="002830E5">
        <w:tc>
          <w:tcPr>
            <w:tcW w:w="5920" w:type="dxa"/>
          </w:tcPr>
          <w:p w:rsidR="00713ACC" w:rsidRPr="00E45D3D" w:rsidRDefault="00713ACC" w:rsidP="002830E5">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254" w:type="dxa"/>
            <w:vAlign w:val="bottom"/>
          </w:tcPr>
          <w:p w:rsidR="00713ACC" w:rsidRDefault="00713ACC" w:rsidP="002830E5">
            <w:pPr>
              <w:spacing w:after="0"/>
              <w:rPr>
                <w:rFonts w:ascii="Calibri" w:hAnsi="Calibri"/>
                <w:color w:val="000000"/>
              </w:rPr>
            </w:pPr>
            <w:r>
              <w:rPr>
                <w:rFonts w:ascii="Calibri" w:hAnsi="Calibri"/>
                <w:color w:val="000000"/>
              </w:rPr>
              <w:t xml:space="preserve">The first steps towards developing this plan are the following:  - - strengthening the institutional framework for sustainable development and establishing the coordination at the highest political level;  - mapping existing policies and actions at national level in the area of SCP;  - stakeholder engagement in SCP promotion and development.    In addition to the Green Public Procurement actions, the Ministry of Environment is a beneficiary partner in the LIFE14GIE / IT / 000812 </w:t>
            </w:r>
            <w:proofErr w:type="gramStart"/>
            <w:r>
              <w:rPr>
                <w:rFonts w:ascii="Calibri" w:hAnsi="Calibri"/>
                <w:color w:val="000000"/>
              </w:rPr>
              <w:t>project</w:t>
            </w:r>
            <w:proofErr w:type="gramEnd"/>
            <w:r>
              <w:rPr>
                <w:rFonts w:ascii="Calibri" w:hAnsi="Calibri"/>
                <w:color w:val="000000"/>
              </w:rPr>
              <w:t xml:space="preserve">, in cooperation with Basilicata, Sardinia and Lazio (Italy), and the Ecosistemi Foundation. The project started in January 2015 and is to be accomplished in June 2018. The GPP Best project - the exchange of best practices and strategic tools for GPP, implemented by the Ministry of the Environment and the Basilicata Region, the Lazio region, the Sardinia region and the Fondazione Ecosistemi, represents a unique opportunity to learn more from the Italian partners on GPP implementation and to share information on the GPP's environmental benefits to improve our policy planning skills. The main purpose of the project (for Romania) is to support the Romanian Ministry of Environment in fulfilling the GPP's commitments.  </w:t>
            </w:r>
          </w:p>
        </w:tc>
      </w:tr>
      <w:tr w:rsidR="00713ACC" w:rsidRPr="00E45D3D" w:rsidTr="002830E5">
        <w:tc>
          <w:tcPr>
            <w:tcW w:w="5920" w:type="dxa"/>
          </w:tcPr>
          <w:p w:rsidR="00713ACC" w:rsidRPr="00E45D3D" w:rsidRDefault="00713ACC" w:rsidP="002830E5">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254" w:type="dxa"/>
            <w:vAlign w:val="bottom"/>
          </w:tcPr>
          <w:p w:rsidR="00713ACC" w:rsidRDefault="00713ACC" w:rsidP="002830E5">
            <w:pPr>
              <w:spacing w:after="0"/>
              <w:rPr>
                <w:rFonts w:ascii="Calibri" w:hAnsi="Calibri"/>
                <w:color w:val="000000"/>
              </w:rPr>
            </w:pPr>
          </w:p>
        </w:tc>
      </w:tr>
    </w:tbl>
    <w:p w:rsidR="00713ACC" w:rsidRPr="00713ACC" w:rsidRDefault="00713ACC" w:rsidP="00713ACC"/>
    <w:p w:rsidR="00764707" w:rsidRDefault="00764707" w:rsidP="0028287A">
      <w:pPr>
        <w:pStyle w:val="Heading1"/>
      </w:pPr>
      <w:bookmarkStart w:id="90" w:name="_Toc536446015"/>
      <w:r>
        <w:lastRenderedPageBreak/>
        <w:t>Slovakia</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821"/>
      </w:tblGrid>
      <w:tr w:rsidR="0009447E" w:rsidRPr="005B541E" w:rsidTr="0008617B">
        <w:tc>
          <w:tcPr>
            <w:tcW w:w="5353" w:type="dxa"/>
          </w:tcPr>
          <w:p w:rsidR="0009447E"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8821" w:type="dxa"/>
            <w:vAlign w:val="bottom"/>
          </w:tcPr>
          <w:p w:rsidR="0009447E" w:rsidRDefault="0009447E" w:rsidP="0008617B">
            <w:pPr>
              <w:pStyle w:val="Heading2"/>
              <w:spacing w:after="0"/>
            </w:pPr>
            <w:bookmarkStart w:id="91" w:name="_Toc536446016"/>
            <w:r>
              <w:t>Establishment of the Green Education Fund</w:t>
            </w:r>
            <w:bookmarkEnd w:id="91"/>
            <w:r>
              <w:t xml:space="preserve"> </w:t>
            </w:r>
          </w:p>
        </w:tc>
      </w:tr>
      <w:tr w:rsidR="0009447E" w:rsidRPr="00AE1974" w:rsidTr="0008617B">
        <w:tc>
          <w:tcPr>
            <w:tcW w:w="5353" w:type="dxa"/>
          </w:tcPr>
          <w:p w:rsidR="0009447E" w:rsidRPr="00AE1974" w:rsidRDefault="0009447E"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Boglárka Ivanegova</w:t>
            </w:r>
          </w:p>
        </w:tc>
      </w:tr>
      <w:tr w:rsidR="0009447E" w:rsidRPr="009D3387" w:rsidTr="0008617B">
        <w:tc>
          <w:tcPr>
            <w:tcW w:w="5353" w:type="dxa"/>
          </w:tcPr>
          <w:p w:rsidR="0009447E" w:rsidRPr="00AE1974" w:rsidRDefault="0009447E"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senior state adviser</w:t>
            </w:r>
          </w:p>
        </w:tc>
      </w:tr>
      <w:tr w:rsidR="0009447E" w:rsidRPr="00EF1F96" w:rsidTr="0008617B">
        <w:tc>
          <w:tcPr>
            <w:tcW w:w="5353" w:type="dxa"/>
          </w:tcPr>
          <w:p w:rsidR="0009447E" w:rsidRPr="00AE1974" w:rsidRDefault="0009447E" w:rsidP="0008617B">
            <w:pPr>
              <w:spacing w:after="0"/>
              <w:rPr>
                <w:lang w:val="fr-FR"/>
              </w:rPr>
            </w:pPr>
            <w:r>
              <w:t>Organization / Organisation / организация:</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Ministry of Environment of the Slovak republic</w:t>
            </w:r>
          </w:p>
        </w:tc>
      </w:tr>
      <w:tr w:rsidR="0009447E" w:rsidRPr="00AE1974" w:rsidTr="0008617B">
        <w:tc>
          <w:tcPr>
            <w:tcW w:w="5353" w:type="dxa"/>
          </w:tcPr>
          <w:p w:rsidR="0009447E" w:rsidRPr="00AE1974" w:rsidRDefault="0009447E" w:rsidP="0008617B">
            <w:pPr>
              <w:spacing w:after="0"/>
              <w:rPr>
                <w:lang w:val="fr-FR"/>
              </w:rPr>
            </w:pPr>
            <w:r>
              <w:t>Country / Pays / Страна:</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Slovak republic</w:t>
            </w:r>
          </w:p>
        </w:tc>
      </w:tr>
      <w:tr w:rsidR="0009447E" w:rsidRPr="00AE1974" w:rsidTr="0008617B">
        <w:tc>
          <w:tcPr>
            <w:tcW w:w="5353" w:type="dxa"/>
          </w:tcPr>
          <w:p w:rsidR="0009447E" w:rsidRPr="00AE1974" w:rsidRDefault="0009447E" w:rsidP="0008617B">
            <w:pPr>
              <w:spacing w:after="0"/>
              <w:rPr>
                <w:lang w:val="fr-FR"/>
              </w:rPr>
            </w:pPr>
            <w:r>
              <w:t>Telephone / Téléphone / телефон:</w:t>
            </w:r>
          </w:p>
        </w:tc>
        <w:tc>
          <w:tcPr>
            <w:tcW w:w="8821" w:type="dxa"/>
            <w:vAlign w:val="bottom"/>
          </w:tcPr>
          <w:p w:rsidR="0009447E" w:rsidRDefault="0009447E" w:rsidP="0008617B">
            <w:pPr>
              <w:spacing w:after="0"/>
              <w:jc w:val="right"/>
              <w:rPr>
                <w:rFonts w:ascii="Calibri" w:hAnsi="Calibri"/>
                <w:color w:val="000000"/>
              </w:rPr>
            </w:pPr>
            <w:r>
              <w:rPr>
                <w:rFonts w:ascii="Calibri" w:hAnsi="Calibri"/>
                <w:color w:val="000000"/>
              </w:rPr>
              <w:t>421259562228</w:t>
            </w:r>
          </w:p>
        </w:tc>
      </w:tr>
      <w:tr w:rsidR="0009447E" w:rsidRPr="00E458C8" w:rsidTr="0008617B">
        <w:tc>
          <w:tcPr>
            <w:tcW w:w="5353" w:type="dxa"/>
          </w:tcPr>
          <w:p w:rsidR="0009447E" w:rsidRPr="00AE1974" w:rsidRDefault="0009447E"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821" w:type="dxa"/>
            <w:vAlign w:val="bottom"/>
          </w:tcPr>
          <w:p w:rsidR="0009447E" w:rsidRPr="0009447E" w:rsidRDefault="0009447E" w:rsidP="0008617B">
            <w:pPr>
              <w:spacing w:after="0"/>
              <w:rPr>
                <w:rFonts w:ascii="Calibri" w:hAnsi="Calibri"/>
                <w:color w:val="000000"/>
                <w:lang w:val="fr-FR"/>
              </w:rPr>
            </w:pPr>
            <w:r w:rsidRPr="0009447E">
              <w:rPr>
                <w:rFonts w:ascii="Calibri" w:hAnsi="Calibri"/>
                <w:color w:val="000000"/>
                <w:lang w:val="fr-FR"/>
              </w:rPr>
              <w:t>boglarka.ivanegova@enviro.gov.sk</w:t>
            </w:r>
          </w:p>
        </w:tc>
      </w:tr>
      <w:tr w:rsidR="0009447E" w:rsidRPr="009D3387" w:rsidTr="0008617B">
        <w:tc>
          <w:tcPr>
            <w:tcW w:w="5353" w:type="dxa"/>
          </w:tcPr>
          <w:p w:rsidR="0009447E" w:rsidRPr="00890FED" w:rsidRDefault="0009447E"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 xml:space="preserve">Yes / Oui / Да; In progress / En cours / В ходе выполнения;  </w:t>
            </w:r>
          </w:p>
        </w:tc>
      </w:tr>
      <w:tr w:rsidR="0009447E" w:rsidRPr="009D3387" w:rsidTr="0008617B">
        <w:tc>
          <w:tcPr>
            <w:tcW w:w="5353" w:type="dxa"/>
          </w:tcPr>
          <w:p w:rsidR="0009447E" w:rsidRPr="00AE1974" w:rsidRDefault="0009447E"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 xml:space="preserve">The first call for applications of the Green Education Fund was launched in October 2017. The budget of the fund in its pilot phase was €155 000 (€90 000 is funded by the private sector, while €65 000 is funded by the Ministry of the Environment). Priority themes for the pilot phase of applications were the following: low-carbon mobility, green infrastructure, intelligent buildings and circular economy. Projects with national impact can receive up to €10 000, while projects with regional impact up to €5 000. The candidates are required to co-finance 5% of the total amount requested. Eligible applicants are civil society representatives, associations of legal entities, foundations and non-governmental organizations providing public utility service in the field of environmental education. In its pilot phase, the Green Education Fund received 44 applications, out which 40 passed the process of administrative evaluation. These 40 projects together requested €262 645, 55.     All eligible projects were evaluated by a specialized commission, consisting of experts of the Ministry of the Environment, representatives of the private sector donors and a civil society representative. The commission selected 28 projects for </w:t>
            </w:r>
            <w:proofErr w:type="gramStart"/>
            <w:r>
              <w:rPr>
                <w:rFonts w:ascii="Calibri" w:hAnsi="Calibri"/>
                <w:color w:val="000000"/>
              </w:rPr>
              <w:t>support,</w:t>
            </w:r>
            <w:proofErr w:type="gramEnd"/>
            <w:r>
              <w:rPr>
                <w:rFonts w:ascii="Calibri" w:hAnsi="Calibri"/>
                <w:color w:val="000000"/>
              </w:rPr>
              <w:t xml:space="preserve"> the final list of awarded projects was approved by the Minister of the Environment and published at the end of February 2018. The recipients are now in the process of signing the </w:t>
            </w:r>
            <w:r>
              <w:rPr>
                <w:rFonts w:ascii="Calibri" w:hAnsi="Calibri"/>
                <w:color w:val="000000"/>
              </w:rPr>
              <w:lastRenderedPageBreak/>
              <w:t>contracts and all of the projects funded in the pilot round of the Green Education Fund need to be finalized by April 2019.</w:t>
            </w:r>
          </w:p>
        </w:tc>
      </w:tr>
      <w:tr w:rsidR="0009447E" w:rsidRPr="00E45D3D" w:rsidTr="0008617B">
        <w:tc>
          <w:tcPr>
            <w:tcW w:w="5353" w:type="dxa"/>
          </w:tcPr>
          <w:p w:rsidR="0009447E" w:rsidRPr="00890FED" w:rsidRDefault="0009447E" w:rsidP="0008617B">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 xml:space="preserve">The Green Education Fund is envisioned to be a long-term instrument to support environmental education and civil society initiatives. Last year was its pilot phase, which understandably brought along some challenges in terms of setting the framework of practical activities so they are user-friendly for all the parties involved. One of the biggest challenges was to set up a smooth system of contract administration in a way that wouldn't represent a disproportionately high administrative burden for the applicants and awardees. The secretariat of the project managed to solve this issue and was reassured of the importance of participatory planning with all relevant stakeholders to create an enabling environment for all parties involved. </w:t>
            </w:r>
          </w:p>
        </w:tc>
      </w:tr>
      <w:tr w:rsidR="0009447E" w:rsidRPr="00E45D3D" w:rsidTr="0008617B">
        <w:tc>
          <w:tcPr>
            <w:tcW w:w="5353" w:type="dxa"/>
          </w:tcPr>
          <w:p w:rsidR="0009447E" w:rsidRPr="00E45D3D" w:rsidRDefault="0009447E" w:rsidP="0008617B">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821" w:type="dxa"/>
            <w:vAlign w:val="bottom"/>
          </w:tcPr>
          <w:p w:rsidR="0009447E" w:rsidRDefault="0009447E" w:rsidP="0008617B">
            <w:pPr>
              <w:spacing w:after="0"/>
              <w:rPr>
                <w:rFonts w:ascii="Calibri" w:hAnsi="Calibri"/>
                <w:color w:val="000000"/>
              </w:rPr>
            </w:pPr>
            <w:r>
              <w:rPr>
                <w:rFonts w:ascii="Calibri" w:hAnsi="Calibri"/>
                <w:color w:val="000000"/>
              </w:rPr>
              <w:t xml:space="preserve">The Green Education Fund is envisioned to be a long-term project and we are planning to launch the second round of applications for funding towards the end of the year 2018. We are also planning to organize an annual conference of the Green Education fund which will highlight the awarded projects and best practices in terms of environmental education. </w:t>
            </w:r>
          </w:p>
        </w:tc>
      </w:tr>
      <w:tr w:rsidR="0009447E" w:rsidRPr="00E45D3D" w:rsidTr="0008617B">
        <w:tc>
          <w:tcPr>
            <w:tcW w:w="5353" w:type="dxa"/>
          </w:tcPr>
          <w:p w:rsidR="0009447E" w:rsidRPr="00E45D3D" w:rsidRDefault="0009447E"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821" w:type="dxa"/>
            <w:vAlign w:val="bottom"/>
          </w:tcPr>
          <w:p w:rsidR="0009447E" w:rsidRDefault="0009447E" w:rsidP="0008617B">
            <w:pPr>
              <w:spacing w:after="0"/>
              <w:rPr>
                <w:rFonts w:ascii="Calibri" w:hAnsi="Calibri"/>
                <w:color w:val="000000"/>
              </w:rPr>
            </w:pPr>
          </w:p>
        </w:tc>
      </w:tr>
    </w:tbl>
    <w:p w:rsidR="0009447E" w:rsidRPr="0009447E" w:rsidRDefault="0009447E" w:rsidP="0009447E"/>
    <w:p w:rsidR="00764707" w:rsidRDefault="00764707" w:rsidP="0028287A">
      <w:pPr>
        <w:pStyle w:val="Heading1"/>
      </w:pPr>
      <w:bookmarkStart w:id="92" w:name="_Toc536446017"/>
      <w:r>
        <w:lastRenderedPageBreak/>
        <w:t>Slovenia</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09447E" w:rsidRPr="005B541E" w:rsidTr="0008617B">
        <w:tc>
          <w:tcPr>
            <w:tcW w:w="6062" w:type="dxa"/>
          </w:tcPr>
          <w:p w:rsidR="0009447E"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09447E" w:rsidRDefault="0009447E" w:rsidP="0008617B">
            <w:pPr>
              <w:pStyle w:val="Heading2"/>
              <w:spacing w:after="0"/>
            </w:pPr>
            <w:bookmarkStart w:id="93" w:name="_Toc536446018"/>
            <w:r>
              <w:t>Partnership for transition to a green economy</w:t>
            </w:r>
            <w:bookmarkEnd w:id="93"/>
          </w:p>
        </w:tc>
      </w:tr>
      <w:tr w:rsidR="0009447E" w:rsidRPr="00AE1974" w:rsidTr="0008617B">
        <w:tc>
          <w:tcPr>
            <w:tcW w:w="6062" w:type="dxa"/>
          </w:tcPr>
          <w:p w:rsidR="0009447E" w:rsidRPr="00AE1974" w:rsidRDefault="0009447E"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Tatjana Orhini Valjavec</w:t>
            </w:r>
          </w:p>
        </w:tc>
      </w:tr>
      <w:tr w:rsidR="0009447E" w:rsidRPr="009D3387" w:rsidTr="0008617B">
        <w:tc>
          <w:tcPr>
            <w:tcW w:w="6062" w:type="dxa"/>
          </w:tcPr>
          <w:p w:rsidR="0009447E" w:rsidRPr="00AE1974" w:rsidRDefault="0009447E"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undersecretary</w:t>
            </w:r>
          </w:p>
        </w:tc>
      </w:tr>
      <w:tr w:rsidR="0009447E" w:rsidRPr="00EF1F96" w:rsidTr="0008617B">
        <w:tc>
          <w:tcPr>
            <w:tcW w:w="6062" w:type="dxa"/>
          </w:tcPr>
          <w:p w:rsidR="0009447E" w:rsidRPr="00AE1974" w:rsidRDefault="0009447E" w:rsidP="0008617B">
            <w:pPr>
              <w:spacing w:after="0"/>
              <w:rPr>
                <w:lang w:val="fr-FR"/>
              </w:rPr>
            </w:pPr>
            <w:r>
              <w:t>Organization / Organisation / организация:</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Ministry of the Environment and Spatial Planning</w:t>
            </w:r>
          </w:p>
        </w:tc>
      </w:tr>
      <w:tr w:rsidR="0009447E" w:rsidRPr="00AE1974" w:rsidTr="0008617B">
        <w:tc>
          <w:tcPr>
            <w:tcW w:w="6062" w:type="dxa"/>
          </w:tcPr>
          <w:p w:rsidR="0009447E" w:rsidRPr="00AE1974" w:rsidRDefault="0009447E" w:rsidP="0008617B">
            <w:pPr>
              <w:spacing w:after="0"/>
              <w:rPr>
                <w:lang w:val="fr-FR"/>
              </w:rPr>
            </w:pPr>
            <w:r>
              <w:t>Country / Pays / Страна:</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Slovenia</w:t>
            </w:r>
          </w:p>
        </w:tc>
      </w:tr>
      <w:tr w:rsidR="0009447E" w:rsidRPr="00AE1974" w:rsidTr="0008617B">
        <w:tc>
          <w:tcPr>
            <w:tcW w:w="6062" w:type="dxa"/>
          </w:tcPr>
          <w:p w:rsidR="0009447E" w:rsidRPr="00AE1974" w:rsidRDefault="0009447E" w:rsidP="0008617B">
            <w:pPr>
              <w:spacing w:after="0"/>
              <w:rPr>
                <w:lang w:val="fr-FR"/>
              </w:rPr>
            </w:pPr>
            <w:r>
              <w:t>Telephone / Téléphone / телефон:</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+ 386 1 478 7454</w:t>
            </w:r>
          </w:p>
        </w:tc>
      </w:tr>
      <w:tr w:rsidR="0009447E" w:rsidRPr="00E458C8" w:rsidTr="0008617B">
        <w:tc>
          <w:tcPr>
            <w:tcW w:w="6062" w:type="dxa"/>
          </w:tcPr>
          <w:p w:rsidR="0009447E" w:rsidRPr="00AE1974" w:rsidRDefault="0009447E"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09447E" w:rsidRPr="0009447E" w:rsidRDefault="0009447E" w:rsidP="0008617B">
            <w:pPr>
              <w:spacing w:after="0"/>
              <w:rPr>
                <w:rFonts w:ascii="Calibri" w:hAnsi="Calibri"/>
                <w:color w:val="000000"/>
                <w:lang w:val="fr-FR"/>
              </w:rPr>
            </w:pPr>
            <w:r w:rsidRPr="0009447E">
              <w:rPr>
                <w:rFonts w:ascii="Calibri" w:hAnsi="Calibri"/>
                <w:color w:val="000000"/>
                <w:lang w:val="fr-FR"/>
              </w:rPr>
              <w:t>tatjana.orhini-valjavec@gov.si</w:t>
            </w:r>
          </w:p>
        </w:tc>
      </w:tr>
      <w:tr w:rsidR="0009447E" w:rsidRPr="009D3387" w:rsidTr="0008617B">
        <w:tc>
          <w:tcPr>
            <w:tcW w:w="6062" w:type="dxa"/>
          </w:tcPr>
          <w:p w:rsidR="0009447E" w:rsidRPr="00890FED" w:rsidRDefault="0009447E"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Yes / Oui / Да</w:t>
            </w:r>
          </w:p>
        </w:tc>
      </w:tr>
      <w:tr w:rsidR="0009447E" w:rsidRPr="009D3387" w:rsidTr="0008617B">
        <w:tc>
          <w:tcPr>
            <w:tcW w:w="6062" w:type="dxa"/>
          </w:tcPr>
          <w:p w:rsidR="0009447E" w:rsidRPr="00AE1974" w:rsidRDefault="0009447E"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Partnership for a Green Economy of Slovenia -Activities:  ØSectoral green and circular policy actions mapped  ØRegional consultations, identification of potentials and best practices  ØEvents (Urban Forum –round table of mayors, Block Chain meet-ups, social economy,...)  ØIdentifying bottle necks, Connecting policies and adjusting measures  ØConnecting partners, Coalitions with „front runners“  ØMembership in Ellen McArthur Fundation (multiplyers: chamber of commerce, Association of Local communities, SPIRIT Agency)  ØSmart specialisation –strategic inovation partnerships (circualar economy, smart cities)  ØAction plan for value chanes (2017-2020)  ØCircualar Economy HUB (regional hub for Europe, together with FI and NL in the framework of WEF)</w:t>
            </w:r>
          </w:p>
        </w:tc>
      </w:tr>
      <w:tr w:rsidR="0009447E" w:rsidRPr="00E45D3D" w:rsidTr="0008617B">
        <w:tc>
          <w:tcPr>
            <w:tcW w:w="6062" w:type="dxa"/>
          </w:tcPr>
          <w:p w:rsidR="0009447E" w:rsidRPr="00890FED" w:rsidRDefault="0009447E"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The transition to the green economy requires, among other things, a change in today's production models and patterns of consumption into more green and sustainable forms, supporting economic incentives and the development of environmentally less burdensome technologies and innovations, improving resource and land management, land, water, waste and energy management. By implementing the measures envisaged in the Framework Program, the state will create suitable conditions for sustainable growth and development and direct the process of transition to the green economy.</w:t>
            </w:r>
          </w:p>
        </w:tc>
      </w:tr>
      <w:tr w:rsidR="0009447E" w:rsidRPr="00E45D3D" w:rsidTr="0008617B">
        <w:tc>
          <w:tcPr>
            <w:tcW w:w="6062" w:type="dxa"/>
          </w:tcPr>
          <w:p w:rsidR="0009447E" w:rsidRPr="00E45D3D" w:rsidRDefault="0009447E" w:rsidP="0008617B">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112" w:type="dxa"/>
            <w:vAlign w:val="bottom"/>
          </w:tcPr>
          <w:p w:rsidR="0009447E" w:rsidRDefault="0009447E" w:rsidP="0008617B">
            <w:pPr>
              <w:spacing w:after="0"/>
              <w:rPr>
                <w:rFonts w:ascii="Calibri" w:hAnsi="Calibri"/>
                <w:color w:val="000000"/>
              </w:rPr>
            </w:pPr>
            <w:r>
              <w:rPr>
                <w:rFonts w:ascii="Calibri" w:hAnsi="Calibri"/>
                <w:color w:val="000000"/>
              </w:rPr>
              <w:t xml:space="preserve">Revised action plan is planned.  The arguments for the necessity for further - circular transition are clearly outlined in the Operational programme for the transition to a green economy and expressed with clear goals: (1) guaranteeing a competitive economy, (2) products and services with high added value, (3) increasing energy self-sufficiency, (4) preserving and efficiently managing natural resources, (5) guaranteeing the quality of living and work environments. (6) </w:t>
            </w:r>
            <w:proofErr w:type="gramStart"/>
            <w:r>
              <w:rPr>
                <w:rFonts w:ascii="Calibri" w:hAnsi="Calibri"/>
                <w:color w:val="000000"/>
              </w:rPr>
              <w:t>development</w:t>
            </w:r>
            <w:proofErr w:type="gramEnd"/>
            <w:r>
              <w:rPr>
                <w:rFonts w:ascii="Calibri" w:hAnsi="Calibri"/>
                <w:color w:val="000000"/>
              </w:rPr>
              <w:t xml:space="preserve"> and  marketing of local knowledge and services, (7) green jobs.   With the Roadmap for Circular Economy, prepared in 2018 we enter into a structured dialogue with the stakeholders and the exchange of good practices. The preliminary process included 12 regional consultations, which we then further expanded upon through dialogues with carefully chosen stakeholder representatives. The goals of the Roadmap are:  a. Outline the potentials that establish Slovenia as the leader of the transition into the Circular Economy in Central and Eastern Europe  b. Involve stakeholders to identify and connect circular practices  c. Create recommendations for the Government of the Republic of Slovenia to facilitate a more efficient transition  d. Identify circular opportunities for the strengthening of international economic competitiveness and quality of life for all</w:t>
            </w:r>
          </w:p>
        </w:tc>
      </w:tr>
      <w:tr w:rsidR="0009447E" w:rsidRPr="00E45D3D" w:rsidTr="0008617B">
        <w:tc>
          <w:tcPr>
            <w:tcW w:w="6062" w:type="dxa"/>
          </w:tcPr>
          <w:p w:rsidR="0009447E" w:rsidRPr="00E45D3D" w:rsidRDefault="0009447E"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112" w:type="dxa"/>
            <w:vAlign w:val="bottom"/>
          </w:tcPr>
          <w:p w:rsidR="0009447E" w:rsidRDefault="0009447E" w:rsidP="0008617B">
            <w:pPr>
              <w:spacing w:after="0"/>
              <w:rPr>
                <w:rFonts w:ascii="Calibri" w:hAnsi="Calibri"/>
                <w:color w:val="000000"/>
              </w:rPr>
            </w:pPr>
          </w:p>
        </w:tc>
      </w:tr>
    </w:tbl>
    <w:p w:rsidR="0009447E" w:rsidRPr="0009447E" w:rsidRDefault="0009447E" w:rsidP="0009447E"/>
    <w:p w:rsidR="00764707" w:rsidRDefault="00764707" w:rsidP="0028287A">
      <w:pPr>
        <w:pStyle w:val="Heading1"/>
      </w:pPr>
      <w:bookmarkStart w:id="94" w:name="_Toc536446019"/>
      <w:r>
        <w:lastRenderedPageBreak/>
        <w:t>Sweden</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3151"/>
      </w:tblGrid>
      <w:tr w:rsidR="0009447E" w:rsidRPr="005B541E" w:rsidTr="0008617B">
        <w:tc>
          <w:tcPr>
            <w:tcW w:w="11023" w:type="dxa"/>
          </w:tcPr>
          <w:p w:rsidR="0009447E"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3151" w:type="dxa"/>
            <w:vAlign w:val="bottom"/>
          </w:tcPr>
          <w:p w:rsidR="0009447E" w:rsidRDefault="0009447E" w:rsidP="0008617B">
            <w:pPr>
              <w:pStyle w:val="Heading2"/>
              <w:spacing w:after="0"/>
            </w:pPr>
            <w:bookmarkStart w:id="95" w:name="_Toc536446020"/>
            <w:r>
              <w:t>Strategy and Action Plan for New-industrialization</w:t>
            </w:r>
            <w:bookmarkEnd w:id="95"/>
          </w:p>
        </w:tc>
      </w:tr>
      <w:tr w:rsidR="0009447E" w:rsidRPr="00E458C8" w:rsidTr="0008617B">
        <w:tc>
          <w:tcPr>
            <w:tcW w:w="11023" w:type="dxa"/>
          </w:tcPr>
          <w:p w:rsidR="0009447E" w:rsidRPr="00AE1974" w:rsidRDefault="0009447E"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151" w:type="dxa"/>
            <w:vAlign w:val="bottom"/>
          </w:tcPr>
          <w:p w:rsidR="0009447E" w:rsidRPr="0009447E" w:rsidRDefault="0009447E" w:rsidP="0008617B">
            <w:pPr>
              <w:spacing w:after="0"/>
              <w:rPr>
                <w:rFonts w:ascii="Calibri" w:hAnsi="Calibri"/>
                <w:color w:val="000000"/>
                <w:lang w:val="fr-FR"/>
              </w:rPr>
            </w:pPr>
          </w:p>
        </w:tc>
      </w:tr>
      <w:tr w:rsidR="0009447E" w:rsidRPr="00E458C8" w:rsidTr="0008617B">
        <w:tc>
          <w:tcPr>
            <w:tcW w:w="11023" w:type="dxa"/>
          </w:tcPr>
          <w:p w:rsidR="0009447E" w:rsidRPr="00AE1974" w:rsidRDefault="0009447E"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151" w:type="dxa"/>
            <w:vAlign w:val="bottom"/>
          </w:tcPr>
          <w:p w:rsidR="0009447E" w:rsidRPr="0009447E" w:rsidRDefault="0009447E" w:rsidP="0008617B">
            <w:pPr>
              <w:spacing w:after="0"/>
              <w:rPr>
                <w:rFonts w:ascii="Calibri" w:hAnsi="Calibri"/>
                <w:color w:val="000000"/>
                <w:lang w:val="fr-FR"/>
              </w:rPr>
            </w:pPr>
          </w:p>
        </w:tc>
      </w:tr>
      <w:tr w:rsidR="0009447E" w:rsidRPr="00EF1F96" w:rsidTr="0008617B">
        <w:tc>
          <w:tcPr>
            <w:tcW w:w="11023" w:type="dxa"/>
          </w:tcPr>
          <w:p w:rsidR="0009447E" w:rsidRPr="00AE1974" w:rsidRDefault="0009447E" w:rsidP="0008617B">
            <w:pPr>
              <w:spacing w:after="0"/>
              <w:rPr>
                <w:lang w:val="fr-FR"/>
              </w:rPr>
            </w:pPr>
            <w:r>
              <w:t>Organization / Organisation / организация:</w:t>
            </w:r>
          </w:p>
        </w:tc>
        <w:tc>
          <w:tcPr>
            <w:tcW w:w="3151" w:type="dxa"/>
            <w:vAlign w:val="bottom"/>
          </w:tcPr>
          <w:p w:rsidR="0009447E" w:rsidRDefault="0009447E" w:rsidP="0008617B">
            <w:pPr>
              <w:spacing w:after="0"/>
              <w:rPr>
                <w:rFonts w:ascii="Calibri" w:hAnsi="Calibri"/>
                <w:color w:val="000000"/>
              </w:rPr>
            </w:pPr>
          </w:p>
        </w:tc>
      </w:tr>
      <w:tr w:rsidR="0009447E" w:rsidRPr="00AE1974" w:rsidTr="0008617B">
        <w:tc>
          <w:tcPr>
            <w:tcW w:w="11023" w:type="dxa"/>
          </w:tcPr>
          <w:p w:rsidR="0009447E" w:rsidRPr="00AE1974" w:rsidRDefault="0009447E" w:rsidP="0008617B">
            <w:pPr>
              <w:spacing w:after="0"/>
              <w:rPr>
                <w:lang w:val="fr-FR"/>
              </w:rPr>
            </w:pPr>
            <w:r>
              <w:t>Country / Pays / Страна:</w:t>
            </w:r>
          </w:p>
        </w:tc>
        <w:tc>
          <w:tcPr>
            <w:tcW w:w="3151" w:type="dxa"/>
            <w:vAlign w:val="bottom"/>
          </w:tcPr>
          <w:p w:rsidR="0009447E" w:rsidRDefault="0009447E" w:rsidP="0008617B">
            <w:pPr>
              <w:spacing w:after="0"/>
              <w:rPr>
                <w:rFonts w:ascii="Calibri" w:hAnsi="Calibri"/>
                <w:color w:val="000000"/>
              </w:rPr>
            </w:pPr>
          </w:p>
        </w:tc>
      </w:tr>
      <w:tr w:rsidR="0009447E" w:rsidRPr="00AE1974" w:rsidTr="0008617B">
        <w:tc>
          <w:tcPr>
            <w:tcW w:w="11023" w:type="dxa"/>
          </w:tcPr>
          <w:p w:rsidR="0009447E" w:rsidRPr="00AE1974" w:rsidRDefault="0009447E" w:rsidP="0008617B">
            <w:pPr>
              <w:spacing w:after="0"/>
              <w:rPr>
                <w:lang w:val="fr-FR"/>
              </w:rPr>
            </w:pPr>
            <w:r>
              <w:t>Telephone / Téléphone / телефон:</w:t>
            </w:r>
          </w:p>
        </w:tc>
        <w:tc>
          <w:tcPr>
            <w:tcW w:w="3151" w:type="dxa"/>
            <w:vAlign w:val="bottom"/>
          </w:tcPr>
          <w:p w:rsidR="0009447E" w:rsidRDefault="0009447E" w:rsidP="0008617B">
            <w:pPr>
              <w:spacing w:after="0"/>
              <w:rPr>
                <w:rFonts w:ascii="Calibri" w:hAnsi="Calibri"/>
                <w:color w:val="000000"/>
              </w:rPr>
            </w:pPr>
          </w:p>
        </w:tc>
      </w:tr>
      <w:tr w:rsidR="0009447E" w:rsidRPr="00E458C8" w:rsidTr="0008617B">
        <w:tc>
          <w:tcPr>
            <w:tcW w:w="11023" w:type="dxa"/>
          </w:tcPr>
          <w:p w:rsidR="0009447E" w:rsidRPr="00AE1974" w:rsidRDefault="0009447E"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151" w:type="dxa"/>
            <w:vAlign w:val="bottom"/>
          </w:tcPr>
          <w:p w:rsidR="0009447E" w:rsidRPr="0009447E" w:rsidRDefault="0009447E" w:rsidP="0008617B">
            <w:pPr>
              <w:spacing w:after="0"/>
              <w:rPr>
                <w:rFonts w:ascii="Calibri" w:hAnsi="Calibri"/>
                <w:color w:val="000000"/>
                <w:lang w:val="fr-FR"/>
              </w:rPr>
            </w:pPr>
          </w:p>
        </w:tc>
      </w:tr>
      <w:tr w:rsidR="0009447E" w:rsidRPr="00E458C8" w:rsidTr="0008617B">
        <w:tc>
          <w:tcPr>
            <w:tcW w:w="11023" w:type="dxa"/>
          </w:tcPr>
          <w:p w:rsidR="0009447E" w:rsidRPr="00890FED" w:rsidRDefault="0009447E"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151" w:type="dxa"/>
            <w:vAlign w:val="bottom"/>
          </w:tcPr>
          <w:p w:rsidR="0009447E" w:rsidRPr="0009447E" w:rsidRDefault="0009447E" w:rsidP="0008617B">
            <w:pPr>
              <w:spacing w:after="0"/>
              <w:rPr>
                <w:rFonts w:ascii="Calibri" w:hAnsi="Calibri"/>
                <w:color w:val="000000"/>
                <w:lang w:val="fr-FR"/>
              </w:rPr>
            </w:pPr>
          </w:p>
        </w:tc>
      </w:tr>
      <w:tr w:rsidR="0009447E" w:rsidRPr="00E458C8" w:rsidTr="0008617B">
        <w:tc>
          <w:tcPr>
            <w:tcW w:w="11023" w:type="dxa"/>
          </w:tcPr>
          <w:p w:rsidR="0009447E" w:rsidRPr="00AE1974" w:rsidRDefault="0009447E"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151" w:type="dxa"/>
            <w:vAlign w:val="bottom"/>
          </w:tcPr>
          <w:p w:rsidR="0009447E" w:rsidRPr="0009447E" w:rsidRDefault="0009447E" w:rsidP="0008617B">
            <w:pPr>
              <w:spacing w:after="0"/>
              <w:rPr>
                <w:rFonts w:ascii="Calibri" w:hAnsi="Calibri"/>
                <w:color w:val="000000"/>
                <w:lang w:val="fr-FR"/>
              </w:rPr>
            </w:pPr>
          </w:p>
        </w:tc>
      </w:tr>
      <w:tr w:rsidR="0009447E" w:rsidRPr="00E45D3D" w:rsidTr="0008617B">
        <w:tc>
          <w:tcPr>
            <w:tcW w:w="11023" w:type="dxa"/>
          </w:tcPr>
          <w:p w:rsidR="0009447E" w:rsidRPr="00890FED" w:rsidRDefault="0009447E"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151" w:type="dxa"/>
            <w:vAlign w:val="bottom"/>
          </w:tcPr>
          <w:p w:rsidR="0009447E" w:rsidRDefault="0009447E" w:rsidP="0008617B">
            <w:pPr>
              <w:spacing w:after="0"/>
              <w:rPr>
                <w:rFonts w:ascii="Calibri" w:hAnsi="Calibri"/>
                <w:color w:val="000000"/>
              </w:rPr>
            </w:pPr>
          </w:p>
        </w:tc>
      </w:tr>
      <w:tr w:rsidR="0009447E" w:rsidRPr="00E45D3D" w:rsidTr="0008617B">
        <w:tc>
          <w:tcPr>
            <w:tcW w:w="11023" w:type="dxa"/>
          </w:tcPr>
          <w:p w:rsidR="0009447E" w:rsidRPr="00E45D3D" w:rsidRDefault="0009447E" w:rsidP="0008617B">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3151" w:type="dxa"/>
            <w:vAlign w:val="bottom"/>
          </w:tcPr>
          <w:p w:rsidR="0009447E" w:rsidRDefault="0009447E" w:rsidP="0008617B">
            <w:pPr>
              <w:spacing w:after="0"/>
              <w:rPr>
                <w:rFonts w:ascii="Calibri" w:hAnsi="Calibri"/>
                <w:color w:val="000000"/>
              </w:rPr>
            </w:pPr>
          </w:p>
        </w:tc>
      </w:tr>
      <w:tr w:rsidR="0009447E" w:rsidRPr="00E45D3D" w:rsidTr="0008617B">
        <w:tc>
          <w:tcPr>
            <w:tcW w:w="11023" w:type="dxa"/>
          </w:tcPr>
          <w:p w:rsidR="0009447E" w:rsidRPr="00E45D3D" w:rsidRDefault="0009447E"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3151" w:type="dxa"/>
            <w:vAlign w:val="bottom"/>
          </w:tcPr>
          <w:p w:rsidR="0009447E" w:rsidRDefault="0009447E" w:rsidP="0008617B">
            <w:pPr>
              <w:spacing w:after="0"/>
              <w:rPr>
                <w:rFonts w:ascii="Calibri" w:hAnsi="Calibri"/>
                <w:color w:val="000000"/>
              </w:rPr>
            </w:pPr>
          </w:p>
        </w:tc>
      </w:tr>
    </w:tbl>
    <w:p w:rsidR="0009447E" w:rsidRDefault="0009447E" w:rsidP="00094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0"/>
        <w:gridCol w:w="2584"/>
      </w:tblGrid>
      <w:tr w:rsidR="0009447E" w:rsidRPr="005B541E" w:rsidTr="0008617B">
        <w:tc>
          <w:tcPr>
            <w:tcW w:w="11590" w:type="dxa"/>
          </w:tcPr>
          <w:p w:rsidR="0009447E"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2584" w:type="dxa"/>
            <w:vAlign w:val="bottom"/>
          </w:tcPr>
          <w:p w:rsidR="0009447E" w:rsidRDefault="0009447E" w:rsidP="0008617B">
            <w:pPr>
              <w:pStyle w:val="Heading2"/>
              <w:spacing w:after="0"/>
            </w:pPr>
            <w:bookmarkStart w:id="96" w:name="_Toc536446021"/>
            <w:r>
              <w:t>PAGE, Partnership on Action for a Green Economy</w:t>
            </w:r>
            <w:bookmarkEnd w:id="96"/>
          </w:p>
        </w:tc>
      </w:tr>
      <w:tr w:rsidR="0009447E" w:rsidRPr="00E458C8" w:rsidTr="0008617B">
        <w:tc>
          <w:tcPr>
            <w:tcW w:w="11590" w:type="dxa"/>
          </w:tcPr>
          <w:p w:rsidR="0009447E" w:rsidRPr="00AE1974" w:rsidRDefault="0009447E"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2584" w:type="dxa"/>
            <w:vAlign w:val="bottom"/>
          </w:tcPr>
          <w:p w:rsidR="0009447E" w:rsidRPr="00C31444" w:rsidRDefault="0009447E" w:rsidP="0008617B">
            <w:pPr>
              <w:spacing w:after="0"/>
              <w:rPr>
                <w:rFonts w:ascii="Calibri" w:hAnsi="Calibri"/>
                <w:color w:val="000000"/>
                <w:lang w:val="fr-FR"/>
              </w:rPr>
            </w:pPr>
          </w:p>
        </w:tc>
      </w:tr>
      <w:tr w:rsidR="0009447E" w:rsidRPr="00E458C8" w:rsidTr="0008617B">
        <w:tc>
          <w:tcPr>
            <w:tcW w:w="11590" w:type="dxa"/>
          </w:tcPr>
          <w:p w:rsidR="0009447E" w:rsidRPr="00AE1974" w:rsidRDefault="0009447E"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2584" w:type="dxa"/>
            <w:vAlign w:val="bottom"/>
          </w:tcPr>
          <w:p w:rsidR="0009447E" w:rsidRPr="00C31444" w:rsidRDefault="0009447E" w:rsidP="0008617B">
            <w:pPr>
              <w:spacing w:after="0"/>
              <w:rPr>
                <w:rFonts w:ascii="Calibri" w:hAnsi="Calibri"/>
                <w:color w:val="000000"/>
                <w:lang w:val="fr-FR"/>
              </w:rPr>
            </w:pPr>
          </w:p>
        </w:tc>
      </w:tr>
      <w:tr w:rsidR="0009447E" w:rsidRPr="00EF1F96" w:rsidTr="0008617B">
        <w:tc>
          <w:tcPr>
            <w:tcW w:w="11590" w:type="dxa"/>
          </w:tcPr>
          <w:p w:rsidR="0009447E" w:rsidRPr="00AE1974" w:rsidRDefault="0009447E" w:rsidP="0008617B">
            <w:pPr>
              <w:spacing w:after="0"/>
              <w:rPr>
                <w:lang w:val="fr-FR"/>
              </w:rPr>
            </w:pPr>
            <w:r>
              <w:t>Organization / Organisation / организация:</w:t>
            </w:r>
          </w:p>
        </w:tc>
        <w:tc>
          <w:tcPr>
            <w:tcW w:w="2584" w:type="dxa"/>
            <w:vAlign w:val="bottom"/>
          </w:tcPr>
          <w:p w:rsidR="0009447E" w:rsidRDefault="0009447E" w:rsidP="0008617B">
            <w:pPr>
              <w:spacing w:after="0"/>
              <w:rPr>
                <w:rFonts w:ascii="Calibri" w:hAnsi="Calibri"/>
                <w:color w:val="000000"/>
              </w:rPr>
            </w:pPr>
          </w:p>
        </w:tc>
      </w:tr>
      <w:tr w:rsidR="0009447E" w:rsidRPr="00AE1974" w:rsidTr="0008617B">
        <w:tc>
          <w:tcPr>
            <w:tcW w:w="11590" w:type="dxa"/>
          </w:tcPr>
          <w:p w:rsidR="0009447E" w:rsidRPr="00AE1974" w:rsidRDefault="0009447E" w:rsidP="0008617B">
            <w:pPr>
              <w:spacing w:after="0"/>
              <w:rPr>
                <w:lang w:val="fr-FR"/>
              </w:rPr>
            </w:pPr>
            <w:r>
              <w:lastRenderedPageBreak/>
              <w:t>Country / Pays / Страна:</w:t>
            </w:r>
          </w:p>
        </w:tc>
        <w:tc>
          <w:tcPr>
            <w:tcW w:w="2584" w:type="dxa"/>
            <w:vAlign w:val="bottom"/>
          </w:tcPr>
          <w:p w:rsidR="0009447E" w:rsidRDefault="0009447E" w:rsidP="0008617B">
            <w:pPr>
              <w:spacing w:after="0"/>
              <w:rPr>
                <w:rFonts w:ascii="Calibri" w:hAnsi="Calibri"/>
                <w:color w:val="000000"/>
              </w:rPr>
            </w:pPr>
          </w:p>
        </w:tc>
      </w:tr>
      <w:tr w:rsidR="0009447E" w:rsidRPr="00AE1974" w:rsidTr="0008617B">
        <w:tc>
          <w:tcPr>
            <w:tcW w:w="11590" w:type="dxa"/>
          </w:tcPr>
          <w:p w:rsidR="0009447E" w:rsidRPr="00AE1974" w:rsidRDefault="0009447E" w:rsidP="0008617B">
            <w:pPr>
              <w:spacing w:after="0"/>
              <w:rPr>
                <w:lang w:val="fr-FR"/>
              </w:rPr>
            </w:pPr>
            <w:r>
              <w:t>Telephone / Téléphone / телефон:</w:t>
            </w:r>
          </w:p>
        </w:tc>
        <w:tc>
          <w:tcPr>
            <w:tcW w:w="2584" w:type="dxa"/>
            <w:vAlign w:val="bottom"/>
          </w:tcPr>
          <w:p w:rsidR="0009447E" w:rsidRDefault="0009447E" w:rsidP="0008617B">
            <w:pPr>
              <w:spacing w:after="0"/>
              <w:rPr>
                <w:rFonts w:ascii="Calibri" w:hAnsi="Calibri"/>
                <w:color w:val="000000"/>
              </w:rPr>
            </w:pPr>
          </w:p>
        </w:tc>
      </w:tr>
      <w:tr w:rsidR="0009447E" w:rsidRPr="00E458C8" w:rsidTr="0008617B">
        <w:tc>
          <w:tcPr>
            <w:tcW w:w="11590" w:type="dxa"/>
          </w:tcPr>
          <w:p w:rsidR="0009447E" w:rsidRPr="00AE1974" w:rsidRDefault="0009447E"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2584" w:type="dxa"/>
            <w:vAlign w:val="bottom"/>
          </w:tcPr>
          <w:p w:rsidR="0009447E" w:rsidRPr="00C31444" w:rsidRDefault="0009447E" w:rsidP="0008617B">
            <w:pPr>
              <w:spacing w:after="0"/>
              <w:rPr>
                <w:rFonts w:ascii="Calibri" w:hAnsi="Calibri"/>
                <w:color w:val="000000"/>
                <w:lang w:val="fr-FR"/>
              </w:rPr>
            </w:pPr>
          </w:p>
        </w:tc>
      </w:tr>
      <w:tr w:rsidR="0009447E" w:rsidRPr="00E458C8" w:rsidTr="0008617B">
        <w:tc>
          <w:tcPr>
            <w:tcW w:w="11590" w:type="dxa"/>
          </w:tcPr>
          <w:p w:rsidR="0009447E" w:rsidRPr="00890FED" w:rsidRDefault="0009447E"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2584" w:type="dxa"/>
            <w:vAlign w:val="bottom"/>
          </w:tcPr>
          <w:p w:rsidR="0009447E" w:rsidRPr="00C31444" w:rsidRDefault="0009447E" w:rsidP="0008617B">
            <w:pPr>
              <w:spacing w:after="0"/>
              <w:rPr>
                <w:rFonts w:ascii="Calibri" w:hAnsi="Calibri"/>
                <w:color w:val="000000"/>
                <w:lang w:val="fr-FR"/>
              </w:rPr>
            </w:pPr>
          </w:p>
        </w:tc>
      </w:tr>
      <w:tr w:rsidR="0009447E" w:rsidRPr="00E458C8" w:rsidTr="0008617B">
        <w:tc>
          <w:tcPr>
            <w:tcW w:w="11590" w:type="dxa"/>
          </w:tcPr>
          <w:p w:rsidR="0009447E" w:rsidRPr="00AE1974" w:rsidRDefault="0009447E"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2584" w:type="dxa"/>
            <w:vAlign w:val="bottom"/>
          </w:tcPr>
          <w:p w:rsidR="0009447E" w:rsidRPr="00C31444" w:rsidRDefault="0009447E" w:rsidP="0008617B">
            <w:pPr>
              <w:spacing w:after="0"/>
              <w:rPr>
                <w:rFonts w:ascii="Calibri" w:hAnsi="Calibri"/>
                <w:color w:val="000000"/>
                <w:lang w:val="fr-FR"/>
              </w:rPr>
            </w:pPr>
          </w:p>
        </w:tc>
      </w:tr>
      <w:tr w:rsidR="0009447E" w:rsidRPr="00E45D3D" w:rsidTr="0008617B">
        <w:tc>
          <w:tcPr>
            <w:tcW w:w="11590" w:type="dxa"/>
          </w:tcPr>
          <w:p w:rsidR="0009447E" w:rsidRPr="00890FED" w:rsidRDefault="0009447E"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2584" w:type="dxa"/>
            <w:vAlign w:val="bottom"/>
          </w:tcPr>
          <w:p w:rsidR="0009447E" w:rsidRDefault="0009447E" w:rsidP="0008617B">
            <w:pPr>
              <w:spacing w:after="0"/>
              <w:rPr>
                <w:rFonts w:ascii="Calibri" w:hAnsi="Calibri"/>
                <w:color w:val="000000"/>
              </w:rPr>
            </w:pPr>
          </w:p>
        </w:tc>
      </w:tr>
      <w:tr w:rsidR="0009447E" w:rsidRPr="00E45D3D" w:rsidTr="0008617B">
        <w:tc>
          <w:tcPr>
            <w:tcW w:w="11590" w:type="dxa"/>
          </w:tcPr>
          <w:p w:rsidR="0009447E" w:rsidRPr="00E45D3D" w:rsidRDefault="0009447E" w:rsidP="0008617B">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2584" w:type="dxa"/>
            <w:vAlign w:val="bottom"/>
          </w:tcPr>
          <w:p w:rsidR="0009447E" w:rsidRDefault="0009447E" w:rsidP="0008617B">
            <w:pPr>
              <w:spacing w:after="0"/>
              <w:rPr>
                <w:rFonts w:ascii="Calibri" w:hAnsi="Calibri"/>
                <w:color w:val="000000"/>
              </w:rPr>
            </w:pPr>
          </w:p>
        </w:tc>
      </w:tr>
      <w:tr w:rsidR="0009447E" w:rsidRPr="00E45D3D" w:rsidTr="0008617B">
        <w:tc>
          <w:tcPr>
            <w:tcW w:w="11590" w:type="dxa"/>
          </w:tcPr>
          <w:p w:rsidR="0009447E" w:rsidRPr="00E45D3D" w:rsidRDefault="0009447E"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2584" w:type="dxa"/>
            <w:vAlign w:val="bottom"/>
          </w:tcPr>
          <w:p w:rsidR="0009447E" w:rsidRDefault="0009447E" w:rsidP="0008617B">
            <w:pPr>
              <w:spacing w:after="0"/>
              <w:rPr>
                <w:rFonts w:ascii="Calibri" w:hAnsi="Calibri"/>
                <w:color w:val="000000"/>
              </w:rPr>
            </w:pPr>
          </w:p>
        </w:tc>
      </w:tr>
    </w:tbl>
    <w:p w:rsidR="0009447E" w:rsidRDefault="0009447E" w:rsidP="00094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gridCol w:w="2300"/>
      </w:tblGrid>
      <w:tr w:rsidR="0009447E" w:rsidRPr="005B541E" w:rsidTr="0008617B">
        <w:tc>
          <w:tcPr>
            <w:tcW w:w="11874" w:type="dxa"/>
          </w:tcPr>
          <w:p w:rsidR="0009447E"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2300" w:type="dxa"/>
            <w:vAlign w:val="bottom"/>
          </w:tcPr>
          <w:p w:rsidR="0009447E" w:rsidRDefault="0009447E" w:rsidP="0008617B">
            <w:pPr>
              <w:pStyle w:val="Heading2"/>
              <w:spacing w:after="0"/>
            </w:pPr>
            <w:bookmarkStart w:id="97" w:name="_Toc536446022"/>
            <w:r>
              <w:t>Making the values of ecosystem</w:t>
            </w:r>
            <w:r w:rsidRPr="00B15C28">
              <w:t xml:space="preserve"> </w:t>
            </w:r>
            <w:r>
              <w:t>services visible</w:t>
            </w:r>
            <w:bookmarkEnd w:id="97"/>
          </w:p>
        </w:tc>
      </w:tr>
      <w:tr w:rsidR="0009447E" w:rsidRPr="00E458C8" w:rsidTr="0008617B">
        <w:tc>
          <w:tcPr>
            <w:tcW w:w="11874" w:type="dxa"/>
          </w:tcPr>
          <w:p w:rsidR="0009447E" w:rsidRPr="00AE1974" w:rsidRDefault="0009447E"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2300" w:type="dxa"/>
            <w:vAlign w:val="bottom"/>
          </w:tcPr>
          <w:p w:rsidR="0009447E" w:rsidRPr="00C31444" w:rsidRDefault="0009447E" w:rsidP="0008617B">
            <w:pPr>
              <w:spacing w:after="0"/>
              <w:rPr>
                <w:rFonts w:ascii="Calibri" w:hAnsi="Calibri"/>
                <w:color w:val="000000"/>
                <w:lang w:val="fr-FR"/>
              </w:rPr>
            </w:pPr>
          </w:p>
        </w:tc>
      </w:tr>
      <w:tr w:rsidR="0009447E" w:rsidRPr="00E458C8" w:rsidTr="0008617B">
        <w:tc>
          <w:tcPr>
            <w:tcW w:w="11874" w:type="dxa"/>
          </w:tcPr>
          <w:p w:rsidR="0009447E" w:rsidRPr="00AE1974" w:rsidRDefault="0009447E"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2300" w:type="dxa"/>
            <w:vAlign w:val="bottom"/>
          </w:tcPr>
          <w:p w:rsidR="0009447E" w:rsidRPr="00C31444" w:rsidRDefault="0009447E" w:rsidP="0008617B">
            <w:pPr>
              <w:spacing w:after="0"/>
              <w:rPr>
                <w:rFonts w:ascii="Calibri" w:hAnsi="Calibri"/>
                <w:color w:val="000000"/>
                <w:lang w:val="fr-FR"/>
              </w:rPr>
            </w:pPr>
          </w:p>
        </w:tc>
      </w:tr>
      <w:tr w:rsidR="0009447E" w:rsidRPr="00EF1F96" w:rsidTr="0008617B">
        <w:tc>
          <w:tcPr>
            <w:tcW w:w="11874" w:type="dxa"/>
          </w:tcPr>
          <w:p w:rsidR="0009447E" w:rsidRPr="00AE1974" w:rsidRDefault="0009447E" w:rsidP="0008617B">
            <w:pPr>
              <w:spacing w:after="0"/>
              <w:rPr>
                <w:lang w:val="fr-FR"/>
              </w:rPr>
            </w:pPr>
            <w:r>
              <w:t>Organization / Organisation / организация:</w:t>
            </w:r>
          </w:p>
        </w:tc>
        <w:tc>
          <w:tcPr>
            <w:tcW w:w="2300" w:type="dxa"/>
            <w:vAlign w:val="bottom"/>
          </w:tcPr>
          <w:p w:rsidR="0009447E" w:rsidRDefault="0009447E" w:rsidP="0008617B">
            <w:pPr>
              <w:spacing w:after="0"/>
              <w:rPr>
                <w:rFonts w:ascii="Calibri" w:hAnsi="Calibri"/>
                <w:color w:val="000000"/>
              </w:rPr>
            </w:pPr>
          </w:p>
        </w:tc>
      </w:tr>
      <w:tr w:rsidR="0009447E" w:rsidRPr="00AE1974" w:rsidTr="0008617B">
        <w:tc>
          <w:tcPr>
            <w:tcW w:w="11874" w:type="dxa"/>
          </w:tcPr>
          <w:p w:rsidR="0009447E" w:rsidRPr="00AE1974" w:rsidRDefault="0009447E" w:rsidP="0008617B">
            <w:pPr>
              <w:spacing w:after="0"/>
              <w:rPr>
                <w:lang w:val="fr-FR"/>
              </w:rPr>
            </w:pPr>
            <w:r>
              <w:t>Country / Pays / Страна:</w:t>
            </w:r>
          </w:p>
        </w:tc>
        <w:tc>
          <w:tcPr>
            <w:tcW w:w="2300" w:type="dxa"/>
            <w:vAlign w:val="bottom"/>
          </w:tcPr>
          <w:p w:rsidR="0009447E" w:rsidRDefault="0009447E" w:rsidP="0008617B">
            <w:pPr>
              <w:spacing w:after="0"/>
              <w:rPr>
                <w:rFonts w:ascii="Calibri" w:hAnsi="Calibri"/>
                <w:color w:val="000000"/>
              </w:rPr>
            </w:pPr>
          </w:p>
        </w:tc>
      </w:tr>
      <w:tr w:rsidR="0009447E" w:rsidRPr="00AE1974" w:rsidTr="0008617B">
        <w:tc>
          <w:tcPr>
            <w:tcW w:w="11874" w:type="dxa"/>
          </w:tcPr>
          <w:p w:rsidR="0009447E" w:rsidRPr="00AE1974" w:rsidRDefault="0009447E" w:rsidP="0008617B">
            <w:pPr>
              <w:spacing w:after="0"/>
              <w:rPr>
                <w:lang w:val="fr-FR"/>
              </w:rPr>
            </w:pPr>
            <w:r>
              <w:t>Telephone / Téléphone / телефон:</w:t>
            </w:r>
          </w:p>
        </w:tc>
        <w:tc>
          <w:tcPr>
            <w:tcW w:w="2300" w:type="dxa"/>
            <w:vAlign w:val="bottom"/>
          </w:tcPr>
          <w:p w:rsidR="0009447E" w:rsidRDefault="0009447E" w:rsidP="0008617B">
            <w:pPr>
              <w:spacing w:after="0"/>
              <w:rPr>
                <w:rFonts w:ascii="Calibri" w:hAnsi="Calibri"/>
                <w:color w:val="000000"/>
              </w:rPr>
            </w:pPr>
          </w:p>
        </w:tc>
      </w:tr>
      <w:tr w:rsidR="0009447E" w:rsidRPr="00E458C8" w:rsidTr="0008617B">
        <w:tc>
          <w:tcPr>
            <w:tcW w:w="11874" w:type="dxa"/>
          </w:tcPr>
          <w:p w:rsidR="0009447E" w:rsidRPr="00AE1974" w:rsidRDefault="0009447E"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2300" w:type="dxa"/>
            <w:vAlign w:val="bottom"/>
          </w:tcPr>
          <w:p w:rsidR="0009447E" w:rsidRPr="00C31444" w:rsidRDefault="0009447E" w:rsidP="0008617B">
            <w:pPr>
              <w:spacing w:after="0"/>
              <w:rPr>
                <w:rFonts w:ascii="Calibri" w:hAnsi="Calibri"/>
                <w:color w:val="000000"/>
                <w:lang w:val="fr-FR"/>
              </w:rPr>
            </w:pPr>
          </w:p>
        </w:tc>
      </w:tr>
      <w:tr w:rsidR="0009447E" w:rsidRPr="00E458C8" w:rsidTr="0008617B">
        <w:tc>
          <w:tcPr>
            <w:tcW w:w="11874" w:type="dxa"/>
          </w:tcPr>
          <w:p w:rsidR="0009447E" w:rsidRPr="00890FED" w:rsidRDefault="0009447E"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2300" w:type="dxa"/>
            <w:vAlign w:val="bottom"/>
          </w:tcPr>
          <w:p w:rsidR="0009447E" w:rsidRPr="00C31444" w:rsidRDefault="0009447E" w:rsidP="0008617B">
            <w:pPr>
              <w:spacing w:after="0"/>
              <w:rPr>
                <w:rFonts w:ascii="Calibri" w:hAnsi="Calibri"/>
                <w:color w:val="000000"/>
                <w:lang w:val="fr-FR"/>
              </w:rPr>
            </w:pPr>
          </w:p>
        </w:tc>
      </w:tr>
      <w:tr w:rsidR="0009447E" w:rsidRPr="00E458C8" w:rsidTr="0008617B">
        <w:tc>
          <w:tcPr>
            <w:tcW w:w="11874" w:type="dxa"/>
          </w:tcPr>
          <w:p w:rsidR="0009447E" w:rsidRPr="00AE1974" w:rsidRDefault="0009447E"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2300" w:type="dxa"/>
            <w:vAlign w:val="bottom"/>
          </w:tcPr>
          <w:p w:rsidR="0009447E" w:rsidRPr="00C31444" w:rsidRDefault="0009447E" w:rsidP="0008617B">
            <w:pPr>
              <w:spacing w:after="0"/>
              <w:rPr>
                <w:rFonts w:ascii="Calibri" w:hAnsi="Calibri"/>
                <w:color w:val="000000"/>
                <w:lang w:val="fr-FR"/>
              </w:rPr>
            </w:pPr>
          </w:p>
        </w:tc>
      </w:tr>
      <w:tr w:rsidR="0009447E" w:rsidRPr="00E45D3D" w:rsidTr="0008617B">
        <w:tc>
          <w:tcPr>
            <w:tcW w:w="11874" w:type="dxa"/>
          </w:tcPr>
          <w:p w:rsidR="0009447E" w:rsidRPr="00890FED" w:rsidRDefault="0009447E"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xml:space="preserve">? / Какие проблемы возникли </w:t>
            </w:r>
            <w:r w:rsidRPr="00890FED">
              <w:rPr>
                <w:i/>
                <w:iCs/>
                <w:lang w:val="ru-RU"/>
              </w:rPr>
              <w:lastRenderedPageBreak/>
              <w:t>в ходе выполнения обязательств? Какие уроки были извлечены?</w:t>
            </w:r>
          </w:p>
        </w:tc>
        <w:tc>
          <w:tcPr>
            <w:tcW w:w="2300" w:type="dxa"/>
            <w:vAlign w:val="bottom"/>
          </w:tcPr>
          <w:p w:rsidR="0009447E" w:rsidRDefault="0009447E" w:rsidP="0008617B">
            <w:pPr>
              <w:spacing w:after="0"/>
              <w:rPr>
                <w:rFonts w:ascii="Calibri" w:hAnsi="Calibri"/>
                <w:color w:val="000000"/>
              </w:rPr>
            </w:pPr>
          </w:p>
        </w:tc>
      </w:tr>
      <w:tr w:rsidR="0009447E" w:rsidRPr="00E45D3D" w:rsidTr="0008617B">
        <w:tc>
          <w:tcPr>
            <w:tcW w:w="11874" w:type="dxa"/>
          </w:tcPr>
          <w:p w:rsidR="0009447E" w:rsidRPr="00E45D3D" w:rsidRDefault="0009447E" w:rsidP="0008617B">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2300" w:type="dxa"/>
            <w:vAlign w:val="bottom"/>
          </w:tcPr>
          <w:p w:rsidR="0009447E" w:rsidRDefault="0009447E" w:rsidP="0008617B">
            <w:pPr>
              <w:spacing w:after="0"/>
              <w:rPr>
                <w:rFonts w:ascii="Calibri" w:hAnsi="Calibri"/>
                <w:color w:val="000000"/>
              </w:rPr>
            </w:pPr>
          </w:p>
        </w:tc>
      </w:tr>
      <w:tr w:rsidR="0009447E" w:rsidRPr="00E45D3D" w:rsidTr="0008617B">
        <w:tc>
          <w:tcPr>
            <w:tcW w:w="11874" w:type="dxa"/>
          </w:tcPr>
          <w:p w:rsidR="0009447E" w:rsidRPr="00E45D3D" w:rsidRDefault="0009447E"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2300" w:type="dxa"/>
            <w:vAlign w:val="bottom"/>
          </w:tcPr>
          <w:p w:rsidR="0009447E" w:rsidRDefault="0009447E" w:rsidP="0008617B">
            <w:pPr>
              <w:spacing w:after="0"/>
              <w:rPr>
                <w:rFonts w:ascii="Calibri" w:hAnsi="Calibri"/>
                <w:color w:val="000000"/>
              </w:rPr>
            </w:pPr>
          </w:p>
        </w:tc>
      </w:tr>
    </w:tbl>
    <w:p w:rsidR="0009447E" w:rsidRDefault="0009447E" w:rsidP="000944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5"/>
        <w:gridCol w:w="2159"/>
      </w:tblGrid>
      <w:tr w:rsidR="00B66AA3" w:rsidRPr="005B541E" w:rsidTr="0008617B">
        <w:tc>
          <w:tcPr>
            <w:tcW w:w="12015" w:type="dxa"/>
          </w:tcPr>
          <w:p w:rsidR="00B66AA3"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2159" w:type="dxa"/>
            <w:vAlign w:val="bottom"/>
          </w:tcPr>
          <w:p w:rsidR="00B66AA3" w:rsidRDefault="00B66AA3" w:rsidP="0008617B">
            <w:pPr>
              <w:pStyle w:val="Heading2"/>
              <w:spacing w:after="0"/>
            </w:pPr>
            <w:bookmarkStart w:id="98" w:name="_Toc536446023"/>
            <w:r>
              <w:t>Strategy on Sustainable Consumption</w:t>
            </w:r>
            <w:bookmarkEnd w:id="98"/>
          </w:p>
        </w:tc>
      </w:tr>
      <w:tr w:rsidR="00B66AA3" w:rsidRPr="00E458C8" w:rsidTr="0008617B">
        <w:tc>
          <w:tcPr>
            <w:tcW w:w="12015" w:type="dxa"/>
          </w:tcPr>
          <w:p w:rsidR="00B66AA3" w:rsidRPr="00AE1974" w:rsidRDefault="00B66AA3"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2159" w:type="dxa"/>
            <w:vAlign w:val="bottom"/>
          </w:tcPr>
          <w:p w:rsidR="00B66AA3" w:rsidRPr="00C31444" w:rsidRDefault="00B66AA3" w:rsidP="0008617B">
            <w:pPr>
              <w:spacing w:after="0"/>
              <w:rPr>
                <w:rFonts w:ascii="Calibri" w:hAnsi="Calibri"/>
                <w:color w:val="000000"/>
                <w:lang w:val="fr-FR"/>
              </w:rPr>
            </w:pPr>
          </w:p>
        </w:tc>
      </w:tr>
      <w:tr w:rsidR="00B66AA3" w:rsidRPr="00E458C8" w:rsidTr="0008617B">
        <w:tc>
          <w:tcPr>
            <w:tcW w:w="12015" w:type="dxa"/>
          </w:tcPr>
          <w:p w:rsidR="00B66AA3" w:rsidRPr="00AE1974" w:rsidRDefault="00B66AA3"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2159" w:type="dxa"/>
            <w:vAlign w:val="bottom"/>
          </w:tcPr>
          <w:p w:rsidR="00B66AA3" w:rsidRPr="00C31444" w:rsidRDefault="00B66AA3" w:rsidP="0008617B">
            <w:pPr>
              <w:spacing w:after="0"/>
              <w:rPr>
                <w:rFonts w:ascii="Calibri" w:hAnsi="Calibri"/>
                <w:color w:val="000000"/>
                <w:lang w:val="fr-FR"/>
              </w:rPr>
            </w:pPr>
          </w:p>
        </w:tc>
      </w:tr>
      <w:tr w:rsidR="00B66AA3" w:rsidRPr="00EF1F96" w:rsidTr="0008617B">
        <w:tc>
          <w:tcPr>
            <w:tcW w:w="12015" w:type="dxa"/>
          </w:tcPr>
          <w:p w:rsidR="00B66AA3" w:rsidRPr="00AE1974" w:rsidRDefault="00B66AA3" w:rsidP="0008617B">
            <w:pPr>
              <w:spacing w:after="0"/>
              <w:rPr>
                <w:lang w:val="fr-FR"/>
              </w:rPr>
            </w:pPr>
            <w:r>
              <w:t>Organization / Organisation / организация:</w:t>
            </w:r>
          </w:p>
        </w:tc>
        <w:tc>
          <w:tcPr>
            <w:tcW w:w="2159" w:type="dxa"/>
            <w:vAlign w:val="bottom"/>
          </w:tcPr>
          <w:p w:rsidR="00B66AA3" w:rsidRDefault="00B66AA3" w:rsidP="0008617B">
            <w:pPr>
              <w:spacing w:after="0"/>
              <w:rPr>
                <w:rFonts w:ascii="Calibri" w:hAnsi="Calibri"/>
                <w:color w:val="000000"/>
              </w:rPr>
            </w:pPr>
          </w:p>
        </w:tc>
      </w:tr>
      <w:tr w:rsidR="00B66AA3" w:rsidRPr="00AE1974" w:rsidTr="0008617B">
        <w:tc>
          <w:tcPr>
            <w:tcW w:w="12015" w:type="dxa"/>
          </w:tcPr>
          <w:p w:rsidR="00B66AA3" w:rsidRPr="00AE1974" w:rsidRDefault="00B66AA3" w:rsidP="0008617B">
            <w:pPr>
              <w:spacing w:after="0"/>
              <w:rPr>
                <w:lang w:val="fr-FR"/>
              </w:rPr>
            </w:pPr>
            <w:r>
              <w:t>Country / Pays / Страна:</w:t>
            </w:r>
          </w:p>
        </w:tc>
        <w:tc>
          <w:tcPr>
            <w:tcW w:w="2159" w:type="dxa"/>
            <w:vAlign w:val="bottom"/>
          </w:tcPr>
          <w:p w:rsidR="00B66AA3" w:rsidRDefault="00B66AA3" w:rsidP="0008617B">
            <w:pPr>
              <w:spacing w:after="0"/>
              <w:rPr>
                <w:rFonts w:ascii="Calibri" w:hAnsi="Calibri"/>
                <w:color w:val="000000"/>
              </w:rPr>
            </w:pPr>
          </w:p>
        </w:tc>
      </w:tr>
      <w:tr w:rsidR="00B66AA3" w:rsidRPr="00AE1974" w:rsidTr="0008617B">
        <w:tc>
          <w:tcPr>
            <w:tcW w:w="12015" w:type="dxa"/>
          </w:tcPr>
          <w:p w:rsidR="00B66AA3" w:rsidRPr="00AE1974" w:rsidRDefault="00B66AA3" w:rsidP="0008617B">
            <w:pPr>
              <w:spacing w:after="0"/>
              <w:rPr>
                <w:lang w:val="fr-FR"/>
              </w:rPr>
            </w:pPr>
            <w:r>
              <w:t>Telephone / Téléphone / телефон:</w:t>
            </w:r>
          </w:p>
        </w:tc>
        <w:tc>
          <w:tcPr>
            <w:tcW w:w="2159" w:type="dxa"/>
            <w:vAlign w:val="bottom"/>
          </w:tcPr>
          <w:p w:rsidR="00B66AA3" w:rsidRDefault="00B66AA3" w:rsidP="0008617B">
            <w:pPr>
              <w:spacing w:after="0"/>
              <w:rPr>
                <w:rFonts w:ascii="Calibri" w:hAnsi="Calibri"/>
                <w:color w:val="000000"/>
              </w:rPr>
            </w:pPr>
          </w:p>
        </w:tc>
      </w:tr>
      <w:tr w:rsidR="00B66AA3" w:rsidRPr="00E458C8" w:rsidTr="0008617B">
        <w:tc>
          <w:tcPr>
            <w:tcW w:w="12015" w:type="dxa"/>
          </w:tcPr>
          <w:p w:rsidR="00B66AA3" w:rsidRPr="00AE1974" w:rsidRDefault="00B66AA3"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2159" w:type="dxa"/>
            <w:vAlign w:val="bottom"/>
          </w:tcPr>
          <w:p w:rsidR="00B66AA3" w:rsidRPr="00C31444" w:rsidRDefault="00B66AA3" w:rsidP="0008617B">
            <w:pPr>
              <w:spacing w:after="0"/>
              <w:rPr>
                <w:rFonts w:ascii="Calibri" w:hAnsi="Calibri"/>
                <w:color w:val="000000"/>
                <w:lang w:val="fr-FR"/>
              </w:rPr>
            </w:pPr>
          </w:p>
        </w:tc>
      </w:tr>
      <w:tr w:rsidR="00B66AA3" w:rsidRPr="00E458C8" w:rsidTr="0008617B">
        <w:tc>
          <w:tcPr>
            <w:tcW w:w="12015" w:type="dxa"/>
          </w:tcPr>
          <w:p w:rsidR="00B66AA3" w:rsidRPr="00890FED" w:rsidRDefault="00B66AA3"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2159" w:type="dxa"/>
            <w:vAlign w:val="bottom"/>
          </w:tcPr>
          <w:p w:rsidR="00B66AA3" w:rsidRPr="00C31444" w:rsidRDefault="00B66AA3" w:rsidP="0008617B">
            <w:pPr>
              <w:spacing w:after="0"/>
              <w:rPr>
                <w:rFonts w:ascii="Calibri" w:hAnsi="Calibri"/>
                <w:color w:val="000000"/>
                <w:lang w:val="fr-FR"/>
              </w:rPr>
            </w:pPr>
          </w:p>
        </w:tc>
      </w:tr>
      <w:tr w:rsidR="00B66AA3" w:rsidRPr="00E458C8" w:rsidTr="0008617B">
        <w:tc>
          <w:tcPr>
            <w:tcW w:w="12015" w:type="dxa"/>
          </w:tcPr>
          <w:p w:rsidR="00B66AA3" w:rsidRPr="00AE1974" w:rsidRDefault="00B66AA3"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2159" w:type="dxa"/>
            <w:vAlign w:val="bottom"/>
          </w:tcPr>
          <w:p w:rsidR="00B66AA3" w:rsidRPr="00C31444" w:rsidRDefault="00B66AA3" w:rsidP="0008617B">
            <w:pPr>
              <w:spacing w:after="0"/>
              <w:rPr>
                <w:rFonts w:ascii="Calibri" w:hAnsi="Calibri"/>
                <w:color w:val="000000"/>
                <w:lang w:val="fr-FR"/>
              </w:rPr>
            </w:pPr>
          </w:p>
        </w:tc>
      </w:tr>
      <w:tr w:rsidR="00B66AA3" w:rsidRPr="00E45D3D" w:rsidTr="0008617B">
        <w:tc>
          <w:tcPr>
            <w:tcW w:w="12015" w:type="dxa"/>
          </w:tcPr>
          <w:p w:rsidR="00B66AA3" w:rsidRPr="00890FED" w:rsidRDefault="00B66AA3"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2159" w:type="dxa"/>
            <w:vAlign w:val="bottom"/>
          </w:tcPr>
          <w:p w:rsidR="00B66AA3" w:rsidRDefault="00B66AA3" w:rsidP="0008617B">
            <w:pPr>
              <w:spacing w:after="0"/>
              <w:rPr>
                <w:rFonts w:ascii="Calibri" w:hAnsi="Calibri"/>
                <w:color w:val="000000"/>
              </w:rPr>
            </w:pPr>
          </w:p>
        </w:tc>
      </w:tr>
      <w:tr w:rsidR="00B66AA3" w:rsidRPr="00E45D3D" w:rsidTr="0008617B">
        <w:tc>
          <w:tcPr>
            <w:tcW w:w="12015" w:type="dxa"/>
          </w:tcPr>
          <w:p w:rsidR="00B66AA3" w:rsidRPr="00E45D3D" w:rsidRDefault="00B66AA3" w:rsidP="0008617B">
            <w:pPr>
              <w:spacing w:after="0"/>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2159" w:type="dxa"/>
            <w:vAlign w:val="bottom"/>
          </w:tcPr>
          <w:p w:rsidR="00B66AA3" w:rsidRDefault="00B66AA3" w:rsidP="0008617B">
            <w:pPr>
              <w:spacing w:after="0"/>
              <w:rPr>
                <w:rFonts w:ascii="Calibri" w:hAnsi="Calibri"/>
                <w:color w:val="000000"/>
              </w:rPr>
            </w:pPr>
          </w:p>
        </w:tc>
      </w:tr>
      <w:tr w:rsidR="00B66AA3" w:rsidRPr="00E45D3D" w:rsidTr="0008617B">
        <w:tc>
          <w:tcPr>
            <w:tcW w:w="12015" w:type="dxa"/>
          </w:tcPr>
          <w:p w:rsidR="00B66AA3" w:rsidRPr="00E45D3D" w:rsidRDefault="00B66AA3"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2159" w:type="dxa"/>
            <w:vAlign w:val="bottom"/>
          </w:tcPr>
          <w:p w:rsidR="00B66AA3" w:rsidRDefault="00B66AA3" w:rsidP="0008617B">
            <w:pPr>
              <w:spacing w:after="0"/>
              <w:rPr>
                <w:rFonts w:ascii="Calibri" w:hAnsi="Calibri"/>
                <w:color w:val="000000"/>
              </w:rPr>
            </w:pPr>
          </w:p>
        </w:tc>
      </w:tr>
    </w:tbl>
    <w:p w:rsidR="0009447E" w:rsidRPr="0009447E" w:rsidRDefault="0009447E" w:rsidP="0009447E"/>
    <w:p w:rsidR="00764707" w:rsidRDefault="00764707" w:rsidP="0028287A">
      <w:pPr>
        <w:pStyle w:val="Heading1"/>
      </w:pPr>
      <w:bookmarkStart w:id="99" w:name="_Toc536446024"/>
      <w:r>
        <w:lastRenderedPageBreak/>
        <w:t>Switzerland</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537"/>
      </w:tblGrid>
      <w:tr w:rsidR="00B66AA3" w:rsidRPr="00B66AA3" w:rsidTr="0008617B">
        <w:tc>
          <w:tcPr>
            <w:tcW w:w="5637" w:type="dxa"/>
          </w:tcPr>
          <w:p w:rsidR="00B66AA3"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8537" w:type="dxa"/>
            <w:hideMark/>
          </w:tcPr>
          <w:p w:rsidR="00B66AA3" w:rsidRPr="00B66AA3" w:rsidRDefault="00B66AA3" w:rsidP="0008617B">
            <w:pPr>
              <w:pStyle w:val="Heading2"/>
              <w:spacing w:after="0"/>
            </w:pPr>
            <w:bookmarkStart w:id="100" w:name="_Toc536446025"/>
            <w:r w:rsidRPr="00B66AA3">
              <w:t>Support of a national resource efficiency network for Small and Medium Enterprises to promote resource efficiency in their products and production processes</w:t>
            </w:r>
            <w:bookmarkEnd w:id="100"/>
          </w:p>
        </w:tc>
      </w:tr>
      <w:tr w:rsidR="00B66AA3" w:rsidRPr="00B66AA3" w:rsidTr="0008617B">
        <w:tc>
          <w:tcPr>
            <w:tcW w:w="5637" w:type="dxa"/>
          </w:tcPr>
          <w:p w:rsidR="00B66AA3" w:rsidRPr="00AE1974" w:rsidRDefault="00B66AA3"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noWrap/>
            <w:hideMark/>
          </w:tcPr>
          <w:p w:rsidR="00B66AA3" w:rsidRPr="00B66AA3" w:rsidRDefault="00B66AA3" w:rsidP="0008617B">
            <w:pPr>
              <w:spacing w:after="0"/>
            </w:pPr>
            <w:r w:rsidRPr="00B66AA3">
              <w:t>Daniel Zürcher</w:t>
            </w:r>
          </w:p>
        </w:tc>
      </w:tr>
      <w:tr w:rsidR="00B66AA3" w:rsidRPr="00B66AA3" w:rsidTr="0008617B">
        <w:tc>
          <w:tcPr>
            <w:tcW w:w="5637" w:type="dxa"/>
          </w:tcPr>
          <w:p w:rsidR="00B66AA3" w:rsidRPr="00AE1974" w:rsidRDefault="00B66AA3"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noWrap/>
            <w:hideMark/>
          </w:tcPr>
          <w:p w:rsidR="00B66AA3" w:rsidRPr="00B66AA3" w:rsidRDefault="00B66AA3" w:rsidP="0008617B">
            <w:pPr>
              <w:spacing w:after="0"/>
            </w:pPr>
            <w:r w:rsidRPr="00B66AA3">
              <w:t>Head of section innovation</w:t>
            </w:r>
          </w:p>
        </w:tc>
      </w:tr>
      <w:tr w:rsidR="00B66AA3" w:rsidRPr="00B66AA3" w:rsidTr="0008617B">
        <w:tc>
          <w:tcPr>
            <w:tcW w:w="5637" w:type="dxa"/>
          </w:tcPr>
          <w:p w:rsidR="00B66AA3" w:rsidRPr="00AE1974" w:rsidRDefault="00B66AA3" w:rsidP="0008617B">
            <w:pPr>
              <w:spacing w:after="0"/>
              <w:rPr>
                <w:lang w:val="fr-FR"/>
              </w:rPr>
            </w:pPr>
            <w:r>
              <w:t>Organization / Organisation / организация:</w:t>
            </w:r>
          </w:p>
        </w:tc>
        <w:tc>
          <w:tcPr>
            <w:tcW w:w="8537" w:type="dxa"/>
            <w:noWrap/>
            <w:hideMark/>
          </w:tcPr>
          <w:p w:rsidR="00B66AA3" w:rsidRPr="00B66AA3" w:rsidRDefault="00B66AA3" w:rsidP="0008617B">
            <w:pPr>
              <w:spacing w:after="0"/>
            </w:pPr>
            <w:r w:rsidRPr="00B66AA3">
              <w:t>Federal Office for the Environment</w:t>
            </w:r>
          </w:p>
        </w:tc>
      </w:tr>
      <w:tr w:rsidR="00B66AA3" w:rsidRPr="00B66AA3" w:rsidTr="0008617B">
        <w:tc>
          <w:tcPr>
            <w:tcW w:w="5637" w:type="dxa"/>
          </w:tcPr>
          <w:p w:rsidR="00B66AA3" w:rsidRPr="00AE1974" w:rsidRDefault="00B66AA3" w:rsidP="0008617B">
            <w:pPr>
              <w:spacing w:after="0"/>
              <w:rPr>
                <w:lang w:val="fr-FR"/>
              </w:rPr>
            </w:pPr>
            <w:r>
              <w:t>Country / Pays / Страна:</w:t>
            </w:r>
          </w:p>
        </w:tc>
        <w:tc>
          <w:tcPr>
            <w:tcW w:w="8537" w:type="dxa"/>
            <w:noWrap/>
            <w:hideMark/>
          </w:tcPr>
          <w:p w:rsidR="00B66AA3" w:rsidRPr="00B66AA3" w:rsidRDefault="00B66AA3" w:rsidP="0008617B">
            <w:pPr>
              <w:spacing w:after="0"/>
            </w:pPr>
            <w:r w:rsidRPr="00B66AA3">
              <w:t>Switzerland</w:t>
            </w:r>
          </w:p>
        </w:tc>
      </w:tr>
      <w:tr w:rsidR="00B66AA3" w:rsidRPr="00B66AA3" w:rsidTr="0008617B">
        <w:tc>
          <w:tcPr>
            <w:tcW w:w="5637" w:type="dxa"/>
          </w:tcPr>
          <w:p w:rsidR="00B66AA3" w:rsidRPr="00AE1974" w:rsidRDefault="00B66AA3" w:rsidP="0008617B">
            <w:pPr>
              <w:spacing w:after="0"/>
              <w:rPr>
                <w:lang w:val="fr-FR"/>
              </w:rPr>
            </w:pPr>
            <w:r>
              <w:t>Telephone / Téléphone / телефон:</w:t>
            </w:r>
          </w:p>
        </w:tc>
        <w:tc>
          <w:tcPr>
            <w:tcW w:w="8537" w:type="dxa"/>
            <w:noWrap/>
            <w:hideMark/>
          </w:tcPr>
          <w:p w:rsidR="00B66AA3" w:rsidRPr="00B66AA3" w:rsidRDefault="00B66AA3" w:rsidP="0008617B">
            <w:pPr>
              <w:spacing w:after="0"/>
            </w:pPr>
            <w:r w:rsidRPr="00B66AA3">
              <w:t>+41 58 462 93 51</w:t>
            </w:r>
          </w:p>
        </w:tc>
      </w:tr>
      <w:tr w:rsidR="00B66AA3" w:rsidRPr="00E458C8" w:rsidTr="0008617B">
        <w:tc>
          <w:tcPr>
            <w:tcW w:w="5637" w:type="dxa"/>
          </w:tcPr>
          <w:p w:rsidR="00B66AA3" w:rsidRPr="00AE1974" w:rsidRDefault="00B66AA3"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noWrap/>
            <w:hideMark/>
          </w:tcPr>
          <w:p w:rsidR="00B66AA3" w:rsidRPr="00B66AA3" w:rsidRDefault="00B66AA3" w:rsidP="0008617B">
            <w:pPr>
              <w:spacing w:after="0"/>
              <w:rPr>
                <w:lang w:val="fr-FR"/>
              </w:rPr>
            </w:pPr>
            <w:r w:rsidRPr="00B66AA3">
              <w:rPr>
                <w:lang w:val="fr-FR"/>
              </w:rPr>
              <w:t>daniel.zuercher@bafu.admin.ch</w:t>
            </w:r>
          </w:p>
        </w:tc>
      </w:tr>
      <w:tr w:rsidR="00B66AA3" w:rsidRPr="00B66AA3" w:rsidTr="0008617B">
        <w:tc>
          <w:tcPr>
            <w:tcW w:w="5637" w:type="dxa"/>
          </w:tcPr>
          <w:p w:rsidR="00B66AA3" w:rsidRPr="00890FED" w:rsidRDefault="00B66AA3"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noWrap/>
            <w:hideMark/>
          </w:tcPr>
          <w:p w:rsidR="00B66AA3" w:rsidRPr="00B66AA3" w:rsidRDefault="00B66AA3" w:rsidP="0008617B">
            <w:pPr>
              <w:spacing w:after="0"/>
            </w:pPr>
            <w:r w:rsidRPr="00B66AA3">
              <w:t>Yes / Oui / Да</w:t>
            </w:r>
          </w:p>
        </w:tc>
      </w:tr>
      <w:tr w:rsidR="00B66AA3" w:rsidRPr="00B66AA3" w:rsidTr="0008617B">
        <w:tc>
          <w:tcPr>
            <w:tcW w:w="5637" w:type="dxa"/>
          </w:tcPr>
          <w:p w:rsidR="00B66AA3" w:rsidRPr="00AE1974" w:rsidRDefault="00B66AA3"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noWrap/>
            <w:hideMark/>
          </w:tcPr>
          <w:p w:rsidR="00B66AA3" w:rsidRPr="00B66AA3" w:rsidRDefault="00B66AA3" w:rsidP="0008617B">
            <w:pPr>
              <w:spacing w:after="0"/>
            </w:pPr>
            <w:r w:rsidRPr="00B66AA3">
              <w:t xml:space="preserve">The network called Reffnet.ch has finished a first phase of activity in February 2018, but it has been decided to continue the support of the network until End of 2022, because of </w:t>
            </w:r>
            <w:proofErr w:type="gramStart"/>
            <w:r w:rsidRPr="00B66AA3">
              <w:t>it's</w:t>
            </w:r>
            <w:proofErr w:type="gramEnd"/>
            <w:r w:rsidRPr="00B66AA3">
              <w:t xml:space="preserve"> very postive results.  360 companies have received a resource efficiency consulting and 173 have decided to implement the measures developed during the efficiency analysis. The implementation of these measures should allow a significant reduction of environmental impact, calculated as 500 Billions of Ecological Charge Points (corresponds to the ecological charge of 25'000 citizens) and save 400 Mio CHF of costs for the companies</w:t>
            </w:r>
          </w:p>
        </w:tc>
      </w:tr>
      <w:tr w:rsidR="00B66AA3" w:rsidRPr="00B66AA3" w:rsidTr="0008617B">
        <w:tc>
          <w:tcPr>
            <w:tcW w:w="5637" w:type="dxa"/>
          </w:tcPr>
          <w:p w:rsidR="00B66AA3" w:rsidRPr="00890FED" w:rsidRDefault="00B66AA3"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noWrap/>
            <w:hideMark/>
          </w:tcPr>
          <w:p w:rsidR="00B66AA3" w:rsidRPr="00B66AA3" w:rsidRDefault="00B66AA3" w:rsidP="0008617B">
            <w:pPr>
              <w:spacing w:after="0"/>
            </w:pPr>
            <w:r w:rsidRPr="00B66AA3">
              <w:t>It's not easy to gain the thrust of companies so that they open their doors for an efficiency analysis and show their "weaknesses"</w:t>
            </w:r>
            <w:proofErr w:type="gramStart"/>
            <w:r w:rsidRPr="00B66AA3">
              <w:t>,</w:t>
            </w:r>
            <w:proofErr w:type="gramEnd"/>
            <w:r w:rsidRPr="00B66AA3">
              <w:t xml:space="preserve"> therefore confidentiality is a big challenge, because on the other hand, the governement supporting such an consulting program would like to communicate postive results and needs real data from the companies.  On the expertise side, it's necessary to organise a good exchange of knowlegde and experiences, so that it's possible to send the best qualified expert for every specific problem or branch.  The concept of an open network has been successfull in the way that it has not lead to a "distortion" of </w:t>
            </w:r>
            <w:r w:rsidRPr="00B66AA3">
              <w:lastRenderedPageBreak/>
              <w:t xml:space="preserve">the consulting market, as every consulting company can register her experts in Reffnet.ch to have access to the funds allowing several days of free consultancy for the companies.  </w:t>
            </w:r>
          </w:p>
        </w:tc>
      </w:tr>
      <w:tr w:rsidR="00B66AA3" w:rsidRPr="00B66AA3" w:rsidTr="0008617B">
        <w:tc>
          <w:tcPr>
            <w:tcW w:w="5637" w:type="dxa"/>
          </w:tcPr>
          <w:p w:rsidR="00B66AA3" w:rsidRPr="00E45D3D" w:rsidRDefault="00B66AA3" w:rsidP="0008617B">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8537" w:type="dxa"/>
            <w:noWrap/>
            <w:hideMark/>
          </w:tcPr>
          <w:p w:rsidR="00B66AA3" w:rsidRPr="00B66AA3" w:rsidRDefault="00B66AA3" w:rsidP="0008617B">
            <w:pPr>
              <w:spacing w:after="0"/>
            </w:pPr>
            <w:r w:rsidRPr="00B66AA3">
              <w:t xml:space="preserve">Reffnet.ch will continue </w:t>
            </w:r>
            <w:proofErr w:type="gramStart"/>
            <w:r w:rsidRPr="00B66AA3">
              <w:t>it's</w:t>
            </w:r>
            <w:proofErr w:type="gramEnd"/>
            <w:r w:rsidRPr="00B66AA3">
              <w:t xml:space="preserve"> consultancy program and gain autonomy in the second phase until 2022. Therefore, some new activities which can be self-financed have to be developed. The introduction of innovations as a gamified idea management system for companies will be tested. The complete opening of the leading structure of the network is motivating new organisations and companies to become member, so that the number of members has doubled in the first three months of activity in the second phase. </w:t>
            </w:r>
          </w:p>
        </w:tc>
      </w:tr>
      <w:tr w:rsidR="00B66AA3" w:rsidRPr="00B66AA3" w:rsidTr="0008617B">
        <w:tc>
          <w:tcPr>
            <w:tcW w:w="5637" w:type="dxa"/>
          </w:tcPr>
          <w:p w:rsidR="00B66AA3" w:rsidRPr="00E45D3D" w:rsidRDefault="00B66AA3"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8537" w:type="dxa"/>
            <w:noWrap/>
            <w:hideMark/>
          </w:tcPr>
          <w:p w:rsidR="00B66AA3" w:rsidRPr="00B66AA3" w:rsidRDefault="00B66AA3" w:rsidP="0008617B">
            <w:pPr>
              <w:spacing w:after="0"/>
            </w:pPr>
            <w:r w:rsidRPr="00B66AA3">
              <w:t> </w:t>
            </w:r>
          </w:p>
        </w:tc>
      </w:tr>
    </w:tbl>
    <w:p w:rsidR="00B66AA3" w:rsidRPr="00B66AA3" w:rsidRDefault="00B66AA3" w:rsidP="00B66AA3"/>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4285"/>
      </w:tblGrid>
      <w:tr w:rsidR="00B66AA3" w:rsidRPr="00B66AA3" w:rsidTr="0008617B">
        <w:tc>
          <w:tcPr>
            <w:tcW w:w="9889" w:type="dxa"/>
          </w:tcPr>
          <w:p w:rsidR="00B66AA3"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4285" w:type="dxa"/>
            <w:hideMark/>
          </w:tcPr>
          <w:p w:rsidR="00B66AA3" w:rsidRPr="00B66AA3" w:rsidRDefault="00B66AA3" w:rsidP="0008617B">
            <w:pPr>
              <w:pStyle w:val="Heading2"/>
              <w:spacing w:after="0"/>
            </w:pPr>
            <w:bookmarkStart w:id="101" w:name="_Toc536446026"/>
            <w:r w:rsidRPr="00B66AA3">
              <w:t>Encourage companies’ own engagement for sustainable use of raw materials through</w:t>
            </w:r>
            <w:r w:rsidR="00B15C28">
              <w:t xml:space="preserve"> </w:t>
            </w:r>
            <w:r w:rsidRPr="00B66AA3">
              <w:t>dialogue and voluntary agreements – reduction of peat use as a case study</w:t>
            </w:r>
            <w:bookmarkEnd w:id="101"/>
          </w:p>
        </w:tc>
      </w:tr>
      <w:tr w:rsidR="00B66AA3" w:rsidRPr="00E458C8" w:rsidTr="0008617B">
        <w:tc>
          <w:tcPr>
            <w:tcW w:w="9889" w:type="dxa"/>
          </w:tcPr>
          <w:p w:rsidR="00B66AA3" w:rsidRPr="00AE1974" w:rsidRDefault="00B66AA3"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4285" w:type="dxa"/>
            <w:noWrap/>
            <w:hideMark/>
          </w:tcPr>
          <w:p w:rsidR="00B66AA3" w:rsidRPr="00B66AA3" w:rsidRDefault="00B66AA3" w:rsidP="0008617B">
            <w:pPr>
              <w:spacing w:after="0"/>
              <w:rPr>
                <w:lang w:val="fr-FR"/>
              </w:rPr>
            </w:pPr>
            <w:r w:rsidRPr="00B66AA3">
              <w:rPr>
                <w:lang w:val="fr-FR"/>
              </w:rPr>
              <w:t> </w:t>
            </w:r>
          </w:p>
        </w:tc>
      </w:tr>
      <w:tr w:rsidR="00B66AA3" w:rsidRPr="00E458C8" w:rsidTr="0008617B">
        <w:tc>
          <w:tcPr>
            <w:tcW w:w="9889" w:type="dxa"/>
          </w:tcPr>
          <w:p w:rsidR="00B66AA3" w:rsidRPr="00AE1974" w:rsidRDefault="00B66AA3"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4285" w:type="dxa"/>
            <w:noWrap/>
            <w:hideMark/>
          </w:tcPr>
          <w:p w:rsidR="00B66AA3" w:rsidRPr="00B66AA3" w:rsidRDefault="00B66AA3" w:rsidP="0008617B">
            <w:pPr>
              <w:spacing w:after="0"/>
              <w:rPr>
                <w:lang w:val="fr-FR"/>
              </w:rPr>
            </w:pPr>
            <w:r w:rsidRPr="00B66AA3">
              <w:rPr>
                <w:lang w:val="fr-FR"/>
              </w:rPr>
              <w:t> </w:t>
            </w:r>
          </w:p>
        </w:tc>
      </w:tr>
      <w:tr w:rsidR="00B66AA3" w:rsidRPr="00B66AA3" w:rsidTr="0008617B">
        <w:tc>
          <w:tcPr>
            <w:tcW w:w="9889" w:type="dxa"/>
          </w:tcPr>
          <w:p w:rsidR="00B66AA3" w:rsidRPr="00AE1974" w:rsidRDefault="00B66AA3" w:rsidP="0008617B">
            <w:pPr>
              <w:spacing w:after="0"/>
              <w:rPr>
                <w:lang w:val="fr-FR"/>
              </w:rPr>
            </w:pPr>
            <w:r>
              <w:t>Organization / Organisation / организация:</w:t>
            </w:r>
          </w:p>
        </w:tc>
        <w:tc>
          <w:tcPr>
            <w:tcW w:w="4285" w:type="dxa"/>
            <w:noWrap/>
            <w:hideMark/>
          </w:tcPr>
          <w:p w:rsidR="00B66AA3" w:rsidRPr="00B66AA3" w:rsidRDefault="00B66AA3" w:rsidP="0008617B">
            <w:pPr>
              <w:spacing w:after="0"/>
            </w:pPr>
            <w:r w:rsidRPr="00B66AA3">
              <w:t> </w:t>
            </w:r>
          </w:p>
        </w:tc>
      </w:tr>
      <w:tr w:rsidR="00B66AA3" w:rsidRPr="00B66AA3" w:rsidTr="0008617B">
        <w:tc>
          <w:tcPr>
            <w:tcW w:w="9889" w:type="dxa"/>
          </w:tcPr>
          <w:p w:rsidR="00B66AA3" w:rsidRPr="00AE1974" w:rsidRDefault="00B66AA3" w:rsidP="0008617B">
            <w:pPr>
              <w:spacing w:after="0"/>
              <w:rPr>
                <w:lang w:val="fr-FR"/>
              </w:rPr>
            </w:pPr>
            <w:r>
              <w:t>Country / Pays / Страна:</w:t>
            </w:r>
          </w:p>
        </w:tc>
        <w:tc>
          <w:tcPr>
            <w:tcW w:w="4285" w:type="dxa"/>
            <w:noWrap/>
            <w:hideMark/>
          </w:tcPr>
          <w:p w:rsidR="00B66AA3" w:rsidRPr="00B66AA3" w:rsidRDefault="00B66AA3" w:rsidP="0008617B">
            <w:pPr>
              <w:spacing w:after="0"/>
            </w:pPr>
            <w:r w:rsidRPr="00B66AA3">
              <w:t> </w:t>
            </w:r>
          </w:p>
        </w:tc>
      </w:tr>
      <w:tr w:rsidR="00B66AA3" w:rsidRPr="00B66AA3" w:rsidTr="0008617B">
        <w:tc>
          <w:tcPr>
            <w:tcW w:w="9889" w:type="dxa"/>
          </w:tcPr>
          <w:p w:rsidR="00B66AA3" w:rsidRPr="00AE1974" w:rsidRDefault="00B66AA3" w:rsidP="0008617B">
            <w:pPr>
              <w:spacing w:after="0"/>
              <w:rPr>
                <w:lang w:val="fr-FR"/>
              </w:rPr>
            </w:pPr>
            <w:r>
              <w:t>Telephone / Téléphone / телефон:</w:t>
            </w:r>
          </w:p>
        </w:tc>
        <w:tc>
          <w:tcPr>
            <w:tcW w:w="4285" w:type="dxa"/>
            <w:noWrap/>
            <w:hideMark/>
          </w:tcPr>
          <w:p w:rsidR="00B66AA3" w:rsidRPr="00B66AA3" w:rsidRDefault="00B66AA3" w:rsidP="0008617B">
            <w:pPr>
              <w:spacing w:after="0"/>
            </w:pPr>
            <w:r w:rsidRPr="00B66AA3">
              <w:t> </w:t>
            </w:r>
          </w:p>
        </w:tc>
      </w:tr>
      <w:tr w:rsidR="00B66AA3" w:rsidRPr="00E458C8" w:rsidTr="0008617B">
        <w:tc>
          <w:tcPr>
            <w:tcW w:w="9889" w:type="dxa"/>
          </w:tcPr>
          <w:p w:rsidR="00B66AA3" w:rsidRPr="00AE1974" w:rsidRDefault="00B66AA3"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4285" w:type="dxa"/>
            <w:noWrap/>
            <w:hideMark/>
          </w:tcPr>
          <w:p w:rsidR="00B66AA3" w:rsidRPr="00B66AA3" w:rsidRDefault="00B66AA3" w:rsidP="0008617B">
            <w:pPr>
              <w:spacing w:after="0"/>
              <w:rPr>
                <w:lang w:val="fr-FR"/>
              </w:rPr>
            </w:pPr>
            <w:r w:rsidRPr="00B66AA3">
              <w:rPr>
                <w:lang w:val="fr-FR"/>
              </w:rPr>
              <w:t> </w:t>
            </w:r>
          </w:p>
        </w:tc>
      </w:tr>
      <w:tr w:rsidR="00B66AA3" w:rsidRPr="00E458C8" w:rsidTr="0008617B">
        <w:tc>
          <w:tcPr>
            <w:tcW w:w="9889" w:type="dxa"/>
          </w:tcPr>
          <w:p w:rsidR="00B66AA3" w:rsidRPr="00890FED" w:rsidRDefault="00B66AA3"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4285" w:type="dxa"/>
            <w:noWrap/>
            <w:hideMark/>
          </w:tcPr>
          <w:p w:rsidR="00B66AA3" w:rsidRPr="00B66AA3" w:rsidRDefault="00B66AA3" w:rsidP="0008617B">
            <w:pPr>
              <w:spacing w:after="0"/>
              <w:rPr>
                <w:lang w:val="fr-FR"/>
              </w:rPr>
            </w:pPr>
            <w:r w:rsidRPr="00B66AA3">
              <w:rPr>
                <w:lang w:val="fr-FR"/>
              </w:rPr>
              <w:t> </w:t>
            </w:r>
          </w:p>
        </w:tc>
      </w:tr>
      <w:tr w:rsidR="00B66AA3" w:rsidRPr="00E458C8" w:rsidTr="0008617B">
        <w:tc>
          <w:tcPr>
            <w:tcW w:w="9889" w:type="dxa"/>
          </w:tcPr>
          <w:p w:rsidR="00B66AA3" w:rsidRPr="00AE1974" w:rsidRDefault="00B66AA3"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4285" w:type="dxa"/>
            <w:noWrap/>
            <w:hideMark/>
          </w:tcPr>
          <w:p w:rsidR="00B66AA3" w:rsidRPr="00B66AA3" w:rsidRDefault="00B66AA3" w:rsidP="0008617B">
            <w:pPr>
              <w:spacing w:after="0"/>
              <w:rPr>
                <w:lang w:val="fr-FR"/>
              </w:rPr>
            </w:pPr>
            <w:r w:rsidRPr="00B66AA3">
              <w:rPr>
                <w:lang w:val="fr-FR"/>
              </w:rPr>
              <w:t> </w:t>
            </w:r>
          </w:p>
        </w:tc>
      </w:tr>
      <w:tr w:rsidR="00B66AA3" w:rsidRPr="00B66AA3" w:rsidTr="0008617B">
        <w:tc>
          <w:tcPr>
            <w:tcW w:w="9889" w:type="dxa"/>
          </w:tcPr>
          <w:p w:rsidR="00B66AA3" w:rsidRPr="00890FED" w:rsidRDefault="00B66AA3"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t>
            </w:r>
            <w:r w:rsidRPr="00890FED">
              <w:rPr>
                <w:i/>
                <w:iCs/>
                <w:lang w:val="fr-FR"/>
              </w:rPr>
              <w:lastRenderedPageBreak/>
              <w:t xml:space="preserve">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4285" w:type="dxa"/>
            <w:noWrap/>
            <w:hideMark/>
          </w:tcPr>
          <w:p w:rsidR="00B66AA3" w:rsidRPr="00B66AA3" w:rsidRDefault="00B66AA3" w:rsidP="0008617B">
            <w:pPr>
              <w:spacing w:after="0"/>
            </w:pPr>
            <w:r w:rsidRPr="00B66AA3">
              <w:lastRenderedPageBreak/>
              <w:t> </w:t>
            </w:r>
          </w:p>
        </w:tc>
      </w:tr>
      <w:tr w:rsidR="00B66AA3" w:rsidRPr="00B66AA3" w:rsidTr="0008617B">
        <w:tc>
          <w:tcPr>
            <w:tcW w:w="9889" w:type="dxa"/>
          </w:tcPr>
          <w:p w:rsidR="00B66AA3" w:rsidRPr="00E45D3D" w:rsidRDefault="00B66AA3" w:rsidP="0008617B">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4285" w:type="dxa"/>
            <w:noWrap/>
            <w:hideMark/>
          </w:tcPr>
          <w:p w:rsidR="00B66AA3" w:rsidRPr="00B66AA3" w:rsidRDefault="00B66AA3" w:rsidP="0008617B">
            <w:pPr>
              <w:spacing w:after="0"/>
            </w:pPr>
            <w:r w:rsidRPr="00B66AA3">
              <w:t> </w:t>
            </w:r>
          </w:p>
        </w:tc>
      </w:tr>
      <w:tr w:rsidR="00B66AA3" w:rsidRPr="00B66AA3" w:rsidTr="0008617B">
        <w:tc>
          <w:tcPr>
            <w:tcW w:w="9889" w:type="dxa"/>
          </w:tcPr>
          <w:p w:rsidR="00B66AA3" w:rsidRPr="00E45D3D" w:rsidRDefault="00B66AA3"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4285" w:type="dxa"/>
            <w:noWrap/>
            <w:hideMark/>
          </w:tcPr>
          <w:p w:rsidR="00B66AA3" w:rsidRPr="00B66AA3" w:rsidRDefault="00B66AA3" w:rsidP="0008617B">
            <w:pPr>
              <w:spacing w:after="0"/>
            </w:pPr>
            <w:r w:rsidRPr="00B66AA3">
              <w:t> </w:t>
            </w:r>
          </w:p>
        </w:tc>
      </w:tr>
    </w:tbl>
    <w:p w:rsidR="00B66AA3" w:rsidRPr="00B66AA3" w:rsidRDefault="00B66AA3" w:rsidP="00B66AA3"/>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970"/>
      </w:tblGrid>
      <w:tr w:rsidR="00B66AA3" w:rsidRPr="00B66AA3" w:rsidTr="0008617B">
        <w:tc>
          <w:tcPr>
            <w:tcW w:w="6204" w:type="dxa"/>
          </w:tcPr>
          <w:p w:rsidR="00B66AA3" w:rsidRPr="00AE1974" w:rsidRDefault="0028287A" w:rsidP="0008617B">
            <w:pPr>
              <w:spacing w:after="0"/>
            </w:pPr>
            <w:r w:rsidRPr="0028287A">
              <w:rPr>
                <w:rFonts w:ascii="Arial" w:hAnsi="Arial"/>
                <w:bCs/>
                <w:color w:val="FF0000"/>
              </w:rPr>
              <w:t>Voluntary commitment / Engagement volontaire / Добровольное обязательство:</w:t>
            </w:r>
          </w:p>
        </w:tc>
        <w:tc>
          <w:tcPr>
            <w:tcW w:w="7970" w:type="dxa"/>
            <w:noWrap/>
            <w:hideMark/>
          </w:tcPr>
          <w:p w:rsidR="00B66AA3" w:rsidRPr="00B66AA3" w:rsidRDefault="00B66AA3" w:rsidP="0008617B">
            <w:pPr>
              <w:pStyle w:val="Heading2"/>
              <w:spacing w:after="0"/>
            </w:pPr>
            <w:bookmarkStart w:id="102" w:name="_Toc536446027"/>
            <w:r w:rsidRPr="00B66AA3">
              <w:t>Environmental technology promotion</w:t>
            </w:r>
            <w:bookmarkEnd w:id="102"/>
          </w:p>
        </w:tc>
      </w:tr>
      <w:tr w:rsidR="00B66AA3" w:rsidRPr="00B66AA3" w:rsidTr="0008617B">
        <w:tc>
          <w:tcPr>
            <w:tcW w:w="6204" w:type="dxa"/>
          </w:tcPr>
          <w:p w:rsidR="00B66AA3" w:rsidRPr="00AE1974" w:rsidRDefault="00B66AA3" w:rsidP="0008617B">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970" w:type="dxa"/>
            <w:noWrap/>
            <w:hideMark/>
          </w:tcPr>
          <w:p w:rsidR="00B66AA3" w:rsidRPr="00B66AA3" w:rsidRDefault="00B66AA3" w:rsidP="0008617B">
            <w:pPr>
              <w:spacing w:after="0"/>
            </w:pPr>
            <w:r w:rsidRPr="00B66AA3">
              <w:t>Daniel Zürcher</w:t>
            </w:r>
          </w:p>
        </w:tc>
      </w:tr>
      <w:tr w:rsidR="00B66AA3" w:rsidRPr="00B66AA3" w:rsidTr="0008617B">
        <w:tc>
          <w:tcPr>
            <w:tcW w:w="6204" w:type="dxa"/>
          </w:tcPr>
          <w:p w:rsidR="00B66AA3" w:rsidRPr="00AE1974" w:rsidRDefault="00B66AA3" w:rsidP="0008617B">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970" w:type="dxa"/>
            <w:noWrap/>
            <w:hideMark/>
          </w:tcPr>
          <w:p w:rsidR="00B66AA3" w:rsidRPr="00B66AA3" w:rsidRDefault="00B66AA3" w:rsidP="0008617B">
            <w:pPr>
              <w:spacing w:after="0"/>
            </w:pPr>
            <w:r w:rsidRPr="00B66AA3">
              <w:t>Head of section innovation</w:t>
            </w:r>
          </w:p>
        </w:tc>
      </w:tr>
      <w:tr w:rsidR="00B66AA3" w:rsidRPr="00B66AA3" w:rsidTr="0008617B">
        <w:tc>
          <w:tcPr>
            <w:tcW w:w="6204" w:type="dxa"/>
          </w:tcPr>
          <w:p w:rsidR="00B66AA3" w:rsidRPr="00AE1974" w:rsidRDefault="00B66AA3" w:rsidP="0008617B">
            <w:pPr>
              <w:spacing w:after="0"/>
              <w:rPr>
                <w:lang w:val="fr-FR"/>
              </w:rPr>
            </w:pPr>
            <w:r>
              <w:t>Organization / Organisation / организация:</w:t>
            </w:r>
          </w:p>
        </w:tc>
        <w:tc>
          <w:tcPr>
            <w:tcW w:w="7970" w:type="dxa"/>
            <w:noWrap/>
            <w:hideMark/>
          </w:tcPr>
          <w:p w:rsidR="00B66AA3" w:rsidRPr="00B66AA3" w:rsidRDefault="00B66AA3" w:rsidP="0008617B">
            <w:pPr>
              <w:spacing w:after="0"/>
            </w:pPr>
            <w:r w:rsidRPr="00B66AA3">
              <w:t>Federal Office for the Environment</w:t>
            </w:r>
          </w:p>
        </w:tc>
      </w:tr>
      <w:tr w:rsidR="00B66AA3" w:rsidRPr="00B66AA3" w:rsidTr="0008617B">
        <w:tc>
          <w:tcPr>
            <w:tcW w:w="6204" w:type="dxa"/>
          </w:tcPr>
          <w:p w:rsidR="00B66AA3" w:rsidRPr="00AE1974" w:rsidRDefault="00B66AA3" w:rsidP="0008617B">
            <w:pPr>
              <w:spacing w:after="0"/>
              <w:rPr>
                <w:lang w:val="fr-FR"/>
              </w:rPr>
            </w:pPr>
            <w:r>
              <w:t>Country / Pays / Страна:</w:t>
            </w:r>
          </w:p>
        </w:tc>
        <w:tc>
          <w:tcPr>
            <w:tcW w:w="7970" w:type="dxa"/>
            <w:noWrap/>
            <w:hideMark/>
          </w:tcPr>
          <w:p w:rsidR="00B66AA3" w:rsidRPr="00B66AA3" w:rsidRDefault="00B66AA3" w:rsidP="0008617B">
            <w:pPr>
              <w:spacing w:after="0"/>
            </w:pPr>
            <w:r w:rsidRPr="00B66AA3">
              <w:t>Switzerland</w:t>
            </w:r>
          </w:p>
        </w:tc>
      </w:tr>
      <w:tr w:rsidR="00B66AA3" w:rsidRPr="00B66AA3" w:rsidTr="0008617B">
        <w:tc>
          <w:tcPr>
            <w:tcW w:w="6204" w:type="dxa"/>
          </w:tcPr>
          <w:p w:rsidR="00B66AA3" w:rsidRPr="00AE1974" w:rsidRDefault="00B66AA3" w:rsidP="0008617B">
            <w:pPr>
              <w:spacing w:after="0"/>
              <w:rPr>
                <w:lang w:val="fr-FR"/>
              </w:rPr>
            </w:pPr>
            <w:r>
              <w:t>Telephone / Téléphone / телефон:</w:t>
            </w:r>
          </w:p>
        </w:tc>
        <w:tc>
          <w:tcPr>
            <w:tcW w:w="7970" w:type="dxa"/>
            <w:noWrap/>
            <w:hideMark/>
          </w:tcPr>
          <w:p w:rsidR="00B66AA3" w:rsidRPr="00B66AA3" w:rsidRDefault="00B66AA3" w:rsidP="0008617B">
            <w:pPr>
              <w:spacing w:after="0"/>
            </w:pPr>
            <w:r w:rsidRPr="00B66AA3">
              <w:t>+41 58 462 93 51</w:t>
            </w:r>
          </w:p>
        </w:tc>
      </w:tr>
      <w:tr w:rsidR="00B66AA3" w:rsidRPr="00E458C8" w:rsidTr="0008617B">
        <w:tc>
          <w:tcPr>
            <w:tcW w:w="6204" w:type="dxa"/>
          </w:tcPr>
          <w:p w:rsidR="00B66AA3" w:rsidRPr="00AE1974" w:rsidRDefault="00B66AA3" w:rsidP="0008617B">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970" w:type="dxa"/>
            <w:noWrap/>
            <w:hideMark/>
          </w:tcPr>
          <w:p w:rsidR="00B66AA3" w:rsidRPr="00B66AA3" w:rsidRDefault="00B66AA3" w:rsidP="0008617B">
            <w:pPr>
              <w:spacing w:after="0"/>
              <w:rPr>
                <w:lang w:val="fr-FR"/>
              </w:rPr>
            </w:pPr>
            <w:r w:rsidRPr="00B66AA3">
              <w:rPr>
                <w:lang w:val="fr-FR"/>
              </w:rPr>
              <w:t>daniel.zuercher@bafu.admin.ch</w:t>
            </w:r>
          </w:p>
        </w:tc>
      </w:tr>
      <w:tr w:rsidR="00B66AA3" w:rsidRPr="00B66AA3" w:rsidTr="0008617B">
        <w:tc>
          <w:tcPr>
            <w:tcW w:w="6204" w:type="dxa"/>
          </w:tcPr>
          <w:p w:rsidR="00B66AA3" w:rsidRPr="00890FED" w:rsidRDefault="00B66AA3" w:rsidP="0008617B">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970" w:type="dxa"/>
            <w:noWrap/>
            <w:hideMark/>
          </w:tcPr>
          <w:p w:rsidR="00B66AA3" w:rsidRPr="00B66AA3" w:rsidRDefault="00B66AA3" w:rsidP="0008617B">
            <w:pPr>
              <w:spacing w:after="0"/>
            </w:pPr>
            <w:r w:rsidRPr="00B66AA3">
              <w:t>Yes / Oui / Да</w:t>
            </w:r>
          </w:p>
        </w:tc>
      </w:tr>
      <w:tr w:rsidR="00B66AA3" w:rsidRPr="00B66AA3" w:rsidTr="0008617B">
        <w:tc>
          <w:tcPr>
            <w:tcW w:w="6204" w:type="dxa"/>
          </w:tcPr>
          <w:p w:rsidR="00B66AA3" w:rsidRPr="00AE1974" w:rsidRDefault="00B66AA3" w:rsidP="0008617B">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970" w:type="dxa"/>
            <w:noWrap/>
            <w:hideMark/>
          </w:tcPr>
          <w:p w:rsidR="00B66AA3" w:rsidRPr="00B66AA3" w:rsidRDefault="00B66AA3" w:rsidP="0008617B">
            <w:pPr>
              <w:spacing w:after="0"/>
            </w:pPr>
            <w:r w:rsidRPr="00B66AA3">
              <w:t>The environmental technology promotion of the Federal Office for the Environment has produced an activity report for the years 2012-2016 which has been approved by the highest level of the swiss government (Federal Council) in April 2018. It has also been decided to continue with the support of this program at least until 2023.</w:t>
            </w:r>
          </w:p>
        </w:tc>
      </w:tr>
      <w:tr w:rsidR="00B66AA3" w:rsidRPr="00B66AA3" w:rsidTr="0008617B">
        <w:tc>
          <w:tcPr>
            <w:tcW w:w="6204" w:type="dxa"/>
          </w:tcPr>
          <w:p w:rsidR="00B66AA3" w:rsidRPr="00890FED" w:rsidRDefault="00B66AA3" w:rsidP="0008617B">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xml:space="preserve">? / Какие проблемы </w:t>
            </w:r>
            <w:r w:rsidRPr="00890FED">
              <w:rPr>
                <w:i/>
                <w:iCs/>
                <w:lang w:val="ru-RU"/>
              </w:rPr>
              <w:lastRenderedPageBreak/>
              <w:t>возникли в ходе выполнения обязательств? Какие уроки были извлечены?</w:t>
            </w:r>
          </w:p>
        </w:tc>
        <w:tc>
          <w:tcPr>
            <w:tcW w:w="7970" w:type="dxa"/>
            <w:noWrap/>
            <w:hideMark/>
          </w:tcPr>
          <w:p w:rsidR="00B66AA3" w:rsidRPr="00B66AA3" w:rsidRDefault="00B66AA3" w:rsidP="0008617B">
            <w:pPr>
              <w:spacing w:after="0"/>
            </w:pPr>
            <w:r w:rsidRPr="00B66AA3">
              <w:lastRenderedPageBreak/>
              <w:t xml:space="preserve">Major progresses in environmental protection should address the transformation of complete systems like mobility, housing or manufacturing. This needs big investments which are beyond of the possibilities of the current program for environmental technology promotion. Therefore, synergies with other programs like the promotion </w:t>
            </w:r>
            <w:r w:rsidRPr="00B66AA3">
              <w:lastRenderedPageBreak/>
              <w:t>of pilot- and demonstration installations in the sector of energy must be found, to pool financial input from the governmental side.</w:t>
            </w:r>
          </w:p>
        </w:tc>
      </w:tr>
      <w:tr w:rsidR="00B66AA3" w:rsidRPr="00B66AA3" w:rsidTr="0008617B">
        <w:tc>
          <w:tcPr>
            <w:tcW w:w="6204" w:type="dxa"/>
          </w:tcPr>
          <w:p w:rsidR="00B66AA3" w:rsidRPr="00E45D3D" w:rsidRDefault="00B66AA3" w:rsidP="0008617B">
            <w:pPr>
              <w:spacing w:after="0"/>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970" w:type="dxa"/>
            <w:noWrap/>
            <w:hideMark/>
          </w:tcPr>
          <w:p w:rsidR="00B66AA3" w:rsidRPr="00B66AA3" w:rsidRDefault="00B66AA3" w:rsidP="0008617B">
            <w:pPr>
              <w:spacing w:after="0"/>
            </w:pPr>
            <w:r w:rsidRPr="00B66AA3">
              <w:t xml:space="preserve">We are currently assessing the potential for introducing a new process called Environmental Technology Verification (ETV) in accordance to the new ISO-Standard 14034. This Verification is meant to play in future an important role in the official determination of the performances of new environmental technologies. </w:t>
            </w:r>
          </w:p>
        </w:tc>
      </w:tr>
      <w:tr w:rsidR="00B66AA3" w:rsidRPr="00B66AA3" w:rsidTr="0008617B">
        <w:tc>
          <w:tcPr>
            <w:tcW w:w="6204" w:type="dxa"/>
          </w:tcPr>
          <w:p w:rsidR="00B66AA3" w:rsidRPr="00E45D3D" w:rsidRDefault="00B66AA3" w:rsidP="0008617B">
            <w:pPr>
              <w:spacing w:after="0"/>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7970" w:type="dxa"/>
            <w:noWrap/>
            <w:hideMark/>
          </w:tcPr>
          <w:p w:rsidR="00B66AA3" w:rsidRPr="00B66AA3" w:rsidRDefault="00B66AA3" w:rsidP="0008617B">
            <w:pPr>
              <w:spacing w:after="0"/>
            </w:pPr>
            <w:r w:rsidRPr="00B66AA3">
              <w:t> </w:t>
            </w:r>
          </w:p>
        </w:tc>
      </w:tr>
    </w:tbl>
    <w:p w:rsidR="00B66AA3" w:rsidRPr="00B66AA3" w:rsidRDefault="00B66AA3" w:rsidP="00B66AA3"/>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671"/>
      </w:tblGrid>
      <w:tr w:rsidR="00B66AA3" w:rsidRPr="00B66AA3" w:rsidTr="0008617B">
        <w:tc>
          <w:tcPr>
            <w:tcW w:w="4503" w:type="dxa"/>
          </w:tcPr>
          <w:p w:rsidR="00B66AA3" w:rsidRPr="00AE1974" w:rsidRDefault="0028287A" w:rsidP="0008617B">
            <w:pPr>
              <w:spacing w:after="0" w:line="240" w:lineRule="auto"/>
            </w:pPr>
            <w:r w:rsidRPr="0028287A">
              <w:rPr>
                <w:rFonts w:ascii="Arial" w:hAnsi="Arial"/>
                <w:bCs/>
                <w:color w:val="FF0000"/>
              </w:rPr>
              <w:t>Voluntary commitment / Engagement volontaire / Добровольное обязательство:</w:t>
            </w:r>
          </w:p>
        </w:tc>
        <w:tc>
          <w:tcPr>
            <w:tcW w:w="9671" w:type="dxa"/>
            <w:hideMark/>
          </w:tcPr>
          <w:p w:rsidR="00B66AA3" w:rsidRPr="00B66AA3" w:rsidRDefault="00B66AA3" w:rsidP="0008617B">
            <w:pPr>
              <w:pStyle w:val="Heading2"/>
              <w:spacing w:after="0"/>
            </w:pPr>
            <w:bookmarkStart w:id="103" w:name="_Toc536446028"/>
            <w:r w:rsidRPr="00B66AA3">
              <w:t>Improvement in efficiency of waste treatment plants including recycling of rare industrial metals (rare earth metals, precious metals, non-ferrous metals)</w:t>
            </w:r>
            <w:bookmarkEnd w:id="103"/>
          </w:p>
        </w:tc>
      </w:tr>
      <w:tr w:rsidR="00B66AA3" w:rsidRPr="00B66AA3" w:rsidTr="0008617B">
        <w:tc>
          <w:tcPr>
            <w:tcW w:w="4503" w:type="dxa"/>
          </w:tcPr>
          <w:p w:rsidR="00B66AA3" w:rsidRPr="00AE1974" w:rsidRDefault="00B66AA3" w:rsidP="0008617B">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671" w:type="dxa"/>
            <w:noWrap/>
            <w:hideMark/>
          </w:tcPr>
          <w:p w:rsidR="00B66AA3" w:rsidRPr="00B66AA3" w:rsidRDefault="00B66AA3" w:rsidP="0008617B">
            <w:pPr>
              <w:spacing w:after="0"/>
            </w:pPr>
            <w:r w:rsidRPr="00B66AA3">
              <w:t>Michael Hügi</w:t>
            </w:r>
          </w:p>
        </w:tc>
      </w:tr>
      <w:tr w:rsidR="00B66AA3" w:rsidRPr="00B66AA3" w:rsidTr="0008617B">
        <w:tc>
          <w:tcPr>
            <w:tcW w:w="4503" w:type="dxa"/>
          </w:tcPr>
          <w:p w:rsidR="00B66AA3" w:rsidRPr="00AE1974" w:rsidRDefault="00B66AA3" w:rsidP="0008617B">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671" w:type="dxa"/>
            <w:noWrap/>
            <w:hideMark/>
          </w:tcPr>
          <w:p w:rsidR="00B66AA3" w:rsidRPr="00B66AA3" w:rsidRDefault="00B66AA3" w:rsidP="0008617B">
            <w:pPr>
              <w:spacing w:after="0"/>
            </w:pPr>
            <w:r w:rsidRPr="00B66AA3">
              <w:t>Deputy head of section</w:t>
            </w:r>
          </w:p>
        </w:tc>
      </w:tr>
      <w:tr w:rsidR="00B66AA3" w:rsidRPr="00B66AA3" w:rsidTr="0008617B">
        <w:tc>
          <w:tcPr>
            <w:tcW w:w="4503" w:type="dxa"/>
          </w:tcPr>
          <w:p w:rsidR="00B66AA3" w:rsidRPr="00AE1974" w:rsidRDefault="00B66AA3" w:rsidP="0008617B">
            <w:pPr>
              <w:spacing w:after="0" w:line="240" w:lineRule="auto"/>
              <w:rPr>
                <w:lang w:val="fr-FR"/>
              </w:rPr>
            </w:pPr>
            <w:r>
              <w:t>Organization / Organisation / организация:</w:t>
            </w:r>
          </w:p>
        </w:tc>
        <w:tc>
          <w:tcPr>
            <w:tcW w:w="9671" w:type="dxa"/>
            <w:noWrap/>
            <w:hideMark/>
          </w:tcPr>
          <w:p w:rsidR="00B66AA3" w:rsidRPr="00B66AA3" w:rsidRDefault="00B66AA3" w:rsidP="0008617B">
            <w:pPr>
              <w:spacing w:after="0"/>
            </w:pPr>
            <w:r w:rsidRPr="00B66AA3">
              <w:t>Federal Office of Environment FOEN</w:t>
            </w:r>
          </w:p>
        </w:tc>
      </w:tr>
      <w:tr w:rsidR="00B66AA3" w:rsidRPr="00B66AA3" w:rsidTr="0008617B">
        <w:tc>
          <w:tcPr>
            <w:tcW w:w="4503" w:type="dxa"/>
          </w:tcPr>
          <w:p w:rsidR="00B66AA3" w:rsidRPr="00AE1974" w:rsidRDefault="00B66AA3" w:rsidP="0008617B">
            <w:pPr>
              <w:spacing w:after="0" w:line="240" w:lineRule="auto"/>
              <w:rPr>
                <w:lang w:val="fr-FR"/>
              </w:rPr>
            </w:pPr>
            <w:r>
              <w:t>Country / Pays / Страна:</w:t>
            </w:r>
          </w:p>
        </w:tc>
        <w:tc>
          <w:tcPr>
            <w:tcW w:w="9671" w:type="dxa"/>
            <w:noWrap/>
            <w:hideMark/>
          </w:tcPr>
          <w:p w:rsidR="00B66AA3" w:rsidRPr="00B66AA3" w:rsidRDefault="00B66AA3" w:rsidP="0008617B">
            <w:pPr>
              <w:spacing w:after="0"/>
            </w:pPr>
            <w:r w:rsidRPr="00B66AA3">
              <w:t>Switzerland</w:t>
            </w:r>
          </w:p>
        </w:tc>
      </w:tr>
      <w:tr w:rsidR="00B66AA3" w:rsidRPr="00B66AA3" w:rsidTr="0008617B">
        <w:tc>
          <w:tcPr>
            <w:tcW w:w="4503" w:type="dxa"/>
          </w:tcPr>
          <w:p w:rsidR="00B66AA3" w:rsidRPr="00AE1974" w:rsidRDefault="00B66AA3" w:rsidP="0008617B">
            <w:pPr>
              <w:spacing w:after="0" w:line="240" w:lineRule="auto"/>
              <w:rPr>
                <w:lang w:val="fr-FR"/>
              </w:rPr>
            </w:pPr>
            <w:r>
              <w:t>Telephone / Téléphone / телефон:</w:t>
            </w:r>
          </w:p>
        </w:tc>
        <w:tc>
          <w:tcPr>
            <w:tcW w:w="9671" w:type="dxa"/>
            <w:noWrap/>
            <w:hideMark/>
          </w:tcPr>
          <w:p w:rsidR="00B66AA3" w:rsidRPr="00B66AA3" w:rsidRDefault="00B66AA3" w:rsidP="0008617B">
            <w:pPr>
              <w:spacing w:after="0"/>
            </w:pPr>
            <w:r w:rsidRPr="00B66AA3">
              <w:t>+41 58 462 93 16</w:t>
            </w:r>
          </w:p>
        </w:tc>
      </w:tr>
      <w:tr w:rsidR="00B66AA3" w:rsidRPr="00B66AA3" w:rsidTr="0008617B">
        <w:tc>
          <w:tcPr>
            <w:tcW w:w="4503" w:type="dxa"/>
          </w:tcPr>
          <w:p w:rsidR="00B66AA3" w:rsidRPr="00AE1974" w:rsidRDefault="00B66AA3" w:rsidP="0008617B">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671" w:type="dxa"/>
            <w:noWrap/>
            <w:hideMark/>
          </w:tcPr>
          <w:p w:rsidR="00B66AA3" w:rsidRPr="00B66AA3" w:rsidRDefault="00B66AA3" w:rsidP="0008617B">
            <w:pPr>
              <w:spacing w:after="0"/>
            </w:pPr>
            <w:r w:rsidRPr="00B66AA3">
              <w:t>michael.huegi@swissonline.ch</w:t>
            </w:r>
          </w:p>
        </w:tc>
      </w:tr>
      <w:tr w:rsidR="00B66AA3" w:rsidRPr="00B66AA3" w:rsidTr="0008617B">
        <w:tc>
          <w:tcPr>
            <w:tcW w:w="4503" w:type="dxa"/>
          </w:tcPr>
          <w:p w:rsidR="00B66AA3" w:rsidRPr="00890FED" w:rsidRDefault="00B66AA3" w:rsidP="0008617B">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671" w:type="dxa"/>
            <w:noWrap/>
            <w:hideMark/>
          </w:tcPr>
          <w:p w:rsidR="00B66AA3" w:rsidRPr="00B66AA3" w:rsidRDefault="00B66AA3" w:rsidP="0008617B">
            <w:pPr>
              <w:spacing w:after="0"/>
            </w:pPr>
            <w:r w:rsidRPr="00B66AA3">
              <w:t>Yes / Oui / Да</w:t>
            </w:r>
          </w:p>
        </w:tc>
      </w:tr>
      <w:tr w:rsidR="00B66AA3" w:rsidRPr="00B66AA3" w:rsidTr="0008617B">
        <w:tc>
          <w:tcPr>
            <w:tcW w:w="4503" w:type="dxa"/>
          </w:tcPr>
          <w:p w:rsidR="00B66AA3" w:rsidRPr="00AE1974" w:rsidRDefault="00B66AA3" w:rsidP="0008617B">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671" w:type="dxa"/>
            <w:noWrap/>
            <w:hideMark/>
          </w:tcPr>
          <w:p w:rsidR="00B66AA3" w:rsidRPr="00B66AA3" w:rsidRDefault="00B66AA3" w:rsidP="0008617B">
            <w:pPr>
              <w:spacing w:after="0"/>
            </w:pPr>
            <w:r w:rsidRPr="00B66AA3">
              <w:t xml:space="preserve">With the recent revision of the Swiss Ordinance on Waste in 2016, a prescription of a minimal energetic efficiency in Municipal Solid Waste Incinerators (MWSI) has been introduced. It is mandatory for the MWSI to enhance their energetic Efficiency until 2026 in order that 55 percent of the total energy </w:t>
            </w:r>
            <w:r w:rsidRPr="00B66AA3">
              <w:lastRenderedPageBreak/>
              <w:t xml:space="preserve">content in combustible waste is used outside the MWSI-plant, i.e. only the exports of heat for district heating networks and electricity are taken into account. In 2017, most Swiss MWSI already fulfil or even exceed this legal requirement. The increase of energetic efficiency of MWSI allows the substitution of 300'000 tons of heating oil annually by heat produced for district heating.  The Waste Ordinance also prescribes the recovery of ferrous and non-ferrous metals from the MWSI incineration residues. Whereas until now only the recovery of metals from bottom ash has been covered by the former ordinance, the recent revision has brought a prescription for recovery of metals also from fly ash into force.  </w:t>
            </w:r>
          </w:p>
        </w:tc>
      </w:tr>
      <w:tr w:rsidR="00B66AA3" w:rsidRPr="00B66AA3" w:rsidTr="0008617B">
        <w:tc>
          <w:tcPr>
            <w:tcW w:w="4503" w:type="dxa"/>
          </w:tcPr>
          <w:p w:rsidR="00B66AA3" w:rsidRPr="00890FED" w:rsidRDefault="00B66AA3" w:rsidP="0008617B">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671" w:type="dxa"/>
            <w:noWrap/>
            <w:hideMark/>
          </w:tcPr>
          <w:p w:rsidR="00B66AA3" w:rsidRPr="00B66AA3" w:rsidRDefault="00B66AA3" w:rsidP="0008617B">
            <w:pPr>
              <w:spacing w:after="0"/>
            </w:pPr>
            <w:r w:rsidRPr="00B66AA3">
              <w:t xml:space="preserve">During the construction of most of Swiss MWSI in the years about 1970 to 1990, many of their locations have been primarily chosen according to aspects of waste management, i.e. the accessibility and the convenience of transport logistics. The aspects of energy production and distribution did not have a high level of importance in the early times. Nowadays, the connection of a MWSI to a distant heating grid or to industrial buildings with a high heat demand (e.g. paper fabrication) is crucial for a good energy efficiency of the plant. The legal requirement of </w:t>
            </w:r>
            <w:proofErr w:type="gramStart"/>
            <w:r w:rsidRPr="00B66AA3">
              <w:t>a minimal</w:t>
            </w:r>
            <w:proofErr w:type="gramEnd"/>
            <w:r w:rsidRPr="00B66AA3">
              <w:t xml:space="preserve"> energy efficiency is a challenge especially for those MWSI, which lie outside of industrial areas or which have no access to distant heating networks. These MWSI can only increase their efficiency by focusing their efforts to optimizing the production of electricity. </w:t>
            </w:r>
          </w:p>
        </w:tc>
      </w:tr>
      <w:tr w:rsidR="00B66AA3" w:rsidRPr="00B66AA3" w:rsidTr="0008617B">
        <w:tc>
          <w:tcPr>
            <w:tcW w:w="4503" w:type="dxa"/>
          </w:tcPr>
          <w:p w:rsidR="00B66AA3" w:rsidRPr="00E45D3D" w:rsidRDefault="00B66AA3" w:rsidP="0008617B">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9671" w:type="dxa"/>
            <w:noWrap/>
            <w:hideMark/>
          </w:tcPr>
          <w:p w:rsidR="00B66AA3" w:rsidRPr="00B66AA3" w:rsidRDefault="00B66AA3" w:rsidP="0008617B">
            <w:pPr>
              <w:spacing w:after="0"/>
            </w:pPr>
            <w:r w:rsidRPr="00B66AA3">
              <w:t xml:space="preserve">• In order to meet the legal requirements of energy efficiency of all Swiss MWSI within the 10-years delay to 2026, the plants, which are not yet corresponding to the minimal energy efficiency level, take measures for increasing the production of heat and electricity as well as reducing their own energy consumption.  • The recovery of metals from MWSI-fly ash is currently implemented only at a third of all Swiss MWSI. The new ordinance requires the treatment of fly ash for all MWSI, so the plants will have </w:t>
            </w:r>
            <w:proofErr w:type="gramStart"/>
            <w:r w:rsidRPr="00B66AA3">
              <w:t>install  fly</w:t>
            </w:r>
            <w:proofErr w:type="gramEnd"/>
            <w:r w:rsidRPr="00B66AA3">
              <w:t xml:space="preserve"> ash treatment facilities either in their own plant or by collaboration of several MWSI in a central treatment facility.  </w:t>
            </w:r>
          </w:p>
        </w:tc>
      </w:tr>
      <w:tr w:rsidR="00B66AA3" w:rsidRPr="00B66AA3" w:rsidTr="0008617B">
        <w:tc>
          <w:tcPr>
            <w:tcW w:w="4503" w:type="dxa"/>
          </w:tcPr>
          <w:p w:rsidR="00B66AA3" w:rsidRPr="00E45D3D" w:rsidRDefault="00B66AA3" w:rsidP="0008617B">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9671" w:type="dxa"/>
            <w:noWrap/>
            <w:hideMark/>
          </w:tcPr>
          <w:p w:rsidR="00B66AA3" w:rsidRPr="00B66AA3" w:rsidRDefault="00B66AA3" w:rsidP="0008617B">
            <w:pPr>
              <w:spacing w:after="0"/>
            </w:pPr>
            <w:r w:rsidRPr="00B66AA3">
              <w:t> </w:t>
            </w:r>
          </w:p>
        </w:tc>
      </w:tr>
    </w:tbl>
    <w:p w:rsidR="00B66AA3" w:rsidRPr="00B66AA3" w:rsidRDefault="00B66AA3" w:rsidP="00B66AA3"/>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6128"/>
      </w:tblGrid>
      <w:tr w:rsidR="00B66AA3" w:rsidRPr="00B66AA3" w:rsidTr="0008617B">
        <w:tc>
          <w:tcPr>
            <w:tcW w:w="8046" w:type="dxa"/>
          </w:tcPr>
          <w:p w:rsidR="00B66AA3" w:rsidRPr="00AE1974" w:rsidRDefault="0028287A" w:rsidP="0008617B">
            <w:pPr>
              <w:spacing w:after="0" w:line="240" w:lineRule="auto"/>
            </w:pPr>
            <w:r w:rsidRPr="0028287A">
              <w:rPr>
                <w:rFonts w:ascii="Arial" w:hAnsi="Arial"/>
                <w:bCs/>
                <w:color w:val="FF0000"/>
              </w:rPr>
              <w:lastRenderedPageBreak/>
              <w:t>Voluntary commitment / Engagement volontaire / Добровольное обязательство:</w:t>
            </w:r>
          </w:p>
        </w:tc>
        <w:tc>
          <w:tcPr>
            <w:tcW w:w="6128" w:type="dxa"/>
            <w:hideMark/>
          </w:tcPr>
          <w:p w:rsidR="00B66AA3" w:rsidRPr="00B66AA3" w:rsidRDefault="00B66AA3" w:rsidP="0008617B">
            <w:pPr>
              <w:pStyle w:val="Heading2"/>
              <w:spacing w:after="0"/>
            </w:pPr>
            <w:bookmarkStart w:id="104" w:name="_Toc536446029"/>
            <w:r w:rsidRPr="00B66AA3">
              <w:t>Phosphorous recovery and reuse from wastewater streams and separated organic</w:t>
            </w:r>
            <w:r w:rsidR="00B15C28">
              <w:t xml:space="preserve"> </w:t>
            </w:r>
            <w:r w:rsidRPr="00B66AA3">
              <w:t>fractions</w:t>
            </w:r>
            <w:bookmarkEnd w:id="104"/>
          </w:p>
        </w:tc>
      </w:tr>
      <w:tr w:rsidR="00B66AA3" w:rsidRPr="00B66AA3" w:rsidTr="0008617B">
        <w:tc>
          <w:tcPr>
            <w:tcW w:w="8046" w:type="dxa"/>
          </w:tcPr>
          <w:p w:rsidR="00B66AA3" w:rsidRPr="00AE1974" w:rsidRDefault="00B66AA3" w:rsidP="0008617B">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6128" w:type="dxa"/>
            <w:noWrap/>
            <w:hideMark/>
          </w:tcPr>
          <w:p w:rsidR="00B66AA3" w:rsidRPr="00B66AA3" w:rsidRDefault="00B66AA3" w:rsidP="0008617B">
            <w:pPr>
              <w:spacing w:after="0"/>
            </w:pPr>
            <w:r w:rsidRPr="00B66AA3">
              <w:t>Kaarina Schenk</w:t>
            </w:r>
          </w:p>
        </w:tc>
      </w:tr>
      <w:tr w:rsidR="00B66AA3" w:rsidRPr="00B66AA3" w:rsidTr="0008617B">
        <w:tc>
          <w:tcPr>
            <w:tcW w:w="8046" w:type="dxa"/>
          </w:tcPr>
          <w:p w:rsidR="00B66AA3" w:rsidRPr="00AE1974" w:rsidRDefault="00B66AA3" w:rsidP="0008617B">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6128" w:type="dxa"/>
            <w:noWrap/>
            <w:hideMark/>
          </w:tcPr>
          <w:p w:rsidR="00B66AA3" w:rsidRPr="00B66AA3" w:rsidRDefault="00B66AA3" w:rsidP="0008617B">
            <w:pPr>
              <w:spacing w:after="0"/>
            </w:pPr>
            <w:r w:rsidRPr="00B66AA3">
              <w:t>Ph.D.</w:t>
            </w:r>
          </w:p>
        </w:tc>
      </w:tr>
      <w:tr w:rsidR="00B66AA3" w:rsidRPr="00B66AA3" w:rsidTr="0008617B">
        <w:tc>
          <w:tcPr>
            <w:tcW w:w="8046" w:type="dxa"/>
          </w:tcPr>
          <w:p w:rsidR="00B66AA3" w:rsidRPr="00AE1974" w:rsidRDefault="00B66AA3" w:rsidP="0008617B">
            <w:pPr>
              <w:spacing w:after="0" w:line="240" w:lineRule="auto"/>
              <w:rPr>
                <w:lang w:val="fr-FR"/>
              </w:rPr>
            </w:pPr>
            <w:r>
              <w:t>Organization / Organisation / организация:</w:t>
            </w:r>
          </w:p>
        </w:tc>
        <w:tc>
          <w:tcPr>
            <w:tcW w:w="6128" w:type="dxa"/>
            <w:noWrap/>
            <w:hideMark/>
          </w:tcPr>
          <w:p w:rsidR="00B66AA3" w:rsidRPr="00B66AA3" w:rsidRDefault="00B66AA3" w:rsidP="0008617B">
            <w:pPr>
              <w:spacing w:after="0"/>
            </w:pPr>
            <w:r w:rsidRPr="00B66AA3">
              <w:t>Federal Office for the Environment FOEN</w:t>
            </w:r>
          </w:p>
        </w:tc>
      </w:tr>
      <w:tr w:rsidR="00B66AA3" w:rsidRPr="00B66AA3" w:rsidTr="0008617B">
        <w:tc>
          <w:tcPr>
            <w:tcW w:w="8046" w:type="dxa"/>
          </w:tcPr>
          <w:p w:rsidR="00B66AA3" w:rsidRPr="00AE1974" w:rsidRDefault="00B66AA3" w:rsidP="0008617B">
            <w:pPr>
              <w:spacing w:after="0" w:line="240" w:lineRule="auto"/>
              <w:rPr>
                <w:lang w:val="fr-FR"/>
              </w:rPr>
            </w:pPr>
            <w:r>
              <w:t>Country / Pays / Страна:</w:t>
            </w:r>
          </w:p>
        </w:tc>
        <w:tc>
          <w:tcPr>
            <w:tcW w:w="6128" w:type="dxa"/>
            <w:noWrap/>
            <w:hideMark/>
          </w:tcPr>
          <w:p w:rsidR="00B66AA3" w:rsidRPr="00B66AA3" w:rsidRDefault="00B66AA3" w:rsidP="0008617B">
            <w:pPr>
              <w:spacing w:after="0"/>
            </w:pPr>
            <w:r w:rsidRPr="00B66AA3">
              <w:t>Switzerland</w:t>
            </w:r>
          </w:p>
        </w:tc>
      </w:tr>
      <w:tr w:rsidR="00B66AA3" w:rsidRPr="00B66AA3" w:rsidTr="0008617B">
        <w:tc>
          <w:tcPr>
            <w:tcW w:w="8046" w:type="dxa"/>
          </w:tcPr>
          <w:p w:rsidR="00B66AA3" w:rsidRPr="00AE1974" w:rsidRDefault="00B66AA3" w:rsidP="0008617B">
            <w:pPr>
              <w:spacing w:after="0" w:line="240" w:lineRule="auto"/>
              <w:rPr>
                <w:lang w:val="fr-FR"/>
              </w:rPr>
            </w:pPr>
            <w:r>
              <w:t>Telephone / Téléphone / телефон:</w:t>
            </w:r>
          </w:p>
        </w:tc>
        <w:tc>
          <w:tcPr>
            <w:tcW w:w="6128" w:type="dxa"/>
            <w:noWrap/>
            <w:hideMark/>
          </w:tcPr>
          <w:p w:rsidR="00B66AA3" w:rsidRPr="00B66AA3" w:rsidRDefault="00B66AA3" w:rsidP="0008617B">
            <w:pPr>
              <w:spacing w:after="0"/>
            </w:pPr>
            <w:r w:rsidRPr="00B66AA3">
              <w:t>+41 58 464 46 03</w:t>
            </w:r>
          </w:p>
        </w:tc>
      </w:tr>
      <w:tr w:rsidR="00B66AA3" w:rsidRPr="00E458C8" w:rsidTr="0008617B">
        <w:tc>
          <w:tcPr>
            <w:tcW w:w="8046" w:type="dxa"/>
          </w:tcPr>
          <w:p w:rsidR="00B66AA3" w:rsidRPr="00AE1974" w:rsidRDefault="00B66AA3" w:rsidP="0008617B">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6128" w:type="dxa"/>
            <w:noWrap/>
            <w:hideMark/>
          </w:tcPr>
          <w:p w:rsidR="00B66AA3" w:rsidRPr="00B66AA3" w:rsidRDefault="00B66AA3" w:rsidP="0008617B">
            <w:pPr>
              <w:spacing w:after="0"/>
              <w:rPr>
                <w:lang w:val="fr-FR"/>
              </w:rPr>
            </w:pPr>
            <w:r w:rsidRPr="00B66AA3">
              <w:rPr>
                <w:lang w:val="fr-FR"/>
              </w:rPr>
              <w:t>kaarina.schenk@bafu.admin.ch</w:t>
            </w:r>
          </w:p>
        </w:tc>
      </w:tr>
      <w:tr w:rsidR="00B66AA3" w:rsidRPr="00E458C8" w:rsidTr="0008617B">
        <w:tc>
          <w:tcPr>
            <w:tcW w:w="8046" w:type="dxa"/>
          </w:tcPr>
          <w:p w:rsidR="00B66AA3" w:rsidRPr="00890FED" w:rsidRDefault="00B66AA3" w:rsidP="0008617B">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6128" w:type="dxa"/>
            <w:noWrap/>
            <w:hideMark/>
          </w:tcPr>
          <w:p w:rsidR="00B66AA3" w:rsidRPr="00B66AA3" w:rsidRDefault="00B66AA3" w:rsidP="0008617B">
            <w:pPr>
              <w:spacing w:after="0"/>
              <w:rPr>
                <w:lang w:val="ru-RU"/>
              </w:rPr>
            </w:pPr>
            <w:r w:rsidRPr="00B66AA3">
              <w:t>In</w:t>
            </w:r>
            <w:r w:rsidRPr="00B66AA3">
              <w:rPr>
                <w:lang w:val="ru-RU"/>
              </w:rPr>
              <w:t xml:space="preserve"> </w:t>
            </w:r>
            <w:r w:rsidRPr="00B66AA3">
              <w:t>progress</w:t>
            </w:r>
            <w:r w:rsidRPr="00B66AA3">
              <w:rPr>
                <w:lang w:val="ru-RU"/>
              </w:rPr>
              <w:t xml:space="preserve"> /</w:t>
            </w:r>
            <w:r w:rsidRPr="00B66AA3">
              <w:t> En</w:t>
            </w:r>
            <w:r w:rsidRPr="00B66AA3">
              <w:rPr>
                <w:lang w:val="ru-RU"/>
              </w:rPr>
              <w:t xml:space="preserve"> </w:t>
            </w:r>
            <w:r w:rsidRPr="00B66AA3">
              <w:t>cours</w:t>
            </w:r>
            <w:r w:rsidRPr="00B66AA3">
              <w:rPr>
                <w:lang w:val="ru-RU"/>
              </w:rPr>
              <w:t xml:space="preserve"> / В ходе выполнения</w:t>
            </w:r>
          </w:p>
        </w:tc>
      </w:tr>
      <w:tr w:rsidR="00B66AA3" w:rsidRPr="00B66AA3" w:rsidTr="0008617B">
        <w:tc>
          <w:tcPr>
            <w:tcW w:w="8046" w:type="dxa"/>
          </w:tcPr>
          <w:p w:rsidR="00B66AA3" w:rsidRPr="00AE1974" w:rsidRDefault="00B66AA3" w:rsidP="0008617B">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6128" w:type="dxa"/>
            <w:noWrap/>
            <w:hideMark/>
          </w:tcPr>
          <w:p w:rsidR="00B66AA3" w:rsidRPr="00B66AA3" w:rsidRDefault="00B66AA3" w:rsidP="0008617B">
            <w:pPr>
              <w:spacing w:after="0"/>
            </w:pPr>
            <w:r w:rsidRPr="00B66AA3">
              <w:t>Switzerland is the world`s first country with compulsory phosphorus recovery and reuse from sewage sludge and separated organic fractions. The new regulation entered into force on 1.1.2016 with a transition period of 10 years for related technological development and adaptation of the existing infrastructure.</w:t>
            </w:r>
          </w:p>
        </w:tc>
      </w:tr>
      <w:tr w:rsidR="00B66AA3" w:rsidRPr="00B66AA3" w:rsidTr="0008617B">
        <w:tc>
          <w:tcPr>
            <w:tcW w:w="8046" w:type="dxa"/>
          </w:tcPr>
          <w:p w:rsidR="00B66AA3" w:rsidRPr="00890FED" w:rsidRDefault="00B66AA3" w:rsidP="0008617B">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6128" w:type="dxa"/>
            <w:noWrap/>
            <w:hideMark/>
          </w:tcPr>
          <w:p w:rsidR="00B66AA3" w:rsidRPr="00B66AA3" w:rsidRDefault="00B66AA3" w:rsidP="0008617B">
            <w:pPr>
              <w:spacing w:after="0"/>
            </w:pPr>
            <w:r w:rsidRPr="00B66AA3">
              <w:t>in progress</w:t>
            </w:r>
          </w:p>
        </w:tc>
      </w:tr>
      <w:tr w:rsidR="00B66AA3" w:rsidRPr="00B66AA3" w:rsidTr="0008617B">
        <w:tc>
          <w:tcPr>
            <w:tcW w:w="8046" w:type="dxa"/>
          </w:tcPr>
          <w:p w:rsidR="00B66AA3" w:rsidRPr="00E45D3D" w:rsidRDefault="00B66AA3" w:rsidP="0008617B">
            <w:pPr>
              <w:spacing w:after="0" w:line="240" w:lineRule="auto"/>
            </w:pPr>
            <w:r w:rsidRPr="00E45D3D">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6128" w:type="dxa"/>
            <w:noWrap/>
            <w:hideMark/>
          </w:tcPr>
          <w:p w:rsidR="00B66AA3" w:rsidRPr="00B66AA3" w:rsidRDefault="00B66AA3" w:rsidP="0008617B">
            <w:pPr>
              <w:spacing w:after="0"/>
            </w:pPr>
            <w:r w:rsidRPr="00B66AA3">
              <w:t>The new regulation entered into force on 1.1.2016 with a transition period of 10 years for related technological development and adaptation of the existing infrastructure.</w:t>
            </w:r>
          </w:p>
        </w:tc>
      </w:tr>
      <w:tr w:rsidR="00B66AA3" w:rsidRPr="00B66AA3" w:rsidTr="0008617B">
        <w:tc>
          <w:tcPr>
            <w:tcW w:w="8046" w:type="dxa"/>
          </w:tcPr>
          <w:p w:rsidR="00B66AA3" w:rsidRPr="00E45D3D" w:rsidRDefault="00B66AA3" w:rsidP="0008617B">
            <w:pPr>
              <w:spacing w:after="0" w:line="240" w:lineRule="auto"/>
              <w:rPr>
                <w:i/>
              </w:rPr>
            </w:pPr>
            <w:r w:rsidRPr="005B541E">
              <w:rPr>
                <w:bCs/>
              </w:rPr>
              <w:t>Please</w:t>
            </w:r>
            <w:r w:rsidRPr="00E45D3D">
              <w:rPr>
                <w:bCs/>
              </w:rPr>
              <w:t xml:space="preserve"> </w:t>
            </w:r>
            <w:r w:rsidRPr="005B541E">
              <w:rPr>
                <w:bCs/>
              </w:rPr>
              <w:t>add</w:t>
            </w:r>
            <w:r w:rsidRPr="00E45D3D">
              <w:rPr>
                <w:bCs/>
              </w:rPr>
              <w:t xml:space="preserve"> </w:t>
            </w:r>
            <w:r w:rsidRPr="005B541E">
              <w:rPr>
                <w:bCs/>
              </w:rPr>
              <w:t>below</w:t>
            </w:r>
            <w:r w:rsidRPr="00E45D3D">
              <w:rPr>
                <w:bCs/>
              </w:rPr>
              <w:t xml:space="preserve"> </w:t>
            </w:r>
            <w:r w:rsidRPr="005B541E">
              <w:rPr>
                <w:bCs/>
              </w:rPr>
              <w:t>any</w:t>
            </w:r>
            <w:r w:rsidRPr="00E45D3D">
              <w:rPr>
                <w:bCs/>
              </w:rPr>
              <w:t xml:space="preserve"> </w:t>
            </w:r>
            <w:r w:rsidRPr="005B541E">
              <w:rPr>
                <w:bCs/>
              </w:rPr>
              <w:t>final</w:t>
            </w:r>
            <w:r w:rsidRPr="00E45D3D">
              <w:rPr>
                <w:bCs/>
              </w:rPr>
              <w:t xml:space="preserve"> </w:t>
            </w:r>
            <w:r w:rsidRPr="005B541E">
              <w:rPr>
                <w:bCs/>
              </w:rPr>
              <w:t>comments</w:t>
            </w:r>
            <w:r w:rsidRPr="00E45D3D">
              <w:rPr>
                <w:bCs/>
              </w:rPr>
              <w:t xml:space="preserve">, </w:t>
            </w:r>
            <w:r w:rsidRPr="005B541E">
              <w:rPr>
                <w:bCs/>
              </w:rPr>
              <w:t>if</w:t>
            </w:r>
            <w:r w:rsidRPr="00E45D3D">
              <w:rPr>
                <w:bCs/>
              </w:rPr>
              <w:t xml:space="preserve"> </w:t>
            </w:r>
            <w:r w:rsidRPr="005B541E">
              <w:rPr>
                <w:bCs/>
              </w:rPr>
              <w:t>applicable</w:t>
            </w:r>
            <w:r w:rsidRPr="00E45D3D">
              <w:rPr>
                <w:bCs/>
              </w:rPr>
              <w:t xml:space="preserve"> / </w:t>
            </w:r>
            <w:r w:rsidRPr="005B541E">
              <w:rPr>
                <w:bCs/>
              </w:rPr>
              <w:t>Veuillez</w:t>
            </w:r>
            <w:r w:rsidRPr="00E45D3D">
              <w:rPr>
                <w:bCs/>
              </w:rPr>
              <w:t xml:space="preserve"> </w:t>
            </w:r>
            <w:r w:rsidRPr="005B541E">
              <w:rPr>
                <w:bCs/>
              </w:rPr>
              <w:t>ajouter</w:t>
            </w:r>
            <w:r w:rsidRPr="00E45D3D">
              <w:rPr>
                <w:bCs/>
              </w:rPr>
              <w:t xml:space="preserve"> </w:t>
            </w:r>
            <w:r w:rsidRPr="005B541E">
              <w:rPr>
                <w:bCs/>
              </w:rPr>
              <w:t>ci</w:t>
            </w:r>
            <w:r w:rsidRPr="00E45D3D">
              <w:rPr>
                <w:bCs/>
              </w:rPr>
              <w:t>-</w:t>
            </w:r>
            <w:r w:rsidRPr="005B541E">
              <w:rPr>
                <w:bCs/>
              </w:rPr>
              <w:t>dessous</w:t>
            </w:r>
            <w:r w:rsidRPr="00E45D3D">
              <w:rPr>
                <w:bCs/>
              </w:rPr>
              <w:t xml:space="preserve"> </w:t>
            </w:r>
            <w:r w:rsidRPr="005B541E">
              <w:rPr>
                <w:bCs/>
              </w:rPr>
              <w:t>les</w:t>
            </w:r>
            <w:r w:rsidRPr="00E45D3D">
              <w:rPr>
                <w:bCs/>
              </w:rPr>
              <w:t xml:space="preserve"> </w:t>
            </w:r>
            <w:r w:rsidRPr="005B541E">
              <w:rPr>
                <w:bCs/>
              </w:rPr>
              <w:t>commentaires</w:t>
            </w:r>
            <w:r w:rsidRPr="00E45D3D">
              <w:rPr>
                <w:bCs/>
              </w:rPr>
              <w:t xml:space="preserve"> </w:t>
            </w:r>
            <w:r w:rsidRPr="005B541E">
              <w:rPr>
                <w:bCs/>
              </w:rPr>
              <w:t>finaux</w:t>
            </w:r>
            <w:r w:rsidRPr="00E45D3D">
              <w:rPr>
                <w:bCs/>
              </w:rPr>
              <w:t xml:space="preserve">, </w:t>
            </w:r>
            <w:r w:rsidRPr="005B541E">
              <w:rPr>
                <w:bCs/>
              </w:rPr>
              <w:t>le</w:t>
            </w:r>
            <w:r w:rsidRPr="00E45D3D">
              <w:rPr>
                <w:bCs/>
              </w:rPr>
              <w:t xml:space="preserve"> </w:t>
            </w:r>
            <w:r w:rsidRPr="005B541E">
              <w:rPr>
                <w:bCs/>
              </w:rPr>
              <w:t>cas</w:t>
            </w:r>
            <w:r w:rsidRPr="00E45D3D">
              <w:rPr>
                <w:bCs/>
              </w:rPr>
              <w:t xml:space="preserve"> é</w:t>
            </w:r>
            <w:r w:rsidRPr="005B541E">
              <w:rPr>
                <w:bCs/>
              </w:rPr>
              <w:t>ch</w:t>
            </w:r>
            <w:r w:rsidRPr="00E45D3D">
              <w:rPr>
                <w:bCs/>
              </w:rPr>
              <w:t>é</w:t>
            </w:r>
            <w:r w:rsidRPr="005B541E">
              <w:rPr>
                <w:bCs/>
              </w:rPr>
              <w:t>ant</w:t>
            </w:r>
            <w:r w:rsidRPr="00E45D3D">
              <w:rPr>
                <w:bCs/>
              </w:rPr>
              <w:t xml:space="preserve"> / </w:t>
            </w:r>
            <w:r w:rsidRPr="00AE1974">
              <w:rPr>
                <w:bCs/>
                <w:lang w:val="ru-RU"/>
              </w:rPr>
              <w:t>Пожалуйста</w:t>
            </w:r>
            <w:r w:rsidRPr="00E45D3D">
              <w:rPr>
                <w:bCs/>
              </w:rPr>
              <w:t xml:space="preserve">, </w:t>
            </w:r>
            <w:r w:rsidRPr="00AE1974">
              <w:rPr>
                <w:bCs/>
                <w:lang w:val="ru-RU"/>
              </w:rPr>
              <w:t>добавьте</w:t>
            </w:r>
            <w:r w:rsidRPr="00E45D3D">
              <w:rPr>
                <w:bCs/>
              </w:rPr>
              <w:t xml:space="preserve"> </w:t>
            </w:r>
            <w:r w:rsidRPr="00AE1974">
              <w:rPr>
                <w:bCs/>
                <w:lang w:val="ru-RU"/>
              </w:rPr>
              <w:t>ниже</w:t>
            </w:r>
            <w:r w:rsidRPr="00E45D3D">
              <w:rPr>
                <w:bCs/>
              </w:rPr>
              <w:t xml:space="preserve"> </w:t>
            </w:r>
            <w:r w:rsidRPr="00AE1974">
              <w:rPr>
                <w:bCs/>
                <w:lang w:val="ru-RU"/>
              </w:rPr>
              <w:t>заключительные</w:t>
            </w:r>
            <w:r w:rsidRPr="00E45D3D">
              <w:rPr>
                <w:bCs/>
              </w:rPr>
              <w:t xml:space="preserve"> </w:t>
            </w:r>
            <w:r w:rsidRPr="00AE1974">
              <w:rPr>
                <w:bCs/>
                <w:lang w:val="ru-RU"/>
              </w:rPr>
              <w:t>замечания</w:t>
            </w:r>
            <w:r w:rsidRPr="00E45D3D">
              <w:rPr>
                <w:bCs/>
              </w:rPr>
              <w:t xml:space="preserve"> </w:t>
            </w:r>
            <w:r w:rsidRPr="00AE1974">
              <w:rPr>
                <w:bCs/>
                <w:lang w:val="ru-RU"/>
              </w:rPr>
              <w:t>по</w:t>
            </w:r>
            <w:r w:rsidRPr="00E45D3D">
              <w:rPr>
                <w:bCs/>
              </w:rPr>
              <w:t xml:space="preserve"> </w:t>
            </w:r>
            <w:r w:rsidRPr="00AE1974">
              <w:rPr>
                <w:bCs/>
                <w:lang w:val="ru-RU"/>
              </w:rPr>
              <w:t>желанию</w:t>
            </w:r>
          </w:p>
        </w:tc>
        <w:tc>
          <w:tcPr>
            <w:tcW w:w="6128" w:type="dxa"/>
            <w:noWrap/>
            <w:hideMark/>
          </w:tcPr>
          <w:p w:rsidR="00B66AA3" w:rsidRPr="00B66AA3" w:rsidRDefault="00B66AA3" w:rsidP="0008617B">
            <w:pPr>
              <w:spacing w:after="0"/>
            </w:pPr>
            <w:r w:rsidRPr="00B66AA3">
              <w:t> </w:t>
            </w:r>
          </w:p>
        </w:tc>
      </w:tr>
    </w:tbl>
    <w:p w:rsidR="00B66AA3" w:rsidRPr="00B66AA3" w:rsidRDefault="00B66AA3" w:rsidP="00B66AA3"/>
    <w:p w:rsidR="00764707" w:rsidRDefault="00764707" w:rsidP="0028287A">
      <w:pPr>
        <w:pStyle w:val="Heading1"/>
      </w:pPr>
      <w:bookmarkStart w:id="105" w:name="_Toc536446030"/>
      <w:r>
        <w:lastRenderedPageBreak/>
        <w:t>Ukraine</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70"/>
      </w:tblGrid>
      <w:tr w:rsidR="00371275" w:rsidRPr="005B541E" w:rsidTr="002B4FF4">
        <w:tc>
          <w:tcPr>
            <w:tcW w:w="6204" w:type="dxa"/>
          </w:tcPr>
          <w:p w:rsidR="00371275" w:rsidRPr="00AE1974" w:rsidRDefault="0028287A" w:rsidP="002B4FF4">
            <w:pPr>
              <w:spacing w:after="0" w:line="240" w:lineRule="auto"/>
            </w:pPr>
            <w:r w:rsidRPr="0028287A">
              <w:rPr>
                <w:rFonts w:ascii="Arial" w:hAnsi="Arial"/>
                <w:bCs/>
                <w:color w:val="FF0000"/>
              </w:rPr>
              <w:t>Voluntary commitment / Engagement volontaire / Добровольное обязательство:</w:t>
            </w:r>
          </w:p>
        </w:tc>
        <w:tc>
          <w:tcPr>
            <w:tcW w:w="7970" w:type="dxa"/>
            <w:vAlign w:val="bottom"/>
          </w:tcPr>
          <w:p w:rsidR="00371275" w:rsidRDefault="00371275" w:rsidP="00D3574C">
            <w:pPr>
              <w:pStyle w:val="Heading2"/>
              <w:spacing w:after="0"/>
            </w:pPr>
            <w:bookmarkStart w:id="106" w:name="_Toc536446031"/>
            <w:r>
              <w:t>Roadmap for development of sustainable public procurement policy</w:t>
            </w:r>
            <w:bookmarkEnd w:id="106"/>
          </w:p>
        </w:tc>
      </w:tr>
      <w:tr w:rsidR="00371275" w:rsidRPr="00AE1974" w:rsidTr="002B4FF4">
        <w:tc>
          <w:tcPr>
            <w:tcW w:w="6204" w:type="dxa"/>
          </w:tcPr>
          <w:p w:rsidR="00371275" w:rsidRPr="00AE1974" w:rsidRDefault="00371275" w:rsidP="002B4FF4">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Наталия Трофименко</w:t>
            </w:r>
          </w:p>
        </w:tc>
      </w:tr>
      <w:tr w:rsidR="00371275" w:rsidRPr="00E458C8" w:rsidTr="002B4FF4">
        <w:tc>
          <w:tcPr>
            <w:tcW w:w="6204" w:type="dxa"/>
          </w:tcPr>
          <w:p w:rsidR="00371275" w:rsidRPr="00AE1974" w:rsidRDefault="00371275" w:rsidP="002B4FF4">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заместитель директора Департамента стратегии и европейской интеграации</w:t>
            </w:r>
          </w:p>
        </w:tc>
      </w:tr>
      <w:tr w:rsidR="00371275" w:rsidRPr="00E458C8" w:rsidTr="002B4FF4">
        <w:tc>
          <w:tcPr>
            <w:tcW w:w="6204" w:type="dxa"/>
          </w:tcPr>
          <w:p w:rsidR="00371275" w:rsidRPr="00AE1974" w:rsidRDefault="00371275" w:rsidP="002B4FF4">
            <w:pPr>
              <w:spacing w:after="0" w:line="240" w:lineRule="auto"/>
              <w:rPr>
                <w:lang w:val="fr-FR"/>
              </w:rPr>
            </w:pPr>
            <w:r>
              <w:t>Organization / Organisation / организация:</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Министтерство экологии и природных ресурсов Украины</w:t>
            </w:r>
          </w:p>
        </w:tc>
      </w:tr>
      <w:tr w:rsidR="00371275" w:rsidRPr="00AE1974" w:rsidTr="002B4FF4">
        <w:tc>
          <w:tcPr>
            <w:tcW w:w="6204" w:type="dxa"/>
          </w:tcPr>
          <w:p w:rsidR="00371275" w:rsidRPr="00AE1974" w:rsidRDefault="00371275" w:rsidP="002B4FF4">
            <w:pPr>
              <w:spacing w:after="0" w:line="240" w:lineRule="auto"/>
              <w:rPr>
                <w:lang w:val="fr-FR"/>
              </w:rPr>
            </w:pPr>
            <w:r>
              <w:t>Country / Pays / Страна:</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Украина</w:t>
            </w:r>
          </w:p>
        </w:tc>
      </w:tr>
      <w:tr w:rsidR="00371275" w:rsidRPr="00AE1974" w:rsidTr="002B4FF4">
        <w:tc>
          <w:tcPr>
            <w:tcW w:w="6204" w:type="dxa"/>
          </w:tcPr>
          <w:p w:rsidR="00371275" w:rsidRPr="00AE1974" w:rsidRDefault="00371275" w:rsidP="002B4FF4">
            <w:pPr>
              <w:spacing w:after="0" w:line="240" w:lineRule="auto"/>
              <w:rPr>
                <w:lang w:val="fr-FR"/>
              </w:rPr>
            </w:pPr>
            <w:r>
              <w:t>Telephone / Téléphone / телефон:</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"+38 044 206 31 13"</w:t>
            </w:r>
          </w:p>
        </w:tc>
      </w:tr>
      <w:tr w:rsidR="00371275" w:rsidRPr="00AE1974" w:rsidTr="002B4FF4">
        <w:tc>
          <w:tcPr>
            <w:tcW w:w="6204" w:type="dxa"/>
          </w:tcPr>
          <w:p w:rsidR="00371275" w:rsidRPr="00AE1974" w:rsidRDefault="00371275" w:rsidP="002B4FF4">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trofimenko@menr.gov.ua</w:t>
            </w:r>
          </w:p>
        </w:tc>
      </w:tr>
      <w:tr w:rsidR="00371275" w:rsidRPr="0009447E" w:rsidTr="002B4FF4">
        <w:tc>
          <w:tcPr>
            <w:tcW w:w="6204" w:type="dxa"/>
          </w:tcPr>
          <w:p w:rsidR="00371275" w:rsidRPr="00890FED" w:rsidRDefault="00371275" w:rsidP="002B4FF4">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 xml:space="preserve">Yes / Oui / Да; In progress / En cours / В ходе выполнения;  </w:t>
            </w:r>
          </w:p>
        </w:tc>
      </w:tr>
      <w:tr w:rsidR="00371275" w:rsidRPr="00E458C8" w:rsidTr="002B4FF4">
        <w:tc>
          <w:tcPr>
            <w:tcW w:w="6204" w:type="dxa"/>
          </w:tcPr>
          <w:p w:rsidR="00371275" w:rsidRPr="00AE1974" w:rsidRDefault="00371275" w:rsidP="002B4FF4">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 xml:space="preserve">Подход </w:t>
            </w:r>
            <w:r>
              <w:rPr>
                <w:rFonts w:ascii="Calibri" w:hAnsi="Calibri"/>
                <w:color w:val="000000"/>
              </w:rPr>
              <w:t>SPP</w:t>
            </w:r>
            <w:r w:rsidRPr="00371275">
              <w:rPr>
                <w:rFonts w:ascii="Calibri" w:hAnsi="Calibri"/>
                <w:color w:val="000000"/>
                <w:lang w:val="ru-RU"/>
              </w:rPr>
              <w:t xml:space="preserve"> стал применим в Украине после внесения изменений в Закон Украины «О публичных закупках» относительно необходимости применения мероприятий по защите окружающей среды к предмету закупок. Это норма Закона позволяет закупщику установить в критериях технических спецификаций экологические критерии, ссылаясь на требования экологических стандартов и маркировок. Также экологические критерии могут применяться в  определенных ситуациях и в качестве неценовых критериев выбора предложения. На старте внедрения </w:t>
            </w:r>
            <w:r>
              <w:rPr>
                <w:rFonts w:ascii="Calibri" w:hAnsi="Calibri"/>
                <w:color w:val="000000"/>
              </w:rPr>
              <w:t>SPP</w:t>
            </w:r>
            <w:r w:rsidRPr="00371275">
              <w:rPr>
                <w:rFonts w:ascii="Calibri" w:hAnsi="Calibri"/>
                <w:color w:val="000000"/>
                <w:lang w:val="ru-RU"/>
              </w:rPr>
              <w:t xml:space="preserve"> в Украине экспертная поддержка была оказана </w:t>
            </w:r>
            <w:r>
              <w:rPr>
                <w:rFonts w:ascii="Calibri" w:hAnsi="Calibri"/>
                <w:color w:val="000000"/>
              </w:rPr>
              <w:t>UN</w:t>
            </w:r>
            <w:r w:rsidRPr="00371275">
              <w:rPr>
                <w:rFonts w:ascii="Calibri" w:hAnsi="Calibri"/>
                <w:color w:val="000000"/>
                <w:lang w:val="ru-RU"/>
              </w:rPr>
              <w:t xml:space="preserve"> </w:t>
            </w:r>
            <w:r>
              <w:rPr>
                <w:rFonts w:ascii="Calibri" w:hAnsi="Calibri"/>
                <w:color w:val="000000"/>
              </w:rPr>
              <w:t>Environment</w:t>
            </w:r>
            <w:r w:rsidRPr="00371275">
              <w:rPr>
                <w:rFonts w:ascii="Calibri" w:hAnsi="Calibri"/>
                <w:color w:val="000000"/>
                <w:lang w:val="ru-RU"/>
              </w:rPr>
              <w:t xml:space="preserve"> в рамках </w:t>
            </w:r>
            <w:r>
              <w:rPr>
                <w:rFonts w:ascii="Calibri" w:hAnsi="Calibri"/>
                <w:color w:val="000000"/>
              </w:rPr>
              <w:t>EaP</w:t>
            </w:r>
            <w:r w:rsidRPr="00371275">
              <w:rPr>
                <w:rFonts w:ascii="Calibri" w:hAnsi="Calibri"/>
                <w:color w:val="000000"/>
                <w:lang w:val="ru-RU"/>
              </w:rPr>
              <w:t xml:space="preserve"> </w:t>
            </w:r>
            <w:r>
              <w:rPr>
                <w:rFonts w:ascii="Calibri" w:hAnsi="Calibri"/>
                <w:color w:val="000000"/>
              </w:rPr>
              <w:t>GREEN</w:t>
            </w:r>
            <w:r w:rsidRPr="00371275">
              <w:rPr>
                <w:rFonts w:ascii="Calibri" w:hAnsi="Calibri"/>
                <w:color w:val="000000"/>
                <w:lang w:val="ru-RU"/>
              </w:rPr>
              <w:t xml:space="preserve">. Разработаны рекомендации и руководство для закупщиков. Проведены десятки тренингов тренинги и информационная  компания о  преимуществах </w:t>
            </w:r>
            <w:r>
              <w:rPr>
                <w:rFonts w:ascii="Calibri" w:hAnsi="Calibri"/>
                <w:color w:val="000000"/>
              </w:rPr>
              <w:t>SPP</w:t>
            </w:r>
            <w:r w:rsidRPr="00371275">
              <w:rPr>
                <w:rFonts w:ascii="Calibri" w:hAnsi="Calibri"/>
                <w:color w:val="000000"/>
                <w:lang w:val="ru-RU"/>
              </w:rPr>
              <w:t xml:space="preserve"> и дальнейшего развития. Первые пилотные тендера </w:t>
            </w:r>
            <w:proofErr w:type="gramStart"/>
            <w:r w:rsidRPr="00371275">
              <w:rPr>
                <w:rFonts w:ascii="Calibri" w:hAnsi="Calibri"/>
                <w:color w:val="000000"/>
                <w:lang w:val="ru-RU"/>
              </w:rPr>
              <w:t>были проведены в 2017 году были</w:t>
            </w:r>
            <w:proofErr w:type="gramEnd"/>
            <w:r w:rsidRPr="00371275">
              <w:rPr>
                <w:rFonts w:ascii="Calibri" w:hAnsi="Calibri"/>
                <w:color w:val="000000"/>
                <w:lang w:val="ru-RU"/>
              </w:rPr>
              <w:t xml:space="preserve"> ориентированы на лакокрасочные материалы, теплоизоляцию, моющие средства и услуги по уборке. На октябрь 2018 года уже имеем десятки успешных примеров </w:t>
            </w:r>
            <w:r>
              <w:rPr>
                <w:rFonts w:ascii="Calibri" w:hAnsi="Calibri"/>
                <w:color w:val="000000"/>
              </w:rPr>
              <w:t>SPP</w:t>
            </w:r>
            <w:r w:rsidRPr="00371275">
              <w:rPr>
                <w:rFonts w:ascii="Calibri" w:hAnsi="Calibri"/>
                <w:color w:val="000000"/>
                <w:lang w:val="ru-RU"/>
              </w:rPr>
              <w:t xml:space="preserve"> в сфере строительства и реконструкции по высокобюджетным проектам.</w:t>
            </w:r>
          </w:p>
        </w:tc>
      </w:tr>
      <w:tr w:rsidR="00371275" w:rsidRPr="00E45D3D" w:rsidTr="002B4FF4">
        <w:tc>
          <w:tcPr>
            <w:tcW w:w="6204" w:type="dxa"/>
          </w:tcPr>
          <w:p w:rsidR="00371275" w:rsidRPr="00890FED" w:rsidRDefault="00371275" w:rsidP="002B4FF4">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w:t>
            </w:r>
            <w:r w:rsidRPr="00890FED">
              <w:rPr>
                <w:i/>
                <w:iCs/>
                <w:lang w:val="fr-FR"/>
              </w:rPr>
              <w:lastRenderedPageBreak/>
              <w:t xml:space="preserve">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970" w:type="dxa"/>
            <w:vAlign w:val="bottom"/>
          </w:tcPr>
          <w:p w:rsidR="00371275" w:rsidRDefault="00371275" w:rsidP="00D3574C">
            <w:pPr>
              <w:spacing w:after="0"/>
              <w:rPr>
                <w:rFonts w:ascii="Calibri" w:hAnsi="Calibri"/>
                <w:color w:val="000000"/>
              </w:rPr>
            </w:pPr>
          </w:p>
        </w:tc>
      </w:tr>
      <w:tr w:rsidR="00371275" w:rsidRPr="00E458C8" w:rsidTr="002B4FF4">
        <w:tc>
          <w:tcPr>
            <w:tcW w:w="6204" w:type="dxa"/>
          </w:tcPr>
          <w:p w:rsidR="00371275" w:rsidRPr="00E45D3D" w:rsidRDefault="00371275" w:rsidP="002B4FF4">
            <w:pPr>
              <w:spacing w:after="0" w:line="240" w:lineRule="auto"/>
            </w:pPr>
            <w:r w:rsidRPr="00E45D3D">
              <w:lastRenderedPageBreak/>
              <w:t>(</w:t>
            </w:r>
            <w:r w:rsidRPr="005B541E">
              <w:t>c</w:t>
            </w:r>
            <w:r w:rsidRPr="00E45D3D">
              <w:t>)</w:t>
            </w:r>
            <w:r w:rsidRPr="00E45D3D">
              <w:tab/>
            </w:r>
            <w:r w:rsidRPr="005B541E">
              <w:rPr>
                <w:i/>
                <w:iCs/>
              </w:rPr>
              <w:t>What</w:t>
            </w:r>
            <w:r w:rsidRPr="00E45D3D">
              <w:rPr>
                <w:i/>
                <w:iCs/>
              </w:rPr>
              <w:t xml:space="preserve"> </w:t>
            </w:r>
            <w:r w:rsidRPr="005B541E">
              <w:rPr>
                <w:i/>
                <w:iCs/>
              </w:rPr>
              <w:t>future</w:t>
            </w:r>
            <w:r w:rsidRPr="00E45D3D">
              <w:rPr>
                <w:i/>
                <w:iCs/>
              </w:rPr>
              <w:t xml:space="preserve"> </w:t>
            </w:r>
            <w:r w:rsidRPr="005B541E">
              <w:rPr>
                <w:i/>
                <w:iCs/>
              </w:rPr>
              <w:t>steps</w:t>
            </w:r>
            <w:r w:rsidRPr="00E45D3D">
              <w:rPr>
                <w:i/>
                <w:iCs/>
              </w:rPr>
              <w:t xml:space="preserve">, </w:t>
            </w:r>
            <w:r w:rsidRPr="005B541E">
              <w:rPr>
                <w:i/>
                <w:iCs/>
              </w:rPr>
              <w:t>if</w:t>
            </w:r>
            <w:r w:rsidRPr="00E45D3D">
              <w:rPr>
                <w:i/>
                <w:iCs/>
              </w:rPr>
              <w:t xml:space="preserve"> </w:t>
            </w:r>
            <w:r w:rsidRPr="005B541E">
              <w:rPr>
                <w:i/>
                <w:iCs/>
              </w:rPr>
              <w:t>any</w:t>
            </w:r>
            <w:r w:rsidRPr="00E45D3D">
              <w:rPr>
                <w:i/>
                <w:iCs/>
              </w:rPr>
              <w:t xml:space="preserve">, </w:t>
            </w:r>
            <w:r w:rsidRPr="005B541E">
              <w:rPr>
                <w:i/>
                <w:iCs/>
              </w:rPr>
              <w:t>are</w:t>
            </w:r>
            <w:r w:rsidRPr="00E45D3D">
              <w:rPr>
                <w:i/>
                <w:iCs/>
              </w:rPr>
              <w:t xml:space="preserve"> </w:t>
            </w:r>
            <w:r w:rsidRPr="005B541E">
              <w:rPr>
                <w:i/>
                <w:iCs/>
              </w:rPr>
              <w:t>planned</w:t>
            </w:r>
            <w:r w:rsidRPr="00E45D3D">
              <w:rPr>
                <w:i/>
                <w:iCs/>
              </w:rPr>
              <w:t xml:space="preserve"> </w:t>
            </w:r>
            <w:r w:rsidRPr="005B541E">
              <w:rPr>
                <w:i/>
                <w:iCs/>
              </w:rPr>
              <w:t>in</w:t>
            </w:r>
            <w:r w:rsidRPr="00E45D3D">
              <w:rPr>
                <w:i/>
                <w:iCs/>
              </w:rPr>
              <w:t xml:space="preserve"> </w:t>
            </w:r>
            <w:r w:rsidRPr="005B541E">
              <w:rPr>
                <w:i/>
                <w:iCs/>
              </w:rPr>
              <w:t>relation</w:t>
            </w:r>
            <w:r w:rsidRPr="00E45D3D">
              <w:rPr>
                <w:i/>
                <w:iCs/>
              </w:rPr>
              <w:t xml:space="preserve"> </w:t>
            </w:r>
            <w:r w:rsidRPr="005B541E">
              <w:rPr>
                <w:i/>
                <w:iCs/>
              </w:rPr>
              <w:t>to</w:t>
            </w:r>
            <w:r w:rsidRPr="00E45D3D">
              <w:rPr>
                <w:i/>
                <w:iCs/>
              </w:rPr>
              <w:t xml:space="preserve"> </w:t>
            </w:r>
            <w:r w:rsidRPr="005B541E">
              <w:rPr>
                <w:i/>
                <w:iCs/>
              </w:rPr>
              <w:t>the</w:t>
            </w:r>
            <w:r w:rsidRPr="00E45D3D">
              <w:rPr>
                <w:i/>
                <w:iCs/>
              </w:rPr>
              <w:t xml:space="preserve"> </w:t>
            </w:r>
            <w:r w:rsidRPr="005B541E">
              <w:rPr>
                <w:i/>
                <w:iCs/>
              </w:rPr>
              <w:t>commitment</w:t>
            </w:r>
            <w:r w:rsidRPr="00E45D3D">
              <w:rPr>
                <w:i/>
                <w:iCs/>
              </w:rPr>
              <w:t xml:space="preserve"> </w:t>
            </w:r>
            <w:r w:rsidRPr="005B541E">
              <w:rPr>
                <w:i/>
                <w:iCs/>
              </w:rPr>
              <w:t>implementation</w:t>
            </w:r>
            <w:r w:rsidRPr="00E45D3D">
              <w:rPr>
                <w:i/>
                <w:iCs/>
              </w:rPr>
              <w:t>/</w:t>
            </w:r>
            <w:r w:rsidRPr="005B541E">
              <w:rPr>
                <w:i/>
                <w:iCs/>
              </w:rPr>
              <w:t>follow</w:t>
            </w:r>
            <w:r w:rsidRPr="00E45D3D">
              <w:rPr>
                <w:i/>
                <w:iCs/>
              </w:rPr>
              <w:t xml:space="preserve"> </w:t>
            </w:r>
            <w:r w:rsidRPr="005B541E">
              <w:rPr>
                <w:i/>
                <w:iCs/>
              </w:rPr>
              <w:t>up</w:t>
            </w:r>
            <w:r w:rsidRPr="00E45D3D">
              <w:rPr>
                <w:i/>
                <w:iCs/>
              </w:rPr>
              <w:t xml:space="preserve">? / </w:t>
            </w:r>
            <w:r w:rsidRPr="005B541E">
              <w:rPr>
                <w:i/>
                <w:iCs/>
              </w:rPr>
              <w:t>Quelles</w:t>
            </w:r>
            <w:r w:rsidRPr="00E45D3D">
              <w:rPr>
                <w:i/>
                <w:iCs/>
              </w:rPr>
              <w:t xml:space="preserve"> é</w:t>
            </w:r>
            <w:r w:rsidRPr="005B541E">
              <w:rPr>
                <w:i/>
                <w:iCs/>
              </w:rPr>
              <w:t>tapes</w:t>
            </w:r>
            <w:r w:rsidRPr="00E45D3D">
              <w:rPr>
                <w:i/>
                <w:iCs/>
              </w:rPr>
              <w:t xml:space="preserve"> </w:t>
            </w:r>
            <w:r w:rsidRPr="005B541E">
              <w:rPr>
                <w:i/>
                <w:iCs/>
              </w:rPr>
              <w:t>futures</w:t>
            </w:r>
            <w:r w:rsidRPr="00E45D3D">
              <w:rPr>
                <w:i/>
                <w:iCs/>
              </w:rPr>
              <w:t xml:space="preserve">, </w:t>
            </w:r>
            <w:r w:rsidRPr="005B541E">
              <w:rPr>
                <w:i/>
                <w:iCs/>
              </w:rPr>
              <w:t>le</w:t>
            </w:r>
            <w:r w:rsidRPr="00E45D3D">
              <w:rPr>
                <w:i/>
                <w:iCs/>
              </w:rPr>
              <w:t xml:space="preserve"> </w:t>
            </w:r>
            <w:r w:rsidRPr="005B541E">
              <w:rPr>
                <w:i/>
                <w:iCs/>
              </w:rPr>
              <w:t>cas</w:t>
            </w:r>
            <w:r w:rsidRPr="00E45D3D">
              <w:rPr>
                <w:i/>
                <w:iCs/>
              </w:rPr>
              <w:t xml:space="preserve"> é</w:t>
            </w:r>
            <w:r w:rsidRPr="005B541E">
              <w:rPr>
                <w:i/>
                <w:iCs/>
              </w:rPr>
              <w:t>ch</w:t>
            </w:r>
            <w:r w:rsidRPr="00E45D3D">
              <w:rPr>
                <w:i/>
                <w:iCs/>
              </w:rPr>
              <w:t>é</w:t>
            </w:r>
            <w:r w:rsidRPr="005B541E">
              <w:rPr>
                <w:i/>
                <w:iCs/>
              </w:rPr>
              <w:t>ant</w:t>
            </w:r>
            <w:r w:rsidRPr="00E45D3D">
              <w:rPr>
                <w:i/>
                <w:iCs/>
              </w:rPr>
              <w:t xml:space="preserve">, </w:t>
            </w:r>
            <w:r w:rsidRPr="005B541E">
              <w:rPr>
                <w:i/>
                <w:iCs/>
              </w:rPr>
              <w:t>sont</w:t>
            </w:r>
            <w:r w:rsidRPr="00E45D3D">
              <w:rPr>
                <w:i/>
                <w:iCs/>
              </w:rPr>
              <w:t xml:space="preserve"> </w:t>
            </w:r>
            <w:r w:rsidRPr="005B541E">
              <w:rPr>
                <w:i/>
                <w:iCs/>
              </w:rPr>
              <w:t>pr</w:t>
            </w:r>
            <w:r w:rsidRPr="00E45D3D">
              <w:rPr>
                <w:i/>
                <w:iCs/>
              </w:rPr>
              <w:t>é</w:t>
            </w:r>
            <w:r w:rsidRPr="005B541E">
              <w:rPr>
                <w:i/>
                <w:iCs/>
              </w:rPr>
              <w:t>vues</w:t>
            </w:r>
            <w:r w:rsidRPr="00E45D3D">
              <w:rPr>
                <w:i/>
                <w:iCs/>
              </w:rPr>
              <w:t xml:space="preserve"> </w:t>
            </w:r>
            <w:r w:rsidRPr="005B541E">
              <w:rPr>
                <w:i/>
                <w:iCs/>
              </w:rPr>
              <w:t>en</w:t>
            </w:r>
            <w:r w:rsidRPr="00E45D3D">
              <w:rPr>
                <w:i/>
                <w:iCs/>
              </w:rPr>
              <w:t xml:space="preserve"> </w:t>
            </w:r>
            <w:r w:rsidRPr="005B541E">
              <w:rPr>
                <w:i/>
                <w:iCs/>
              </w:rPr>
              <w:t>relation</w:t>
            </w:r>
            <w:r w:rsidRPr="00E45D3D">
              <w:rPr>
                <w:i/>
                <w:iCs/>
              </w:rPr>
              <w:t xml:space="preserve"> </w:t>
            </w:r>
            <w:r w:rsidRPr="005B541E">
              <w:rPr>
                <w:i/>
                <w:iCs/>
              </w:rPr>
              <w:t>avec</w:t>
            </w:r>
            <w:r w:rsidRPr="00E45D3D">
              <w:rPr>
                <w:i/>
                <w:iCs/>
              </w:rPr>
              <w:t xml:space="preserve"> </w:t>
            </w:r>
            <w:r w:rsidRPr="005B541E">
              <w:rPr>
                <w:i/>
                <w:iCs/>
              </w:rPr>
              <w:t>la</w:t>
            </w:r>
            <w:r w:rsidRPr="00E45D3D">
              <w:rPr>
                <w:i/>
                <w:iCs/>
              </w:rPr>
              <w:t xml:space="preserve"> </w:t>
            </w:r>
            <w:r w:rsidRPr="005B541E">
              <w:rPr>
                <w:i/>
                <w:iCs/>
              </w:rPr>
              <w:t>mise</w:t>
            </w:r>
            <w:r w:rsidRPr="00E45D3D">
              <w:rPr>
                <w:i/>
                <w:iCs/>
              </w:rPr>
              <w:t xml:space="preserve"> </w:t>
            </w:r>
            <w:r w:rsidRPr="005B541E">
              <w:rPr>
                <w:i/>
                <w:iCs/>
              </w:rPr>
              <w:t>en</w:t>
            </w:r>
            <w:r w:rsidRPr="00E45D3D">
              <w:rPr>
                <w:i/>
                <w:iCs/>
              </w:rPr>
              <w:t xml:space="preserve"> œ</w:t>
            </w:r>
            <w:r w:rsidRPr="005B541E">
              <w:rPr>
                <w:i/>
                <w:iCs/>
              </w:rPr>
              <w:t>uvre</w:t>
            </w:r>
            <w:r w:rsidRPr="00E45D3D">
              <w:rPr>
                <w:i/>
                <w:iCs/>
              </w:rPr>
              <w:t>/</w:t>
            </w:r>
            <w:r w:rsidRPr="005B541E">
              <w:rPr>
                <w:i/>
                <w:iCs/>
              </w:rPr>
              <w:t>le</w:t>
            </w:r>
            <w:r w:rsidRPr="00E45D3D">
              <w:rPr>
                <w:i/>
                <w:iCs/>
              </w:rPr>
              <w:t xml:space="preserve"> </w:t>
            </w:r>
            <w:r w:rsidRPr="005B541E">
              <w:rPr>
                <w:i/>
                <w:iCs/>
              </w:rPr>
              <w:t>suivi</w:t>
            </w:r>
            <w:r w:rsidRPr="00E45D3D">
              <w:rPr>
                <w:i/>
                <w:iCs/>
              </w:rPr>
              <w:t xml:space="preserve"> </w:t>
            </w:r>
            <w:r w:rsidRPr="005B541E">
              <w:rPr>
                <w:i/>
                <w:iCs/>
              </w:rPr>
              <w:t>de</w:t>
            </w:r>
            <w:r w:rsidRPr="00E45D3D">
              <w:rPr>
                <w:i/>
                <w:iCs/>
              </w:rPr>
              <w:t xml:space="preserve"> </w:t>
            </w:r>
            <w:r w:rsidRPr="005B541E">
              <w:rPr>
                <w:i/>
                <w:iCs/>
              </w:rPr>
              <w:t>l</w:t>
            </w:r>
            <w:r w:rsidRPr="00E45D3D">
              <w:rPr>
                <w:i/>
                <w:iCs/>
              </w:rPr>
              <w:t>'</w:t>
            </w:r>
            <w:r w:rsidRPr="005B541E">
              <w:rPr>
                <w:i/>
                <w:iCs/>
              </w:rPr>
              <w:t>engagement</w:t>
            </w:r>
            <w:r w:rsidRPr="00E45D3D">
              <w:rPr>
                <w:i/>
                <w:iCs/>
              </w:rPr>
              <w:t xml:space="preserve">? / </w:t>
            </w:r>
            <w:r w:rsidRPr="00092621">
              <w:rPr>
                <w:i/>
                <w:iCs/>
                <w:lang w:val="ru-RU"/>
              </w:rPr>
              <w:t>Какие</w:t>
            </w:r>
            <w:r w:rsidRPr="00E45D3D">
              <w:rPr>
                <w:i/>
                <w:iCs/>
              </w:rPr>
              <w:t xml:space="preserve"> </w:t>
            </w:r>
            <w:r w:rsidRPr="00092621">
              <w:rPr>
                <w:i/>
                <w:iCs/>
                <w:lang w:val="ru-RU"/>
              </w:rPr>
              <w:t>будущие</w:t>
            </w:r>
            <w:r w:rsidRPr="00E45D3D">
              <w:rPr>
                <w:i/>
                <w:iCs/>
              </w:rPr>
              <w:t xml:space="preserve"> </w:t>
            </w:r>
            <w:r w:rsidRPr="00092621">
              <w:rPr>
                <w:i/>
                <w:iCs/>
                <w:lang w:val="ru-RU"/>
              </w:rPr>
              <w:t>шаги</w:t>
            </w:r>
            <w:r w:rsidRPr="00E45D3D">
              <w:rPr>
                <w:i/>
                <w:iCs/>
              </w:rPr>
              <w:t xml:space="preserve">, </w:t>
            </w:r>
            <w:r w:rsidRPr="00092621">
              <w:rPr>
                <w:i/>
                <w:iCs/>
                <w:lang w:val="ru-RU"/>
              </w:rPr>
              <w:t>если</w:t>
            </w:r>
            <w:r w:rsidRPr="00E45D3D">
              <w:rPr>
                <w:i/>
                <w:iCs/>
              </w:rPr>
              <w:t xml:space="preserve"> </w:t>
            </w:r>
            <w:r w:rsidRPr="00092621">
              <w:rPr>
                <w:i/>
                <w:iCs/>
                <w:lang w:val="ru-RU"/>
              </w:rPr>
              <w:t>таковые</w:t>
            </w:r>
            <w:r w:rsidRPr="00E45D3D">
              <w:rPr>
                <w:i/>
                <w:iCs/>
              </w:rPr>
              <w:t xml:space="preserve"> </w:t>
            </w:r>
            <w:r w:rsidRPr="00092621">
              <w:rPr>
                <w:i/>
                <w:iCs/>
                <w:lang w:val="ru-RU"/>
              </w:rPr>
              <w:t>имеются</w:t>
            </w:r>
            <w:r w:rsidRPr="00E45D3D">
              <w:rPr>
                <w:i/>
                <w:iCs/>
              </w:rPr>
              <w:t xml:space="preserve">, </w:t>
            </w:r>
            <w:r w:rsidRPr="00092621">
              <w:rPr>
                <w:i/>
                <w:iCs/>
                <w:lang w:val="ru-RU"/>
              </w:rPr>
              <w:t>запланированы</w:t>
            </w:r>
            <w:r w:rsidRPr="00E45D3D">
              <w:rPr>
                <w:i/>
                <w:iCs/>
              </w:rPr>
              <w:t xml:space="preserve"> </w:t>
            </w:r>
            <w:r w:rsidRPr="00092621">
              <w:rPr>
                <w:i/>
                <w:iCs/>
                <w:lang w:val="ru-RU"/>
              </w:rPr>
              <w:t>в</w:t>
            </w:r>
            <w:r w:rsidRPr="00E45D3D">
              <w:rPr>
                <w:i/>
                <w:iCs/>
              </w:rPr>
              <w:t xml:space="preserve"> </w:t>
            </w:r>
            <w:r w:rsidRPr="00092621">
              <w:rPr>
                <w:i/>
                <w:iCs/>
                <w:lang w:val="ru-RU"/>
              </w:rPr>
              <w:t>отношении</w:t>
            </w:r>
            <w:r w:rsidRPr="00E45D3D">
              <w:rPr>
                <w:i/>
                <w:iCs/>
              </w:rPr>
              <w:t xml:space="preserve"> </w:t>
            </w:r>
            <w:r w:rsidRPr="00092621">
              <w:rPr>
                <w:i/>
                <w:iCs/>
                <w:lang w:val="ru-RU"/>
              </w:rPr>
              <w:t>реализации</w:t>
            </w:r>
            <w:r w:rsidRPr="00E45D3D">
              <w:rPr>
                <w:i/>
                <w:iCs/>
              </w:rPr>
              <w:t xml:space="preserve"> / </w:t>
            </w:r>
            <w:r w:rsidRPr="00092621">
              <w:rPr>
                <w:i/>
                <w:iCs/>
                <w:lang w:val="ru-RU"/>
              </w:rPr>
              <w:t>выполнения</w:t>
            </w:r>
            <w:r w:rsidRPr="00E45D3D">
              <w:rPr>
                <w:i/>
                <w:iCs/>
              </w:rPr>
              <w:t xml:space="preserve"> </w:t>
            </w:r>
            <w:r w:rsidRPr="00092621">
              <w:rPr>
                <w:i/>
                <w:iCs/>
                <w:lang w:val="ru-RU"/>
              </w:rPr>
              <w:t>обязательств</w:t>
            </w:r>
            <w:r w:rsidRPr="00E45D3D">
              <w:rPr>
                <w:i/>
                <w:iCs/>
              </w:rPr>
              <w:t>?</w:t>
            </w:r>
          </w:p>
        </w:tc>
        <w:tc>
          <w:tcPr>
            <w:tcW w:w="7970" w:type="dxa"/>
            <w:vAlign w:val="bottom"/>
          </w:tcPr>
          <w:p w:rsidR="00371275" w:rsidRPr="00371275" w:rsidRDefault="00371275" w:rsidP="00D3574C">
            <w:pPr>
              <w:spacing w:after="0"/>
              <w:rPr>
                <w:rFonts w:ascii="Calibri" w:hAnsi="Calibri"/>
                <w:color w:val="000000"/>
                <w:lang w:val="ru-RU"/>
              </w:rPr>
            </w:pPr>
            <w:r w:rsidRPr="00C31444">
              <w:rPr>
                <w:rFonts w:ascii="Calibri" w:hAnsi="Calibri"/>
                <w:color w:val="000000"/>
              </w:rPr>
              <w:t xml:space="preserve"> </w:t>
            </w:r>
            <w:r w:rsidRPr="00371275">
              <w:rPr>
                <w:rFonts w:ascii="Calibri" w:hAnsi="Calibri"/>
                <w:color w:val="000000"/>
                <w:lang w:val="ru-RU"/>
              </w:rPr>
              <w:t xml:space="preserve">Работа над усилением потенциала </w:t>
            </w:r>
            <w:r>
              <w:rPr>
                <w:rFonts w:ascii="Calibri" w:hAnsi="Calibri"/>
                <w:color w:val="000000"/>
              </w:rPr>
              <w:t>SPP</w:t>
            </w:r>
            <w:r w:rsidRPr="00371275">
              <w:rPr>
                <w:rFonts w:ascii="Calibri" w:hAnsi="Calibri"/>
                <w:color w:val="000000"/>
                <w:lang w:val="ru-RU"/>
              </w:rPr>
              <w:t xml:space="preserve"> в Украине продолжается в рамках реализации реформ по адаптации к европейскому законодательству, в частности к Директиве 24/2014 при поддержке международных партнеров и доноров. В планах на 2020 год Украина должна полностью имплементировать требования Директивы 24/2014 относительно усиления законодательной базы для применения неценовых критериев и оценки стоимости жизненного цикла предмета закупки с целью обеспечения применения максимального набора критериев </w:t>
            </w:r>
            <w:r>
              <w:rPr>
                <w:rFonts w:ascii="Calibri" w:hAnsi="Calibri"/>
                <w:color w:val="000000"/>
              </w:rPr>
              <w:t>SPP</w:t>
            </w:r>
            <w:r w:rsidRPr="00371275">
              <w:rPr>
                <w:rFonts w:ascii="Calibri" w:hAnsi="Calibri"/>
                <w:color w:val="000000"/>
                <w:lang w:val="ru-RU"/>
              </w:rPr>
              <w:t xml:space="preserve"> и мониторинга устойчивых закупок.</w:t>
            </w:r>
          </w:p>
        </w:tc>
      </w:tr>
      <w:tr w:rsidR="00371275" w:rsidRPr="00E458C8" w:rsidTr="002B4FF4">
        <w:tc>
          <w:tcPr>
            <w:tcW w:w="6204" w:type="dxa"/>
          </w:tcPr>
          <w:p w:rsidR="00371275" w:rsidRPr="00C31444" w:rsidRDefault="00371275" w:rsidP="002B4FF4">
            <w:pPr>
              <w:spacing w:after="0" w:line="240" w:lineRule="auto"/>
              <w:rPr>
                <w:i/>
                <w:lang w:val="ru-RU"/>
              </w:rPr>
            </w:pPr>
            <w:r w:rsidRPr="005B541E">
              <w:rPr>
                <w:bCs/>
              </w:rPr>
              <w:t>Please</w:t>
            </w:r>
            <w:r w:rsidRPr="00C31444">
              <w:rPr>
                <w:bCs/>
                <w:lang w:val="ru-RU"/>
              </w:rPr>
              <w:t xml:space="preserve"> </w:t>
            </w:r>
            <w:r w:rsidRPr="005B541E">
              <w:rPr>
                <w:bCs/>
              </w:rPr>
              <w:t>add</w:t>
            </w:r>
            <w:r w:rsidRPr="00C31444">
              <w:rPr>
                <w:bCs/>
                <w:lang w:val="ru-RU"/>
              </w:rPr>
              <w:t xml:space="preserve"> </w:t>
            </w:r>
            <w:r w:rsidRPr="005B541E">
              <w:rPr>
                <w:bCs/>
              </w:rPr>
              <w:t>below</w:t>
            </w:r>
            <w:r w:rsidRPr="00C31444">
              <w:rPr>
                <w:bCs/>
                <w:lang w:val="ru-RU"/>
              </w:rPr>
              <w:t xml:space="preserve"> </w:t>
            </w:r>
            <w:r w:rsidRPr="005B541E">
              <w:rPr>
                <w:bCs/>
              </w:rPr>
              <w:t>any</w:t>
            </w:r>
            <w:r w:rsidRPr="00C31444">
              <w:rPr>
                <w:bCs/>
                <w:lang w:val="ru-RU"/>
              </w:rPr>
              <w:t xml:space="preserve"> </w:t>
            </w:r>
            <w:r w:rsidRPr="005B541E">
              <w:rPr>
                <w:bCs/>
              </w:rPr>
              <w:t>final</w:t>
            </w:r>
            <w:r w:rsidRPr="00C31444">
              <w:rPr>
                <w:bCs/>
                <w:lang w:val="ru-RU"/>
              </w:rPr>
              <w:t xml:space="preserve"> </w:t>
            </w:r>
            <w:r w:rsidRPr="005B541E">
              <w:rPr>
                <w:bCs/>
              </w:rPr>
              <w:t>comments</w:t>
            </w:r>
            <w:r w:rsidRPr="00C31444">
              <w:rPr>
                <w:bCs/>
                <w:lang w:val="ru-RU"/>
              </w:rPr>
              <w:t xml:space="preserve">, </w:t>
            </w:r>
            <w:r w:rsidRPr="005B541E">
              <w:rPr>
                <w:bCs/>
              </w:rPr>
              <w:t>if</w:t>
            </w:r>
            <w:r w:rsidRPr="00C31444">
              <w:rPr>
                <w:bCs/>
                <w:lang w:val="ru-RU"/>
              </w:rPr>
              <w:t xml:space="preserve"> </w:t>
            </w:r>
            <w:r w:rsidRPr="005B541E">
              <w:rPr>
                <w:bCs/>
              </w:rPr>
              <w:t>applicable</w:t>
            </w:r>
            <w:r w:rsidRPr="00C31444">
              <w:rPr>
                <w:bCs/>
                <w:lang w:val="ru-RU"/>
              </w:rPr>
              <w:t xml:space="preserve"> / </w:t>
            </w:r>
            <w:r w:rsidRPr="005B541E">
              <w:rPr>
                <w:bCs/>
              </w:rPr>
              <w:t>Veuillez</w:t>
            </w:r>
            <w:r w:rsidRPr="00C31444">
              <w:rPr>
                <w:bCs/>
                <w:lang w:val="ru-RU"/>
              </w:rPr>
              <w:t xml:space="preserve"> </w:t>
            </w:r>
            <w:r w:rsidRPr="005B541E">
              <w:rPr>
                <w:bCs/>
              </w:rPr>
              <w:t>ajouter</w:t>
            </w:r>
            <w:r w:rsidRPr="00C31444">
              <w:rPr>
                <w:bCs/>
                <w:lang w:val="ru-RU"/>
              </w:rPr>
              <w:t xml:space="preserve"> </w:t>
            </w:r>
            <w:r w:rsidRPr="005B541E">
              <w:rPr>
                <w:bCs/>
              </w:rPr>
              <w:t>ci</w:t>
            </w:r>
            <w:r w:rsidRPr="00C31444">
              <w:rPr>
                <w:bCs/>
                <w:lang w:val="ru-RU"/>
              </w:rPr>
              <w:t>-</w:t>
            </w:r>
            <w:r w:rsidRPr="005B541E">
              <w:rPr>
                <w:bCs/>
              </w:rPr>
              <w:t>dessous</w:t>
            </w:r>
            <w:r w:rsidRPr="00C31444">
              <w:rPr>
                <w:bCs/>
                <w:lang w:val="ru-RU"/>
              </w:rPr>
              <w:t xml:space="preserve"> </w:t>
            </w:r>
            <w:r w:rsidRPr="005B541E">
              <w:rPr>
                <w:bCs/>
              </w:rPr>
              <w:t>les</w:t>
            </w:r>
            <w:r w:rsidRPr="00C31444">
              <w:rPr>
                <w:bCs/>
                <w:lang w:val="ru-RU"/>
              </w:rPr>
              <w:t xml:space="preserve"> </w:t>
            </w:r>
            <w:r w:rsidRPr="005B541E">
              <w:rPr>
                <w:bCs/>
              </w:rPr>
              <w:t>commentaires</w:t>
            </w:r>
            <w:r w:rsidRPr="00C31444">
              <w:rPr>
                <w:bCs/>
                <w:lang w:val="ru-RU"/>
              </w:rPr>
              <w:t xml:space="preserve"> </w:t>
            </w:r>
            <w:r w:rsidRPr="005B541E">
              <w:rPr>
                <w:bCs/>
              </w:rPr>
              <w:t>finaux</w:t>
            </w:r>
            <w:r w:rsidRPr="00C31444">
              <w:rPr>
                <w:bCs/>
                <w:lang w:val="ru-RU"/>
              </w:rPr>
              <w:t xml:space="preserve">, </w:t>
            </w:r>
            <w:r w:rsidRPr="005B541E">
              <w:rPr>
                <w:bCs/>
              </w:rPr>
              <w:t>le</w:t>
            </w:r>
            <w:r w:rsidRPr="00C31444">
              <w:rPr>
                <w:bCs/>
                <w:lang w:val="ru-RU"/>
              </w:rPr>
              <w:t xml:space="preserve"> </w:t>
            </w:r>
            <w:r w:rsidRPr="005B541E">
              <w:rPr>
                <w:bCs/>
              </w:rPr>
              <w:t>cas</w:t>
            </w:r>
            <w:r w:rsidRPr="00C31444">
              <w:rPr>
                <w:bCs/>
                <w:lang w:val="ru-RU"/>
              </w:rPr>
              <w:t xml:space="preserve"> é</w:t>
            </w:r>
            <w:r w:rsidRPr="005B541E">
              <w:rPr>
                <w:bCs/>
              </w:rPr>
              <w:t>ch</w:t>
            </w:r>
            <w:r w:rsidRPr="00C31444">
              <w:rPr>
                <w:bCs/>
                <w:lang w:val="ru-RU"/>
              </w:rPr>
              <w:t>é</w:t>
            </w:r>
            <w:r w:rsidRPr="005B541E">
              <w:rPr>
                <w:bCs/>
              </w:rPr>
              <w:t>ant</w:t>
            </w:r>
            <w:r w:rsidRPr="00C31444">
              <w:rPr>
                <w:bCs/>
                <w:lang w:val="ru-RU"/>
              </w:rPr>
              <w:t xml:space="preserve"> / </w:t>
            </w:r>
            <w:r w:rsidRPr="00AE1974">
              <w:rPr>
                <w:bCs/>
                <w:lang w:val="ru-RU"/>
              </w:rPr>
              <w:t>Пожалуйста</w:t>
            </w:r>
            <w:r w:rsidRPr="00C31444">
              <w:rPr>
                <w:bCs/>
                <w:lang w:val="ru-RU"/>
              </w:rPr>
              <w:t xml:space="preserve">, </w:t>
            </w:r>
            <w:r w:rsidRPr="00AE1974">
              <w:rPr>
                <w:bCs/>
                <w:lang w:val="ru-RU"/>
              </w:rPr>
              <w:t>добавьте</w:t>
            </w:r>
            <w:r w:rsidRPr="00C31444">
              <w:rPr>
                <w:bCs/>
                <w:lang w:val="ru-RU"/>
              </w:rPr>
              <w:t xml:space="preserve"> </w:t>
            </w:r>
            <w:r w:rsidRPr="00AE1974">
              <w:rPr>
                <w:bCs/>
                <w:lang w:val="ru-RU"/>
              </w:rPr>
              <w:t>ниже</w:t>
            </w:r>
            <w:r w:rsidRPr="00C31444">
              <w:rPr>
                <w:bCs/>
                <w:lang w:val="ru-RU"/>
              </w:rPr>
              <w:t xml:space="preserve"> </w:t>
            </w:r>
            <w:r w:rsidRPr="00AE1974">
              <w:rPr>
                <w:bCs/>
                <w:lang w:val="ru-RU"/>
              </w:rPr>
              <w:t>заключительные</w:t>
            </w:r>
            <w:r w:rsidRPr="00C31444">
              <w:rPr>
                <w:bCs/>
                <w:lang w:val="ru-RU"/>
              </w:rPr>
              <w:t xml:space="preserve"> </w:t>
            </w:r>
            <w:r w:rsidRPr="00AE1974">
              <w:rPr>
                <w:bCs/>
                <w:lang w:val="ru-RU"/>
              </w:rPr>
              <w:t>замечания</w:t>
            </w:r>
            <w:r w:rsidRPr="00C31444">
              <w:rPr>
                <w:bCs/>
                <w:lang w:val="ru-RU"/>
              </w:rPr>
              <w:t xml:space="preserve"> </w:t>
            </w:r>
            <w:r w:rsidRPr="00AE1974">
              <w:rPr>
                <w:bCs/>
                <w:lang w:val="ru-RU"/>
              </w:rPr>
              <w:t>по</w:t>
            </w:r>
            <w:r w:rsidRPr="00C31444">
              <w:rPr>
                <w:bCs/>
                <w:lang w:val="ru-RU"/>
              </w:rPr>
              <w:t xml:space="preserve"> </w:t>
            </w:r>
            <w:r w:rsidRPr="00AE1974">
              <w:rPr>
                <w:bCs/>
                <w:lang w:val="ru-RU"/>
              </w:rPr>
              <w:t>желанию</w:t>
            </w:r>
          </w:p>
        </w:tc>
        <w:tc>
          <w:tcPr>
            <w:tcW w:w="7970" w:type="dxa"/>
            <w:vAlign w:val="bottom"/>
          </w:tcPr>
          <w:p w:rsidR="00371275" w:rsidRPr="00C31444" w:rsidRDefault="00371275" w:rsidP="00D3574C">
            <w:pPr>
              <w:spacing w:after="0"/>
              <w:rPr>
                <w:rFonts w:ascii="Calibri" w:hAnsi="Calibri"/>
                <w:color w:val="000000"/>
                <w:lang w:val="ru-RU"/>
              </w:rPr>
            </w:pPr>
          </w:p>
        </w:tc>
      </w:tr>
    </w:tbl>
    <w:p w:rsidR="00B66AA3" w:rsidRPr="00C31444" w:rsidRDefault="00B66AA3" w:rsidP="00B66AA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70"/>
      </w:tblGrid>
      <w:tr w:rsidR="00371275" w:rsidRPr="005B541E" w:rsidTr="00D3574C">
        <w:tc>
          <w:tcPr>
            <w:tcW w:w="6204" w:type="dxa"/>
          </w:tcPr>
          <w:p w:rsidR="00371275" w:rsidRPr="00AE1974" w:rsidRDefault="0028287A" w:rsidP="002B4FF4">
            <w:pPr>
              <w:spacing w:after="0" w:line="240" w:lineRule="auto"/>
            </w:pPr>
            <w:r w:rsidRPr="0028287A">
              <w:rPr>
                <w:rFonts w:ascii="Arial" w:hAnsi="Arial"/>
                <w:bCs/>
                <w:color w:val="FF0000"/>
              </w:rPr>
              <w:t>Voluntary commitment / Engagement volontaire / Добровольное обязательство:</w:t>
            </w:r>
          </w:p>
        </w:tc>
        <w:tc>
          <w:tcPr>
            <w:tcW w:w="7970" w:type="dxa"/>
            <w:vAlign w:val="bottom"/>
          </w:tcPr>
          <w:p w:rsidR="00371275" w:rsidRDefault="00371275" w:rsidP="00D3574C">
            <w:pPr>
              <w:pStyle w:val="Heading2"/>
              <w:spacing w:after="0"/>
            </w:pPr>
            <w:bookmarkStart w:id="107" w:name="_Toc536446032"/>
            <w:r>
              <w:t>Ukraine’s Low-Carbon Development Strategy till 2030</w:t>
            </w:r>
            <w:bookmarkEnd w:id="107"/>
          </w:p>
        </w:tc>
      </w:tr>
      <w:tr w:rsidR="00371275" w:rsidRPr="00AE1974" w:rsidTr="00D3574C">
        <w:tc>
          <w:tcPr>
            <w:tcW w:w="6204" w:type="dxa"/>
          </w:tcPr>
          <w:p w:rsidR="00371275" w:rsidRPr="00AE1974" w:rsidRDefault="00371275" w:rsidP="002B4FF4">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Наталия Трофименко</w:t>
            </w:r>
          </w:p>
        </w:tc>
      </w:tr>
      <w:tr w:rsidR="00371275" w:rsidRPr="00E458C8" w:rsidTr="00D3574C">
        <w:tc>
          <w:tcPr>
            <w:tcW w:w="6204" w:type="dxa"/>
          </w:tcPr>
          <w:p w:rsidR="00371275" w:rsidRPr="00AE1974" w:rsidRDefault="00371275" w:rsidP="002B4FF4">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заместитель директора Департамента стратегии и европейской интеграации</w:t>
            </w:r>
          </w:p>
        </w:tc>
      </w:tr>
      <w:tr w:rsidR="00371275" w:rsidRPr="00E458C8" w:rsidTr="00D3574C">
        <w:tc>
          <w:tcPr>
            <w:tcW w:w="6204" w:type="dxa"/>
          </w:tcPr>
          <w:p w:rsidR="00371275" w:rsidRPr="00AE1974" w:rsidRDefault="00371275" w:rsidP="002B4FF4">
            <w:pPr>
              <w:spacing w:after="0" w:line="240" w:lineRule="auto"/>
              <w:rPr>
                <w:lang w:val="fr-FR"/>
              </w:rPr>
            </w:pPr>
            <w:r>
              <w:t>Organization / Organisation / организация:</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Министтерство экологии и природных ресурсов Украины</w:t>
            </w:r>
          </w:p>
        </w:tc>
      </w:tr>
      <w:tr w:rsidR="00371275" w:rsidRPr="00AE1974" w:rsidTr="00D3574C">
        <w:tc>
          <w:tcPr>
            <w:tcW w:w="6204" w:type="dxa"/>
          </w:tcPr>
          <w:p w:rsidR="00371275" w:rsidRPr="00AE1974" w:rsidRDefault="00371275" w:rsidP="002B4FF4">
            <w:pPr>
              <w:spacing w:after="0" w:line="240" w:lineRule="auto"/>
              <w:rPr>
                <w:lang w:val="fr-FR"/>
              </w:rPr>
            </w:pPr>
            <w:r>
              <w:t>Country / Pays / Страна:</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Украина</w:t>
            </w:r>
          </w:p>
        </w:tc>
      </w:tr>
      <w:tr w:rsidR="00371275" w:rsidRPr="00AE1974" w:rsidTr="00D3574C">
        <w:tc>
          <w:tcPr>
            <w:tcW w:w="6204" w:type="dxa"/>
          </w:tcPr>
          <w:p w:rsidR="00371275" w:rsidRPr="00AE1974" w:rsidRDefault="00371275" w:rsidP="002B4FF4">
            <w:pPr>
              <w:spacing w:after="0" w:line="240" w:lineRule="auto"/>
              <w:rPr>
                <w:lang w:val="fr-FR"/>
              </w:rPr>
            </w:pPr>
            <w:r>
              <w:t>Telephone / Téléphone / телефон:</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"+38 044 206 31 13"</w:t>
            </w:r>
          </w:p>
        </w:tc>
      </w:tr>
      <w:tr w:rsidR="00371275" w:rsidRPr="00AE1974" w:rsidTr="00D3574C">
        <w:tc>
          <w:tcPr>
            <w:tcW w:w="6204" w:type="dxa"/>
          </w:tcPr>
          <w:p w:rsidR="00371275" w:rsidRPr="00AE1974" w:rsidRDefault="00371275" w:rsidP="002B4FF4">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trofimenko@menr.gov.ua</w:t>
            </w:r>
          </w:p>
        </w:tc>
      </w:tr>
      <w:tr w:rsidR="00371275" w:rsidRPr="0009447E" w:rsidTr="00D3574C">
        <w:tc>
          <w:tcPr>
            <w:tcW w:w="6204" w:type="dxa"/>
          </w:tcPr>
          <w:p w:rsidR="00371275" w:rsidRPr="00890FED" w:rsidRDefault="00371275" w:rsidP="002B4FF4">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970" w:type="dxa"/>
            <w:vAlign w:val="bottom"/>
          </w:tcPr>
          <w:p w:rsidR="00371275" w:rsidRDefault="00371275" w:rsidP="00D3574C">
            <w:pPr>
              <w:spacing w:after="0"/>
              <w:rPr>
                <w:rFonts w:ascii="Calibri" w:hAnsi="Calibri"/>
                <w:color w:val="000000"/>
              </w:rPr>
            </w:pPr>
            <w:r>
              <w:rPr>
                <w:rFonts w:ascii="Calibri" w:hAnsi="Calibri"/>
                <w:color w:val="000000"/>
              </w:rPr>
              <w:t>Yes / Oui / Да</w:t>
            </w:r>
          </w:p>
        </w:tc>
      </w:tr>
      <w:tr w:rsidR="00371275" w:rsidRPr="00E458C8" w:rsidTr="00D3574C">
        <w:tc>
          <w:tcPr>
            <w:tcW w:w="6204" w:type="dxa"/>
          </w:tcPr>
          <w:p w:rsidR="00371275" w:rsidRPr="00AE1974" w:rsidRDefault="00371275" w:rsidP="002B4FF4">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970" w:type="dxa"/>
            <w:vAlign w:val="bottom"/>
          </w:tcPr>
          <w:p w:rsidR="00371275" w:rsidRPr="00371275" w:rsidRDefault="00371275" w:rsidP="00D3574C">
            <w:pPr>
              <w:spacing w:after="0"/>
              <w:rPr>
                <w:rFonts w:ascii="Calibri" w:hAnsi="Calibri"/>
                <w:color w:val="000000"/>
                <w:lang w:val="ru-RU"/>
              </w:rPr>
            </w:pPr>
            <w:proofErr w:type="gramStart"/>
            <w:r w:rsidRPr="00371275">
              <w:rPr>
                <w:rFonts w:ascii="Calibri" w:hAnsi="Calibri"/>
                <w:color w:val="000000"/>
                <w:lang w:val="ru-RU"/>
              </w:rPr>
              <w:t xml:space="preserve">18 июля 2018 протокольным решением заседания Кабинета Министров Украины одобрена Стратегия низкоуглеродистого развития Украины до 2050 года (далее - </w:t>
            </w:r>
            <w:r w:rsidRPr="00371275">
              <w:rPr>
                <w:rFonts w:ascii="Calibri" w:hAnsi="Calibri"/>
                <w:color w:val="000000"/>
                <w:lang w:val="ru-RU"/>
              </w:rPr>
              <w:lastRenderedPageBreak/>
              <w:t>СНВР) и поддержано предложение Минприроды о направлении ее в Секретариат Рамочной конвенции ООН об изменении климата.</w:t>
            </w:r>
            <w:r w:rsidRPr="00371275">
              <w:rPr>
                <w:rFonts w:ascii="Calibri" w:hAnsi="Calibri"/>
                <w:color w:val="000000"/>
                <w:lang w:val="ru-RU"/>
              </w:rPr>
              <w:br/>
              <w:t xml:space="preserve">30 июля 2018 СНВР было размещено на сайте Сектретариат Рамочной Конвенции ООН об изменении климата по ссылке: </w:t>
            </w:r>
            <w:r>
              <w:rPr>
                <w:rFonts w:ascii="Calibri" w:hAnsi="Calibri"/>
                <w:color w:val="000000"/>
              </w:rPr>
              <w:t>https</w:t>
            </w:r>
            <w:r w:rsidRPr="00371275">
              <w:rPr>
                <w:rFonts w:ascii="Calibri" w:hAnsi="Calibri"/>
                <w:color w:val="000000"/>
                <w:lang w:val="ru-RU"/>
              </w:rPr>
              <w:t>: //</w:t>
            </w:r>
            <w:r>
              <w:rPr>
                <w:rFonts w:ascii="Calibri" w:hAnsi="Calibri"/>
                <w:color w:val="000000"/>
              </w:rPr>
              <w:t>unfccc</w:t>
            </w:r>
            <w:r w:rsidRPr="00371275">
              <w:rPr>
                <w:rFonts w:ascii="Calibri" w:hAnsi="Calibri"/>
                <w:color w:val="000000"/>
                <w:lang w:val="ru-RU"/>
              </w:rPr>
              <w:t>.</w:t>
            </w:r>
            <w:r>
              <w:rPr>
                <w:rFonts w:ascii="Calibri" w:hAnsi="Calibri"/>
                <w:color w:val="000000"/>
              </w:rPr>
              <w:t>int</w:t>
            </w:r>
            <w:r w:rsidRPr="00371275">
              <w:rPr>
                <w:rFonts w:ascii="Calibri" w:hAnsi="Calibri"/>
                <w:color w:val="000000"/>
                <w:lang w:val="ru-RU"/>
              </w:rPr>
              <w:t>/</w:t>
            </w:r>
            <w:r>
              <w:rPr>
                <w:rFonts w:ascii="Calibri" w:hAnsi="Calibri"/>
                <w:color w:val="000000"/>
              </w:rPr>
              <w:t>process</w:t>
            </w:r>
            <w:r w:rsidRPr="00371275">
              <w:rPr>
                <w:rFonts w:ascii="Calibri" w:hAnsi="Calibri"/>
                <w:color w:val="000000"/>
                <w:lang w:val="ru-RU"/>
              </w:rPr>
              <w:t>/</w:t>
            </w:r>
            <w:r>
              <w:rPr>
                <w:rFonts w:ascii="Calibri" w:hAnsi="Calibri"/>
                <w:color w:val="000000"/>
              </w:rPr>
              <w:t>the</w:t>
            </w:r>
            <w:r w:rsidRPr="00371275">
              <w:rPr>
                <w:rFonts w:ascii="Calibri" w:hAnsi="Calibri"/>
                <w:color w:val="000000"/>
                <w:lang w:val="ru-RU"/>
              </w:rPr>
              <w:t>-</w:t>
            </w:r>
            <w:r>
              <w:rPr>
                <w:rFonts w:ascii="Calibri" w:hAnsi="Calibri"/>
                <w:color w:val="000000"/>
              </w:rPr>
              <w:t>paris</w:t>
            </w:r>
            <w:r w:rsidRPr="00371275">
              <w:rPr>
                <w:rFonts w:ascii="Calibri" w:hAnsi="Calibri"/>
                <w:color w:val="000000"/>
                <w:lang w:val="ru-RU"/>
              </w:rPr>
              <w:t>-</w:t>
            </w:r>
            <w:r>
              <w:rPr>
                <w:rFonts w:ascii="Calibri" w:hAnsi="Calibri"/>
                <w:color w:val="000000"/>
              </w:rPr>
              <w:t>agreement</w:t>
            </w:r>
            <w:r w:rsidRPr="00371275">
              <w:rPr>
                <w:rFonts w:ascii="Calibri" w:hAnsi="Calibri"/>
                <w:color w:val="000000"/>
                <w:lang w:val="ru-RU"/>
              </w:rPr>
              <w:t>/</w:t>
            </w:r>
            <w:r>
              <w:rPr>
                <w:rFonts w:ascii="Calibri" w:hAnsi="Calibri"/>
                <w:color w:val="000000"/>
              </w:rPr>
              <w:t>long</w:t>
            </w:r>
            <w:r w:rsidRPr="00371275">
              <w:rPr>
                <w:rFonts w:ascii="Calibri" w:hAnsi="Calibri"/>
                <w:color w:val="000000"/>
                <w:lang w:val="ru-RU"/>
              </w:rPr>
              <w:t>-</w:t>
            </w:r>
            <w:r>
              <w:rPr>
                <w:rFonts w:ascii="Calibri" w:hAnsi="Calibri"/>
                <w:color w:val="000000"/>
              </w:rPr>
              <w:t>term</w:t>
            </w:r>
            <w:r w:rsidRPr="00371275">
              <w:rPr>
                <w:rFonts w:ascii="Calibri" w:hAnsi="Calibri"/>
                <w:color w:val="000000"/>
                <w:lang w:val="ru-RU"/>
              </w:rPr>
              <w:t>-</w:t>
            </w:r>
            <w:r>
              <w:rPr>
                <w:rFonts w:ascii="Calibri" w:hAnsi="Calibri"/>
                <w:color w:val="000000"/>
              </w:rPr>
              <w:t>strategies</w:t>
            </w:r>
            <w:r w:rsidRPr="00371275">
              <w:rPr>
                <w:rFonts w:ascii="Calibri" w:hAnsi="Calibri"/>
                <w:color w:val="000000"/>
                <w:lang w:val="ru-RU"/>
              </w:rPr>
              <w:t>.</w:t>
            </w:r>
            <w:proofErr w:type="gramEnd"/>
            <w:r w:rsidRPr="00371275">
              <w:rPr>
                <w:rFonts w:ascii="Calibri" w:hAnsi="Calibri"/>
                <w:color w:val="000000"/>
                <w:lang w:val="ru-RU"/>
              </w:rPr>
              <w:t xml:space="preserve"> На сайте Минприроды СНВР находится по ссылке: </w:t>
            </w:r>
            <w:r>
              <w:rPr>
                <w:rFonts w:ascii="Calibri" w:hAnsi="Calibri"/>
                <w:color w:val="000000"/>
              </w:rPr>
              <w:t>https</w:t>
            </w:r>
            <w:r w:rsidRPr="00371275">
              <w:rPr>
                <w:rFonts w:ascii="Calibri" w:hAnsi="Calibri"/>
                <w:color w:val="000000"/>
                <w:lang w:val="ru-RU"/>
              </w:rPr>
              <w:t>://</w:t>
            </w:r>
            <w:r>
              <w:rPr>
                <w:rFonts w:ascii="Calibri" w:hAnsi="Calibri"/>
                <w:color w:val="000000"/>
              </w:rPr>
              <w:t>menr</w:t>
            </w:r>
            <w:r w:rsidRPr="00371275">
              <w:rPr>
                <w:rFonts w:ascii="Calibri" w:hAnsi="Calibri"/>
                <w:color w:val="000000"/>
                <w:lang w:val="ru-RU"/>
              </w:rPr>
              <w:t>.</w:t>
            </w:r>
            <w:r>
              <w:rPr>
                <w:rFonts w:ascii="Calibri" w:hAnsi="Calibri"/>
                <w:color w:val="000000"/>
              </w:rPr>
              <w:t>gov</w:t>
            </w:r>
            <w:r w:rsidRPr="00371275">
              <w:rPr>
                <w:rFonts w:ascii="Calibri" w:hAnsi="Calibri"/>
                <w:color w:val="000000"/>
                <w:lang w:val="ru-RU"/>
              </w:rPr>
              <w:t>.</w:t>
            </w:r>
            <w:r>
              <w:rPr>
                <w:rFonts w:ascii="Calibri" w:hAnsi="Calibri"/>
                <w:color w:val="000000"/>
              </w:rPr>
              <w:t>ua</w:t>
            </w:r>
            <w:r w:rsidRPr="00371275">
              <w:rPr>
                <w:rFonts w:ascii="Calibri" w:hAnsi="Calibri"/>
                <w:color w:val="000000"/>
                <w:lang w:val="ru-RU"/>
              </w:rPr>
              <w:t>/</w:t>
            </w:r>
            <w:r>
              <w:rPr>
                <w:rFonts w:ascii="Calibri" w:hAnsi="Calibri"/>
                <w:color w:val="000000"/>
              </w:rPr>
              <w:t>news</w:t>
            </w:r>
            <w:r w:rsidRPr="00371275">
              <w:rPr>
                <w:rFonts w:ascii="Calibri" w:hAnsi="Calibri"/>
                <w:color w:val="000000"/>
                <w:lang w:val="ru-RU"/>
              </w:rPr>
              <w:t>/31815.</w:t>
            </w:r>
            <w:r>
              <w:rPr>
                <w:rFonts w:ascii="Calibri" w:hAnsi="Calibri"/>
                <w:color w:val="000000"/>
              </w:rPr>
              <w:t>html</w:t>
            </w:r>
            <w:r w:rsidRPr="00371275">
              <w:rPr>
                <w:rFonts w:ascii="Calibri" w:hAnsi="Calibri"/>
                <w:color w:val="000000"/>
                <w:lang w:val="ru-RU"/>
              </w:rPr>
              <w:t>.</w:t>
            </w:r>
          </w:p>
        </w:tc>
      </w:tr>
      <w:tr w:rsidR="00371275" w:rsidRPr="00E458C8" w:rsidTr="00D3574C">
        <w:tc>
          <w:tcPr>
            <w:tcW w:w="6204" w:type="dxa"/>
          </w:tcPr>
          <w:p w:rsidR="00371275" w:rsidRPr="00890FED" w:rsidRDefault="00371275" w:rsidP="002B4FF4">
            <w:pPr>
              <w:spacing w:after="0" w:line="240" w:lineRule="auto"/>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 xml:space="preserve">Согласно СНВР, Украина, осознавая свою ответственность за достижение целей Парижского соглашения и руководствуясь национальными приоритетами, прилагать усилия для достижения индикативного показателя, что к 2050 году составит по сравнению с 1990 годом 31-34% выбросов парниковых газов. Этот показатель является </w:t>
            </w:r>
            <w:proofErr w:type="gramStart"/>
            <w:r w:rsidRPr="00371275">
              <w:rPr>
                <w:rFonts w:ascii="Calibri" w:hAnsi="Calibri"/>
                <w:color w:val="000000"/>
                <w:lang w:val="ru-RU"/>
              </w:rPr>
              <w:t>амбициозным</w:t>
            </w:r>
            <w:proofErr w:type="gramEnd"/>
            <w:r w:rsidRPr="00371275">
              <w:rPr>
                <w:rFonts w:ascii="Calibri" w:hAnsi="Calibri"/>
                <w:color w:val="000000"/>
                <w:lang w:val="ru-RU"/>
              </w:rPr>
              <w:t xml:space="preserve"> и справедливым в контексте участия в глобальном реагировании на угрозу изменения климата. </w:t>
            </w:r>
          </w:p>
        </w:tc>
      </w:tr>
      <w:tr w:rsidR="00371275" w:rsidRPr="00E458C8" w:rsidTr="00D3574C">
        <w:tc>
          <w:tcPr>
            <w:tcW w:w="6204" w:type="dxa"/>
          </w:tcPr>
          <w:p w:rsidR="00371275" w:rsidRPr="00C31444" w:rsidRDefault="00371275" w:rsidP="002B4FF4">
            <w:pPr>
              <w:spacing w:after="0" w:line="240" w:lineRule="auto"/>
              <w:rPr>
                <w:lang w:val="ru-RU"/>
              </w:rPr>
            </w:pPr>
            <w:r w:rsidRPr="00C31444">
              <w:rPr>
                <w:lang w:val="ru-RU"/>
              </w:rPr>
              <w:t>(</w:t>
            </w:r>
            <w:r w:rsidRPr="005B541E">
              <w:t>c</w:t>
            </w:r>
            <w:r w:rsidRPr="00C31444">
              <w:rPr>
                <w:lang w:val="ru-RU"/>
              </w:rPr>
              <w:t>)</w:t>
            </w:r>
            <w:r w:rsidRPr="00C31444">
              <w:rPr>
                <w:lang w:val="ru-RU"/>
              </w:rPr>
              <w:tab/>
            </w:r>
            <w:r w:rsidRPr="005B541E">
              <w:rPr>
                <w:i/>
                <w:iCs/>
              </w:rPr>
              <w:t>What</w:t>
            </w:r>
            <w:r w:rsidRPr="00C31444">
              <w:rPr>
                <w:i/>
                <w:iCs/>
                <w:lang w:val="ru-RU"/>
              </w:rPr>
              <w:t xml:space="preserve"> </w:t>
            </w:r>
            <w:r w:rsidRPr="005B541E">
              <w:rPr>
                <w:i/>
                <w:iCs/>
              </w:rPr>
              <w:t>future</w:t>
            </w:r>
            <w:r w:rsidRPr="00C31444">
              <w:rPr>
                <w:i/>
                <w:iCs/>
                <w:lang w:val="ru-RU"/>
              </w:rPr>
              <w:t xml:space="preserve"> </w:t>
            </w:r>
            <w:r w:rsidRPr="005B541E">
              <w:rPr>
                <w:i/>
                <w:iCs/>
              </w:rPr>
              <w:t>steps</w:t>
            </w:r>
            <w:r w:rsidRPr="00C31444">
              <w:rPr>
                <w:i/>
                <w:iCs/>
                <w:lang w:val="ru-RU"/>
              </w:rPr>
              <w:t xml:space="preserve">, </w:t>
            </w:r>
            <w:r w:rsidRPr="005B541E">
              <w:rPr>
                <w:i/>
                <w:iCs/>
              </w:rPr>
              <w:t>if</w:t>
            </w:r>
            <w:r w:rsidRPr="00C31444">
              <w:rPr>
                <w:i/>
                <w:iCs/>
                <w:lang w:val="ru-RU"/>
              </w:rPr>
              <w:t xml:space="preserve"> </w:t>
            </w:r>
            <w:r w:rsidRPr="005B541E">
              <w:rPr>
                <w:i/>
                <w:iCs/>
              </w:rPr>
              <w:t>any</w:t>
            </w:r>
            <w:r w:rsidRPr="00C31444">
              <w:rPr>
                <w:i/>
                <w:iCs/>
                <w:lang w:val="ru-RU"/>
              </w:rPr>
              <w:t xml:space="preserve">, </w:t>
            </w:r>
            <w:r w:rsidRPr="005B541E">
              <w:rPr>
                <w:i/>
                <w:iCs/>
              </w:rPr>
              <w:t>are</w:t>
            </w:r>
            <w:r w:rsidRPr="00C31444">
              <w:rPr>
                <w:i/>
                <w:iCs/>
                <w:lang w:val="ru-RU"/>
              </w:rPr>
              <w:t xml:space="preserve"> </w:t>
            </w:r>
            <w:r w:rsidRPr="005B541E">
              <w:rPr>
                <w:i/>
                <w:iCs/>
              </w:rPr>
              <w:t>planned</w:t>
            </w:r>
            <w:r w:rsidRPr="00C31444">
              <w:rPr>
                <w:i/>
                <w:iCs/>
                <w:lang w:val="ru-RU"/>
              </w:rPr>
              <w:t xml:space="preserve"> </w:t>
            </w:r>
            <w:r w:rsidRPr="005B541E">
              <w:rPr>
                <w:i/>
                <w:iCs/>
              </w:rPr>
              <w:t>in</w:t>
            </w:r>
            <w:r w:rsidRPr="00C31444">
              <w:rPr>
                <w:i/>
                <w:iCs/>
                <w:lang w:val="ru-RU"/>
              </w:rPr>
              <w:t xml:space="preserve"> </w:t>
            </w:r>
            <w:r w:rsidRPr="005B541E">
              <w:rPr>
                <w:i/>
                <w:iCs/>
              </w:rPr>
              <w:t>relation</w:t>
            </w:r>
            <w:r w:rsidRPr="00C31444">
              <w:rPr>
                <w:i/>
                <w:iCs/>
                <w:lang w:val="ru-RU"/>
              </w:rPr>
              <w:t xml:space="preserve"> </w:t>
            </w:r>
            <w:r w:rsidRPr="005B541E">
              <w:rPr>
                <w:i/>
                <w:iCs/>
              </w:rPr>
              <w:t>to</w:t>
            </w:r>
            <w:r w:rsidRPr="00C31444">
              <w:rPr>
                <w:i/>
                <w:iCs/>
                <w:lang w:val="ru-RU"/>
              </w:rPr>
              <w:t xml:space="preserve"> </w:t>
            </w:r>
            <w:r w:rsidRPr="005B541E">
              <w:rPr>
                <w:i/>
                <w:iCs/>
              </w:rPr>
              <w:t>the</w:t>
            </w:r>
            <w:r w:rsidRPr="00C31444">
              <w:rPr>
                <w:i/>
                <w:iCs/>
                <w:lang w:val="ru-RU"/>
              </w:rPr>
              <w:t xml:space="preserve"> </w:t>
            </w:r>
            <w:r w:rsidRPr="005B541E">
              <w:rPr>
                <w:i/>
                <w:iCs/>
              </w:rPr>
              <w:t>commitment</w:t>
            </w:r>
            <w:r w:rsidRPr="00C31444">
              <w:rPr>
                <w:i/>
                <w:iCs/>
                <w:lang w:val="ru-RU"/>
              </w:rPr>
              <w:t xml:space="preserve"> </w:t>
            </w:r>
            <w:r w:rsidRPr="005B541E">
              <w:rPr>
                <w:i/>
                <w:iCs/>
              </w:rPr>
              <w:t>implementation</w:t>
            </w:r>
            <w:r w:rsidRPr="00C31444">
              <w:rPr>
                <w:i/>
                <w:iCs/>
                <w:lang w:val="ru-RU"/>
              </w:rPr>
              <w:t>/</w:t>
            </w:r>
            <w:r w:rsidRPr="005B541E">
              <w:rPr>
                <w:i/>
                <w:iCs/>
              </w:rPr>
              <w:t>follow</w:t>
            </w:r>
            <w:r w:rsidRPr="00C31444">
              <w:rPr>
                <w:i/>
                <w:iCs/>
                <w:lang w:val="ru-RU"/>
              </w:rPr>
              <w:t xml:space="preserve"> </w:t>
            </w:r>
            <w:r w:rsidRPr="005B541E">
              <w:rPr>
                <w:i/>
                <w:iCs/>
              </w:rPr>
              <w:t>up</w:t>
            </w:r>
            <w:r w:rsidRPr="00C31444">
              <w:rPr>
                <w:i/>
                <w:iCs/>
                <w:lang w:val="ru-RU"/>
              </w:rPr>
              <w:t xml:space="preserve">? / </w:t>
            </w:r>
            <w:r w:rsidRPr="005B541E">
              <w:rPr>
                <w:i/>
                <w:iCs/>
              </w:rPr>
              <w:t>Quelles</w:t>
            </w:r>
            <w:r w:rsidRPr="00C31444">
              <w:rPr>
                <w:i/>
                <w:iCs/>
                <w:lang w:val="ru-RU"/>
              </w:rPr>
              <w:t xml:space="preserve"> é</w:t>
            </w:r>
            <w:r w:rsidRPr="005B541E">
              <w:rPr>
                <w:i/>
                <w:iCs/>
              </w:rPr>
              <w:t>tapes</w:t>
            </w:r>
            <w:r w:rsidRPr="00C31444">
              <w:rPr>
                <w:i/>
                <w:iCs/>
                <w:lang w:val="ru-RU"/>
              </w:rPr>
              <w:t xml:space="preserve"> </w:t>
            </w:r>
            <w:r w:rsidRPr="005B541E">
              <w:rPr>
                <w:i/>
                <w:iCs/>
              </w:rPr>
              <w:t>futures</w:t>
            </w:r>
            <w:r w:rsidRPr="00C31444">
              <w:rPr>
                <w:i/>
                <w:iCs/>
                <w:lang w:val="ru-RU"/>
              </w:rPr>
              <w:t xml:space="preserve">, </w:t>
            </w:r>
            <w:r w:rsidRPr="005B541E">
              <w:rPr>
                <w:i/>
                <w:iCs/>
              </w:rPr>
              <w:t>le</w:t>
            </w:r>
            <w:r w:rsidRPr="00C31444">
              <w:rPr>
                <w:i/>
                <w:iCs/>
                <w:lang w:val="ru-RU"/>
              </w:rPr>
              <w:t xml:space="preserve"> </w:t>
            </w:r>
            <w:r w:rsidRPr="005B541E">
              <w:rPr>
                <w:i/>
                <w:iCs/>
              </w:rPr>
              <w:t>cas</w:t>
            </w:r>
            <w:r w:rsidRPr="00C31444">
              <w:rPr>
                <w:i/>
                <w:iCs/>
                <w:lang w:val="ru-RU"/>
              </w:rPr>
              <w:t xml:space="preserve"> é</w:t>
            </w:r>
            <w:r w:rsidRPr="005B541E">
              <w:rPr>
                <w:i/>
                <w:iCs/>
              </w:rPr>
              <w:t>ch</w:t>
            </w:r>
            <w:r w:rsidRPr="00C31444">
              <w:rPr>
                <w:i/>
                <w:iCs/>
                <w:lang w:val="ru-RU"/>
              </w:rPr>
              <w:t>é</w:t>
            </w:r>
            <w:r w:rsidRPr="005B541E">
              <w:rPr>
                <w:i/>
                <w:iCs/>
              </w:rPr>
              <w:t>ant</w:t>
            </w:r>
            <w:r w:rsidRPr="00C31444">
              <w:rPr>
                <w:i/>
                <w:iCs/>
                <w:lang w:val="ru-RU"/>
              </w:rPr>
              <w:t xml:space="preserve">, </w:t>
            </w:r>
            <w:r w:rsidRPr="005B541E">
              <w:rPr>
                <w:i/>
                <w:iCs/>
              </w:rPr>
              <w:t>sont</w:t>
            </w:r>
            <w:r w:rsidRPr="00C31444">
              <w:rPr>
                <w:i/>
                <w:iCs/>
                <w:lang w:val="ru-RU"/>
              </w:rPr>
              <w:t xml:space="preserve"> </w:t>
            </w:r>
            <w:r w:rsidRPr="005B541E">
              <w:rPr>
                <w:i/>
                <w:iCs/>
              </w:rPr>
              <w:t>pr</w:t>
            </w:r>
            <w:r w:rsidRPr="00C31444">
              <w:rPr>
                <w:i/>
                <w:iCs/>
                <w:lang w:val="ru-RU"/>
              </w:rPr>
              <w:t>é</w:t>
            </w:r>
            <w:r w:rsidRPr="005B541E">
              <w:rPr>
                <w:i/>
                <w:iCs/>
              </w:rPr>
              <w:t>vues</w:t>
            </w:r>
            <w:r w:rsidRPr="00C31444">
              <w:rPr>
                <w:i/>
                <w:iCs/>
                <w:lang w:val="ru-RU"/>
              </w:rPr>
              <w:t xml:space="preserve"> </w:t>
            </w:r>
            <w:r w:rsidRPr="005B541E">
              <w:rPr>
                <w:i/>
                <w:iCs/>
              </w:rPr>
              <w:t>en</w:t>
            </w:r>
            <w:r w:rsidRPr="00C31444">
              <w:rPr>
                <w:i/>
                <w:iCs/>
                <w:lang w:val="ru-RU"/>
              </w:rPr>
              <w:t xml:space="preserve"> </w:t>
            </w:r>
            <w:r w:rsidRPr="005B541E">
              <w:rPr>
                <w:i/>
                <w:iCs/>
              </w:rPr>
              <w:t>relation</w:t>
            </w:r>
            <w:r w:rsidRPr="00C31444">
              <w:rPr>
                <w:i/>
                <w:iCs/>
                <w:lang w:val="ru-RU"/>
              </w:rPr>
              <w:t xml:space="preserve"> </w:t>
            </w:r>
            <w:r w:rsidRPr="005B541E">
              <w:rPr>
                <w:i/>
                <w:iCs/>
              </w:rPr>
              <w:t>avec</w:t>
            </w:r>
            <w:r w:rsidRPr="00C31444">
              <w:rPr>
                <w:i/>
                <w:iCs/>
                <w:lang w:val="ru-RU"/>
              </w:rPr>
              <w:t xml:space="preserve"> </w:t>
            </w:r>
            <w:r w:rsidRPr="005B541E">
              <w:rPr>
                <w:i/>
                <w:iCs/>
              </w:rPr>
              <w:t>la</w:t>
            </w:r>
            <w:r w:rsidRPr="00C31444">
              <w:rPr>
                <w:i/>
                <w:iCs/>
                <w:lang w:val="ru-RU"/>
              </w:rPr>
              <w:t xml:space="preserve"> </w:t>
            </w:r>
            <w:r w:rsidRPr="005B541E">
              <w:rPr>
                <w:i/>
                <w:iCs/>
              </w:rPr>
              <w:t>mise</w:t>
            </w:r>
            <w:r w:rsidRPr="00C31444">
              <w:rPr>
                <w:i/>
                <w:iCs/>
                <w:lang w:val="ru-RU"/>
              </w:rPr>
              <w:t xml:space="preserve"> </w:t>
            </w:r>
            <w:r w:rsidRPr="005B541E">
              <w:rPr>
                <w:i/>
                <w:iCs/>
              </w:rPr>
              <w:t>en</w:t>
            </w:r>
            <w:r w:rsidRPr="00C31444">
              <w:rPr>
                <w:i/>
                <w:iCs/>
                <w:lang w:val="ru-RU"/>
              </w:rPr>
              <w:t xml:space="preserve"> œ</w:t>
            </w:r>
            <w:r w:rsidRPr="005B541E">
              <w:rPr>
                <w:i/>
                <w:iCs/>
              </w:rPr>
              <w:t>uvre</w:t>
            </w:r>
            <w:r w:rsidRPr="00C31444">
              <w:rPr>
                <w:i/>
                <w:iCs/>
                <w:lang w:val="ru-RU"/>
              </w:rPr>
              <w:t>/</w:t>
            </w:r>
            <w:r w:rsidRPr="005B541E">
              <w:rPr>
                <w:i/>
                <w:iCs/>
              </w:rPr>
              <w:t>le</w:t>
            </w:r>
            <w:r w:rsidRPr="00C31444">
              <w:rPr>
                <w:i/>
                <w:iCs/>
                <w:lang w:val="ru-RU"/>
              </w:rPr>
              <w:t xml:space="preserve"> </w:t>
            </w:r>
            <w:r w:rsidRPr="005B541E">
              <w:rPr>
                <w:i/>
                <w:iCs/>
              </w:rPr>
              <w:t>suivi</w:t>
            </w:r>
            <w:r w:rsidRPr="00C31444">
              <w:rPr>
                <w:i/>
                <w:iCs/>
                <w:lang w:val="ru-RU"/>
              </w:rPr>
              <w:t xml:space="preserve"> </w:t>
            </w:r>
            <w:r w:rsidRPr="005B541E">
              <w:rPr>
                <w:i/>
                <w:iCs/>
              </w:rPr>
              <w:t>de</w:t>
            </w:r>
            <w:r w:rsidRPr="00C31444">
              <w:rPr>
                <w:i/>
                <w:iCs/>
                <w:lang w:val="ru-RU"/>
              </w:rPr>
              <w:t xml:space="preserve"> </w:t>
            </w:r>
            <w:r w:rsidRPr="005B541E">
              <w:rPr>
                <w:i/>
                <w:iCs/>
              </w:rPr>
              <w:t>l</w:t>
            </w:r>
            <w:r w:rsidRPr="00C31444">
              <w:rPr>
                <w:i/>
                <w:iCs/>
                <w:lang w:val="ru-RU"/>
              </w:rPr>
              <w:t>'</w:t>
            </w:r>
            <w:r w:rsidRPr="005B541E">
              <w:rPr>
                <w:i/>
                <w:iCs/>
              </w:rPr>
              <w:t>engagement</w:t>
            </w:r>
            <w:r w:rsidRPr="00C31444">
              <w:rPr>
                <w:i/>
                <w:iCs/>
                <w:lang w:val="ru-RU"/>
              </w:rPr>
              <w:t xml:space="preserve">? / </w:t>
            </w:r>
            <w:r w:rsidRPr="00092621">
              <w:rPr>
                <w:i/>
                <w:iCs/>
                <w:lang w:val="ru-RU"/>
              </w:rPr>
              <w:t>Какие</w:t>
            </w:r>
            <w:r w:rsidRPr="00C31444">
              <w:rPr>
                <w:i/>
                <w:iCs/>
                <w:lang w:val="ru-RU"/>
              </w:rPr>
              <w:t xml:space="preserve"> </w:t>
            </w:r>
            <w:r w:rsidRPr="00092621">
              <w:rPr>
                <w:i/>
                <w:iCs/>
                <w:lang w:val="ru-RU"/>
              </w:rPr>
              <w:t>будущие</w:t>
            </w:r>
            <w:r w:rsidRPr="00C31444">
              <w:rPr>
                <w:i/>
                <w:iCs/>
                <w:lang w:val="ru-RU"/>
              </w:rPr>
              <w:t xml:space="preserve"> </w:t>
            </w:r>
            <w:r w:rsidRPr="00092621">
              <w:rPr>
                <w:i/>
                <w:iCs/>
                <w:lang w:val="ru-RU"/>
              </w:rPr>
              <w:t>шаги</w:t>
            </w:r>
            <w:r w:rsidRPr="00C31444">
              <w:rPr>
                <w:i/>
                <w:iCs/>
                <w:lang w:val="ru-RU"/>
              </w:rPr>
              <w:t xml:space="preserve">, </w:t>
            </w:r>
            <w:r w:rsidRPr="00092621">
              <w:rPr>
                <w:i/>
                <w:iCs/>
                <w:lang w:val="ru-RU"/>
              </w:rPr>
              <w:t>если</w:t>
            </w:r>
            <w:r w:rsidRPr="00C31444">
              <w:rPr>
                <w:i/>
                <w:iCs/>
                <w:lang w:val="ru-RU"/>
              </w:rPr>
              <w:t xml:space="preserve"> </w:t>
            </w:r>
            <w:r w:rsidRPr="00092621">
              <w:rPr>
                <w:i/>
                <w:iCs/>
                <w:lang w:val="ru-RU"/>
              </w:rPr>
              <w:t>таковые</w:t>
            </w:r>
            <w:r w:rsidRPr="00C31444">
              <w:rPr>
                <w:i/>
                <w:iCs/>
                <w:lang w:val="ru-RU"/>
              </w:rPr>
              <w:t xml:space="preserve"> </w:t>
            </w:r>
            <w:r w:rsidRPr="00092621">
              <w:rPr>
                <w:i/>
                <w:iCs/>
                <w:lang w:val="ru-RU"/>
              </w:rPr>
              <w:t>имеются</w:t>
            </w:r>
            <w:r w:rsidRPr="00C31444">
              <w:rPr>
                <w:i/>
                <w:iCs/>
                <w:lang w:val="ru-RU"/>
              </w:rPr>
              <w:t xml:space="preserve">, </w:t>
            </w:r>
            <w:r w:rsidRPr="00092621">
              <w:rPr>
                <w:i/>
                <w:iCs/>
                <w:lang w:val="ru-RU"/>
              </w:rPr>
              <w:t>запланированы</w:t>
            </w:r>
            <w:r w:rsidRPr="00C31444">
              <w:rPr>
                <w:i/>
                <w:iCs/>
                <w:lang w:val="ru-RU"/>
              </w:rPr>
              <w:t xml:space="preserve"> </w:t>
            </w:r>
            <w:r w:rsidRPr="00092621">
              <w:rPr>
                <w:i/>
                <w:iCs/>
                <w:lang w:val="ru-RU"/>
              </w:rPr>
              <w:t>в</w:t>
            </w:r>
            <w:r w:rsidRPr="00C31444">
              <w:rPr>
                <w:i/>
                <w:iCs/>
                <w:lang w:val="ru-RU"/>
              </w:rPr>
              <w:t xml:space="preserve"> </w:t>
            </w:r>
            <w:r w:rsidRPr="00092621">
              <w:rPr>
                <w:i/>
                <w:iCs/>
                <w:lang w:val="ru-RU"/>
              </w:rPr>
              <w:t>отношении</w:t>
            </w:r>
            <w:r w:rsidRPr="00C31444">
              <w:rPr>
                <w:i/>
                <w:iCs/>
                <w:lang w:val="ru-RU"/>
              </w:rPr>
              <w:t xml:space="preserve"> </w:t>
            </w:r>
            <w:r w:rsidRPr="00092621">
              <w:rPr>
                <w:i/>
                <w:iCs/>
                <w:lang w:val="ru-RU"/>
              </w:rPr>
              <w:t>реализации</w:t>
            </w:r>
            <w:r w:rsidRPr="00C31444">
              <w:rPr>
                <w:i/>
                <w:iCs/>
                <w:lang w:val="ru-RU"/>
              </w:rPr>
              <w:t xml:space="preserve"> / </w:t>
            </w:r>
            <w:r w:rsidRPr="00092621">
              <w:rPr>
                <w:i/>
                <w:iCs/>
                <w:lang w:val="ru-RU"/>
              </w:rPr>
              <w:t>выполнения</w:t>
            </w:r>
            <w:r w:rsidRPr="00C31444">
              <w:rPr>
                <w:i/>
                <w:iCs/>
                <w:lang w:val="ru-RU"/>
              </w:rPr>
              <w:t xml:space="preserve"> </w:t>
            </w:r>
            <w:r w:rsidRPr="00092621">
              <w:rPr>
                <w:i/>
                <w:iCs/>
                <w:lang w:val="ru-RU"/>
              </w:rPr>
              <w:t>обязательств</w:t>
            </w:r>
            <w:r w:rsidRPr="00C31444">
              <w:rPr>
                <w:i/>
                <w:iCs/>
                <w:lang w:val="ru-RU"/>
              </w:rPr>
              <w:t>?</w:t>
            </w:r>
          </w:p>
        </w:tc>
        <w:tc>
          <w:tcPr>
            <w:tcW w:w="7970" w:type="dxa"/>
            <w:vAlign w:val="bottom"/>
          </w:tcPr>
          <w:p w:rsidR="00371275" w:rsidRPr="00371275" w:rsidRDefault="00371275" w:rsidP="00D3574C">
            <w:pPr>
              <w:spacing w:after="0"/>
              <w:rPr>
                <w:rFonts w:ascii="Calibri" w:hAnsi="Calibri"/>
                <w:color w:val="000000"/>
                <w:lang w:val="ru-RU"/>
              </w:rPr>
            </w:pPr>
            <w:r w:rsidRPr="00371275">
              <w:rPr>
                <w:rFonts w:ascii="Calibri" w:hAnsi="Calibri"/>
                <w:color w:val="000000"/>
                <w:lang w:val="ru-RU"/>
              </w:rPr>
              <w:t xml:space="preserve">Украина планирует пересматривать свою </w:t>
            </w:r>
            <w:proofErr w:type="gramStart"/>
            <w:r w:rsidRPr="00371275">
              <w:rPr>
                <w:rFonts w:ascii="Calibri" w:hAnsi="Calibri"/>
                <w:color w:val="000000"/>
                <w:lang w:val="ru-RU"/>
              </w:rPr>
              <w:t>стратегию</w:t>
            </w:r>
            <w:proofErr w:type="gramEnd"/>
            <w:r w:rsidRPr="00371275">
              <w:rPr>
                <w:rFonts w:ascii="Calibri" w:hAnsi="Calibri"/>
                <w:color w:val="000000"/>
                <w:lang w:val="ru-RU"/>
              </w:rPr>
              <w:t xml:space="preserve"> по крайней мере каждые пять лет, чтобы оценивать прогресс и увеличивать уровень амбициозности с учетом национальных особенностей</w:t>
            </w:r>
          </w:p>
        </w:tc>
      </w:tr>
      <w:tr w:rsidR="00371275" w:rsidRPr="00E458C8" w:rsidTr="00D3574C">
        <w:tc>
          <w:tcPr>
            <w:tcW w:w="6204" w:type="dxa"/>
          </w:tcPr>
          <w:p w:rsidR="00371275" w:rsidRPr="00371275" w:rsidRDefault="00371275" w:rsidP="002B4FF4">
            <w:pPr>
              <w:spacing w:after="0" w:line="240" w:lineRule="auto"/>
              <w:rPr>
                <w:i/>
                <w:lang w:val="ru-RU"/>
              </w:rPr>
            </w:pPr>
            <w:r w:rsidRPr="005B541E">
              <w:rPr>
                <w:bCs/>
              </w:rPr>
              <w:t>Please</w:t>
            </w:r>
            <w:r w:rsidRPr="00371275">
              <w:rPr>
                <w:bCs/>
                <w:lang w:val="ru-RU"/>
              </w:rPr>
              <w:t xml:space="preserve"> </w:t>
            </w:r>
            <w:r w:rsidRPr="005B541E">
              <w:rPr>
                <w:bCs/>
              </w:rPr>
              <w:t>add</w:t>
            </w:r>
            <w:r w:rsidRPr="00371275">
              <w:rPr>
                <w:bCs/>
                <w:lang w:val="ru-RU"/>
              </w:rPr>
              <w:t xml:space="preserve"> </w:t>
            </w:r>
            <w:r w:rsidRPr="005B541E">
              <w:rPr>
                <w:bCs/>
              </w:rPr>
              <w:t>below</w:t>
            </w:r>
            <w:r w:rsidRPr="00371275">
              <w:rPr>
                <w:bCs/>
                <w:lang w:val="ru-RU"/>
              </w:rPr>
              <w:t xml:space="preserve"> </w:t>
            </w:r>
            <w:r w:rsidRPr="005B541E">
              <w:rPr>
                <w:bCs/>
              </w:rPr>
              <w:t>any</w:t>
            </w:r>
            <w:r w:rsidRPr="00371275">
              <w:rPr>
                <w:bCs/>
                <w:lang w:val="ru-RU"/>
              </w:rPr>
              <w:t xml:space="preserve"> </w:t>
            </w:r>
            <w:r w:rsidRPr="005B541E">
              <w:rPr>
                <w:bCs/>
              </w:rPr>
              <w:t>final</w:t>
            </w:r>
            <w:r w:rsidRPr="00371275">
              <w:rPr>
                <w:bCs/>
                <w:lang w:val="ru-RU"/>
              </w:rPr>
              <w:t xml:space="preserve"> </w:t>
            </w:r>
            <w:r w:rsidRPr="005B541E">
              <w:rPr>
                <w:bCs/>
              </w:rPr>
              <w:t>comments</w:t>
            </w:r>
            <w:r w:rsidRPr="00371275">
              <w:rPr>
                <w:bCs/>
                <w:lang w:val="ru-RU"/>
              </w:rPr>
              <w:t xml:space="preserve">, </w:t>
            </w:r>
            <w:r w:rsidRPr="005B541E">
              <w:rPr>
                <w:bCs/>
              </w:rPr>
              <w:t>if</w:t>
            </w:r>
            <w:r w:rsidRPr="00371275">
              <w:rPr>
                <w:bCs/>
                <w:lang w:val="ru-RU"/>
              </w:rPr>
              <w:t xml:space="preserve"> </w:t>
            </w:r>
            <w:r w:rsidRPr="005B541E">
              <w:rPr>
                <w:bCs/>
              </w:rPr>
              <w:t>applicable</w:t>
            </w:r>
            <w:r w:rsidRPr="00371275">
              <w:rPr>
                <w:bCs/>
                <w:lang w:val="ru-RU"/>
              </w:rPr>
              <w:t xml:space="preserve"> / </w:t>
            </w:r>
            <w:r w:rsidRPr="005B541E">
              <w:rPr>
                <w:bCs/>
              </w:rPr>
              <w:t>Veuillez</w:t>
            </w:r>
            <w:r w:rsidRPr="00371275">
              <w:rPr>
                <w:bCs/>
                <w:lang w:val="ru-RU"/>
              </w:rPr>
              <w:t xml:space="preserve"> </w:t>
            </w:r>
            <w:r w:rsidRPr="005B541E">
              <w:rPr>
                <w:bCs/>
              </w:rPr>
              <w:t>ajouter</w:t>
            </w:r>
            <w:r w:rsidRPr="00371275">
              <w:rPr>
                <w:bCs/>
                <w:lang w:val="ru-RU"/>
              </w:rPr>
              <w:t xml:space="preserve"> </w:t>
            </w:r>
            <w:r w:rsidRPr="005B541E">
              <w:rPr>
                <w:bCs/>
              </w:rPr>
              <w:t>ci</w:t>
            </w:r>
            <w:r w:rsidRPr="00371275">
              <w:rPr>
                <w:bCs/>
                <w:lang w:val="ru-RU"/>
              </w:rPr>
              <w:t>-</w:t>
            </w:r>
            <w:r w:rsidRPr="005B541E">
              <w:rPr>
                <w:bCs/>
              </w:rPr>
              <w:t>dessous</w:t>
            </w:r>
            <w:r w:rsidRPr="00371275">
              <w:rPr>
                <w:bCs/>
                <w:lang w:val="ru-RU"/>
              </w:rPr>
              <w:t xml:space="preserve"> </w:t>
            </w:r>
            <w:r w:rsidRPr="005B541E">
              <w:rPr>
                <w:bCs/>
              </w:rPr>
              <w:t>les</w:t>
            </w:r>
            <w:r w:rsidRPr="00371275">
              <w:rPr>
                <w:bCs/>
                <w:lang w:val="ru-RU"/>
              </w:rPr>
              <w:t xml:space="preserve"> </w:t>
            </w:r>
            <w:r w:rsidRPr="005B541E">
              <w:rPr>
                <w:bCs/>
              </w:rPr>
              <w:t>commentaires</w:t>
            </w:r>
            <w:r w:rsidRPr="00371275">
              <w:rPr>
                <w:bCs/>
                <w:lang w:val="ru-RU"/>
              </w:rPr>
              <w:t xml:space="preserve"> </w:t>
            </w:r>
            <w:r w:rsidRPr="005B541E">
              <w:rPr>
                <w:bCs/>
              </w:rPr>
              <w:t>finaux</w:t>
            </w:r>
            <w:r w:rsidRPr="00371275">
              <w:rPr>
                <w:bCs/>
                <w:lang w:val="ru-RU"/>
              </w:rPr>
              <w:t xml:space="preserve">, </w:t>
            </w:r>
            <w:r w:rsidRPr="005B541E">
              <w:rPr>
                <w:bCs/>
              </w:rPr>
              <w:t>le</w:t>
            </w:r>
            <w:r w:rsidRPr="00371275">
              <w:rPr>
                <w:bCs/>
                <w:lang w:val="ru-RU"/>
              </w:rPr>
              <w:t xml:space="preserve"> </w:t>
            </w:r>
            <w:r w:rsidRPr="005B541E">
              <w:rPr>
                <w:bCs/>
              </w:rPr>
              <w:t>cas</w:t>
            </w:r>
            <w:r w:rsidRPr="00371275">
              <w:rPr>
                <w:bCs/>
                <w:lang w:val="ru-RU"/>
              </w:rPr>
              <w:t xml:space="preserve"> é</w:t>
            </w:r>
            <w:r w:rsidRPr="005B541E">
              <w:rPr>
                <w:bCs/>
              </w:rPr>
              <w:t>ch</w:t>
            </w:r>
            <w:r w:rsidRPr="00371275">
              <w:rPr>
                <w:bCs/>
                <w:lang w:val="ru-RU"/>
              </w:rPr>
              <w:t>é</w:t>
            </w:r>
            <w:r w:rsidRPr="005B541E">
              <w:rPr>
                <w:bCs/>
              </w:rPr>
              <w:t>ant</w:t>
            </w:r>
            <w:r w:rsidRPr="00371275">
              <w:rPr>
                <w:bCs/>
                <w:lang w:val="ru-RU"/>
              </w:rPr>
              <w:t xml:space="preserve"> / </w:t>
            </w:r>
            <w:r w:rsidRPr="00AE1974">
              <w:rPr>
                <w:bCs/>
                <w:lang w:val="ru-RU"/>
              </w:rPr>
              <w:t>Пожалуйста</w:t>
            </w:r>
            <w:r w:rsidRPr="00371275">
              <w:rPr>
                <w:bCs/>
                <w:lang w:val="ru-RU"/>
              </w:rPr>
              <w:t xml:space="preserve">, </w:t>
            </w:r>
            <w:r w:rsidRPr="00AE1974">
              <w:rPr>
                <w:bCs/>
                <w:lang w:val="ru-RU"/>
              </w:rPr>
              <w:t>добавьте</w:t>
            </w:r>
            <w:r w:rsidRPr="00371275">
              <w:rPr>
                <w:bCs/>
                <w:lang w:val="ru-RU"/>
              </w:rPr>
              <w:t xml:space="preserve"> </w:t>
            </w:r>
            <w:r w:rsidRPr="00AE1974">
              <w:rPr>
                <w:bCs/>
                <w:lang w:val="ru-RU"/>
              </w:rPr>
              <w:t>ниже</w:t>
            </w:r>
            <w:r w:rsidRPr="00371275">
              <w:rPr>
                <w:bCs/>
                <w:lang w:val="ru-RU"/>
              </w:rPr>
              <w:t xml:space="preserve"> </w:t>
            </w:r>
            <w:r w:rsidRPr="00AE1974">
              <w:rPr>
                <w:bCs/>
                <w:lang w:val="ru-RU"/>
              </w:rPr>
              <w:t>заключительные</w:t>
            </w:r>
            <w:r w:rsidRPr="00371275">
              <w:rPr>
                <w:bCs/>
                <w:lang w:val="ru-RU"/>
              </w:rPr>
              <w:t xml:space="preserve"> </w:t>
            </w:r>
            <w:r w:rsidRPr="00AE1974">
              <w:rPr>
                <w:bCs/>
                <w:lang w:val="ru-RU"/>
              </w:rPr>
              <w:t>замечания</w:t>
            </w:r>
            <w:r w:rsidRPr="00371275">
              <w:rPr>
                <w:bCs/>
                <w:lang w:val="ru-RU"/>
              </w:rPr>
              <w:t xml:space="preserve"> </w:t>
            </w:r>
            <w:r w:rsidRPr="00AE1974">
              <w:rPr>
                <w:bCs/>
                <w:lang w:val="ru-RU"/>
              </w:rPr>
              <w:t>по</w:t>
            </w:r>
            <w:r w:rsidRPr="00371275">
              <w:rPr>
                <w:bCs/>
                <w:lang w:val="ru-RU"/>
              </w:rPr>
              <w:t xml:space="preserve"> </w:t>
            </w:r>
            <w:r w:rsidRPr="00AE1974">
              <w:rPr>
                <w:bCs/>
                <w:lang w:val="ru-RU"/>
              </w:rPr>
              <w:t>желанию</w:t>
            </w:r>
          </w:p>
        </w:tc>
        <w:tc>
          <w:tcPr>
            <w:tcW w:w="7970" w:type="dxa"/>
            <w:vAlign w:val="bottom"/>
          </w:tcPr>
          <w:p w:rsidR="00371275" w:rsidRPr="00C31444" w:rsidRDefault="00371275" w:rsidP="00D3574C">
            <w:pPr>
              <w:spacing w:after="0"/>
              <w:rPr>
                <w:rFonts w:ascii="Calibri" w:hAnsi="Calibri"/>
                <w:color w:val="000000"/>
                <w:lang w:val="ru-RU"/>
              </w:rPr>
            </w:pPr>
          </w:p>
        </w:tc>
      </w:tr>
    </w:tbl>
    <w:p w:rsidR="00371275" w:rsidRPr="00C31444" w:rsidRDefault="00371275" w:rsidP="00B66AA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3718"/>
      </w:tblGrid>
      <w:tr w:rsidR="00371275" w:rsidRPr="005B541E" w:rsidTr="00D3574C">
        <w:tc>
          <w:tcPr>
            <w:tcW w:w="10456" w:type="dxa"/>
          </w:tcPr>
          <w:p w:rsidR="00371275" w:rsidRPr="00AE1974" w:rsidRDefault="0028287A" w:rsidP="002B4FF4">
            <w:pPr>
              <w:spacing w:after="0" w:line="240" w:lineRule="auto"/>
            </w:pPr>
            <w:r w:rsidRPr="0028287A">
              <w:rPr>
                <w:rFonts w:ascii="Arial" w:hAnsi="Arial"/>
                <w:bCs/>
                <w:color w:val="FF0000"/>
              </w:rPr>
              <w:t>Voluntary commitment / Engagement volontaire / Добровольное обязательство:</w:t>
            </w:r>
          </w:p>
        </w:tc>
        <w:tc>
          <w:tcPr>
            <w:tcW w:w="3718" w:type="dxa"/>
            <w:vAlign w:val="bottom"/>
          </w:tcPr>
          <w:p w:rsidR="00371275" w:rsidRDefault="00371275" w:rsidP="00D3574C">
            <w:pPr>
              <w:pStyle w:val="Heading2"/>
              <w:spacing w:after="0"/>
            </w:pPr>
            <w:bookmarkStart w:id="108" w:name="_Toc536446033"/>
            <w:r>
              <w:t>Action plan on introducing resource efficient and cleaner production into</w:t>
            </w:r>
            <w:r w:rsidR="00D3574C">
              <w:t xml:space="preserve"> </w:t>
            </w:r>
            <w:r>
              <w:t>manufacturing and other economic sectors of Ukraine within the Strategy of the</w:t>
            </w:r>
            <w:r w:rsidR="00D3574C">
              <w:t xml:space="preserve"> </w:t>
            </w:r>
            <w:r>
              <w:t>Industrial Development</w:t>
            </w:r>
            <w:bookmarkEnd w:id="108"/>
          </w:p>
        </w:tc>
      </w:tr>
      <w:tr w:rsidR="00371275" w:rsidRPr="00E458C8" w:rsidTr="00D3574C">
        <w:tc>
          <w:tcPr>
            <w:tcW w:w="10456" w:type="dxa"/>
          </w:tcPr>
          <w:p w:rsidR="00371275" w:rsidRPr="00AE1974" w:rsidRDefault="00371275" w:rsidP="002B4FF4">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718" w:type="dxa"/>
            <w:vAlign w:val="bottom"/>
          </w:tcPr>
          <w:p w:rsidR="00371275" w:rsidRPr="00C31444" w:rsidRDefault="00371275" w:rsidP="00D3574C">
            <w:pPr>
              <w:spacing w:after="0"/>
              <w:rPr>
                <w:rFonts w:ascii="Calibri" w:hAnsi="Calibri"/>
                <w:color w:val="000000"/>
                <w:lang w:val="fr-FR"/>
              </w:rPr>
            </w:pPr>
          </w:p>
        </w:tc>
      </w:tr>
      <w:tr w:rsidR="00371275" w:rsidRPr="00E458C8" w:rsidTr="00D3574C">
        <w:tc>
          <w:tcPr>
            <w:tcW w:w="10456" w:type="dxa"/>
          </w:tcPr>
          <w:p w:rsidR="00371275" w:rsidRPr="00AE1974" w:rsidRDefault="00371275" w:rsidP="002B4FF4">
            <w:pPr>
              <w:spacing w:after="0" w:line="240" w:lineRule="auto"/>
              <w:rPr>
                <w:lang w:val="fr-FR"/>
              </w:rPr>
            </w:pPr>
            <w:r w:rsidRPr="00AE1974">
              <w:rPr>
                <w:lang w:val="fr-FR"/>
              </w:rPr>
              <w:lastRenderedPageBreak/>
              <w:t xml:space="preserve">Title/Position / Titre/Position / </w:t>
            </w:r>
            <w:r>
              <w:t>Название</w:t>
            </w:r>
            <w:r w:rsidRPr="00AE1974">
              <w:rPr>
                <w:lang w:val="fr-FR"/>
              </w:rPr>
              <w:t>/</w:t>
            </w:r>
            <w:r>
              <w:t>Должность</w:t>
            </w:r>
            <w:r w:rsidRPr="00AE1974">
              <w:rPr>
                <w:lang w:val="fr-FR"/>
              </w:rPr>
              <w:t>:</w:t>
            </w:r>
          </w:p>
        </w:tc>
        <w:tc>
          <w:tcPr>
            <w:tcW w:w="3718" w:type="dxa"/>
            <w:vAlign w:val="bottom"/>
          </w:tcPr>
          <w:p w:rsidR="00371275" w:rsidRPr="00C31444" w:rsidRDefault="00371275" w:rsidP="00D3574C">
            <w:pPr>
              <w:spacing w:after="0"/>
              <w:rPr>
                <w:rFonts w:ascii="Calibri" w:hAnsi="Calibri"/>
                <w:color w:val="000000"/>
                <w:lang w:val="fr-FR"/>
              </w:rPr>
            </w:pPr>
          </w:p>
        </w:tc>
      </w:tr>
      <w:tr w:rsidR="00371275" w:rsidRPr="00371275" w:rsidTr="00D3574C">
        <w:tc>
          <w:tcPr>
            <w:tcW w:w="10456" w:type="dxa"/>
          </w:tcPr>
          <w:p w:rsidR="00371275" w:rsidRPr="00AE1974" w:rsidRDefault="00371275" w:rsidP="002B4FF4">
            <w:pPr>
              <w:spacing w:after="0" w:line="240" w:lineRule="auto"/>
              <w:rPr>
                <w:lang w:val="fr-FR"/>
              </w:rPr>
            </w:pPr>
            <w:r>
              <w:t>Organization / Organisation / организация:</w:t>
            </w:r>
          </w:p>
        </w:tc>
        <w:tc>
          <w:tcPr>
            <w:tcW w:w="3718" w:type="dxa"/>
            <w:vAlign w:val="bottom"/>
          </w:tcPr>
          <w:p w:rsidR="00371275" w:rsidRDefault="00371275" w:rsidP="00D3574C">
            <w:pPr>
              <w:spacing w:after="0"/>
              <w:rPr>
                <w:rFonts w:ascii="Calibri" w:hAnsi="Calibri"/>
                <w:color w:val="000000"/>
              </w:rPr>
            </w:pPr>
          </w:p>
        </w:tc>
      </w:tr>
      <w:tr w:rsidR="00371275" w:rsidRPr="00AE1974" w:rsidTr="00D3574C">
        <w:tc>
          <w:tcPr>
            <w:tcW w:w="10456" w:type="dxa"/>
          </w:tcPr>
          <w:p w:rsidR="00371275" w:rsidRPr="00AE1974" w:rsidRDefault="00371275" w:rsidP="002B4FF4">
            <w:pPr>
              <w:spacing w:after="0" w:line="240" w:lineRule="auto"/>
              <w:rPr>
                <w:lang w:val="fr-FR"/>
              </w:rPr>
            </w:pPr>
            <w:r>
              <w:t>Country / Pays / Страна:</w:t>
            </w:r>
          </w:p>
        </w:tc>
        <w:tc>
          <w:tcPr>
            <w:tcW w:w="3718" w:type="dxa"/>
            <w:vAlign w:val="bottom"/>
          </w:tcPr>
          <w:p w:rsidR="00371275" w:rsidRDefault="00371275" w:rsidP="00D3574C">
            <w:pPr>
              <w:spacing w:after="0"/>
              <w:rPr>
                <w:rFonts w:ascii="Calibri" w:hAnsi="Calibri"/>
                <w:color w:val="000000"/>
              </w:rPr>
            </w:pPr>
          </w:p>
        </w:tc>
      </w:tr>
      <w:tr w:rsidR="00371275" w:rsidRPr="00AE1974" w:rsidTr="00D3574C">
        <w:tc>
          <w:tcPr>
            <w:tcW w:w="10456" w:type="dxa"/>
          </w:tcPr>
          <w:p w:rsidR="00371275" w:rsidRPr="00AE1974" w:rsidRDefault="00371275" w:rsidP="002B4FF4">
            <w:pPr>
              <w:spacing w:after="0" w:line="240" w:lineRule="auto"/>
              <w:rPr>
                <w:lang w:val="fr-FR"/>
              </w:rPr>
            </w:pPr>
            <w:r>
              <w:t>Telephone / Téléphone / телефон:</w:t>
            </w:r>
          </w:p>
        </w:tc>
        <w:tc>
          <w:tcPr>
            <w:tcW w:w="3718" w:type="dxa"/>
            <w:vAlign w:val="bottom"/>
          </w:tcPr>
          <w:p w:rsidR="00371275" w:rsidRDefault="00371275" w:rsidP="00D3574C">
            <w:pPr>
              <w:spacing w:after="0"/>
              <w:rPr>
                <w:rFonts w:ascii="Calibri" w:hAnsi="Calibri"/>
                <w:color w:val="000000"/>
              </w:rPr>
            </w:pPr>
          </w:p>
        </w:tc>
      </w:tr>
      <w:tr w:rsidR="00371275" w:rsidRPr="00E458C8" w:rsidTr="00D3574C">
        <w:tc>
          <w:tcPr>
            <w:tcW w:w="10456" w:type="dxa"/>
          </w:tcPr>
          <w:p w:rsidR="00371275" w:rsidRPr="00AE1974" w:rsidRDefault="00371275" w:rsidP="002B4FF4">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718" w:type="dxa"/>
            <w:vAlign w:val="bottom"/>
          </w:tcPr>
          <w:p w:rsidR="00371275" w:rsidRPr="00C31444" w:rsidRDefault="00371275" w:rsidP="00D3574C">
            <w:pPr>
              <w:spacing w:after="0"/>
              <w:rPr>
                <w:rFonts w:ascii="Calibri" w:hAnsi="Calibri"/>
                <w:color w:val="000000"/>
                <w:lang w:val="fr-FR"/>
              </w:rPr>
            </w:pPr>
          </w:p>
        </w:tc>
      </w:tr>
      <w:tr w:rsidR="00371275" w:rsidRPr="00E458C8" w:rsidTr="00D3574C">
        <w:tc>
          <w:tcPr>
            <w:tcW w:w="10456" w:type="dxa"/>
          </w:tcPr>
          <w:p w:rsidR="00371275" w:rsidRPr="00890FED" w:rsidRDefault="00371275" w:rsidP="002B4FF4">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718" w:type="dxa"/>
            <w:vAlign w:val="bottom"/>
          </w:tcPr>
          <w:p w:rsidR="00371275" w:rsidRPr="00C31444" w:rsidRDefault="00371275" w:rsidP="00D3574C">
            <w:pPr>
              <w:spacing w:after="0"/>
              <w:rPr>
                <w:rFonts w:ascii="Calibri" w:hAnsi="Calibri"/>
                <w:color w:val="000000"/>
                <w:lang w:val="fr-FR"/>
              </w:rPr>
            </w:pPr>
          </w:p>
        </w:tc>
      </w:tr>
      <w:tr w:rsidR="00371275" w:rsidRPr="00E458C8" w:rsidTr="00D3574C">
        <w:tc>
          <w:tcPr>
            <w:tcW w:w="10456" w:type="dxa"/>
          </w:tcPr>
          <w:p w:rsidR="00371275" w:rsidRPr="00AE1974" w:rsidRDefault="00371275" w:rsidP="002B4FF4">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718" w:type="dxa"/>
            <w:vAlign w:val="bottom"/>
          </w:tcPr>
          <w:p w:rsidR="00371275" w:rsidRPr="00C31444" w:rsidRDefault="00371275" w:rsidP="00D3574C">
            <w:pPr>
              <w:spacing w:after="0"/>
              <w:rPr>
                <w:rFonts w:ascii="Calibri" w:hAnsi="Calibri"/>
                <w:color w:val="000000"/>
                <w:lang w:val="fr-FR"/>
              </w:rPr>
            </w:pPr>
          </w:p>
        </w:tc>
      </w:tr>
      <w:tr w:rsidR="00371275" w:rsidRPr="00371275" w:rsidTr="00D3574C">
        <w:tc>
          <w:tcPr>
            <w:tcW w:w="10456" w:type="dxa"/>
          </w:tcPr>
          <w:p w:rsidR="00371275" w:rsidRPr="00890FED" w:rsidRDefault="00371275" w:rsidP="002B4FF4">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718" w:type="dxa"/>
            <w:vAlign w:val="bottom"/>
          </w:tcPr>
          <w:p w:rsidR="00371275" w:rsidRDefault="00371275" w:rsidP="00D3574C">
            <w:pPr>
              <w:spacing w:after="0"/>
              <w:rPr>
                <w:rFonts w:ascii="Calibri" w:hAnsi="Calibri"/>
                <w:color w:val="000000"/>
              </w:rPr>
            </w:pPr>
          </w:p>
        </w:tc>
      </w:tr>
      <w:tr w:rsidR="00371275" w:rsidRPr="00371275" w:rsidTr="00D3574C">
        <w:tc>
          <w:tcPr>
            <w:tcW w:w="10456" w:type="dxa"/>
          </w:tcPr>
          <w:p w:rsidR="00371275" w:rsidRPr="00E458C8" w:rsidRDefault="00371275" w:rsidP="002B4FF4">
            <w:pPr>
              <w:spacing w:after="0" w:line="240" w:lineRule="auto"/>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718" w:type="dxa"/>
            <w:vAlign w:val="bottom"/>
          </w:tcPr>
          <w:p w:rsidR="00371275" w:rsidRPr="00E458C8" w:rsidRDefault="00371275" w:rsidP="00D3574C">
            <w:pPr>
              <w:spacing w:after="0"/>
              <w:rPr>
                <w:rFonts w:ascii="Calibri" w:hAnsi="Calibri"/>
                <w:color w:val="000000"/>
              </w:rPr>
            </w:pPr>
          </w:p>
        </w:tc>
      </w:tr>
      <w:tr w:rsidR="00371275" w:rsidRPr="00371275" w:rsidTr="00D3574C">
        <w:tc>
          <w:tcPr>
            <w:tcW w:w="10456" w:type="dxa"/>
          </w:tcPr>
          <w:p w:rsidR="00371275" w:rsidRPr="00E458C8" w:rsidRDefault="00371275" w:rsidP="002B4FF4">
            <w:pPr>
              <w:spacing w:after="0" w:line="240" w:lineRule="auto"/>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718" w:type="dxa"/>
            <w:vAlign w:val="bottom"/>
          </w:tcPr>
          <w:p w:rsidR="00371275" w:rsidRPr="00E458C8" w:rsidRDefault="00371275" w:rsidP="00D3574C">
            <w:pPr>
              <w:spacing w:after="0"/>
              <w:rPr>
                <w:rFonts w:ascii="Calibri" w:hAnsi="Calibri"/>
                <w:color w:val="000000"/>
              </w:rPr>
            </w:pPr>
          </w:p>
        </w:tc>
      </w:tr>
    </w:tbl>
    <w:p w:rsidR="00371275" w:rsidRPr="00E458C8" w:rsidRDefault="00371275" w:rsidP="00B66A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70"/>
      </w:tblGrid>
      <w:tr w:rsidR="00371275" w:rsidRPr="005B541E" w:rsidTr="002B4FF4">
        <w:tc>
          <w:tcPr>
            <w:tcW w:w="6204" w:type="dxa"/>
          </w:tcPr>
          <w:p w:rsidR="00371275" w:rsidRPr="00AE1974" w:rsidRDefault="0028287A" w:rsidP="002B4FF4">
            <w:pPr>
              <w:spacing w:after="0" w:line="240" w:lineRule="auto"/>
            </w:pPr>
            <w:r w:rsidRPr="0028287A">
              <w:rPr>
                <w:rFonts w:ascii="Arial" w:hAnsi="Arial"/>
                <w:bCs/>
                <w:color w:val="FF0000"/>
              </w:rPr>
              <w:t>Voluntary commitment / Engagement volontaire / Добровольное обязательство:</w:t>
            </w:r>
          </w:p>
        </w:tc>
        <w:tc>
          <w:tcPr>
            <w:tcW w:w="7970" w:type="dxa"/>
            <w:vAlign w:val="bottom"/>
          </w:tcPr>
          <w:p w:rsidR="00371275" w:rsidRDefault="00371275" w:rsidP="002B4FF4">
            <w:pPr>
              <w:pStyle w:val="Heading2"/>
              <w:spacing w:after="0"/>
            </w:pPr>
            <w:bookmarkStart w:id="109" w:name="_Toc536446034"/>
            <w:r>
              <w:t>Roadmap of the development of an eco-industrial parks model in accordance with the principles of the circular economy and resource-efficient production</w:t>
            </w:r>
            <w:bookmarkEnd w:id="109"/>
          </w:p>
        </w:tc>
      </w:tr>
      <w:tr w:rsidR="00371275" w:rsidRPr="00AE1974" w:rsidTr="002B4FF4">
        <w:tc>
          <w:tcPr>
            <w:tcW w:w="6204" w:type="dxa"/>
          </w:tcPr>
          <w:p w:rsidR="00371275" w:rsidRPr="00AE1974" w:rsidRDefault="00371275" w:rsidP="002B4FF4">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970" w:type="dxa"/>
            <w:vAlign w:val="bottom"/>
          </w:tcPr>
          <w:p w:rsidR="00371275" w:rsidRDefault="00371275" w:rsidP="002B4FF4">
            <w:pPr>
              <w:spacing w:after="0"/>
              <w:rPr>
                <w:rFonts w:ascii="Calibri" w:hAnsi="Calibri"/>
                <w:color w:val="000000"/>
              </w:rPr>
            </w:pPr>
            <w:r>
              <w:rPr>
                <w:rFonts w:ascii="Calibri" w:hAnsi="Calibri"/>
                <w:color w:val="000000"/>
              </w:rPr>
              <w:t>Андрей Мельник</w:t>
            </w:r>
          </w:p>
        </w:tc>
      </w:tr>
      <w:tr w:rsidR="00371275" w:rsidRPr="00E458C8" w:rsidTr="002B4FF4">
        <w:tc>
          <w:tcPr>
            <w:tcW w:w="6204" w:type="dxa"/>
          </w:tcPr>
          <w:p w:rsidR="00371275" w:rsidRPr="00AE1974" w:rsidRDefault="00371275" w:rsidP="002B4FF4">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970" w:type="dxa"/>
            <w:vAlign w:val="bottom"/>
          </w:tcPr>
          <w:p w:rsidR="00371275" w:rsidRPr="00371275" w:rsidRDefault="00371275" w:rsidP="002B4FF4">
            <w:pPr>
              <w:spacing w:after="0"/>
              <w:rPr>
                <w:rFonts w:ascii="Calibri" w:hAnsi="Calibri"/>
                <w:color w:val="000000"/>
                <w:lang w:val="ru-RU"/>
              </w:rPr>
            </w:pPr>
            <w:r w:rsidRPr="00371275">
              <w:rPr>
                <w:rFonts w:ascii="Calibri" w:hAnsi="Calibri"/>
                <w:color w:val="000000"/>
                <w:lang w:val="ru-RU"/>
              </w:rPr>
              <w:t>отдел инструментов привлечения инвестиций/начальник отдела</w:t>
            </w:r>
          </w:p>
        </w:tc>
      </w:tr>
      <w:tr w:rsidR="00371275" w:rsidRPr="00E458C8" w:rsidTr="002B4FF4">
        <w:tc>
          <w:tcPr>
            <w:tcW w:w="6204" w:type="dxa"/>
          </w:tcPr>
          <w:p w:rsidR="00371275" w:rsidRPr="00AE1974" w:rsidRDefault="00371275" w:rsidP="002B4FF4">
            <w:pPr>
              <w:spacing w:after="0" w:line="240" w:lineRule="auto"/>
              <w:rPr>
                <w:lang w:val="fr-FR"/>
              </w:rPr>
            </w:pPr>
            <w:r>
              <w:t>Organization / Organisation / организация:</w:t>
            </w:r>
          </w:p>
        </w:tc>
        <w:tc>
          <w:tcPr>
            <w:tcW w:w="7970" w:type="dxa"/>
            <w:vAlign w:val="bottom"/>
          </w:tcPr>
          <w:p w:rsidR="00371275" w:rsidRPr="00371275" w:rsidRDefault="00371275" w:rsidP="002B4FF4">
            <w:pPr>
              <w:spacing w:after="0"/>
              <w:rPr>
                <w:rFonts w:ascii="Calibri" w:hAnsi="Calibri"/>
                <w:color w:val="000000"/>
                <w:lang w:val="ru-RU"/>
              </w:rPr>
            </w:pPr>
            <w:r w:rsidRPr="00371275">
              <w:rPr>
                <w:rFonts w:ascii="Calibri" w:hAnsi="Calibri"/>
                <w:color w:val="000000"/>
                <w:lang w:val="ru-RU"/>
              </w:rPr>
              <w:t>Министерство экономического развития и торговли Украины</w:t>
            </w:r>
          </w:p>
        </w:tc>
      </w:tr>
      <w:tr w:rsidR="00371275" w:rsidRPr="00AE1974" w:rsidTr="002B4FF4">
        <w:tc>
          <w:tcPr>
            <w:tcW w:w="6204" w:type="dxa"/>
          </w:tcPr>
          <w:p w:rsidR="00371275" w:rsidRPr="00AE1974" w:rsidRDefault="00371275" w:rsidP="002B4FF4">
            <w:pPr>
              <w:spacing w:after="0" w:line="240" w:lineRule="auto"/>
              <w:rPr>
                <w:lang w:val="fr-FR"/>
              </w:rPr>
            </w:pPr>
            <w:r>
              <w:t>Country / Pays / Страна:</w:t>
            </w:r>
          </w:p>
        </w:tc>
        <w:tc>
          <w:tcPr>
            <w:tcW w:w="7970" w:type="dxa"/>
            <w:vAlign w:val="bottom"/>
          </w:tcPr>
          <w:p w:rsidR="00371275" w:rsidRDefault="00371275" w:rsidP="002B4FF4">
            <w:pPr>
              <w:spacing w:after="0"/>
              <w:rPr>
                <w:rFonts w:ascii="Calibri" w:hAnsi="Calibri"/>
                <w:color w:val="000000"/>
              </w:rPr>
            </w:pPr>
            <w:r>
              <w:rPr>
                <w:rFonts w:ascii="Calibri" w:hAnsi="Calibri"/>
                <w:color w:val="000000"/>
              </w:rPr>
              <w:t>Украина</w:t>
            </w:r>
          </w:p>
        </w:tc>
      </w:tr>
      <w:tr w:rsidR="00371275" w:rsidRPr="00AE1974" w:rsidTr="002B4FF4">
        <w:tc>
          <w:tcPr>
            <w:tcW w:w="6204" w:type="dxa"/>
          </w:tcPr>
          <w:p w:rsidR="00371275" w:rsidRPr="00AE1974" w:rsidRDefault="00371275" w:rsidP="002B4FF4">
            <w:pPr>
              <w:spacing w:after="0" w:line="240" w:lineRule="auto"/>
              <w:rPr>
                <w:lang w:val="fr-FR"/>
              </w:rPr>
            </w:pPr>
            <w:r>
              <w:t>Telephone / Téléphone / телефон:</w:t>
            </w:r>
          </w:p>
        </w:tc>
        <w:tc>
          <w:tcPr>
            <w:tcW w:w="7970" w:type="dxa"/>
            <w:vAlign w:val="bottom"/>
          </w:tcPr>
          <w:p w:rsidR="00371275" w:rsidRDefault="00371275" w:rsidP="002B4FF4">
            <w:pPr>
              <w:spacing w:after="0"/>
              <w:rPr>
                <w:rFonts w:ascii="Calibri" w:hAnsi="Calibri"/>
                <w:color w:val="000000"/>
              </w:rPr>
            </w:pPr>
            <w:r>
              <w:rPr>
                <w:rFonts w:ascii="Calibri" w:hAnsi="Calibri"/>
                <w:color w:val="000000"/>
              </w:rPr>
              <w:t>+ 380 445966771</w:t>
            </w:r>
          </w:p>
        </w:tc>
      </w:tr>
      <w:tr w:rsidR="00371275" w:rsidRPr="00E458C8" w:rsidTr="002B4FF4">
        <w:tc>
          <w:tcPr>
            <w:tcW w:w="6204" w:type="dxa"/>
          </w:tcPr>
          <w:p w:rsidR="00371275" w:rsidRPr="00AE1974" w:rsidRDefault="00371275" w:rsidP="002B4FF4">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970" w:type="dxa"/>
            <w:vAlign w:val="bottom"/>
          </w:tcPr>
          <w:p w:rsidR="00371275" w:rsidRPr="00371275" w:rsidRDefault="00371275" w:rsidP="002B4FF4">
            <w:pPr>
              <w:spacing w:after="0"/>
              <w:rPr>
                <w:rFonts w:ascii="Calibri" w:hAnsi="Calibri"/>
                <w:color w:val="000000"/>
                <w:lang w:val="fr-FR"/>
              </w:rPr>
            </w:pPr>
            <w:r w:rsidRPr="00371275">
              <w:rPr>
                <w:rFonts w:ascii="Calibri" w:hAnsi="Calibri"/>
                <w:color w:val="000000"/>
                <w:lang w:val="fr-FR"/>
              </w:rPr>
              <w:t>a_melnyk@me.gov.ua</w:t>
            </w:r>
          </w:p>
        </w:tc>
      </w:tr>
      <w:tr w:rsidR="00371275" w:rsidRPr="0009447E" w:rsidTr="002B4FF4">
        <w:tc>
          <w:tcPr>
            <w:tcW w:w="6204" w:type="dxa"/>
          </w:tcPr>
          <w:p w:rsidR="00371275" w:rsidRPr="00890FED" w:rsidRDefault="00371275" w:rsidP="002B4FF4">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970" w:type="dxa"/>
            <w:vAlign w:val="bottom"/>
          </w:tcPr>
          <w:p w:rsidR="00371275" w:rsidRDefault="00371275" w:rsidP="002B4FF4">
            <w:pPr>
              <w:spacing w:after="0"/>
              <w:rPr>
                <w:rFonts w:ascii="Calibri" w:hAnsi="Calibri"/>
                <w:color w:val="000000"/>
              </w:rPr>
            </w:pPr>
            <w:r>
              <w:rPr>
                <w:rFonts w:ascii="Calibri" w:hAnsi="Calibri"/>
                <w:color w:val="000000"/>
              </w:rPr>
              <w:t>In progress / En cours / В ходе выполнения;  No / Non / Нет</w:t>
            </w:r>
          </w:p>
        </w:tc>
      </w:tr>
      <w:tr w:rsidR="00371275" w:rsidRPr="00E458C8" w:rsidTr="002B4FF4">
        <w:tc>
          <w:tcPr>
            <w:tcW w:w="6204" w:type="dxa"/>
          </w:tcPr>
          <w:p w:rsidR="00371275" w:rsidRPr="00AE1974" w:rsidRDefault="00371275" w:rsidP="002B4FF4">
            <w:pPr>
              <w:spacing w:after="0" w:line="240" w:lineRule="auto"/>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970" w:type="dxa"/>
            <w:vAlign w:val="bottom"/>
          </w:tcPr>
          <w:p w:rsidR="00371275" w:rsidRPr="00371275" w:rsidRDefault="00371275" w:rsidP="002B4FF4">
            <w:pPr>
              <w:spacing w:after="0"/>
              <w:rPr>
                <w:rFonts w:ascii="Calibri" w:hAnsi="Calibri"/>
                <w:color w:val="000000"/>
                <w:lang w:val="ru-RU"/>
              </w:rPr>
            </w:pPr>
            <w:r w:rsidRPr="00371275">
              <w:rPr>
                <w:rFonts w:ascii="Calibri" w:hAnsi="Calibri"/>
                <w:color w:val="000000"/>
                <w:lang w:val="ru-RU"/>
              </w:rPr>
              <w:t xml:space="preserve">Определить выполнения обязательств не возможно, поскольку действующие индустриальные парки в Украине не оценены, многие из них находятся на этапе подготовки к строительству и этапе строительства инфраструктуры.    В части внедрения модели эко-индустриальных парков была проведена работа по популяризации знаний о соответствующем подходе, его сути, влиянии на развитие промышленности и регионов.    Такая модель берется в некоторых вновь создаваемых парках за основу (например, индустриальный парк "Тернополь", созданный в 2018 году). Моделью интересуются в большинстве случаев при создании индустриальных парков на землях коммунальной собственности в границах больших населенных пунктов.  </w:t>
            </w:r>
          </w:p>
        </w:tc>
      </w:tr>
      <w:tr w:rsidR="00371275" w:rsidRPr="00E458C8" w:rsidTr="002B4FF4">
        <w:tc>
          <w:tcPr>
            <w:tcW w:w="6204" w:type="dxa"/>
          </w:tcPr>
          <w:p w:rsidR="00371275" w:rsidRPr="00890FED" w:rsidRDefault="00371275" w:rsidP="002B4FF4">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970" w:type="dxa"/>
            <w:vAlign w:val="bottom"/>
          </w:tcPr>
          <w:p w:rsidR="00371275" w:rsidRPr="00371275" w:rsidRDefault="00371275" w:rsidP="002B4FF4">
            <w:pPr>
              <w:spacing w:after="0"/>
              <w:rPr>
                <w:rFonts w:ascii="Calibri" w:hAnsi="Calibri"/>
                <w:color w:val="000000"/>
                <w:lang w:val="ru-RU"/>
              </w:rPr>
            </w:pPr>
            <w:r w:rsidRPr="00371275">
              <w:rPr>
                <w:rFonts w:ascii="Calibri" w:hAnsi="Calibri"/>
                <w:color w:val="000000"/>
                <w:lang w:val="ru-RU"/>
              </w:rPr>
              <w:t>Поскольку потенциал развития промышленности в Украине большой, особенно, касательно решений с использованием подходов Индустрии 4.0, и не будет исчерпан в ближайшую декаду - инициаторы создания индустриальных парков не видят особого вклада модели эко-индустриальных парков в стабильное развитие территорий и отраслей промышленности.    Отсутствие практических рекоммендаций и инструкций по внедрению модели эко-индустриальных парков</w:t>
            </w:r>
          </w:p>
        </w:tc>
      </w:tr>
      <w:tr w:rsidR="00371275" w:rsidRPr="00E458C8" w:rsidTr="002B4FF4">
        <w:tc>
          <w:tcPr>
            <w:tcW w:w="6204" w:type="dxa"/>
          </w:tcPr>
          <w:p w:rsidR="00371275" w:rsidRPr="00371275" w:rsidRDefault="00371275" w:rsidP="002B4FF4">
            <w:pPr>
              <w:spacing w:after="0" w:line="240" w:lineRule="auto"/>
              <w:rPr>
                <w:lang w:val="ru-RU"/>
              </w:rPr>
            </w:pPr>
            <w:r w:rsidRPr="00371275">
              <w:rPr>
                <w:lang w:val="ru-RU"/>
              </w:rPr>
              <w:t>(</w:t>
            </w:r>
            <w:r w:rsidRPr="005B541E">
              <w:t>c</w:t>
            </w:r>
            <w:r w:rsidRPr="00371275">
              <w:rPr>
                <w:lang w:val="ru-RU"/>
              </w:rPr>
              <w:t>)</w:t>
            </w:r>
            <w:r w:rsidRPr="00371275">
              <w:rPr>
                <w:lang w:val="ru-RU"/>
              </w:rPr>
              <w:tab/>
            </w:r>
            <w:r w:rsidRPr="005B541E">
              <w:rPr>
                <w:i/>
                <w:iCs/>
              </w:rPr>
              <w:t>What</w:t>
            </w:r>
            <w:r w:rsidRPr="00371275">
              <w:rPr>
                <w:i/>
                <w:iCs/>
                <w:lang w:val="ru-RU"/>
              </w:rPr>
              <w:t xml:space="preserve"> </w:t>
            </w:r>
            <w:r w:rsidRPr="005B541E">
              <w:rPr>
                <w:i/>
                <w:iCs/>
              </w:rPr>
              <w:t>future</w:t>
            </w:r>
            <w:r w:rsidRPr="00371275">
              <w:rPr>
                <w:i/>
                <w:iCs/>
                <w:lang w:val="ru-RU"/>
              </w:rPr>
              <w:t xml:space="preserve"> </w:t>
            </w:r>
            <w:r w:rsidRPr="005B541E">
              <w:rPr>
                <w:i/>
                <w:iCs/>
              </w:rPr>
              <w:t>steps</w:t>
            </w:r>
            <w:r w:rsidRPr="00371275">
              <w:rPr>
                <w:i/>
                <w:iCs/>
                <w:lang w:val="ru-RU"/>
              </w:rPr>
              <w:t xml:space="preserve">, </w:t>
            </w:r>
            <w:r w:rsidRPr="005B541E">
              <w:rPr>
                <w:i/>
                <w:iCs/>
              </w:rPr>
              <w:t>if</w:t>
            </w:r>
            <w:r w:rsidRPr="00371275">
              <w:rPr>
                <w:i/>
                <w:iCs/>
                <w:lang w:val="ru-RU"/>
              </w:rPr>
              <w:t xml:space="preserve"> </w:t>
            </w:r>
            <w:r w:rsidRPr="005B541E">
              <w:rPr>
                <w:i/>
                <w:iCs/>
              </w:rPr>
              <w:t>any</w:t>
            </w:r>
            <w:r w:rsidRPr="00371275">
              <w:rPr>
                <w:i/>
                <w:iCs/>
                <w:lang w:val="ru-RU"/>
              </w:rPr>
              <w:t xml:space="preserve">, </w:t>
            </w:r>
            <w:r w:rsidRPr="005B541E">
              <w:rPr>
                <w:i/>
                <w:iCs/>
              </w:rPr>
              <w:t>are</w:t>
            </w:r>
            <w:r w:rsidRPr="00371275">
              <w:rPr>
                <w:i/>
                <w:iCs/>
                <w:lang w:val="ru-RU"/>
              </w:rPr>
              <w:t xml:space="preserve"> </w:t>
            </w:r>
            <w:r w:rsidRPr="005B541E">
              <w:rPr>
                <w:i/>
                <w:iCs/>
              </w:rPr>
              <w:t>planned</w:t>
            </w:r>
            <w:r w:rsidRPr="00371275">
              <w:rPr>
                <w:i/>
                <w:iCs/>
                <w:lang w:val="ru-RU"/>
              </w:rPr>
              <w:t xml:space="preserve"> </w:t>
            </w:r>
            <w:r w:rsidRPr="005B541E">
              <w:rPr>
                <w:i/>
                <w:iCs/>
              </w:rPr>
              <w:t>in</w:t>
            </w:r>
            <w:r w:rsidRPr="00371275">
              <w:rPr>
                <w:i/>
                <w:iCs/>
                <w:lang w:val="ru-RU"/>
              </w:rPr>
              <w:t xml:space="preserve"> </w:t>
            </w:r>
            <w:r w:rsidRPr="005B541E">
              <w:rPr>
                <w:i/>
                <w:iCs/>
              </w:rPr>
              <w:t>relation</w:t>
            </w:r>
            <w:r w:rsidRPr="00371275">
              <w:rPr>
                <w:i/>
                <w:iCs/>
                <w:lang w:val="ru-RU"/>
              </w:rPr>
              <w:t xml:space="preserve"> </w:t>
            </w:r>
            <w:r w:rsidRPr="005B541E">
              <w:rPr>
                <w:i/>
                <w:iCs/>
              </w:rPr>
              <w:t>to</w:t>
            </w:r>
            <w:r w:rsidRPr="00371275">
              <w:rPr>
                <w:i/>
                <w:iCs/>
                <w:lang w:val="ru-RU"/>
              </w:rPr>
              <w:t xml:space="preserve"> </w:t>
            </w:r>
            <w:r w:rsidRPr="005B541E">
              <w:rPr>
                <w:i/>
                <w:iCs/>
              </w:rPr>
              <w:t>the</w:t>
            </w:r>
            <w:r w:rsidRPr="00371275">
              <w:rPr>
                <w:i/>
                <w:iCs/>
                <w:lang w:val="ru-RU"/>
              </w:rPr>
              <w:t xml:space="preserve"> </w:t>
            </w:r>
            <w:r w:rsidRPr="005B541E">
              <w:rPr>
                <w:i/>
                <w:iCs/>
              </w:rPr>
              <w:t>commitment</w:t>
            </w:r>
            <w:r w:rsidRPr="00371275">
              <w:rPr>
                <w:i/>
                <w:iCs/>
                <w:lang w:val="ru-RU"/>
              </w:rPr>
              <w:t xml:space="preserve"> </w:t>
            </w:r>
            <w:r w:rsidRPr="005B541E">
              <w:rPr>
                <w:i/>
                <w:iCs/>
              </w:rPr>
              <w:t>implementation</w:t>
            </w:r>
            <w:r w:rsidRPr="00371275">
              <w:rPr>
                <w:i/>
                <w:iCs/>
                <w:lang w:val="ru-RU"/>
              </w:rPr>
              <w:t>/</w:t>
            </w:r>
            <w:r w:rsidRPr="005B541E">
              <w:rPr>
                <w:i/>
                <w:iCs/>
              </w:rPr>
              <w:t>follow</w:t>
            </w:r>
            <w:r w:rsidRPr="00371275">
              <w:rPr>
                <w:i/>
                <w:iCs/>
                <w:lang w:val="ru-RU"/>
              </w:rPr>
              <w:t xml:space="preserve"> </w:t>
            </w:r>
            <w:r w:rsidRPr="005B541E">
              <w:rPr>
                <w:i/>
                <w:iCs/>
              </w:rPr>
              <w:t>up</w:t>
            </w:r>
            <w:r w:rsidRPr="00371275">
              <w:rPr>
                <w:i/>
                <w:iCs/>
                <w:lang w:val="ru-RU"/>
              </w:rPr>
              <w:t xml:space="preserve">? / </w:t>
            </w:r>
            <w:r w:rsidRPr="005B541E">
              <w:rPr>
                <w:i/>
                <w:iCs/>
              </w:rPr>
              <w:t>Quelles</w:t>
            </w:r>
            <w:r w:rsidRPr="00371275">
              <w:rPr>
                <w:i/>
                <w:iCs/>
                <w:lang w:val="ru-RU"/>
              </w:rPr>
              <w:t xml:space="preserve"> é</w:t>
            </w:r>
            <w:r w:rsidRPr="005B541E">
              <w:rPr>
                <w:i/>
                <w:iCs/>
              </w:rPr>
              <w:t>tapes</w:t>
            </w:r>
            <w:r w:rsidRPr="00371275">
              <w:rPr>
                <w:i/>
                <w:iCs/>
                <w:lang w:val="ru-RU"/>
              </w:rPr>
              <w:t xml:space="preserve"> </w:t>
            </w:r>
            <w:r w:rsidRPr="005B541E">
              <w:rPr>
                <w:i/>
                <w:iCs/>
              </w:rPr>
              <w:t>futures</w:t>
            </w:r>
            <w:r w:rsidRPr="00371275">
              <w:rPr>
                <w:i/>
                <w:iCs/>
                <w:lang w:val="ru-RU"/>
              </w:rPr>
              <w:t xml:space="preserve">, </w:t>
            </w:r>
            <w:r w:rsidRPr="005B541E">
              <w:rPr>
                <w:i/>
                <w:iCs/>
              </w:rPr>
              <w:t>le</w:t>
            </w:r>
            <w:r w:rsidRPr="00371275">
              <w:rPr>
                <w:i/>
                <w:iCs/>
                <w:lang w:val="ru-RU"/>
              </w:rPr>
              <w:t xml:space="preserve"> </w:t>
            </w:r>
            <w:r w:rsidRPr="005B541E">
              <w:rPr>
                <w:i/>
                <w:iCs/>
              </w:rPr>
              <w:t>cas</w:t>
            </w:r>
            <w:r w:rsidRPr="00371275">
              <w:rPr>
                <w:i/>
                <w:iCs/>
                <w:lang w:val="ru-RU"/>
              </w:rPr>
              <w:t xml:space="preserve"> é</w:t>
            </w:r>
            <w:r w:rsidRPr="005B541E">
              <w:rPr>
                <w:i/>
                <w:iCs/>
              </w:rPr>
              <w:t>ch</w:t>
            </w:r>
            <w:r w:rsidRPr="00371275">
              <w:rPr>
                <w:i/>
                <w:iCs/>
                <w:lang w:val="ru-RU"/>
              </w:rPr>
              <w:t>é</w:t>
            </w:r>
            <w:r w:rsidRPr="005B541E">
              <w:rPr>
                <w:i/>
                <w:iCs/>
              </w:rPr>
              <w:t>ant</w:t>
            </w:r>
            <w:r w:rsidRPr="00371275">
              <w:rPr>
                <w:i/>
                <w:iCs/>
                <w:lang w:val="ru-RU"/>
              </w:rPr>
              <w:t xml:space="preserve">, </w:t>
            </w:r>
            <w:r w:rsidRPr="005B541E">
              <w:rPr>
                <w:i/>
                <w:iCs/>
              </w:rPr>
              <w:t>sont</w:t>
            </w:r>
            <w:r w:rsidRPr="00371275">
              <w:rPr>
                <w:i/>
                <w:iCs/>
                <w:lang w:val="ru-RU"/>
              </w:rPr>
              <w:t xml:space="preserve"> </w:t>
            </w:r>
            <w:r w:rsidRPr="005B541E">
              <w:rPr>
                <w:i/>
                <w:iCs/>
              </w:rPr>
              <w:t>pr</w:t>
            </w:r>
            <w:r w:rsidRPr="00371275">
              <w:rPr>
                <w:i/>
                <w:iCs/>
                <w:lang w:val="ru-RU"/>
              </w:rPr>
              <w:t>é</w:t>
            </w:r>
            <w:r w:rsidRPr="005B541E">
              <w:rPr>
                <w:i/>
                <w:iCs/>
              </w:rPr>
              <w:t>vues</w:t>
            </w:r>
            <w:r w:rsidRPr="00371275">
              <w:rPr>
                <w:i/>
                <w:iCs/>
                <w:lang w:val="ru-RU"/>
              </w:rPr>
              <w:t xml:space="preserve"> </w:t>
            </w:r>
            <w:r w:rsidRPr="005B541E">
              <w:rPr>
                <w:i/>
                <w:iCs/>
              </w:rPr>
              <w:t>en</w:t>
            </w:r>
            <w:r w:rsidRPr="00371275">
              <w:rPr>
                <w:i/>
                <w:iCs/>
                <w:lang w:val="ru-RU"/>
              </w:rPr>
              <w:t xml:space="preserve"> </w:t>
            </w:r>
            <w:r w:rsidRPr="005B541E">
              <w:rPr>
                <w:i/>
                <w:iCs/>
              </w:rPr>
              <w:t>relation</w:t>
            </w:r>
            <w:r w:rsidRPr="00371275">
              <w:rPr>
                <w:i/>
                <w:iCs/>
                <w:lang w:val="ru-RU"/>
              </w:rPr>
              <w:t xml:space="preserve"> </w:t>
            </w:r>
            <w:r w:rsidRPr="005B541E">
              <w:rPr>
                <w:i/>
                <w:iCs/>
              </w:rPr>
              <w:t>avec</w:t>
            </w:r>
            <w:r w:rsidRPr="00371275">
              <w:rPr>
                <w:i/>
                <w:iCs/>
                <w:lang w:val="ru-RU"/>
              </w:rPr>
              <w:t xml:space="preserve"> </w:t>
            </w:r>
            <w:r w:rsidRPr="005B541E">
              <w:rPr>
                <w:i/>
                <w:iCs/>
              </w:rPr>
              <w:t>la</w:t>
            </w:r>
            <w:r w:rsidRPr="00371275">
              <w:rPr>
                <w:i/>
                <w:iCs/>
                <w:lang w:val="ru-RU"/>
              </w:rPr>
              <w:t xml:space="preserve"> </w:t>
            </w:r>
            <w:r w:rsidRPr="005B541E">
              <w:rPr>
                <w:i/>
                <w:iCs/>
              </w:rPr>
              <w:t>mise</w:t>
            </w:r>
            <w:r w:rsidRPr="00371275">
              <w:rPr>
                <w:i/>
                <w:iCs/>
                <w:lang w:val="ru-RU"/>
              </w:rPr>
              <w:t xml:space="preserve"> </w:t>
            </w:r>
            <w:r w:rsidRPr="005B541E">
              <w:rPr>
                <w:i/>
                <w:iCs/>
              </w:rPr>
              <w:t>en</w:t>
            </w:r>
            <w:r w:rsidRPr="00371275">
              <w:rPr>
                <w:i/>
                <w:iCs/>
                <w:lang w:val="ru-RU"/>
              </w:rPr>
              <w:t xml:space="preserve"> œ</w:t>
            </w:r>
            <w:r w:rsidRPr="005B541E">
              <w:rPr>
                <w:i/>
                <w:iCs/>
              </w:rPr>
              <w:t>uvre</w:t>
            </w:r>
            <w:r w:rsidRPr="00371275">
              <w:rPr>
                <w:i/>
                <w:iCs/>
                <w:lang w:val="ru-RU"/>
              </w:rPr>
              <w:t>/</w:t>
            </w:r>
            <w:r w:rsidRPr="005B541E">
              <w:rPr>
                <w:i/>
                <w:iCs/>
              </w:rPr>
              <w:t>le</w:t>
            </w:r>
            <w:r w:rsidRPr="00371275">
              <w:rPr>
                <w:i/>
                <w:iCs/>
                <w:lang w:val="ru-RU"/>
              </w:rPr>
              <w:t xml:space="preserve"> </w:t>
            </w:r>
            <w:r w:rsidRPr="005B541E">
              <w:rPr>
                <w:i/>
                <w:iCs/>
              </w:rPr>
              <w:t>suivi</w:t>
            </w:r>
            <w:r w:rsidRPr="00371275">
              <w:rPr>
                <w:i/>
                <w:iCs/>
                <w:lang w:val="ru-RU"/>
              </w:rPr>
              <w:t xml:space="preserve"> </w:t>
            </w:r>
            <w:r w:rsidRPr="005B541E">
              <w:rPr>
                <w:i/>
                <w:iCs/>
              </w:rPr>
              <w:t>de</w:t>
            </w:r>
            <w:r w:rsidRPr="00371275">
              <w:rPr>
                <w:i/>
                <w:iCs/>
                <w:lang w:val="ru-RU"/>
              </w:rPr>
              <w:t xml:space="preserve"> </w:t>
            </w:r>
            <w:r w:rsidRPr="005B541E">
              <w:rPr>
                <w:i/>
                <w:iCs/>
              </w:rPr>
              <w:t>l</w:t>
            </w:r>
            <w:r w:rsidRPr="00371275">
              <w:rPr>
                <w:i/>
                <w:iCs/>
                <w:lang w:val="ru-RU"/>
              </w:rPr>
              <w:t>'</w:t>
            </w:r>
            <w:r w:rsidRPr="005B541E">
              <w:rPr>
                <w:i/>
                <w:iCs/>
              </w:rPr>
              <w:t>engagement</w:t>
            </w:r>
            <w:r w:rsidRPr="00371275">
              <w:rPr>
                <w:i/>
                <w:iCs/>
                <w:lang w:val="ru-RU"/>
              </w:rPr>
              <w:t xml:space="preserve">? / </w:t>
            </w:r>
            <w:r w:rsidRPr="00092621">
              <w:rPr>
                <w:i/>
                <w:iCs/>
                <w:lang w:val="ru-RU"/>
              </w:rPr>
              <w:t>Какие</w:t>
            </w:r>
            <w:r w:rsidRPr="00371275">
              <w:rPr>
                <w:i/>
                <w:iCs/>
                <w:lang w:val="ru-RU"/>
              </w:rPr>
              <w:t xml:space="preserve"> </w:t>
            </w:r>
            <w:r w:rsidRPr="00092621">
              <w:rPr>
                <w:i/>
                <w:iCs/>
                <w:lang w:val="ru-RU"/>
              </w:rPr>
              <w:t>будущие</w:t>
            </w:r>
            <w:r w:rsidRPr="00371275">
              <w:rPr>
                <w:i/>
                <w:iCs/>
                <w:lang w:val="ru-RU"/>
              </w:rPr>
              <w:t xml:space="preserve"> </w:t>
            </w:r>
            <w:r w:rsidRPr="00092621">
              <w:rPr>
                <w:i/>
                <w:iCs/>
                <w:lang w:val="ru-RU"/>
              </w:rPr>
              <w:t>шаги</w:t>
            </w:r>
            <w:r w:rsidRPr="00371275">
              <w:rPr>
                <w:i/>
                <w:iCs/>
                <w:lang w:val="ru-RU"/>
              </w:rPr>
              <w:t xml:space="preserve">, </w:t>
            </w:r>
            <w:r w:rsidRPr="00092621">
              <w:rPr>
                <w:i/>
                <w:iCs/>
                <w:lang w:val="ru-RU"/>
              </w:rPr>
              <w:t>если</w:t>
            </w:r>
            <w:r w:rsidRPr="00371275">
              <w:rPr>
                <w:i/>
                <w:iCs/>
                <w:lang w:val="ru-RU"/>
              </w:rPr>
              <w:t xml:space="preserve"> </w:t>
            </w:r>
            <w:r w:rsidRPr="00092621">
              <w:rPr>
                <w:i/>
                <w:iCs/>
                <w:lang w:val="ru-RU"/>
              </w:rPr>
              <w:t>таковые</w:t>
            </w:r>
            <w:r w:rsidRPr="00371275">
              <w:rPr>
                <w:i/>
                <w:iCs/>
                <w:lang w:val="ru-RU"/>
              </w:rPr>
              <w:t xml:space="preserve"> </w:t>
            </w:r>
            <w:r w:rsidRPr="00092621">
              <w:rPr>
                <w:i/>
                <w:iCs/>
                <w:lang w:val="ru-RU"/>
              </w:rPr>
              <w:t>имеются</w:t>
            </w:r>
            <w:r w:rsidRPr="00371275">
              <w:rPr>
                <w:i/>
                <w:iCs/>
                <w:lang w:val="ru-RU"/>
              </w:rPr>
              <w:t xml:space="preserve">, </w:t>
            </w:r>
            <w:r w:rsidRPr="00092621">
              <w:rPr>
                <w:i/>
                <w:iCs/>
                <w:lang w:val="ru-RU"/>
              </w:rPr>
              <w:t>запланированы</w:t>
            </w:r>
            <w:r w:rsidRPr="00371275">
              <w:rPr>
                <w:i/>
                <w:iCs/>
                <w:lang w:val="ru-RU"/>
              </w:rPr>
              <w:t xml:space="preserve"> </w:t>
            </w:r>
            <w:r w:rsidRPr="00092621">
              <w:rPr>
                <w:i/>
                <w:iCs/>
                <w:lang w:val="ru-RU"/>
              </w:rPr>
              <w:t>в</w:t>
            </w:r>
            <w:r w:rsidRPr="00371275">
              <w:rPr>
                <w:i/>
                <w:iCs/>
                <w:lang w:val="ru-RU"/>
              </w:rPr>
              <w:t xml:space="preserve"> </w:t>
            </w:r>
            <w:r w:rsidRPr="00092621">
              <w:rPr>
                <w:i/>
                <w:iCs/>
                <w:lang w:val="ru-RU"/>
              </w:rPr>
              <w:t>отношении</w:t>
            </w:r>
            <w:r w:rsidRPr="00371275">
              <w:rPr>
                <w:i/>
                <w:iCs/>
                <w:lang w:val="ru-RU"/>
              </w:rPr>
              <w:t xml:space="preserve"> </w:t>
            </w:r>
            <w:r w:rsidRPr="00092621">
              <w:rPr>
                <w:i/>
                <w:iCs/>
                <w:lang w:val="ru-RU"/>
              </w:rPr>
              <w:t>реализации</w:t>
            </w:r>
            <w:r w:rsidRPr="00371275">
              <w:rPr>
                <w:i/>
                <w:iCs/>
                <w:lang w:val="ru-RU"/>
              </w:rPr>
              <w:t xml:space="preserve"> / </w:t>
            </w:r>
            <w:r w:rsidRPr="00092621">
              <w:rPr>
                <w:i/>
                <w:iCs/>
                <w:lang w:val="ru-RU"/>
              </w:rPr>
              <w:t>выполнения</w:t>
            </w:r>
            <w:r w:rsidRPr="00371275">
              <w:rPr>
                <w:i/>
                <w:iCs/>
                <w:lang w:val="ru-RU"/>
              </w:rPr>
              <w:t xml:space="preserve"> </w:t>
            </w:r>
            <w:r w:rsidRPr="00092621">
              <w:rPr>
                <w:i/>
                <w:iCs/>
                <w:lang w:val="ru-RU"/>
              </w:rPr>
              <w:t>обязательств</w:t>
            </w:r>
            <w:r w:rsidRPr="00371275">
              <w:rPr>
                <w:i/>
                <w:iCs/>
                <w:lang w:val="ru-RU"/>
              </w:rPr>
              <w:t>?</w:t>
            </w:r>
          </w:p>
        </w:tc>
        <w:tc>
          <w:tcPr>
            <w:tcW w:w="7970" w:type="dxa"/>
            <w:vAlign w:val="bottom"/>
          </w:tcPr>
          <w:p w:rsidR="00371275" w:rsidRPr="00371275" w:rsidRDefault="00371275" w:rsidP="002B4FF4">
            <w:pPr>
              <w:spacing w:after="0"/>
              <w:rPr>
                <w:rFonts w:ascii="Calibri" w:hAnsi="Calibri"/>
                <w:color w:val="000000"/>
                <w:lang w:val="ru-RU"/>
              </w:rPr>
            </w:pPr>
            <w:r w:rsidRPr="00371275">
              <w:rPr>
                <w:rFonts w:ascii="Calibri" w:hAnsi="Calibri"/>
                <w:color w:val="000000"/>
                <w:lang w:val="ru-RU"/>
              </w:rPr>
              <w:t>Привлечение ресурсов (экспертов, финансовых и пр.) международных и других организаций к решению вопросов оценки деятельности существующих индустриальных парков,  формирования и внедрения концепции эко-индустриальных парков в новых и уже созданных индустриальных парках.    Формирование адаптированных рекоммендаций и инструкций по внедрению модели эко-индустриальных парков</w:t>
            </w:r>
          </w:p>
        </w:tc>
      </w:tr>
      <w:tr w:rsidR="00371275" w:rsidRPr="00E458C8" w:rsidTr="002B4FF4">
        <w:tc>
          <w:tcPr>
            <w:tcW w:w="6204" w:type="dxa"/>
          </w:tcPr>
          <w:p w:rsidR="00371275" w:rsidRPr="00371275" w:rsidRDefault="00371275" w:rsidP="002B4FF4">
            <w:pPr>
              <w:spacing w:after="0" w:line="240" w:lineRule="auto"/>
              <w:rPr>
                <w:i/>
                <w:lang w:val="ru-RU"/>
              </w:rPr>
            </w:pPr>
            <w:r w:rsidRPr="005B541E">
              <w:rPr>
                <w:bCs/>
              </w:rPr>
              <w:t>Please</w:t>
            </w:r>
            <w:r w:rsidRPr="00371275">
              <w:rPr>
                <w:bCs/>
                <w:lang w:val="ru-RU"/>
              </w:rPr>
              <w:t xml:space="preserve"> </w:t>
            </w:r>
            <w:r w:rsidRPr="005B541E">
              <w:rPr>
                <w:bCs/>
              </w:rPr>
              <w:t>add</w:t>
            </w:r>
            <w:r w:rsidRPr="00371275">
              <w:rPr>
                <w:bCs/>
                <w:lang w:val="ru-RU"/>
              </w:rPr>
              <w:t xml:space="preserve"> </w:t>
            </w:r>
            <w:r w:rsidRPr="005B541E">
              <w:rPr>
                <w:bCs/>
              </w:rPr>
              <w:t>below</w:t>
            </w:r>
            <w:r w:rsidRPr="00371275">
              <w:rPr>
                <w:bCs/>
                <w:lang w:val="ru-RU"/>
              </w:rPr>
              <w:t xml:space="preserve"> </w:t>
            </w:r>
            <w:r w:rsidRPr="005B541E">
              <w:rPr>
                <w:bCs/>
              </w:rPr>
              <w:t>any</w:t>
            </w:r>
            <w:r w:rsidRPr="00371275">
              <w:rPr>
                <w:bCs/>
                <w:lang w:val="ru-RU"/>
              </w:rPr>
              <w:t xml:space="preserve"> </w:t>
            </w:r>
            <w:r w:rsidRPr="005B541E">
              <w:rPr>
                <w:bCs/>
              </w:rPr>
              <w:t>final</w:t>
            </w:r>
            <w:r w:rsidRPr="00371275">
              <w:rPr>
                <w:bCs/>
                <w:lang w:val="ru-RU"/>
              </w:rPr>
              <w:t xml:space="preserve"> </w:t>
            </w:r>
            <w:r w:rsidRPr="005B541E">
              <w:rPr>
                <w:bCs/>
              </w:rPr>
              <w:t>comments</w:t>
            </w:r>
            <w:r w:rsidRPr="00371275">
              <w:rPr>
                <w:bCs/>
                <w:lang w:val="ru-RU"/>
              </w:rPr>
              <w:t xml:space="preserve">, </w:t>
            </w:r>
            <w:r w:rsidRPr="005B541E">
              <w:rPr>
                <w:bCs/>
              </w:rPr>
              <w:t>if</w:t>
            </w:r>
            <w:r w:rsidRPr="00371275">
              <w:rPr>
                <w:bCs/>
                <w:lang w:val="ru-RU"/>
              </w:rPr>
              <w:t xml:space="preserve"> </w:t>
            </w:r>
            <w:r w:rsidRPr="005B541E">
              <w:rPr>
                <w:bCs/>
              </w:rPr>
              <w:t>applicable</w:t>
            </w:r>
            <w:r w:rsidRPr="00371275">
              <w:rPr>
                <w:bCs/>
                <w:lang w:val="ru-RU"/>
              </w:rPr>
              <w:t xml:space="preserve"> / </w:t>
            </w:r>
            <w:r w:rsidRPr="005B541E">
              <w:rPr>
                <w:bCs/>
              </w:rPr>
              <w:t>Veuillez</w:t>
            </w:r>
            <w:r w:rsidRPr="00371275">
              <w:rPr>
                <w:bCs/>
                <w:lang w:val="ru-RU"/>
              </w:rPr>
              <w:t xml:space="preserve"> </w:t>
            </w:r>
            <w:r w:rsidRPr="005B541E">
              <w:rPr>
                <w:bCs/>
              </w:rPr>
              <w:t>ajouter</w:t>
            </w:r>
            <w:r w:rsidRPr="00371275">
              <w:rPr>
                <w:bCs/>
                <w:lang w:val="ru-RU"/>
              </w:rPr>
              <w:t xml:space="preserve"> </w:t>
            </w:r>
            <w:r w:rsidRPr="005B541E">
              <w:rPr>
                <w:bCs/>
              </w:rPr>
              <w:t>ci</w:t>
            </w:r>
            <w:r w:rsidRPr="00371275">
              <w:rPr>
                <w:bCs/>
                <w:lang w:val="ru-RU"/>
              </w:rPr>
              <w:t>-</w:t>
            </w:r>
            <w:r w:rsidRPr="005B541E">
              <w:rPr>
                <w:bCs/>
              </w:rPr>
              <w:t>dessous</w:t>
            </w:r>
            <w:r w:rsidRPr="00371275">
              <w:rPr>
                <w:bCs/>
                <w:lang w:val="ru-RU"/>
              </w:rPr>
              <w:t xml:space="preserve"> </w:t>
            </w:r>
            <w:r w:rsidRPr="005B541E">
              <w:rPr>
                <w:bCs/>
              </w:rPr>
              <w:t>les</w:t>
            </w:r>
            <w:r w:rsidRPr="00371275">
              <w:rPr>
                <w:bCs/>
                <w:lang w:val="ru-RU"/>
              </w:rPr>
              <w:t xml:space="preserve"> </w:t>
            </w:r>
            <w:r w:rsidRPr="005B541E">
              <w:rPr>
                <w:bCs/>
              </w:rPr>
              <w:t>commentaires</w:t>
            </w:r>
            <w:r w:rsidRPr="00371275">
              <w:rPr>
                <w:bCs/>
                <w:lang w:val="ru-RU"/>
              </w:rPr>
              <w:t xml:space="preserve"> </w:t>
            </w:r>
            <w:r w:rsidRPr="005B541E">
              <w:rPr>
                <w:bCs/>
              </w:rPr>
              <w:t>finaux</w:t>
            </w:r>
            <w:r w:rsidRPr="00371275">
              <w:rPr>
                <w:bCs/>
                <w:lang w:val="ru-RU"/>
              </w:rPr>
              <w:t xml:space="preserve">, </w:t>
            </w:r>
            <w:r w:rsidRPr="005B541E">
              <w:rPr>
                <w:bCs/>
              </w:rPr>
              <w:t>le</w:t>
            </w:r>
            <w:r w:rsidRPr="00371275">
              <w:rPr>
                <w:bCs/>
                <w:lang w:val="ru-RU"/>
              </w:rPr>
              <w:t xml:space="preserve"> </w:t>
            </w:r>
            <w:r w:rsidRPr="005B541E">
              <w:rPr>
                <w:bCs/>
              </w:rPr>
              <w:t>cas</w:t>
            </w:r>
            <w:r w:rsidRPr="00371275">
              <w:rPr>
                <w:bCs/>
                <w:lang w:val="ru-RU"/>
              </w:rPr>
              <w:t xml:space="preserve"> é</w:t>
            </w:r>
            <w:r w:rsidRPr="005B541E">
              <w:rPr>
                <w:bCs/>
              </w:rPr>
              <w:t>ch</w:t>
            </w:r>
            <w:r w:rsidRPr="00371275">
              <w:rPr>
                <w:bCs/>
                <w:lang w:val="ru-RU"/>
              </w:rPr>
              <w:t>é</w:t>
            </w:r>
            <w:r w:rsidRPr="005B541E">
              <w:rPr>
                <w:bCs/>
              </w:rPr>
              <w:t>ant</w:t>
            </w:r>
            <w:r w:rsidRPr="00371275">
              <w:rPr>
                <w:bCs/>
                <w:lang w:val="ru-RU"/>
              </w:rPr>
              <w:t xml:space="preserve"> / </w:t>
            </w:r>
            <w:r w:rsidRPr="00AE1974">
              <w:rPr>
                <w:bCs/>
                <w:lang w:val="ru-RU"/>
              </w:rPr>
              <w:t>Пожалуйста</w:t>
            </w:r>
            <w:r w:rsidRPr="00371275">
              <w:rPr>
                <w:bCs/>
                <w:lang w:val="ru-RU"/>
              </w:rPr>
              <w:t xml:space="preserve">, </w:t>
            </w:r>
            <w:r w:rsidRPr="00AE1974">
              <w:rPr>
                <w:bCs/>
                <w:lang w:val="ru-RU"/>
              </w:rPr>
              <w:t>добавьте</w:t>
            </w:r>
            <w:r w:rsidRPr="00371275">
              <w:rPr>
                <w:bCs/>
                <w:lang w:val="ru-RU"/>
              </w:rPr>
              <w:t xml:space="preserve"> </w:t>
            </w:r>
            <w:r w:rsidRPr="00AE1974">
              <w:rPr>
                <w:bCs/>
                <w:lang w:val="ru-RU"/>
              </w:rPr>
              <w:t>ниже</w:t>
            </w:r>
            <w:r w:rsidRPr="00371275">
              <w:rPr>
                <w:bCs/>
                <w:lang w:val="ru-RU"/>
              </w:rPr>
              <w:t xml:space="preserve"> </w:t>
            </w:r>
            <w:r w:rsidRPr="00AE1974">
              <w:rPr>
                <w:bCs/>
                <w:lang w:val="ru-RU"/>
              </w:rPr>
              <w:t>заключительные</w:t>
            </w:r>
            <w:r w:rsidRPr="00371275">
              <w:rPr>
                <w:bCs/>
                <w:lang w:val="ru-RU"/>
              </w:rPr>
              <w:t xml:space="preserve"> </w:t>
            </w:r>
            <w:r w:rsidRPr="00AE1974">
              <w:rPr>
                <w:bCs/>
                <w:lang w:val="ru-RU"/>
              </w:rPr>
              <w:t>замечания</w:t>
            </w:r>
            <w:r w:rsidRPr="00371275">
              <w:rPr>
                <w:bCs/>
                <w:lang w:val="ru-RU"/>
              </w:rPr>
              <w:t xml:space="preserve"> </w:t>
            </w:r>
            <w:r w:rsidRPr="00AE1974">
              <w:rPr>
                <w:bCs/>
                <w:lang w:val="ru-RU"/>
              </w:rPr>
              <w:t>по</w:t>
            </w:r>
            <w:r w:rsidRPr="00371275">
              <w:rPr>
                <w:bCs/>
                <w:lang w:val="ru-RU"/>
              </w:rPr>
              <w:t xml:space="preserve"> </w:t>
            </w:r>
            <w:r w:rsidRPr="00AE1974">
              <w:rPr>
                <w:bCs/>
                <w:lang w:val="ru-RU"/>
              </w:rPr>
              <w:t>желанию</w:t>
            </w:r>
          </w:p>
        </w:tc>
        <w:tc>
          <w:tcPr>
            <w:tcW w:w="7970" w:type="dxa"/>
            <w:vAlign w:val="bottom"/>
          </w:tcPr>
          <w:p w:rsidR="00371275" w:rsidRPr="00371275" w:rsidRDefault="00371275" w:rsidP="002B4FF4">
            <w:pPr>
              <w:spacing w:after="0"/>
              <w:rPr>
                <w:rFonts w:ascii="Calibri" w:hAnsi="Calibri"/>
                <w:color w:val="000000"/>
                <w:lang w:val="ru-RU"/>
              </w:rPr>
            </w:pPr>
            <w:r w:rsidRPr="00371275">
              <w:rPr>
                <w:rFonts w:ascii="Calibri" w:hAnsi="Calibri"/>
                <w:color w:val="000000"/>
                <w:lang w:val="ru-RU"/>
              </w:rPr>
              <w:t>Необходимо начать диалог по формированию отдельной дорожной карты оносительно внедрения концепции эко-индустриальных парков в Украине</w:t>
            </w:r>
          </w:p>
        </w:tc>
      </w:tr>
    </w:tbl>
    <w:p w:rsidR="00371275" w:rsidRPr="00371275" w:rsidRDefault="00371275" w:rsidP="00B66AA3">
      <w:pPr>
        <w:rPr>
          <w:lang w:val="ru-RU"/>
        </w:rPr>
      </w:pPr>
    </w:p>
    <w:p w:rsidR="00764707" w:rsidRDefault="00764707" w:rsidP="0028287A">
      <w:pPr>
        <w:pStyle w:val="Heading1"/>
      </w:pPr>
      <w:bookmarkStart w:id="110" w:name="_Toc536446035"/>
      <w:r>
        <w:lastRenderedPageBreak/>
        <w:t>Uzbekistan</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3718"/>
      </w:tblGrid>
      <w:tr w:rsidR="00371275" w:rsidRPr="005B541E" w:rsidTr="002B4FF4">
        <w:tc>
          <w:tcPr>
            <w:tcW w:w="10456" w:type="dxa"/>
          </w:tcPr>
          <w:p w:rsidR="00371275" w:rsidRPr="00AE1974" w:rsidRDefault="0028287A" w:rsidP="007278CC">
            <w:pPr>
              <w:spacing w:after="0" w:line="240" w:lineRule="auto"/>
            </w:pPr>
            <w:r w:rsidRPr="0028287A">
              <w:rPr>
                <w:rFonts w:ascii="Arial" w:hAnsi="Arial"/>
                <w:bCs/>
                <w:color w:val="FF0000"/>
              </w:rPr>
              <w:t>Voluntary commitment / Engagement volontaire / Добровольное обязательство:</w:t>
            </w:r>
          </w:p>
        </w:tc>
        <w:tc>
          <w:tcPr>
            <w:tcW w:w="3718" w:type="dxa"/>
            <w:vAlign w:val="bottom"/>
          </w:tcPr>
          <w:p w:rsidR="00371275" w:rsidRDefault="00371275" w:rsidP="002B4FF4">
            <w:pPr>
              <w:pStyle w:val="Heading2"/>
              <w:spacing w:after="0"/>
            </w:pPr>
            <w:bookmarkStart w:id="111" w:name="_Toc536446036"/>
            <w:r>
              <w:t>Increasing the share of alternative energy (solar power) in the energy balance of the Republic of Uzbekistan</w:t>
            </w:r>
            <w:bookmarkEnd w:id="111"/>
          </w:p>
        </w:tc>
      </w:tr>
      <w:tr w:rsidR="00371275" w:rsidRPr="00E458C8" w:rsidTr="002B4FF4">
        <w:tc>
          <w:tcPr>
            <w:tcW w:w="10456" w:type="dxa"/>
          </w:tcPr>
          <w:p w:rsidR="00371275" w:rsidRPr="00AE1974" w:rsidRDefault="00371275" w:rsidP="007278CC">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718" w:type="dxa"/>
            <w:vAlign w:val="bottom"/>
          </w:tcPr>
          <w:p w:rsidR="00371275" w:rsidRPr="00C31444" w:rsidRDefault="00371275" w:rsidP="002B4FF4">
            <w:pPr>
              <w:spacing w:after="0"/>
              <w:rPr>
                <w:rFonts w:ascii="Calibri" w:hAnsi="Calibri"/>
                <w:color w:val="000000"/>
                <w:lang w:val="fr-FR"/>
              </w:rPr>
            </w:pPr>
          </w:p>
        </w:tc>
      </w:tr>
      <w:tr w:rsidR="00371275" w:rsidRPr="00E458C8" w:rsidTr="002B4FF4">
        <w:tc>
          <w:tcPr>
            <w:tcW w:w="10456" w:type="dxa"/>
          </w:tcPr>
          <w:p w:rsidR="00371275" w:rsidRPr="00AE1974" w:rsidRDefault="00371275" w:rsidP="007278CC">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718" w:type="dxa"/>
            <w:vAlign w:val="bottom"/>
          </w:tcPr>
          <w:p w:rsidR="00371275" w:rsidRPr="00C31444" w:rsidRDefault="00371275" w:rsidP="002B4FF4">
            <w:pPr>
              <w:spacing w:after="0"/>
              <w:rPr>
                <w:rFonts w:ascii="Calibri" w:hAnsi="Calibri"/>
                <w:color w:val="000000"/>
                <w:lang w:val="fr-FR"/>
              </w:rPr>
            </w:pPr>
          </w:p>
        </w:tc>
      </w:tr>
      <w:tr w:rsidR="00371275" w:rsidRPr="00371275" w:rsidTr="002B4FF4">
        <w:tc>
          <w:tcPr>
            <w:tcW w:w="10456" w:type="dxa"/>
          </w:tcPr>
          <w:p w:rsidR="00371275" w:rsidRPr="00AE1974" w:rsidRDefault="00371275" w:rsidP="007278CC">
            <w:pPr>
              <w:spacing w:after="0" w:line="240" w:lineRule="auto"/>
              <w:rPr>
                <w:lang w:val="fr-FR"/>
              </w:rPr>
            </w:pPr>
            <w:r>
              <w:t>Organization / Organisation / организация:</w:t>
            </w:r>
          </w:p>
        </w:tc>
        <w:tc>
          <w:tcPr>
            <w:tcW w:w="3718" w:type="dxa"/>
            <w:vAlign w:val="bottom"/>
          </w:tcPr>
          <w:p w:rsidR="00371275" w:rsidRDefault="00371275" w:rsidP="002B4FF4">
            <w:pPr>
              <w:spacing w:after="0"/>
              <w:rPr>
                <w:rFonts w:ascii="Calibri" w:hAnsi="Calibri"/>
                <w:color w:val="000000"/>
              </w:rPr>
            </w:pPr>
          </w:p>
        </w:tc>
      </w:tr>
      <w:tr w:rsidR="00371275" w:rsidRPr="00AE1974" w:rsidTr="002B4FF4">
        <w:tc>
          <w:tcPr>
            <w:tcW w:w="10456" w:type="dxa"/>
          </w:tcPr>
          <w:p w:rsidR="00371275" w:rsidRPr="00AE1974" w:rsidRDefault="00371275" w:rsidP="007278CC">
            <w:pPr>
              <w:spacing w:after="0" w:line="240" w:lineRule="auto"/>
              <w:rPr>
                <w:lang w:val="fr-FR"/>
              </w:rPr>
            </w:pPr>
            <w:r>
              <w:t>Country / Pays / Страна:</w:t>
            </w:r>
          </w:p>
        </w:tc>
        <w:tc>
          <w:tcPr>
            <w:tcW w:w="3718" w:type="dxa"/>
            <w:vAlign w:val="bottom"/>
          </w:tcPr>
          <w:p w:rsidR="00371275" w:rsidRDefault="00371275" w:rsidP="002B4FF4">
            <w:pPr>
              <w:spacing w:after="0"/>
              <w:rPr>
                <w:rFonts w:ascii="Calibri" w:hAnsi="Calibri"/>
                <w:color w:val="000000"/>
              </w:rPr>
            </w:pPr>
          </w:p>
        </w:tc>
      </w:tr>
      <w:tr w:rsidR="00371275" w:rsidRPr="00AE1974" w:rsidTr="002B4FF4">
        <w:tc>
          <w:tcPr>
            <w:tcW w:w="10456" w:type="dxa"/>
          </w:tcPr>
          <w:p w:rsidR="00371275" w:rsidRPr="00AE1974" w:rsidRDefault="00371275" w:rsidP="007278CC">
            <w:pPr>
              <w:spacing w:after="0" w:line="240" w:lineRule="auto"/>
              <w:rPr>
                <w:lang w:val="fr-FR"/>
              </w:rPr>
            </w:pPr>
            <w:r>
              <w:t>Telephone / Téléphone / телефон:</w:t>
            </w:r>
          </w:p>
        </w:tc>
        <w:tc>
          <w:tcPr>
            <w:tcW w:w="3718" w:type="dxa"/>
            <w:vAlign w:val="bottom"/>
          </w:tcPr>
          <w:p w:rsidR="00371275" w:rsidRDefault="00371275" w:rsidP="002B4FF4">
            <w:pPr>
              <w:spacing w:after="0"/>
              <w:rPr>
                <w:rFonts w:ascii="Calibri" w:hAnsi="Calibri"/>
                <w:color w:val="000000"/>
              </w:rPr>
            </w:pPr>
          </w:p>
        </w:tc>
      </w:tr>
      <w:tr w:rsidR="00371275" w:rsidRPr="00E458C8" w:rsidTr="002B4FF4">
        <w:tc>
          <w:tcPr>
            <w:tcW w:w="10456" w:type="dxa"/>
          </w:tcPr>
          <w:p w:rsidR="00371275" w:rsidRPr="00AE1974" w:rsidRDefault="00371275" w:rsidP="007278CC">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718" w:type="dxa"/>
            <w:vAlign w:val="bottom"/>
          </w:tcPr>
          <w:p w:rsidR="00371275" w:rsidRPr="00C31444" w:rsidRDefault="00371275" w:rsidP="002B4FF4">
            <w:pPr>
              <w:spacing w:after="0"/>
              <w:rPr>
                <w:rFonts w:ascii="Calibri" w:hAnsi="Calibri"/>
                <w:color w:val="000000"/>
                <w:lang w:val="fr-FR"/>
              </w:rPr>
            </w:pPr>
          </w:p>
        </w:tc>
      </w:tr>
      <w:tr w:rsidR="00371275" w:rsidRPr="00E458C8" w:rsidTr="002B4FF4">
        <w:tc>
          <w:tcPr>
            <w:tcW w:w="10456" w:type="dxa"/>
          </w:tcPr>
          <w:p w:rsidR="00371275" w:rsidRPr="00890FED" w:rsidRDefault="00371275" w:rsidP="007278CC">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718" w:type="dxa"/>
            <w:vAlign w:val="bottom"/>
          </w:tcPr>
          <w:p w:rsidR="00371275" w:rsidRPr="00C31444" w:rsidRDefault="00371275" w:rsidP="002B4FF4">
            <w:pPr>
              <w:spacing w:after="0"/>
              <w:rPr>
                <w:rFonts w:ascii="Calibri" w:hAnsi="Calibri"/>
                <w:color w:val="000000"/>
                <w:lang w:val="fr-FR"/>
              </w:rPr>
            </w:pPr>
          </w:p>
        </w:tc>
      </w:tr>
      <w:tr w:rsidR="00371275" w:rsidRPr="00E458C8" w:rsidTr="002B4FF4">
        <w:tc>
          <w:tcPr>
            <w:tcW w:w="10456" w:type="dxa"/>
          </w:tcPr>
          <w:p w:rsidR="00371275" w:rsidRPr="00AE1974" w:rsidRDefault="00371275" w:rsidP="007278CC">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718" w:type="dxa"/>
            <w:vAlign w:val="bottom"/>
          </w:tcPr>
          <w:p w:rsidR="00371275" w:rsidRPr="00C31444" w:rsidRDefault="00371275" w:rsidP="002B4FF4">
            <w:pPr>
              <w:spacing w:after="0"/>
              <w:rPr>
                <w:rFonts w:ascii="Calibri" w:hAnsi="Calibri"/>
                <w:color w:val="000000"/>
                <w:lang w:val="fr-FR"/>
              </w:rPr>
            </w:pPr>
          </w:p>
        </w:tc>
      </w:tr>
      <w:tr w:rsidR="00371275" w:rsidRPr="00371275" w:rsidTr="002B4FF4">
        <w:tc>
          <w:tcPr>
            <w:tcW w:w="10456" w:type="dxa"/>
          </w:tcPr>
          <w:p w:rsidR="00371275" w:rsidRPr="00890FED" w:rsidRDefault="00371275" w:rsidP="007278CC">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718" w:type="dxa"/>
            <w:vAlign w:val="bottom"/>
          </w:tcPr>
          <w:p w:rsidR="00371275" w:rsidRDefault="00371275" w:rsidP="002B4FF4">
            <w:pPr>
              <w:spacing w:after="0"/>
              <w:rPr>
                <w:rFonts w:ascii="Calibri" w:hAnsi="Calibri"/>
                <w:color w:val="000000"/>
              </w:rPr>
            </w:pPr>
          </w:p>
        </w:tc>
      </w:tr>
      <w:tr w:rsidR="00371275" w:rsidRPr="00371275" w:rsidTr="002B4FF4">
        <w:tc>
          <w:tcPr>
            <w:tcW w:w="10456" w:type="dxa"/>
          </w:tcPr>
          <w:p w:rsidR="00371275" w:rsidRPr="00E458C8" w:rsidRDefault="00371275" w:rsidP="007278CC">
            <w:pPr>
              <w:spacing w:after="0" w:line="240" w:lineRule="auto"/>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718" w:type="dxa"/>
            <w:vAlign w:val="bottom"/>
          </w:tcPr>
          <w:p w:rsidR="00371275" w:rsidRPr="00E458C8" w:rsidRDefault="00371275" w:rsidP="002B4FF4">
            <w:pPr>
              <w:spacing w:after="0"/>
              <w:rPr>
                <w:rFonts w:ascii="Calibri" w:hAnsi="Calibri"/>
                <w:color w:val="000000"/>
              </w:rPr>
            </w:pPr>
          </w:p>
        </w:tc>
      </w:tr>
      <w:tr w:rsidR="00371275" w:rsidRPr="00371275" w:rsidTr="002B4FF4">
        <w:tc>
          <w:tcPr>
            <w:tcW w:w="10456" w:type="dxa"/>
          </w:tcPr>
          <w:p w:rsidR="00371275" w:rsidRPr="00E458C8" w:rsidRDefault="00371275" w:rsidP="007278CC">
            <w:pPr>
              <w:spacing w:after="0" w:line="240" w:lineRule="auto"/>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718" w:type="dxa"/>
            <w:vAlign w:val="bottom"/>
          </w:tcPr>
          <w:p w:rsidR="00371275" w:rsidRPr="00E458C8" w:rsidRDefault="00371275" w:rsidP="002B4FF4">
            <w:pPr>
              <w:spacing w:after="0"/>
              <w:rPr>
                <w:rFonts w:ascii="Calibri" w:hAnsi="Calibri"/>
                <w:color w:val="000000"/>
              </w:rPr>
            </w:pPr>
          </w:p>
        </w:tc>
      </w:tr>
    </w:tbl>
    <w:p w:rsidR="00371275" w:rsidRPr="00E458C8" w:rsidRDefault="00371275" w:rsidP="00371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gridCol w:w="3293"/>
      </w:tblGrid>
      <w:tr w:rsidR="00371275" w:rsidRPr="005B541E" w:rsidTr="007278CC">
        <w:tc>
          <w:tcPr>
            <w:tcW w:w="10881" w:type="dxa"/>
          </w:tcPr>
          <w:p w:rsidR="00371275" w:rsidRPr="00AE1974" w:rsidRDefault="0028287A" w:rsidP="002B4FF4">
            <w:pPr>
              <w:spacing w:after="0" w:line="240" w:lineRule="auto"/>
            </w:pPr>
            <w:r w:rsidRPr="0028287A">
              <w:rPr>
                <w:rFonts w:ascii="Arial" w:hAnsi="Arial"/>
                <w:bCs/>
                <w:color w:val="FF0000"/>
              </w:rPr>
              <w:t>Voluntary commitment / Engagement volontaire / Добровольное обязательство:</w:t>
            </w:r>
          </w:p>
        </w:tc>
        <w:tc>
          <w:tcPr>
            <w:tcW w:w="3293" w:type="dxa"/>
            <w:vAlign w:val="bottom"/>
          </w:tcPr>
          <w:p w:rsidR="00371275" w:rsidRDefault="00371275" w:rsidP="002B4FF4">
            <w:pPr>
              <w:pStyle w:val="Heading2"/>
              <w:spacing w:after="0"/>
            </w:pPr>
            <w:bookmarkStart w:id="112" w:name="_Toc536446037"/>
            <w:r>
              <w:t>Enhancement of national legislation on the development of alternative energy sources</w:t>
            </w:r>
            <w:bookmarkEnd w:id="112"/>
          </w:p>
        </w:tc>
      </w:tr>
      <w:tr w:rsidR="00371275" w:rsidRPr="00E458C8" w:rsidTr="007278CC">
        <w:tc>
          <w:tcPr>
            <w:tcW w:w="10881" w:type="dxa"/>
          </w:tcPr>
          <w:p w:rsidR="00371275" w:rsidRPr="00AE1974" w:rsidRDefault="00371275" w:rsidP="002B4FF4">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293" w:type="dxa"/>
            <w:vAlign w:val="bottom"/>
          </w:tcPr>
          <w:p w:rsidR="00371275" w:rsidRPr="00371275" w:rsidRDefault="00371275" w:rsidP="002B4FF4">
            <w:pPr>
              <w:spacing w:after="0"/>
              <w:rPr>
                <w:rFonts w:ascii="Calibri" w:hAnsi="Calibri"/>
                <w:color w:val="000000"/>
                <w:lang w:val="fr-FR"/>
              </w:rPr>
            </w:pPr>
          </w:p>
        </w:tc>
      </w:tr>
      <w:tr w:rsidR="00371275" w:rsidRPr="00E458C8" w:rsidTr="007278CC">
        <w:tc>
          <w:tcPr>
            <w:tcW w:w="10881" w:type="dxa"/>
          </w:tcPr>
          <w:p w:rsidR="00371275" w:rsidRPr="00AE1974" w:rsidRDefault="00371275" w:rsidP="002B4FF4">
            <w:pPr>
              <w:spacing w:after="0" w:line="240" w:lineRule="auto"/>
              <w:rPr>
                <w:lang w:val="fr-FR"/>
              </w:rPr>
            </w:pPr>
            <w:r w:rsidRPr="00AE1974">
              <w:rPr>
                <w:lang w:val="fr-FR"/>
              </w:rPr>
              <w:lastRenderedPageBreak/>
              <w:t xml:space="preserve">Title/Position / Titre/Position / </w:t>
            </w:r>
            <w:r>
              <w:t>Название</w:t>
            </w:r>
            <w:r w:rsidRPr="00AE1974">
              <w:rPr>
                <w:lang w:val="fr-FR"/>
              </w:rPr>
              <w:t>/</w:t>
            </w:r>
            <w:r>
              <w:t>Должность</w:t>
            </w:r>
            <w:r w:rsidRPr="00AE1974">
              <w:rPr>
                <w:lang w:val="fr-FR"/>
              </w:rPr>
              <w:t>:</w:t>
            </w:r>
          </w:p>
        </w:tc>
        <w:tc>
          <w:tcPr>
            <w:tcW w:w="3293" w:type="dxa"/>
            <w:vAlign w:val="bottom"/>
          </w:tcPr>
          <w:p w:rsidR="00371275" w:rsidRPr="00371275" w:rsidRDefault="00371275" w:rsidP="002B4FF4">
            <w:pPr>
              <w:spacing w:after="0"/>
              <w:rPr>
                <w:rFonts w:ascii="Calibri" w:hAnsi="Calibri"/>
                <w:color w:val="000000"/>
                <w:lang w:val="fr-FR"/>
              </w:rPr>
            </w:pPr>
          </w:p>
        </w:tc>
      </w:tr>
      <w:tr w:rsidR="00371275" w:rsidRPr="00371275" w:rsidTr="007278CC">
        <w:tc>
          <w:tcPr>
            <w:tcW w:w="10881" w:type="dxa"/>
          </w:tcPr>
          <w:p w:rsidR="00371275" w:rsidRPr="00AE1974" w:rsidRDefault="00371275" w:rsidP="002B4FF4">
            <w:pPr>
              <w:spacing w:after="0" w:line="240" w:lineRule="auto"/>
              <w:rPr>
                <w:lang w:val="fr-FR"/>
              </w:rPr>
            </w:pPr>
            <w:r>
              <w:t>Organization / Organisation / организация:</w:t>
            </w:r>
          </w:p>
        </w:tc>
        <w:tc>
          <w:tcPr>
            <w:tcW w:w="3293" w:type="dxa"/>
            <w:vAlign w:val="bottom"/>
          </w:tcPr>
          <w:p w:rsidR="00371275" w:rsidRDefault="00371275" w:rsidP="002B4FF4">
            <w:pPr>
              <w:spacing w:after="0"/>
              <w:rPr>
                <w:rFonts w:ascii="Calibri" w:hAnsi="Calibri"/>
                <w:color w:val="000000"/>
              </w:rPr>
            </w:pPr>
          </w:p>
        </w:tc>
      </w:tr>
      <w:tr w:rsidR="00371275" w:rsidRPr="00AE1974" w:rsidTr="007278CC">
        <w:tc>
          <w:tcPr>
            <w:tcW w:w="10881" w:type="dxa"/>
          </w:tcPr>
          <w:p w:rsidR="00371275" w:rsidRPr="00AE1974" w:rsidRDefault="00371275" w:rsidP="002B4FF4">
            <w:pPr>
              <w:spacing w:after="0" w:line="240" w:lineRule="auto"/>
              <w:rPr>
                <w:lang w:val="fr-FR"/>
              </w:rPr>
            </w:pPr>
            <w:r>
              <w:t>Country / Pays / Страна:</w:t>
            </w:r>
          </w:p>
        </w:tc>
        <w:tc>
          <w:tcPr>
            <w:tcW w:w="3293" w:type="dxa"/>
            <w:vAlign w:val="bottom"/>
          </w:tcPr>
          <w:p w:rsidR="00371275" w:rsidRDefault="00371275" w:rsidP="002B4FF4">
            <w:pPr>
              <w:spacing w:after="0"/>
              <w:rPr>
                <w:rFonts w:ascii="Calibri" w:hAnsi="Calibri"/>
                <w:color w:val="000000"/>
              </w:rPr>
            </w:pPr>
          </w:p>
        </w:tc>
      </w:tr>
      <w:tr w:rsidR="00371275" w:rsidRPr="00AE1974" w:rsidTr="007278CC">
        <w:tc>
          <w:tcPr>
            <w:tcW w:w="10881" w:type="dxa"/>
          </w:tcPr>
          <w:p w:rsidR="00371275" w:rsidRPr="00AE1974" w:rsidRDefault="00371275" w:rsidP="002B4FF4">
            <w:pPr>
              <w:spacing w:after="0" w:line="240" w:lineRule="auto"/>
              <w:rPr>
                <w:lang w:val="fr-FR"/>
              </w:rPr>
            </w:pPr>
            <w:r>
              <w:t>Telephone / Téléphone / телефон:</w:t>
            </w:r>
          </w:p>
        </w:tc>
        <w:tc>
          <w:tcPr>
            <w:tcW w:w="3293" w:type="dxa"/>
            <w:vAlign w:val="bottom"/>
          </w:tcPr>
          <w:p w:rsidR="00371275" w:rsidRDefault="00371275" w:rsidP="002B4FF4">
            <w:pPr>
              <w:spacing w:after="0"/>
              <w:rPr>
                <w:rFonts w:ascii="Calibri" w:hAnsi="Calibri"/>
                <w:color w:val="000000"/>
              </w:rPr>
            </w:pPr>
          </w:p>
        </w:tc>
      </w:tr>
      <w:tr w:rsidR="00371275" w:rsidRPr="00E458C8" w:rsidTr="007278CC">
        <w:tc>
          <w:tcPr>
            <w:tcW w:w="10881" w:type="dxa"/>
          </w:tcPr>
          <w:p w:rsidR="00371275" w:rsidRPr="00AE1974" w:rsidRDefault="00371275" w:rsidP="002B4FF4">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293" w:type="dxa"/>
            <w:vAlign w:val="bottom"/>
          </w:tcPr>
          <w:p w:rsidR="00371275" w:rsidRPr="00371275" w:rsidRDefault="00371275" w:rsidP="002B4FF4">
            <w:pPr>
              <w:spacing w:after="0"/>
              <w:rPr>
                <w:rFonts w:ascii="Calibri" w:hAnsi="Calibri"/>
                <w:color w:val="000000"/>
                <w:lang w:val="fr-FR"/>
              </w:rPr>
            </w:pPr>
          </w:p>
        </w:tc>
      </w:tr>
      <w:tr w:rsidR="00371275" w:rsidRPr="00E458C8" w:rsidTr="007278CC">
        <w:tc>
          <w:tcPr>
            <w:tcW w:w="10881" w:type="dxa"/>
          </w:tcPr>
          <w:p w:rsidR="00371275" w:rsidRPr="00890FED" w:rsidRDefault="00371275" w:rsidP="002B4FF4">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293" w:type="dxa"/>
            <w:vAlign w:val="bottom"/>
          </w:tcPr>
          <w:p w:rsidR="00371275" w:rsidRPr="00371275" w:rsidRDefault="00371275" w:rsidP="002B4FF4">
            <w:pPr>
              <w:spacing w:after="0"/>
              <w:rPr>
                <w:rFonts w:ascii="Calibri" w:hAnsi="Calibri"/>
                <w:color w:val="000000"/>
                <w:lang w:val="fr-FR"/>
              </w:rPr>
            </w:pPr>
          </w:p>
        </w:tc>
      </w:tr>
      <w:tr w:rsidR="00371275" w:rsidRPr="00E458C8" w:rsidTr="007278CC">
        <w:tc>
          <w:tcPr>
            <w:tcW w:w="10881" w:type="dxa"/>
          </w:tcPr>
          <w:p w:rsidR="00371275" w:rsidRPr="00AE1974" w:rsidRDefault="00371275" w:rsidP="002B4FF4">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293" w:type="dxa"/>
            <w:vAlign w:val="bottom"/>
          </w:tcPr>
          <w:p w:rsidR="00371275" w:rsidRPr="00371275" w:rsidRDefault="00371275" w:rsidP="002B4FF4">
            <w:pPr>
              <w:spacing w:after="0"/>
              <w:rPr>
                <w:rFonts w:ascii="Calibri" w:hAnsi="Calibri"/>
                <w:color w:val="000000"/>
                <w:lang w:val="fr-FR"/>
              </w:rPr>
            </w:pPr>
          </w:p>
        </w:tc>
      </w:tr>
      <w:tr w:rsidR="00371275" w:rsidRPr="00371275" w:rsidTr="007278CC">
        <w:tc>
          <w:tcPr>
            <w:tcW w:w="10881" w:type="dxa"/>
          </w:tcPr>
          <w:p w:rsidR="00371275" w:rsidRPr="00890FED" w:rsidRDefault="00371275" w:rsidP="002B4FF4">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293" w:type="dxa"/>
            <w:vAlign w:val="bottom"/>
          </w:tcPr>
          <w:p w:rsidR="00371275" w:rsidRDefault="00371275" w:rsidP="002B4FF4">
            <w:pPr>
              <w:spacing w:after="0"/>
              <w:rPr>
                <w:rFonts w:ascii="Calibri" w:hAnsi="Calibri"/>
                <w:color w:val="000000"/>
              </w:rPr>
            </w:pPr>
          </w:p>
        </w:tc>
      </w:tr>
      <w:tr w:rsidR="00371275" w:rsidRPr="00371275" w:rsidTr="007278CC">
        <w:tc>
          <w:tcPr>
            <w:tcW w:w="10881" w:type="dxa"/>
          </w:tcPr>
          <w:p w:rsidR="00371275" w:rsidRPr="00E458C8" w:rsidRDefault="00371275" w:rsidP="002B4FF4">
            <w:pPr>
              <w:spacing w:after="0" w:line="240" w:lineRule="auto"/>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293" w:type="dxa"/>
            <w:vAlign w:val="bottom"/>
          </w:tcPr>
          <w:p w:rsidR="00371275" w:rsidRPr="00E458C8" w:rsidRDefault="00371275" w:rsidP="002B4FF4">
            <w:pPr>
              <w:spacing w:after="0"/>
              <w:rPr>
                <w:rFonts w:ascii="Calibri" w:hAnsi="Calibri"/>
                <w:color w:val="000000"/>
              </w:rPr>
            </w:pPr>
          </w:p>
        </w:tc>
      </w:tr>
      <w:tr w:rsidR="00371275" w:rsidRPr="00371275" w:rsidTr="007278CC">
        <w:tc>
          <w:tcPr>
            <w:tcW w:w="10881" w:type="dxa"/>
          </w:tcPr>
          <w:p w:rsidR="00371275" w:rsidRPr="00E458C8" w:rsidRDefault="00371275" w:rsidP="002B4FF4">
            <w:pPr>
              <w:spacing w:after="0" w:line="240" w:lineRule="auto"/>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293" w:type="dxa"/>
            <w:vAlign w:val="bottom"/>
          </w:tcPr>
          <w:p w:rsidR="00371275" w:rsidRPr="00E458C8" w:rsidRDefault="00371275" w:rsidP="002B4FF4">
            <w:pPr>
              <w:spacing w:after="0"/>
              <w:rPr>
                <w:rFonts w:ascii="Calibri" w:hAnsi="Calibri"/>
                <w:color w:val="000000"/>
              </w:rPr>
            </w:pPr>
          </w:p>
        </w:tc>
      </w:tr>
    </w:tbl>
    <w:p w:rsidR="00371275" w:rsidRPr="00E458C8" w:rsidRDefault="00371275" w:rsidP="00371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3576"/>
      </w:tblGrid>
      <w:tr w:rsidR="00371275" w:rsidRPr="005B541E" w:rsidTr="007278CC">
        <w:tc>
          <w:tcPr>
            <w:tcW w:w="10598" w:type="dxa"/>
          </w:tcPr>
          <w:p w:rsidR="00371275" w:rsidRPr="00AE1974" w:rsidRDefault="0028287A" w:rsidP="007278CC">
            <w:pPr>
              <w:spacing w:after="0" w:line="240" w:lineRule="auto"/>
            </w:pPr>
            <w:r w:rsidRPr="0028287A">
              <w:rPr>
                <w:rFonts w:ascii="Arial" w:hAnsi="Arial"/>
                <w:bCs/>
                <w:color w:val="FF0000"/>
              </w:rPr>
              <w:t>Voluntary commitment / Engagement volontaire / Добровольное обязательство:</w:t>
            </w:r>
          </w:p>
        </w:tc>
        <w:tc>
          <w:tcPr>
            <w:tcW w:w="3576" w:type="dxa"/>
            <w:vAlign w:val="bottom"/>
          </w:tcPr>
          <w:p w:rsidR="00371275" w:rsidRDefault="00371275" w:rsidP="007278CC">
            <w:pPr>
              <w:pStyle w:val="Heading2"/>
              <w:spacing w:after="0"/>
            </w:pPr>
            <w:bookmarkStart w:id="113" w:name="_Toc536446038"/>
            <w:r>
              <w:t>The adoption of the National Strategy of the Republic of Uzbekistan on municipal solid waste management</w:t>
            </w:r>
            <w:bookmarkEnd w:id="113"/>
          </w:p>
        </w:tc>
      </w:tr>
      <w:tr w:rsidR="00371275" w:rsidRPr="00E458C8" w:rsidTr="007278CC">
        <w:tc>
          <w:tcPr>
            <w:tcW w:w="10598" w:type="dxa"/>
          </w:tcPr>
          <w:p w:rsidR="00371275" w:rsidRPr="00AE1974" w:rsidRDefault="00371275" w:rsidP="007278CC">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576" w:type="dxa"/>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10598" w:type="dxa"/>
          </w:tcPr>
          <w:p w:rsidR="00371275" w:rsidRPr="00AE1974" w:rsidRDefault="00371275" w:rsidP="007278CC">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576" w:type="dxa"/>
            <w:vAlign w:val="bottom"/>
          </w:tcPr>
          <w:p w:rsidR="00371275" w:rsidRPr="00C31444" w:rsidRDefault="00371275" w:rsidP="007278CC">
            <w:pPr>
              <w:spacing w:after="0"/>
              <w:rPr>
                <w:rFonts w:ascii="Calibri" w:hAnsi="Calibri"/>
                <w:color w:val="000000"/>
                <w:lang w:val="fr-FR"/>
              </w:rPr>
            </w:pPr>
          </w:p>
        </w:tc>
      </w:tr>
      <w:tr w:rsidR="00371275" w:rsidRPr="00371275" w:rsidTr="007278CC">
        <w:tc>
          <w:tcPr>
            <w:tcW w:w="10598" w:type="dxa"/>
          </w:tcPr>
          <w:p w:rsidR="00371275" w:rsidRPr="00AE1974" w:rsidRDefault="00371275" w:rsidP="007278CC">
            <w:pPr>
              <w:spacing w:after="0" w:line="240" w:lineRule="auto"/>
              <w:rPr>
                <w:lang w:val="fr-FR"/>
              </w:rPr>
            </w:pPr>
            <w:r>
              <w:t>Organization / Organisation / организация:</w:t>
            </w:r>
          </w:p>
        </w:tc>
        <w:tc>
          <w:tcPr>
            <w:tcW w:w="3576" w:type="dxa"/>
            <w:vAlign w:val="bottom"/>
          </w:tcPr>
          <w:p w:rsidR="00371275" w:rsidRDefault="00371275" w:rsidP="007278CC">
            <w:pPr>
              <w:spacing w:after="0"/>
              <w:rPr>
                <w:rFonts w:ascii="Calibri" w:hAnsi="Calibri"/>
                <w:color w:val="000000"/>
              </w:rPr>
            </w:pPr>
          </w:p>
        </w:tc>
      </w:tr>
      <w:tr w:rsidR="00371275" w:rsidRPr="00AE1974" w:rsidTr="007278CC">
        <w:tc>
          <w:tcPr>
            <w:tcW w:w="10598" w:type="dxa"/>
          </w:tcPr>
          <w:p w:rsidR="00371275" w:rsidRPr="00AE1974" w:rsidRDefault="00371275" w:rsidP="007278CC">
            <w:pPr>
              <w:spacing w:after="0" w:line="240" w:lineRule="auto"/>
              <w:rPr>
                <w:lang w:val="fr-FR"/>
              </w:rPr>
            </w:pPr>
            <w:r>
              <w:t>Country / Pays / Страна:</w:t>
            </w:r>
          </w:p>
        </w:tc>
        <w:tc>
          <w:tcPr>
            <w:tcW w:w="3576" w:type="dxa"/>
            <w:vAlign w:val="bottom"/>
          </w:tcPr>
          <w:p w:rsidR="00371275" w:rsidRDefault="00371275" w:rsidP="007278CC">
            <w:pPr>
              <w:spacing w:after="0"/>
              <w:rPr>
                <w:rFonts w:ascii="Calibri" w:hAnsi="Calibri"/>
                <w:color w:val="000000"/>
              </w:rPr>
            </w:pPr>
          </w:p>
        </w:tc>
      </w:tr>
      <w:tr w:rsidR="00371275" w:rsidRPr="00AE1974" w:rsidTr="007278CC">
        <w:tc>
          <w:tcPr>
            <w:tcW w:w="10598" w:type="dxa"/>
          </w:tcPr>
          <w:p w:rsidR="00371275" w:rsidRPr="00AE1974" w:rsidRDefault="00371275" w:rsidP="007278CC">
            <w:pPr>
              <w:spacing w:after="0" w:line="240" w:lineRule="auto"/>
              <w:rPr>
                <w:lang w:val="fr-FR"/>
              </w:rPr>
            </w:pPr>
            <w:r>
              <w:t>Telephone / Téléphone / телефон:</w:t>
            </w:r>
          </w:p>
        </w:tc>
        <w:tc>
          <w:tcPr>
            <w:tcW w:w="3576" w:type="dxa"/>
            <w:vAlign w:val="bottom"/>
          </w:tcPr>
          <w:p w:rsidR="00371275" w:rsidRDefault="00371275" w:rsidP="007278CC">
            <w:pPr>
              <w:spacing w:after="0"/>
              <w:rPr>
                <w:rFonts w:ascii="Calibri" w:hAnsi="Calibri"/>
                <w:color w:val="000000"/>
              </w:rPr>
            </w:pPr>
          </w:p>
        </w:tc>
      </w:tr>
      <w:tr w:rsidR="00371275" w:rsidRPr="00E458C8" w:rsidTr="007278CC">
        <w:tc>
          <w:tcPr>
            <w:tcW w:w="10598" w:type="dxa"/>
          </w:tcPr>
          <w:p w:rsidR="00371275" w:rsidRPr="00AE1974" w:rsidRDefault="00371275" w:rsidP="007278CC">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576" w:type="dxa"/>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10598" w:type="dxa"/>
          </w:tcPr>
          <w:p w:rsidR="00371275" w:rsidRPr="00890FED" w:rsidRDefault="00371275" w:rsidP="007278CC">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576" w:type="dxa"/>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10598" w:type="dxa"/>
          </w:tcPr>
          <w:p w:rsidR="00371275" w:rsidRPr="00AE1974" w:rsidRDefault="00371275" w:rsidP="007278CC">
            <w:pPr>
              <w:spacing w:after="0" w:line="240" w:lineRule="auto"/>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576" w:type="dxa"/>
            <w:vAlign w:val="bottom"/>
          </w:tcPr>
          <w:p w:rsidR="00371275" w:rsidRPr="00C31444" w:rsidRDefault="00371275" w:rsidP="007278CC">
            <w:pPr>
              <w:spacing w:after="0"/>
              <w:rPr>
                <w:rFonts w:ascii="Calibri" w:hAnsi="Calibri"/>
                <w:color w:val="000000"/>
                <w:lang w:val="fr-FR"/>
              </w:rPr>
            </w:pPr>
          </w:p>
        </w:tc>
      </w:tr>
      <w:tr w:rsidR="00371275" w:rsidRPr="00371275" w:rsidTr="007278CC">
        <w:tc>
          <w:tcPr>
            <w:tcW w:w="10598" w:type="dxa"/>
          </w:tcPr>
          <w:p w:rsidR="00371275" w:rsidRPr="00890FED" w:rsidRDefault="00371275" w:rsidP="007278CC">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576" w:type="dxa"/>
            <w:vAlign w:val="bottom"/>
          </w:tcPr>
          <w:p w:rsidR="00371275" w:rsidRDefault="00371275" w:rsidP="007278CC">
            <w:pPr>
              <w:spacing w:after="0"/>
              <w:rPr>
                <w:rFonts w:ascii="Calibri" w:hAnsi="Calibri"/>
                <w:color w:val="000000"/>
              </w:rPr>
            </w:pPr>
          </w:p>
        </w:tc>
      </w:tr>
      <w:tr w:rsidR="00371275" w:rsidRPr="00371275" w:rsidTr="007278CC">
        <w:tc>
          <w:tcPr>
            <w:tcW w:w="10598" w:type="dxa"/>
          </w:tcPr>
          <w:p w:rsidR="00371275" w:rsidRPr="00E458C8" w:rsidRDefault="00371275" w:rsidP="007278CC">
            <w:pPr>
              <w:spacing w:after="0" w:line="240" w:lineRule="auto"/>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576" w:type="dxa"/>
            <w:vAlign w:val="bottom"/>
          </w:tcPr>
          <w:p w:rsidR="00371275" w:rsidRPr="00E458C8" w:rsidRDefault="00371275" w:rsidP="007278CC">
            <w:pPr>
              <w:spacing w:after="0"/>
              <w:rPr>
                <w:rFonts w:ascii="Calibri" w:hAnsi="Calibri"/>
                <w:color w:val="000000"/>
              </w:rPr>
            </w:pPr>
          </w:p>
        </w:tc>
      </w:tr>
      <w:tr w:rsidR="00371275" w:rsidRPr="00371275" w:rsidTr="007278CC">
        <w:tc>
          <w:tcPr>
            <w:tcW w:w="10598" w:type="dxa"/>
          </w:tcPr>
          <w:p w:rsidR="00371275" w:rsidRPr="00E458C8" w:rsidRDefault="00371275" w:rsidP="007278CC">
            <w:pPr>
              <w:spacing w:after="0" w:line="240" w:lineRule="auto"/>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576" w:type="dxa"/>
            <w:vAlign w:val="bottom"/>
          </w:tcPr>
          <w:p w:rsidR="00371275" w:rsidRPr="00E458C8" w:rsidRDefault="00371275" w:rsidP="007278CC">
            <w:pPr>
              <w:spacing w:after="0"/>
              <w:rPr>
                <w:rFonts w:ascii="Calibri" w:hAnsi="Calibri"/>
                <w:color w:val="000000"/>
              </w:rPr>
            </w:pPr>
          </w:p>
        </w:tc>
      </w:tr>
    </w:tbl>
    <w:p w:rsidR="00371275" w:rsidRPr="00E458C8" w:rsidRDefault="00371275" w:rsidP="00371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3009"/>
      </w:tblGrid>
      <w:tr w:rsidR="00371275" w:rsidRPr="005B541E" w:rsidTr="007278CC">
        <w:tc>
          <w:tcPr>
            <w:tcW w:w="11165" w:type="dxa"/>
          </w:tcPr>
          <w:p w:rsidR="00371275" w:rsidRPr="00AE1974" w:rsidRDefault="0028287A" w:rsidP="007278CC">
            <w:pPr>
              <w:spacing w:after="0" w:line="240" w:lineRule="auto"/>
            </w:pPr>
            <w:r w:rsidRPr="0028287A">
              <w:rPr>
                <w:rFonts w:ascii="Arial" w:hAnsi="Arial"/>
                <w:bCs/>
                <w:color w:val="FF0000"/>
              </w:rPr>
              <w:t>Voluntary commitment / Engagement volontaire / Добровольное обязательство:</w:t>
            </w:r>
          </w:p>
        </w:tc>
        <w:tc>
          <w:tcPr>
            <w:tcW w:w="3009" w:type="dxa"/>
            <w:vAlign w:val="bottom"/>
          </w:tcPr>
          <w:p w:rsidR="00371275" w:rsidRDefault="00371275" w:rsidP="007278CC">
            <w:pPr>
              <w:pStyle w:val="Heading2"/>
              <w:spacing w:after="0"/>
            </w:pPr>
            <w:bookmarkStart w:id="114" w:name="_Toc536446039"/>
            <w:r>
              <w:t xml:space="preserve">The introduction of eco-labeling system of </w:t>
            </w:r>
            <w:r w:rsidR="00B15C28">
              <w:t>p</w:t>
            </w:r>
            <w:r>
              <w:t>roducts and services</w:t>
            </w:r>
            <w:bookmarkEnd w:id="114"/>
          </w:p>
        </w:tc>
      </w:tr>
      <w:tr w:rsidR="00371275" w:rsidRPr="00E458C8" w:rsidTr="007278CC">
        <w:tc>
          <w:tcPr>
            <w:tcW w:w="11165" w:type="dxa"/>
          </w:tcPr>
          <w:p w:rsidR="00371275" w:rsidRPr="00AE1974" w:rsidRDefault="00371275" w:rsidP="007278CC">
            <w:pPr>
              <w:spacing w:after="0" w:line="240" w:lineRule="auto"/>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009" w:type="dxa"/>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11165" w:type="dxa"/>
          </w:tcPr>
          <w:p w:rsidR="00371275" w:rsidRPr="00AE1974" w:rsidRDefault="00371275" w:rsidP="007278CC">
            <w:pPr>
              <w:spacing w:after="0" w:line="240" w:lineRule="auto"/>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009" w:type="dxa"/>
            <w:vAlign w:val="bottom"/>
          </w:tcPr>
          <w:p w:rsidR="00371275" w:rsidRPr="00C31444" w:rsidRDefault="00371275" w:rsidP="007278CC">
            <w:pPr>
              <w:spacing w:after="0"/>
              <w:rPr>
                <w:rFonts w:ascii="Calibri" w:hAnsi="Calibri"/>
                <w:color w:val="000000"/>
                <w:lang w:val="fr-FR"/>
              </w:rPr>
            </w:pPr>
          </w:p>
        </w:tc>
      </w:tr>
      <w:tr w:rsidR="00371275" w:rsidRPr="00371275" w:rsidTr="007278CC">
        <w:tc>
          <w:tcPr>
            <w:tcW w:w="11165" w:type="dxa"/>
          </w:tcPr>
          <w:p w:rsidR="00371275" w:rsidRPr="00AE1974" w:rsidRDefault="00371275" w:rsidP="007278CC">
            <w:pPr>
              <w:spacing w:after="0" w:line="240" w:lineRule="auto"/>
              <w:rPr>
                <w:lang w:val="fr-FR"/>
              </w:rPr>
            </w:pPr>
            <w:r>
              <w:t>Organization / Organisation / организация:</w:t>
            </w:r>
          </w:p>
        </w:tc>
        <w:tc>
          <w:tcPr>
            <w:tcW w:w="3009" w:type="dxa"/>
            <w:vAlign w:val="bottom"/>
          </w:tcPr>
          <w:p w:rsidR="00371275" w:rsidRDefault="00371275" w:rsidP="007278CC">
            <w:pPr>
              <w:spacing w:after="0"/>
              <w:rPr>
                <w:rFonts w:ascii="Calibri" w:hAnsi="Calibri"/>
                <w:color w:val="000000"/>
              </w:rPr>
            </w:pPr>
          </w:p>
        </w:tc>
      </w:tr>
      <w:tr w:rsidR="00371275" w:rsidRPr="00AE1974" w:rsidTr="007278CC">
        <w:tc>
          <w:tcPr>
            <w:tcW w:w="11165" w:type="dxa"/>
          </w:tcPr>
          <w:p w:rsidR="00371275" w:rsidRPr="00AE1974" w:rsidRDefault="00371275" w:rsidP="007278CC">
            <w:pPr>
              <w:spacing w:after="0" w:line="240" w:lineRule="auto"/>
              <w:rPr>
                <w:lang w:val="fr-FR"/>
              </w:rPr>
            </w:pPr>
            <w:r>
              <w:t>Country / Pays / Страна:</w:t>
            </w:r>
          </w:p>
        </w:tc>
        <w:tc>
          <w:tcPr>
            <w:tcW w:w="3009" w:type="dxa"/>
            <w:vAlign w:val="bottom"/>
          </w:tcPr>
          <w:p w:rsidR="00371275" w:rsidRDefault="00371275" w:rsidP="007278CC">
            <w:pPr>
              <w:spacing w:after="0"/>
              <w:rPr>
                <w:rFonts w:ascii="Calibri" w:hAnsi="Calibri"/>
                <w:color w:val="000000"/>
              </w:rPr>
            </w:pPr>
          </w:p>
        </w:tc>
      </w:tr>
      <w:tr w:rsidR="00371275" w:rsidRPr="00AE1974" w:rsidTr="007278CC">
        <w:tc>
          <w:tcPr>
            <w:tcW w:w="11165" w:type="dxa"/>
          </w:tcPr>
          <w:p w:rsidR="00371275" w:rsidRPr="00AE1974" w:rsidRDefault="00371275" w:rsidP="007278CC">
            <w:pPr>
              <w:spacing w:after="0" w:line="240" w:lineRule="auto"/>
              <w:rPr>
                <w:lang w:val="fr-FR"/>
              </w:rPr>
            </w:pPr>
            <w:r>
              <w:t>Telephone / Téléphone / телефон:</w:t>
            </w:r>
          </w:p>
        </w:tc>
        <w:tc>
          <w:tcPr>
            <w:tcW w:w="3009" w:type="dxa"/>
            <w:vAlign w:val="bottom"/>
          </w:tcPr>
          <w:p w:rsidR="00371275" w:rsidRDefault="00371275" w:rsidP="007278CC">
            <w:pPr>
              <w:spacing w:after="0"/>
              <w:rPr>
                <w:rFonts w:ascii="Calibri" w:hAnsi="Calibri"/>
                <w:color w:val="000000"/>
              </w:rPr>
            </w:pPr>
          </w:p>
        </w:tc>
      </w:tr>
      <w:tr w:rsidR="00371275" w:rsidRPr="00E458C8" w:rsidTr="007278CC">
        <w:tc>
          <w:tcPr>
            <w:tcW w:w="11165" w:type="dxa"/>
          </w:tcPr>
          <w:p w:rsidR="00371275" w:rsidRPr="00AE1974" w:rsidRDefault="00371275" w:rsidP="007278CC">
            <w:pPr>
              <w:spacing w:after="0" w:line="240" w:lineRule="auto"/>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009" w:type="dxa"/>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11165" w:type="dxa"/>
          </w:tcPr>
          <w:p w:rsidR="00371275" w:rsidRPr="00890FED" w:rsidRDefault="00371275" w:rsidP="007278CC">
            <w:pPr>
              <w:spacing w:after="0" w:line="240" w:lineRule="auto"/>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009" w:type="dxa"/>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11165" w:type="dxa"/>
          </w:tcPr>
          <w:p w:rsidR="00371275" w:rsidRPr="00AE1974" w:rsidRDefault="00371275" w:rsidP="007278CC">
            <w:pPr>
              <w:spacing w:after="0" w:line="240" w:lineRule="auto"/>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009" w:type="dxa"/>
            <w:vAlign w:val="bottom"/>
          </w:tcPr>
          <w:p w:rsidR="00371275" w:rsidRPr="00C31444" w:rsidRDefault="00371275" w:rsidP="007278CC">
            <w:pPr>
              <w:spacing w:after="0"/>
              <w:rPr>
                <w:rFonts w:ascii="Calibri" w:hAnsi="Calibri"/>
                <w:color w:val="000000"/>
                <w:lang w:val="fr-FR"/>
              </w:rPr>
            </w:pPr>
          </w:p>
        </w:tc>
      </w:tr>
      <w:tr w:rsidR="00371275" w:rsidRPr="00371275" w:rsidTr="007278CC">
        <w:tc>
          <w:tcPr>
            <w:tcW w:w="11165" w:type="dxa"/>
          </w:tcPr>
          <w:p w:rsidR="00371275" w:rsidRPr="00890FED" w:rsidRDefault="00371275" w:rsidP="007278CC">
            <w:pPr>
              <w:spacing w:after="0" w:line="240" w:lineRule="auto"/>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009" w:type="dxa"/>
            <w:vAlign w:val="bottom"/>
          </w:tcPr>
          <w:p w:rsidR="00371275" w:rsidRDefault="00371275" w:rsidP="007278CC">
            <w:pPr>
              <w:spacing w:after="0"/>
              <w:rPr>
                <w:rFonts w:ascii="Calibri" w:hAnsi="Calibri"/>
                <w:color w:val="000000"/>
              </w:rPr>
            </w:pPr>
          </w:p>
        </w:tc>
      </w:tr>
      <w:tr w:rsidR="00371275" w:rsidRPr="00371275" w:rsidTr="007278CC">
        <w:tc>
          <w:tcPr>
            <w:tcW w:w="11165" w:type="dxa"/>
          </w:tcPr>
          <w:p w:rsidR="00371275" w:rsidRPr="00E458C8" w:rsidRDefault="00371275" w:rsidP="007278CC">
            <w:pPr>
              <w:spacing w:after="0" w:line="240" w:lineRule="auto"/>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009" w:type="dxa"/>
            <w:vAlign w:val="bottom"/>
          </w:tcPr>
          <w:p w:rsidR="00371275" w:rsidRPr="00E458C8" w:rsidRDefault="00371275" w:rsidP="007278CC">
            <w:pPr>
              <w:spacing w:after="0"/>
              <w:rPr>
                <w:rFonts w:ascii="Calibri" w:hAnsi="Calibri"/>
                <w:color w:val="000000"/>
              </w:rPr>
            </w:pPr>
          </w:p>
        </w:tc>
      </w:tr>
      <w:tr w:rsidR="00371275" w:rsidRPr="00371275" w:rsidTr="007278CC">
        <w:tc>
          <w:tcPr>
            <w:tcW w:w="11165" w:type="dxa"/>
          </w:tcPr>
          <w:p w:rsidR="00371275" w:rsidRPr="00E458C8" w:rsidRDefault="00371275" w:rsidP="007278CC">
            <w:pPr>
              <w:spacing w:after="0" w:line="240" w:lineRule="auto"/>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lastRenderedPageBreak/>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009" w:type="dxa"/>
            <w:vAlign w:val="bottom"/>
          </w:tcPr>
          <w:p w:rsidR="00371275" w:rsidRPr="00E458C8" w:rsidRDefault="00371275" w:rsidP="007278CC">
            <w:pPr>
              <w:spacing w:after="0"/>
              <w:rPr>
                <w:rFonts w:ascii="Calibri" w:hAnsi="Calibri"/>
                <w:color w:val="000000"/>
              </w:rPr>
            </w:pPr>
          </w:p>
        </w:tc>
      </w:tr>
    </w:tbl>
    <w:p w:rsidR="00371275" w:rsidRPr="00E458C8" w:rsidRDefault="00371275" w:rsidP="00371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gridCol w:w="4643"/>
      </w:tblGrid>
      <w:tr w:rsidR="00371275" w:rsidRPr="005B541E" w:rsidTr="007278CC">
        <w:tc>
          <w:tcPr>
            <w:tcW w:w="0" w:type="auto"/>
          </w:tcPr>
          <w:p w:rsidR="00371275" w:rsidRPr="00AE1974" w:rsidRDefault="0028287A" w:rsidP="007278CC">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371275" w:rsidRDefault="00371275" w:rsidP="007278CC">
            <w:pPr>
              <w:pStyle w:val="Heading2"/>
              <w:spacing w:after="0"/>
            </w:pPr>
            <w:bookmarkStart w:id="115" w:name="_Toc536446040"/>
            <w:r>
              <w:t>Enhancement of economic incentives for sustainable use of natural resources and for environmental protection</w:t>
            </w:r>
            <w:bookmarkEnd w:id="115"/>
          </w:p>
        </w:tc>
      </w:tr>
      <w:tr w:rsidR="00371275" w:rsidRPr="00E458C8" w:rsidTr="007278CC">
        <w:tc>
          <w:tcPr>
            <w:tcW w:w="0" w:type="auto"/>
          </w:tcPr>
          <w:p w:rsidR="00371275" w:rsidRPr="00AE1974" w:rsidRDefault="00371275" w:rsidP="007278CC">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0" w:type="auto"/>
          </w:tcPr>
          <w:p w:rsidR="00371275" w:rsidRPr="00AE1974" w:rsidRDefault="00371275" w:rsidP="007278CC">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371275" w:rsidRPr="00C31444" w:rsidRDefault="00371275" w:rsidP="007278CC">
            <w:pPr>
              <w:spacing w:after="0"/>
              <w:rPr>
                <w:rFonts w:ascii="Calibri" w:hAnsi="Calibri"/>
                <w:color w:val="000000"/>
                <w:lang w:val="fr-FR"/>
              </w:rPr>
            </w:pPr>
          </w:p>
        </w:tc>
      </w:tr>
      <w:tr w:rsidR="00371275" w:rsidRPr="00371275" w:rsidTr="007278CC">
        <w:tc>
          <w:tcPr>
            <w:tcW w:w="0" w:type="auto"/>
          </w:tcPr>
          <w:p w:rsidR="00371275" w:rsidRPr="00AE1974" w:rsidRDefault="00371275" w:rsidP="007278CC">
            <w:pPr>
              <w:spacing w:after="0"/>
              <w:rPr>
                <w:lang w:val="fr-FR"/>
              </w:rPr>
            </w:pPr>
            <w:r>
              <w:t>Organization / Organisation / организация:</w:t>
            </w:r>
          </w:p>
        </w:tc>
        <w:tc>
          <w:tcPr>
            <w:tcW w:w="0" w:type="auto"/>
            <w:vAlign w:val="bottom"/>
          </w:tcPr>
          <w:p w:rsidR="00371275" w:rsidRDefault="00371275" w:rsidP="007278CC">
            <w:pPr>
              <w:spacing w:after="0"/>
              <w:rPr>
                <w:rFonts w:ascii="Calibri" w:hAnsi="Calibri"/>
                <w:color w:val="000000"/>
              </w:rPr>
            </w:pPr>
          </w:p>
        </w:tc>
      </w:tr>
      <w:tr w:rsidR="00371275" w:rsidRPr="00AE1974" w:rsidTr="007278CC">
        <w:tc>
          <w:tcPr>
            <w:tcW w:w="0" w:type="auto"/>
          </w:tcPr>
          <w:p w:rsidR="00371275" w:rsidRPr="00AE1974" w:rsidRDefault="00371275" w:rsidP="007278CC">
            <w:pPr>
              <w:spacing w:after="0"/>
              <w:rPr>
                <w:lang w:val="fr-FR"/>
              </w:rPr>
            </w:pPr>
            <w:r>
              <w:t>Country / Pays / Страна:</w:t>
            </w:r>
          </w:p>
        </w:tc>
        <w:tc>
          <w:tcPr>
            <w:tcW w:w="0" w:type="auto"/>
            <w:vAlign w:val="bottom"/>
          </w:tcPr>
          <w:p w:rsidR="00371275" w:rsidRDefault="00371275" w:rsidP="007278CC">
            <w:pPr>
              <w:spacing w:after="0"/>
              <w:rPr>
                <w:rFonts w:ascii="Calibri" w:hAnsi="Calibri"/>
                <w:color w:val="000000"/>
              </w:rPr>
            </w:pPr>
          </w:p>
        </w:tc>
      </w:tr>
      <w:tr w:rsidR="00371275" w:rsidRPr="00AE1974" w:rsidTr="007278CC">
        <w:tc>
          <w:tcPr>
            <w:tcW w:w="0" w:type="auto"/>
          </w:tcPr>
          <w:p w:rsidR="00371275" w:rsidRPr="00AE1974" w:rsidRDefault="00371275" w:rsidP="007278CC">
            <w:pPr>
              <w:spacing w:after="0"/>
              <w:rPr>
                <w:lang w:val="fr-FR"/>
              </w:rPr>
            </w:pPr>
            <w:r>
              <w:t>Telephone / Téléphone / телефон:</w:t>
            </w:r>
          </w:p>
        </w:tc>
        <w:tc>
          <w:tcPr>
            <w:tcW w:w="0" w:type="auto"/>
            <w:vAlign w:val="bottom"/>
          </w:tcPr>
          <w:p w:rsidR="00371275" w:rsidRDefault="00371275" w:rsidP="007278CC">
            <w:pPr>
              <w:spacing w:after="0"/>
              <w:rPr>
                <w:rFonts w:ascii="Calibri" w:hAnsi="Calibri"/>
                <w:color w:val="000000"/>
              </w:rPr>
            </w:pPr>
          </w:p>
        </w:tc>
      </w:tr>
      <w:tr w:rsidR="00371275" w:rsidRPr="00E458C8" w:rsidTr="007278CC">
        <w:tc>
          <w:tcPr>
            <w:tcW w:w="0" w:type="auto"/>
          </w:tcPr>
          <w:p w:rsidR="00371275" w:rsidRPr="00AE1974" w:rsidRDefault="00371275" w:rsidP="007278CC">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0" w:type="auto"/>
          </w:tcPr>
          <w:p w:rsidR="00371275" w:rsidRPr="00890FED" w:rsidRDefault="00371275" w:rsidP="007278CC">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371275" w:rsidRPr="00C31444" w:rsidRDefault="00371275" w:rsidP="007278CC">
            <w:pPr>
              <w:spacing w:after="0"/>
              <w:rPr>
                <w:rFonts w:ascii="Calibri" w:hAnsi="Calibri"/>
                <w:color w:val="000000"/>
                <w:lang w:val="fr-FR"/>
              </w:rPr>
            </w:pPr>
          </w:p>
        </w:tc>
      </w:tr>
      <w:tr w:rsidR="00371275" w:rsidRPr="00E458C8" w:rsidTr="007278CC">
        <w:tc>
          <w:tcPr>
            <w:tcW w:w="0" w:type="auto"/>
          </w:tcPr>
          <w:p w:rsidR="00371275" w:rsidRPr="00AE1974" w:rsidRDefault="00371275" w:rsidP="007278CC">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371275" w:rsidRPr="00C31444" w:rsidRDefault="00371275" w:rsidP="007278CC">
            <w:pPr>
              <w:spacing w:after="0"/>
              <w:rPr>
                <w:rFonts w:ascii="Calibri" w:hAnsi="Calibri"/>
                <w:color w:val="000000"/>
                <w:lang w:val="fr-FR"/>
              </w:rPr>
            </w:pPr>
          </w:p>
        </w:tc>
      </w:tr>
      <w:tr w:rsidR="00371275" w:rsidRPr="00371275" w:rsidTr="007278CC">
        <w:tc>
          <w:tcPr>
            <w:tcW w:w="0" w:type="auto"/>
          </w:tcPr>
          <w:p w:rsidR="00371275" w:rsidRPr="00890FED" w:rsidRDefault="00371275" w:rsidP="007278CC">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371275" w:rsidRDefault="00371275" w:rsidP="007278CC">
            <w:pPr>
              <w:spacing w:after="0"/>
              <w:rPr>
                <w:rFonts w:ascii="Calibri" w:hAnsi="Calibri"/>
                <w:color w:val="000000"/>
              </w:rPr>
            </w:pPr>
          </w:p>
        </w:tc>
      </w:tr>
      <w:tr w:rsidR="00371275" w:rsidRPr="00371275" w:rsidTr="007278CC">
        <w:tc>
          <w:tcPr>
            <w:tcW w:w="0" w:type="auto"/>
          </w:tcPr>
          <w:p w:rsidR="00371275" w:rsidRPr="00E458C8" w:rsidRDefault="00371275" w:rsidP="007278CC">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0" w:type="auto"/>
            <w:vAlign w:val="bottom"/>
          </w:tcPr>
          <w:p w:rsidR="00371275" w:rsidRPr="00E458C8" w:rsidRDefault="00371275" w:rsidP="007278CC">
            <w:pPr>
              <w:spacing w:after="0"/>
              <w:rPr>
                <w:rFonts w:ascii="Calibri" w:hAnsi="Calibri"/>
                <w:color w:val="000000"/>
              </w:rPr>
            </w:pPr>
          </w:p>
        </w:tc>
      </w:tr>
      <w:tr w:rsidR="00371275" w:rsidRPr="00371275" w:rsidTr="007278CC">
        <w:tc>
          <w:tcPr>
            <w:tcW w:w="0" w:type="auto"/>
          </w:tcPr>
          <w:p w:rsidR="00371275" w:rsidRPr="00E458C8" w:rsidRDefault="00371275" w:rsidP="007278CC">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0" w:type="auto"/>
            <w:vAlign w:val="bottom"/>
          </w:tcPr>
          <w:p w:rsidR="00371275" w:rsidRPr="00E458C8" w:rsidRDefault="00371275" w:rsidP="007278CC">
            <w:pPr>
              <w:spacing w:after="0"/>
              <w:rPr>
                <w:rFonts w:ascii="Calibri" w:hAnsi="Calibri"/>
                <w:color w:val="000000"/>
              </w:rPr>
            </w:pPr>
          </w:p>
        </w:tc>
      </w:tr>
    </w:tbl>
    <w:p w:rsidR="00371275" w:rsidRPr="00E458C8" w:rsidRDefault="00371275" w:rsidP="00371275"/>
    <w:p w:rsidR="00764707" w:rsidRDefault="00764707" w:rsidP="0028287A">
      <w:pPr>
        <w:pStyle w:val="Heading1"/>
      </w:pPr>
      <w:bookmarkStart w:id="116" w:name="_Toc536446041"/>
      <w:r>
        <w:lastRenderedPageBreak/>
        <w:t>CAREC</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7557D4" w:rsidRPr="005B541E" w:rsidTr="00A30DFF">
        <w:tc>
          <w:tcPr>
            <w:tcW w:w="6062" w:type="dxa"/>
          </w:tcPr>
          <w:p w:rsidR="007557D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7557D4" w:rsidRDefault="007557D4" w:rsidP="00A30DFF">
            <w:pPr>
              <w:pStyle w:val="Heading2"/>
              <w:spacing w:after="0"/>
            </w:pPr>
            <w:bookmarkStart w:id="117" w:name="_Toc536446042"/>
            <w:r>
              <w:t>Suppo</w:t>
            </w:r>
            <w:r w:rsidRPr="00B15C28">
              <w:t>r</w:t>
            </w:r>
            <w:r>
              <w:t>ting regional cooperation on SDG implementation in Central Asia</w:t>
            </w:r>
            <w:bookmarkEnd w:id="117"/>
          </w:p>
        </w:tc>
      </w:tr>
      <w:tr w:rsidR="007557D4" w:rsidRPr="00AE1974" w:rsidTr="00A30DFF">
        <w:tc>
          <w:tcPr>
            <w:tcW w:w="6062" w:type="dxa"/>
          </w:tcPr>
          <w:p w:rsidR="007557D4" w:rsidRPr="00AE1974" w:rsidRDefault="007557D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saltanat zhakenova</w:t>
            </w:r>
          </w:p>
        </w:tc>
      </w:tr>
      <w:tr w:rsidR="007557D4" w:rsidRPr="00371275" w:rsidTr="00A30DFF">
        <w:tc>
          <w:tcPr>
            <w:tcW w:w="6062" w:type="dxa"/>
          </w:tcPr>
          <w:p w:rsidR="007557D4" w:rsidRPr="00AE1974" w:rsidRDefault="007557D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leading specialist</w:t>
            </w:r>
          </w:p>
        </w:tc>
      </w:tr>
      <w:tr w:rsidR="007557D4" w:rsidRPr="00371275" w:rsidTr="00A30DFF">
        <w:tc>
          <w:tcPr>
            <w:tcW w:w="6062" w:type="dxa"/>
          </w:tcPr>
          <w:p w:rsidR="007557D4" w:rsidRPr="00AE1974" w:rsidRDefault="007557D4" w:rsidP="00A30DFF">
            <w:pPr>
              <w:spacing w:after="0"/>
              <w:rPr>
                <w:lang w:val="fr-FR"/>
              </w:rPr>
            </w:pPr>
            <w:r>
              <w:t>Organization / Organisation / организация:</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CAREC</w:t>
            </w:r>
          </w:p>
        </w:tc>
      </w:tr>
      <w:tr w:rsidR="007557D4" w:rsidRPr="00AE1974" w:rsidTr="00A30DFF">
        <w:tc>
          <w:tcPr>
            <w:tcW w:w="6062" w:type="dxa"/>
          </w:tcPr>
          <w:p w:rsidR="007557D4" w:rsidRPr="00AE1974" w:rsidRDefault="007557D4" w:rsidP="00A30DFF">
            <w:pPr>
              <w:spacing w:after="0"/>
              <w:rPr>
                <w:lang w:val="fr-FR"/>
              </w:rPr>
            </w:pPr>
            <w:r>
              <w:t>Country / Pays / Страна:</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Kazakhstan</w:t>
            </w:r>
          </w:p>
        </w:tc>
      </w:tr>
      <w:tr w:rsidR="007557D4" w:rsidRPr="00AE1974" w:rsidTr="00A30DFF">
        <w:tc>
          <w:tcPr>
            <w:tcW w:w="6062" w:type="dxa"/>
          </w:tcPr>
          <w:p w:rsidR="007557D4" w:rsidRPr="00AE1974" w:rsidRDefault="007557D4" w:rsidP="00A30DFF">
            <w:pPr>
              <w:spacing w:after="0"/>
              <w:rPr>
                <w:lang w:val="fr-FR"/>
              </w:rPr>
            </w:pPr>
            <w:r>
              <w:t>Telephone / Téléphone / телефон:</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+770 17338435</w:t>
            </w:r>
          </w:p>
        </w:tc>
      </w:tr>
      <w:tr w:rsidR="007557D4" w:rsidRPr="00AE1974" w:rsidTr="00A30DFF">
        <w:tc>
          <w:tcPr>
            <w:tcW w:w="6062" w:type="dxa"/>
          </w:tcPr>
          <w:p w:rsidR="007557D4" w:rsidRPr="00AE1974" w:rsidRDefault="007557D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szhakenova@carececo.org</w:t>
            </w:r>
          </w:p>
        </w:tc>
      </w:tr>
      <w:tr w:rsidR="007557D4" w:rsidRPr="0009447E" w:rsidTr="00A30DFF">
        <w:tc>
          <w:tcPr>
            <w:tcW w:w="6062" w:type="dxa"/>
          </w:tcPr>
          <w:p w:rsidR="007557D4" w:rsidRPr="00890FED" w:rsidRDefault="007557D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7557D4" w:rsidRDefault="007557D4" w:rsidP="00A30DFF">
            <w:pPr>
              <w:spacing w:after="0"/>
              <w:rPr>
                <w:rFonts w:ascii="Calibri" w:hAnsi="Calibri"/>
                <w:color w:val="000000"/>
              </w:rPr>
            </w:pPr>
            <w:r>
              <w:rPr>
                <w:rFonts w:ascii="Calibri" w:hAnsi="Calibri"/>
                <w:color w:val="000000"/>
              </w:rPr>
              <w:t xml:space="preserve">Yes / Oui / Да; In progress / En cours / В ходе выполнения;  </w:t>
            </w:r>
          </w:p>
        </w:tc>
      </w:tr>
      <w:tr w:rsidR="007557D4" w:rsidRPr="00E458C8" w:rsidTr="00A30DFF">
        <w:tc>
          <w:tcPr>
            <w:tcW w:w="6062" w:type="dxa"/>
          </w:tcPr>
          <w:p w:rsidR="007557D4" w:rsidRPr="00AE1974" w:rsidRDefault="007557D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7557D4" w:rsidRPr="007557D4" w:rsidRDefault="007557D4" w:rsidP="00A30DFF">
            <w:pPr>
              <w:spacing w:after="0"/>
              <w:rPr>
                <w:rFonts w:ascii="Calibri" w:hAnsi="Calibri"/>
                <w:color w:val="000000"/>
                <w:lang w:val="ru-RU"/>
              </w:rPr>
            </w:pPr>
            <w:r w:rsidRPr="007557D4">
              <w:rPr>
                <w:rFonts w:ascii="Calibri" w:hAnsi="Calibri"/>
                <w:color w:val="000000"/>
                <w:lang w:val="ru-RU"/>
              </w:rPr>
              <w:t xml:space="preserve">На уровне исполнения проектов, вносится вклад в достижение Целей странами Центральной Азии посредством наращивания потенциала, поддержки диалогов и обмена опытом, вовлечения различных стэйкхолдеров, а также продвижение межсекторального сотрудничества. Оказывается непосредственная поддержка достижению Цели №17 в контексте </w:t>
            </w:r>
            <w:proofErr w:type="gramStart"/>
            <w:r w:rsidRPr="007557D4">
              <w:rPr>
                <w:rFonts w:ascii="Calibri" w:hAnsi="Calibri"/>
                <w:color w:val="000000"/>
                <w:lang w:val="ru-RU"/>
              </w:rPr>
              <w:t>налаживания</w:t>
            </w:r>
            <w:proofErr w:type="gramEnd"/>
            <w:r w:rsidRPr="007557D4">
              <w:rPr>
                <w:rFonts w:ascii="Calibri" w:hAnsi="Calibri"/>
                <w:color w:val="000000"/>
                <w:lang w:val="ru-RU"/>
              </w:rPr>
              <w:t xml:space="preserve"> как регионального партнерства, так и партнерства среди заинтересованных сторон.     В контексте ЦУР регионального масштаба, т.е. тех целей, достижение которых невозможно без регионального сотрудничества, продвигаются диалоги, обмен знаниями и наилучшими практиками посредством организации диалоговых площадок.    Для усиления взаимной координации действий во избежание дублирования усилий различных игроков, на региональном уровне инициирована формализация процесса "Окружающая среда для Центральной Азии" по примеру (и в рамках) процесс "Окружающая среда для Европы". Инициатива озвучена на двух крупнейших экологических форумах Центральной Азии в 2017 и 2018 гг. </w:t>
            </w:r>
          </w:p>
        </w:tc>
      </w:tr>
      <w:tr w:rsidR="007557D4" w:rsidRPr="00E458C8" w:rsidTr="00A30DFF">
        <w:tc>
          <w:tcPr>
            <w:tcW w:w="6062" w:type="dxa"/>
          </w:tcPr>
          <w:p w:rsidR="007557D4" w:rsidRPr="00890FED" w:rsidRDefault="007557D4"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w:t>
            </w:r>
            <w:r w:rsidRPr="00890FED">
              <w:rPr>
                <w:i/>
                <w:iCs/>
                <w:lang w:val="fr-FR"/>
              </w:rPr>
              <w:lastRenderedPageBreak/>
              <w:t xml:space="preserve">/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7557D4" w:rsidRPr="007557D4" w:rsidRDefault="007557D4" w:rsidP="00A30DFF">
            <w:pPr>
              <w:spacing w:after="0"/>
              <w:rPr>
                <w:rFonts w:ascii="Calibri" w:hAnsi="Calibri"/>
                <w:color w:val="000000"/>
                <w:lang w:val="ru-RU"/>
              </w:rPr>
            </w:pPr>
            <w:r w:rsidRPr="007557D4">
              <w:rPr>
                <w:rFonts w:ascii="Calibri" w:hAnsi="Calibri"/>
                <w:color w:val="000000"/>
                <w:lang w:val="ru-RU"/>
              </w:rPr>
              <w:lastRenderedPageBreak/>
              <w:t xml:space="preserve">Каждая страна рассматривает ЦУР как национальные цели, соответственно, не все готовы принять их трансграничный и межсекторальный характер. </w:t>
            </w:r>
          </w:p>
        </w:tc>
      </w:tr>
      <w:tr w:rsidR="007557D4" w:rsidRPr="00E458C8" w:rsidTr="00A30DFF">
        <w:tc>
          <w:tcPr>
            <w:tcW w:w="6062" w:type="dxa"/>
          </w:tcPr>
          <w:p w:rsidR="007557D4" w:rsidRPr="00371275" w:rsidRDefault="007557D4" w:rsidP="00A30DFF">
            <w:pPr>
              <w:spacing w:after="0"/>
              <w:rPr>
                <w:lang w:val="ru-RU"/>
              </w:rPr>
            </w:pPr>
            <w:r w:rsidRPr="00371275">
              <w:rPr>
                <w:lang w:val="ru-RU"/>
              </w:rPr>
              <w:lastRenderedPageBreak/>
              <w:t>(</w:t>
            </w:r>
            <w:r w:rsidRPr="005B541E">
              <w:t>c</w:t>
            </w:r>
            <w:r w:rsidRPr="00371275">
              <w:rPr>
                <w:lang w:val="ru-RU"/>
              </w:rPr>
              <w:t>)</w:t>
            </w:r>
            <w:r w:rsidRPr="00371275">
              <w:rPr>
                <w:lang w:val="ru-RU"/>
              </w:rPr>
              <w:tab/>
            </w:r>
            <w:r w:rsidRPr="005B541E">
              <w:rPr>
                <w:i/>
                <w:iCs/>
              </w:rPr>
              <w:t>What</w:t>
            </w:r>
            <w:r w:rsidRPr="00371275">
              <w:rPr>
                <w:i/>
                <w:iCs/>
                <w:lang w:val="ru-RU"/>
              </w:rPr>
              <w:t xml:space="preserve"> </w:t>
            </w:r>
            <w:r w:rsidRPr="005B541E">
              <w:rPr>
                <w:i/>
                <w:iCs/>
              </w:rPr>
              <w:t>future</w:t>
            </w:r>
            <w:r w:rsidRPr="00371275">
              <w:rPr>
                <w:i/>
                <w:iCs/>
                <w:lang w:val="ru-RU"/>
              </w:rPr>
              <w:t xml:space="preserve"> </w:t>
            </w:r>
            <w:r w:rsidRPr="005B541E">
              <w:rPr>
                <w:i/>
                <w:iCs/>
              </w:rPr>
              <w:t>steps</w:t>
            </w:r>
            <w:r w:rsidRPr="00371275">
              <w:rPr>
                <w:i/>
                <w:iCs/>
                <w:lang w:val="ru-RU"/>
              </w:rPr>
              <w:t xml:space="preserve">, </w:t>
            </w:r>
            <w:r w:rsidRPr="005B541E">
              <w:rPr>
                <w:i/>
                <w:iCs/>
              </w:rPr>
              <w:t>if</w:t>
            </w:r>
            <w:r w:rsidRPr="00371275">
              <w:rPr>
                <w:i/>
                <w:iCs/>
                <w:lang w:val="ru-RU"/>
              </w:rPr>
              <w:t xml:space="preserve"> </w:t>
            </w:r>
            <w:r w:rsidRPr="005B541E">
              <w:rPr>
                <w:i/>
                <w:iCs/>
              </w:rPr>
              <w:t>any</w:t>
            </w:r>
            <w:r w:rsidRPr="00371275">
              <w:rPr>
                <w:i/>
                <w:iCs/>
                <w:lang w:val="ru-RU"/>
              </w:rPr>
              <w:t xml:space="preserve">, </w:t>
            </w:r>
            <w:r w:rsidRPr="005B541E">
              <w:rPr>
                <w:i/>
                <w:iCs/>
              </w:rPr>
              <w:t>are</w:t>
            </w:r>
            <w:r w:rsidRPr="00371275">
              <w:rPr>
                <w:i/>
                <w:iCs/>
                <w:lang w:val="ru-RU"/>
              </w:rPr>
              <w:t xml:space="preserve"> </w:t>
            </w:r>
            <w:r w:rsidRPr="005B541E">
              <w:rPr>
                <w:i/>
                <w:iCs/>
              </w:rPr>
              <w:t>planned</w:t>
            </w:r>
            <w:r w:rsidRPr="00371275">
              <w:rPr>
                <w:i/>
                <w:iCs/>
                <w:lang w:val="ru-RU"/>
              </w:rPr>
              <w:t xml:space="preserve"> </w:t>
            </w:r>
            <w:r w:rsidRPr="005B541E">
              <w:rPr>
                <w:i/>
                <w:iCs/>
              </w:rPr>
              <w:t>in</w:t>
            </w:r>
            <w:r w:rsidRPr="00371275">
              <w:rPr>
                <w:i/>
                <w:iCs/>
                <w:lang w:val="ru-RU"/>
              </w:rPr>
              <w:t xml:space="preserve"> </w:t>
            </w:r>
            <w:r w:rsidRPr="005B541E">
              <w:rPr>
                <w:i/>
                <w:iCs/>
              </w:rPr>
              <w:t>relation</w:t>
            </w:r>
            <w:r w:rsidRPr="00371275">
              <w:rPr>
                <w:i/>
                <w:iCs/>
                <w:lang w:val="ru-RU"/>
              </w:rPr>
              <w:t xml:space="preserve"> </w:t>
            </w:r>
            <w:r w:rsidRPr="005B541E">
              <w:rPr>
                <w:i/>
                <w:iCs/>
              </w:rPr>
              <w:t>to</w:t>
            </w:r>
            <w:r w:rsidRPr="00371275">
              <w:rPr>
                <w:i/>
                <w:iCs/>
                <w:lang w:val="ru-RU"/>
              </w:rPr>
              <w:t xml:space="preserve"> </w:t>
            </w:r>
            <w:r w:rsidRPr="005B541E">
              <w:rPr>
                <w:i/>
                <w:iCs/>
              </w:rPr>
              <w:t>the</w:t>
            </w:r>
            <w:r w:rsidRPr="00371275">
              <w:rPr>
                <w:i/>
                <w:iCs/>
                <w:lang w:val="ru-RU"/>
              </w:rPr>
              <w:t xml:space="preserve"> </w:t>
            </w:r>
            <w:r w:rsidRPr="005B541E">
              <w:rPr>
                <w:i/>
                <w:iCs/>
              </w:rPr>
              <w:t>commitment</w:t>
            </w:r>
            <w:r w:rsidRPr="00371275">
              <w:rPr>
                <w:i/>
                <w:iCs/>
                <w:lang w:val="ru-RU"/>
              </w:rPr>
              <w:t xml:space="preserve"> </w:t>
            </w:r>
            <w:r w:rsidRPr="005B541E">
              <w:rPr>
                <w:i/>
                <w:iCs/>
              </w:rPr>
              <w:t>implementation</w:t>
            </w:r>
            <w:r w:rsidRPr="00371275">
              <w:rPr>
                <w:i/>
                <w:iCs/>
                <w:lang w:val="ru-RU"/>
              </w:rPr>
              <w:t>/</w:t>
            </w:r>
            <w:r w:rsidRPr="005B541E">
              <w:rPr>
                <w:i/>
                <w:iCs/>
              </w:rPr>
              <w:t>follow</w:t>
            </w:r>
            <w:r w:rsidRPr="00371275">
              <w:rPr>
                <w:i/>
                <w:iCs/>
                <w:lang w:val="ru-RU"/>
              </w:rPr>
              <w:t xml:space="preserve"> </w:t>
            </w:r>
            <w:r w:rsidRPr="005B541E">
              <w:rPr>
                <w:i/>
                <w:iCs/>
              </w:rPr>
              <w:t>up</w:t>
            </w:r>
            <w:r w:rsidRPr="00371275">
              <w:rPr>
                <w:i/>
                <w:iCs/>
                <w:lang w:val="ru-RU"/>
              </w:rPr>
              <w:t xml:space="preserve">? / </w:t>
            </w:r>
            <w:r w:rsidRPr="005B541E">
              <w:rPr>
                <w:i/>
                <w:iCs/>
              </w:rPr>
              <w:t>Quelles</w:t>
            </w:r>
            <w:r w:rsidRPr="00371275">
              <w:rPr>
                <w:i/>
                <w:iCs/>
                <w:lang w:val="ru-RU"/>
              </w:rPr>
              <w:t xml:space="preserve"> é</w:t>
            </w:r>
            <w:r w:rsidRPr="005B541E">
              <w:rPr>
                <w:i/>
                <w:iCs/>
              </w:rPr>
              <w:t>tapes</w:t>
            </w:r>
            <w:r w:rsidRPr="00371275">
              <w:rPr>
                <w:i/>
                <w:iCs/>
                <w:lang w:val="ru-RU"/>
              </w:rPr>
              <w:t xml:space="preserve"> </w:t>
            </w:r>
            <w:r w:rsidRPr="005B541E">
              <w:rPr>
                <w:i/>
                <w:iCs/>
              </w:rPr>
              <w:t>futures</w:t>
            </w:r>
            <w:r w:rsidRPr="00371275">
              <w:rPr>
                <w:i/>
                <w:iCs/>
                <w:lang w:val="ru-RU"/>
              </w:rPr>
              <w:t xml:space="preserve">, </w:t>
            </w:r>
            <w:r w:rsidRPr="005B541E">
              <w:rPr>
                <w:i/>
                <w:iCs/>
              </w:rPr>
              <w:t>le</w:t>
            </w:r>
            <w:r w:rsidRPr="00371275">
              <w:rPr>
                <w:i/>
                <w:iCs/>
                <w:lang w:val="ru-RU"/>
              </w:rPr>
              <w:t xml:space="preserve"> </w:t>
            </w:r>
            <w:r w:rsidRPr="005B541E">
              <w:rPr>
                <w:i/>
                <w:iCs/>
              </w:rPr>
              <w:t>cas</w:t>
            </w:r>
            <w:r w:rsidRPr="00371275">
              <w:rPr>
                <w:i/>
                <w:iCs/>
                <w:lang w:val="ru-RU"/>
              </w:rPr>
              <w:t xml:space="preserve"> é</w:t>
            </w:r>
            <w:r w:rsidRPr="005B541E">
              <w:rPr>
                <w:i/>
                <w:iCs/>
              </w:rPr>
              <w:t>ch</w:t>
            </w:r>
            <w:r w:rsidRPr="00371275">
              <w:rPr>
                <w:i/>
                <w:iCs/>
                <w:lang w:val="ru-RU"/>
              </w:rPr>
              <w:t>é</w:t>
            </w:r>
            <w:r w:rsidRPr="005B541E">
              <w:rPr>
                <w:i/>
                <w:iCs/>
              </w:rPr>
              <w:t>ant</w:t>
            </w:r>
            <w:r w:rsidRPr="00371275">
              <w:rPr>
                <w:i/>
                <w:iCs/>
                <w:lang w:val="ru-RU"/>
              </w:rPr>
              <w:t xml:space="preserve">, </w:t>
            </w:r>
            <w:r w:rsidRPr="005B541E">
              <w:rPr>
                <w:i/>
                <w:iCs/>
              </w:rPr>
              <w:t>sont</w:t>
            </w:r>
            <w:r w:rsidRPr="00371275">
              <w:rPr>
                <w:i/>
                <w:iCs/>
                <w:lang w:val="ru-RU"/>
              </w:rPr>
              <w:t xml:space="preserve"> </w:t>
            </w:r>
            <w:r w:rsidRPr="005B541E">
              <w:rPr>
                <w:i/>
                <w:iCs/>
              </w:rPr>
              <w:t>pr</w:t>
            </w:r>
            <w:r w:rsidRPr="00371275">
              <w:rPr>
                <w:i/>
                <w:iCs/>
                <w:lang w:val="ru-RU"/>
              </w:rPr>
              <w:t>é</w:t>
            </w:r>
            <w:r w:rsidRPr="005B541E">
              <w:rPr>
                <w:i/>
                <w:iCs/>
              </w:rPr>
              <w:t>vues</w:t>
            </w:r>
            <w:r w:rsidRPr="00371275">
              <w:rPr>
                <w:i/>
                <w:iCs/>
                <w:lang w:val="ru-RU"/>
              </w:rPr>
              <w:t xml:space="preserve"> </w:t>
            </w:r>
            <w:r w:rsidRPr="005B541E">
              <w:rPr>
                <w:i/>
                <w:iCs/>
              </w:rPr>
              <w:t>en</w:t>
            </w:r>
            <w:r w:rsidRPr="00371275">
              <w:rPr>
                <w:i/>
                <w:iCs/>
                <w:lang w:val="ru-RU"/>
              </w:rPr>
              <w:t xml:space="preserve"> </w:t>
            </w:r>
            <w:r w:rsidRPr="005B541E">
              <w:rPr>
                <w:i/>
                <w:iCs/>
              </w:rPr>
              <w:t>relation</w:t>
            </w:r>
            <w:r w:rsidRPr="00371275">
              <w:rPr>
                <w:i/>
                <w:iCs/>
                <w:lang w:val="ru-RU"/>
              </w:rPr>
              <w:t xml:space="preserve"> </w:t>
            </w:r>
            <w:r w:rsidRPr="005B541E">
              <w:rPr>
                <w:i/>
                <w:iCs/>
              </w:rPr>
              <w:t>avec</w:t>
            </w:r>
            <w:r w:rsidRPr="00371275">
              <w:rPr>
                <w:i/>
                <w:iCs/>
                <w:lang w:val="ru-RU"/>
              </w:rPr>
              <w:t xml:space="preserve"> </w:t>
            </w:r>
            <w:r w:rsidRPr="005B541E">
              <w:rPr>
                <w:i/>
                <w:iCs/>
              </w:rPr>
              <w:t>la</w:t>
            </w:r>
            <w:r w:rsidRPr="00371275">
              <w:rPr>
                <w:i/>
                <w:iCs/>
                <w:lang w:val="ru-RU"/>
              </w:rPr>
              <w:t xml:space="preserve"> </w:t>
            </w:r>
            <w:r w:rsidRPr="005B541E">
              <w:rPr>
                <w:i/>
                <w:iCs/>
              </w:rPr>
              <w:t>mise</w:t>
            </w:r>
            <w:r w:rsidRPr="00371275">
              <w:rPr>
                <w:i/>
                <w:iCs/>
                <w:lang w:val="ru-RU"/>
              </w:rPr>
              <w:t xml:space="preserve"> </w:t>
            </w:r>
            <w:r w:rsidRPr="005B541E">
              <w:rPr>
                <w:i/>
                <w:iCs/>
              </w:rPr>
              <w:t>en</w:t>
            </w:r>
            <w:r w:rsidRPr="00371275">
              <w:rPr>
                <w:i/>
                <w:iCs/>
                <w:lang w:val="ru-RU"/>
              </w:rPr>
              <w:t xml:space="preserve"> œ</w:t>
            </w:r>
            <w:r w:rsidRPr="005B541E">
              <w:rPr>
                <w:i/>
                <w:iCs/>
              </w:rPr>
              <w:t>uvre</w:t>
            </w:r>
            <w:r w:rsidRPr="00371275">
              <w:rPr>
                <w:i/>
                <w:iCs/>
                <w:lang w:val="ru-RU"/>
              </w:rPr>
              <w:t>/</w:t>
            </w:r>
            <w:r w:rsidRPr="005B541E">
              <w:rPr>
                <w:i/>
                <w:iCs/>
              </w:rPr>
              <w:t>le</w:t>
            </w:r>
            <w:r w:rsidRPr="00371275">
              <w:rPr>
                <w:i/>
                <w:iCs/>
                <w:lang w:val="ru-RU"/>
              </w:rPr>
              <w:t xml:space="preserve"> </w:t>
            </w:r>
            <w:r w:rsidRPr="005B541E">
              <w:rPr>
                <w:i/>
                <w:iCs/>
              </w:rPr>
              <w:t>suivi</w:t>
            </w:r>
            <w:r w:rsidRPr="00371275">
              <w:rPr>
                <w:i/>
                <w:iCs/>
                <w:lang w:val="ru-RU"/>
              </w:rPr>
              <w:t xml:space="preserve"> </w:t>
            </w:r>
            <w:r w:rsidRPr="005B541E">
              <w:rPr>
                <w:i/>
                <w:iCs/>
              </w:rPr>
              <w:t>de</w:t>
            </w:r>
            <w:r w:rsidRPr="00371275">
              <w:rPr>
                <w:i/>
                <w:iCs/>
                <w:lang w:val="ru-RU"/>
              </w:rPr>
              <w:t xml:space="preserve"> </w:t>
            </w:r>
            <w:r w:rsidRPr="005B541E">
              <w:rPr>
                <w:i/>
                <w:iCs/>
              </w:rPr>
              <w:t>l</w:t>
            </w:r>
            <w:r w:rsidRPr="00371275">
              <w:rPr>
                <w:i/>
                <w:iCs/>
                <w:lang w:val="ru-RU"/>
              </w:rPr>
              <w:t>'</w:t>
            </w:r>
            <w:r w:rsidRPr="005B541E">
              <w:rPr>
                <w:i/>
                <w:iCs/>
              </w:rPr>
              <w:t>engagement</w:t>
            </w:r>
            <w:r w:rsidRPr="00371275">
              <w:rPr>
                <w:i/>
                <w:iCs/>
                <w:lang w:val="ru-RU"/>
              </w:rPr>
              <w:t xml:space="preserve">? / </w:t>
            </w:r>
            <w:r w:rsidRPr="00092621">
              <w:rPr>
                <w:i/>
                <w:iCs/>
                <w:lang w:val="ru-RU"/>
              </w:rPr>
              <w:t>Какие</w:t>
            </w:r>
            <w:r w:rsidRPr="00371275">
              <w:rPr>
                <w:i/>
                <w:iCs/>
                <w:lang w:val="ru-RU"/>
              </w:rPr>
              <w:t xml:space="preserve"> </w:t>
            </w:r>
            <w:r w:rsidRPr="00092621">
              <w:rPr>
                <w:i/>
                <w:iCs/>
                <w:lang w:val="ru-RU"/>
              </w:rPr>
              <w:t>будущие</w:t>
            </w:r>
            <w:r w:rsidRPr="00371275">
              <w:rPr>
                <w:i/>
                <w:iCs/>
                <w:lang w:val="ru-RU"/>
              </w:rPr>
              <w:t xml:space="preserve"> </w:t>
            </w:r>
            <w:r w:rsidRPr="00092621">
              <w:rPr>
                <w:i/>
                <w:iCs/>
                <w:lang w:val="ru-RU"/>
              </w:rPr>
              <w:t>шаги</w:t>
            </w:r>
            <w:r w:rsidRPr="00371275">
              <w:rPr>
                <w:i/>
                <w:iCs/>
                <w:lang w:val="ru-RU"/>
              </w:rPr>
              <w:t xml:space="preserve">, </w:t>
            </w:r>
            <w:r w:rsidRPr="00092621">
              <w:rPr>
                <w:i/>
                <w:iCs/>
                <w:lang w:val="ru-RU"/>
              </w:rPr>
              <w:t>если</w:t>
            </w:r>
            <w:r w:rsidRPr="00371275">
              <w:rPr>
                <w:i/>
                <w:iCs/>
                <w:lang w:val="ru-RU"/>
              </w:rPr>
              <w:t xml:space="preserve"> </w:t>
            </w:r>
            <w:r w:rsidRPr="00092621">
              <w:rPr>
                <w:i/>
                <w:iCs/>
                <w:lang w:val="ru-RU"/>
              </w:rPr>
              <w:t>таковые</w:t>
            </w:r>
            <w:r w:rsidRPr="00371275">
              <w:rPr>
                <w:i/>
                <w:iCs/>
                <w:lang w:val="ru-RU"/>
              </w:rPr>
              <w:t xml:space="preserve"> </w:t>
            </w:r>
            <w:r w:rsidRPr="00092621">
              <w:rPr>
                <w:i/>
                <w:iCs/>
                <w:lang w:val="ru-RU"/>
              </w:rPr>
              <w:t>имеются</w:t>
            </w:r>
            <w:r w:rsidRPr="00371275">
              <w:rPr>
                <w:i/>
                <w:iCs/>
                <w:lang w:val="ru-RU"/>
              </w:rPr>
              <w:t xml:space="preserve">, </w:t>
            </w:r>
            <w:r w:rsidRPr="00092621">
              <w:rPr>
                <w:i/>
                <w:iCs/>
                <w:lang w:val="ru-RU"/>
              </w:rPr>
              <w:t>запланированы</w:t>
            </w:r>
            <w:r w:rsidRPr="00371275">
              <w:rPr>
                <w:i/>
                <w:iCs/>
                <w:lang w:val="ru-RU"/>
              </w:rPr>
              <w:t xml:space="preserve"> </w:t>
            </w:r>
            <w:r w:rsidRPr="00092621">
              <w:rPr>
                <w:i/>
                <w:iCs/>
                <w:lang w:val="ru-RU"/>
              </w:rPr>
              <w:t>в</w:t>
            </w:r>
            <w:r w:rsidRPr="00371275">
              <w:rPr>
                <w:i/>
                <w:iCs/>
                <w:lang w:val="ru-RU"/>
              </w:rPr>
              <w:t xml:space="preserve"> </w:t>
            </w:r>
            <w:r w:rsidRPr="00092621">
              <w:rPr>
                <w:i/>
                <w:iCs/>
                <w:lang w:val="ru-RU"/>
              </w:rPr>
              <w:t>отношении</w:t>
            </w:r>
            <w:r w:rsidRPr="00371275">
              <w:rPr>
                <w:i/>
                <w:iCs/>
                <w:lang w:val="ru-RU"/>
              </w:rPr>
              <w:t xml:space="preserve"> </w:t>
            </w:r>
            <w:r w:rsidRPr="00092621">
              <w:rPr>
                <w:i/>
                <w:iCs/>
                <w:lang w:val="ru-RU"/>
              </w:rPr>
              <w:t>реализации</w:t>
            </w:r>
            <w:r w:rsidRPr="00371275">
              <w:rPr>
                <w:i/>
                <w:iCs/>
                <w:lang w:val="ru-RU"/>
              </w:rPr>
              <w:t xml:space="preserve"> / </w:t>
            </w:r>
            <w:r w:rsidRPr="00092621">
              <w:rPr>
                <w:i/>
                <w:iCs/>
                <w:lang w:val="ru-RU"/>
              </w:rPr>
              <w:t>выполнения</w:t>
            </w:r>
            <w:r w:rsidRPr="00371275">
              <w:rPr>
                <w:i/>
                <w:iCs/>
                <w:lang w:val="ru-RU"/>
              </w:rPr>
              <w:t xml:space="preserve"> </w:t>
            </w:r>
            <w:r w:rsidRPr="00092621">
              <w:rPr>
                <w:i/>
                <w:iCs/>
                <w:lang w:val="ru-RU"/>
              </w:rPr>
              <w:t>обязательств</w:t>
            </w:r>
            <w:r w:rsidRPr="00371275">
              <w:rPr>
                <w:i/>
                <w:iCs/>
                <w:lang w:val="ru-RU"/>
              </w:rPr>
              <w:t>?</w:t>
            </w:r>
          </w:p>
        </w:tc>
        <w:tc>
          <w:tcPr>
            <w:tcW w:w="8112" w:type="dxa"/>
            <w:vAlign w:val="bottom"/>
          </w:tcPr>
          <w:p w:rsidR="007557D4" w:rsidRPr="007557D4" w:rsidRDefault="007557D4" w:rsidP="00A30DFF">
            <w:pPr>
              <w:spacing w:after="0"/>
              <w:rPr>
                <w:rFonts w:ascii="Calibri" w:hAnsi="Calibri"/>
                <w:color w:val="000000"/>
                <w:lang w:val="ru-RU"/>
              </w:rPr>
            </w:pPr>
            <w:r w:rsidRPr="007557D4">
              <w:rPr>
                <w:rFonts w:ascii="Calibri" w:hAnsi="Calibri"/>
                <w:color w:val="000000"/>
                <w:lang w:val="ru-RU"/>
              </w:rPr>
              <w:t>Иинициирование и исполнение тематических проектов, продвижение комплексного, межсекторального подхода, повышение потенциала и поддержка междисциплинарного и многоуровневого диалога.</w:t>
            </w:r>
          </w:p>
        </w:tc>
      </w:tr>
      <w:tr w:rsidR="007557D4" w:rsidRPr="00E458C8" w:rsidTr="00A30DFF">
        <w:tc>
          <w:tcPr>
            <w:tcW w:w="6062" w:type="dxa"/>
          </w:tcPr>
          <w:p w:rsidR="007557D4" w:rsidRPr="00371275" w:rsidRDefault="007557D4" w:rsidP="00A30DFF">
            <w:pPr>
              <w:spacing w:after="0"/>
              <w:rPr>
                <w:i/>
                <w:lang w:val="ru-RU"/>
              </w:rPr>
            </w:pPr>
            <w:r w:rsidRPr="005B541E">
              <w:rPr>
                <w:bCs/>
              </w:rPr>
              <w:t>Please</w:t>
            </w:r>
            <w:r w:rsidRPr="00371275">
              <w:rPr>
                <w:bCs/>
                <w:lang w:val="ru-RU"/>
              </w:rPr>
              <w:t xml:space="preserve"> </w:t>
            </w:r>
            <w:r w:rsidRPr="005B541E">
              <w:rPr>
                <w:bCs/>
              </w:rPr>
              <w:t>add</w:t>
            </w:r>
            <w:r w:rsidRPr="00371275">
              <w:rPr>
                <w:bCs/>
                <w:lang w:val="ru-RU"/>
              </w:rPr>
              <w:t xml:space="preserve"> </w:t>
            </w:r>
            <w:r w:rsidRPr="005B541E">
              <w:rPr>
                <w:bCs/>
              </w:rPr>
              <w:t>below</w:t>
            </w:r>
            <w:r w:rsidRPr="00371275">
              <w:rPr>
                <w:bCs/>
                <w:lang w:val="ru-RU"/>
              </w:rPr>
              <w:t xml:space="preserve"> </w:t>
            </w:r>
            <w:r w:rsidRPr="005B541E">
              <w:rPr>
                <w:bCs/>
              </w:rPr>
              <w:t>any</w:t>
            </w:r>
            <w:r w:rsidRPr="00371275">
              <w:rPr>
                <w:bCs/>
                <w:lang w:val="ru-RU"/>
              </w:rPr>
              <w:t xml:space="preserve"> </w:t>
            </w:r>
            <w:r w:rsidRPr="005B541E">
              <w:rPr>
                <w:bCs/>
              </w:rPr>
              <w:t>final</w:t>
            </w:r>
            <w:r w:rsidRPr="00371275">
              <w:rPr>
                <w:bCs/>
                <w:lang w:val="ru-RU"/>
              </w:rPr>
              <w:t xml:space="preserve"> </w:t>
            </w:r>
            <w:r w:rsidRPr="005B541E">
              <w:rPr>
                <w:bCs/>
              </w:rPr>
              <w:t>comments</w:t>
            </w:r>
            <w:r w:rsidRPr="00371275">
              <w:rPr>
                <w:bCs/>
                <w:lang w:val="ru-RU"/>
              </w:rPr>
              <w:t xml:space="preserve">, </w:t>
            </w:r>
            <w:r w:rsidRPr="005B541E">
              <w:rPr>
                <w:bCs/>
              </w:rPr>
              <w:t>if</w:t>
            </w:r>
            <w:r w:rsidRPr="00371275">
              <w:rPr>
                <w:bCs/>
                <w:lang w:val="ru-RU"/>
              </w:rPr>
              <w:t xml:space="preserve"> </w:t>
            </w:r>
            <w:r w:rsidRPr="005B541E">
              <w:rPr>
                <w:bCs/>
              </w:rPr>
              <w:t>applicable</w:t>
            </w:r>
            <w:r w:rsidRPr="00371275">
              <w:rPr>
                <w:bCs/>
                <w:lang w:val="ru-RU"/>
              </w:rPr>
              <w:t xml:space="preserve"> / </w:t>
            </w:r>
            <w:r w:rsidRPr="005B541E">
              <w:rPr>
                <w:bCs/>
              </w:rPr>
              <w:t>Veuillez</w:t>
            </w:r>
            <w:r w:rsidRPr="00371275">
              <w:rPr>
                <w:bCs/>
                <w:lang w:val="ru-RU"/>
              </w:rPr>
              <w:t xml:space="preserve"> </w:t>
            </w:r>
            <w:r w:rsidRPr="005B541E">
              <w:rPr>
                <w:bCs/>
              </w:rPr>
              <w:t>ajouter</w:t>
            </w:r>
            <w:r w:rsidRPr="00371275">
              <w:rPr>
                <w:bCs/>
                <w:lang w:val="ru-RU"/>
              </w:rPr>
              <w:t xml:space="preserve"> </w:t>
            </w:r>
            <w:r w:rsidRPr="005B541E">
              <w:rPr>
                <w:bCs/>
              </w:rPr>
              <w:t>ci</w:t>
            </w:r>
            <w:r w:rsidRPr="00371275">
              <w:rPr>
                <w:bCs/>
                <w:lang w:val="ru-RU"/>
              </w:rPr>
              <w:t>-</w:t>
            </w:r>
            <w:r w:rsidRPr="005B541E">
              <w:rPr>
                <w:bCs/>
              </w:rPr>
              <w:t>dessous</w:t>
            </w:r>
            <w:r w:rsidRPr="00371275">
              <w:rPr>
                <w:bCs/>
                <w:lang w:val="ru-RU"/>
              </w:rPr>
              <w:t xml:space="preserve"> </w:t>
            </w:r>
            <w:r w:rsidRPr="005B541E">
              <w:rPr>
                <w:bCs/>
              </w:rPr>
              <w:t>les</w:t>
            </w:r>
            <w:r w:rsidRPr="00371275">
              <w:rPr>
                <w:bCs/>
                <w:lang w:val="ru-RU"/>
              </w:rPr>
              <w:t xml:space="preserve"> </w:t>
            </w:r>
            <w:r w:rsidRPr="005B541E">
              <w:rPr>
                <w:bCs/>
              </w:rPr>
              <w:t>commentaires</w:t>
            </w:r>
            <w:r w:rsidRPr="00371275">
              <w:rPr>
                <w:bCs/>
                <w:lang w:val="ru-RU"/>
              </w:rPr>
              <w:t xml:space="preserve"> </w:t>
            </w:r>
            <w:r w:rsidRPr="005B541E">
              <w:rPr>
                <w:bCs/>
              </w:rPr>
              <w:t>finaux</w:t>
            </w:r>
            <w:r w:rsidRPr="00371275">
              <w:rPr>
                <w:bCs/>
                <w:lang w:val="ru-RU"/>
              </w:rPr>
              <w:t xml:space="preserve">, </w:t>
            </w:r>
            <w:r w:rsidRPr="005B541E">
              <w:rPr>
                <w:bCs/>
              </w:rPr>
              <w:t>le</w:t>
            </w:r>
            <w:r w:rsidRPr="00371275">
              <w:rPr>
                <w:bCs/>
                <w:lang w:val="ru-RU"/>
              </w:rPr>
              <w:t xml:space="preserve"> </w:t>
            </w:r>
            <w:r w:rsidRPr="005B541E">
              <w:rPr>
                <w:bCs/>
              </w:rPr>
              <w:t>cas</w:t>
            </w:r>
            <w:r w:rsidRPr="00371275">
              <w:rPr>
                <w:bCs/>
                <w:lang w:val="ru-RU"/>
              </w:rPr>
              <w:t xml:space="preserve"> é</w:t>
            </w:r>
            <w:r w:rsidRPr="005B541E">
              <w:rPr>
                <w:bCs/>
              </w:rPr>
              <w:t>ch</w:t>
            </w:r>
            <w:r w:rsidRPr="00371275">
              <w:rPr>
                <w:bCs/>
                <w:lang w:val="ru-RU"/>
              </w:rPr>
              <w:t>é</w:t>
            </w:r>
            <w:r w:rsidRPr="005B541E">
              <w:rPr>
                <w:bCs/>
              </w:rPr>
              <w:t>ant</w:t>
            </w:r>
            <w:r w:rsidRPr="00371275">
              <w:rPr>
                <w:bCs/>
                <w:lang w:val="ru-RU"/>
              </w:rPr>
              <w:t xml:space="preserve"> / </w:t>
            </w:r>
            <w:r w:rsidRPr="00AE1974">
              <w:rPr>
                <w:bCs/>
                <w:lang w:val="ru-RU"/>
              </w:rPr>
              <w:t>Пожалуйста</w:t>
            </w:r>
            <w:r w:rsidRPr="00371275">
              <w:rPr>
                <w:bCs/>
                <w:lang w:val="ru-RU"/>
              </w:rPr>
              <w:t xml:space="preserve">, </w:t>
            </w:r>
            <w:r w:rsidRPr="00AE1974">
              <w:rPr>
                <w:bCs/>
                <w:lang w:val="ru-RU"/>
              </w:rPr>
              <w:t>добавьте</w:t>
            </w:r>
            <w:r w:rsidRPr="00371275">
              <w:rPr>
                <w:bCs/>
                <w:lang w:val="ru-RU"/>
              </w:rPr>
              <w:t xml:space="preserve"> </w:t>
            </w:r>
            <w:r w:rsidRPr="00AE1974">
              <w:rPr>
                <w:bCs/>
                <w:lang w:val="ru-RU"/>
              </w:rPr>
              <w:t>ниже</w:t>
            </w:r>
            <w:r w:rsidRPr="00371275">
              <w:rPr>
                <w:bCs/>
                <w:lang w:val="ru-RU"/>
              </w:rPr>
              <w:t xml:space="preserve"> </w:t>
            </w:r>
            <w:r w:rsidRPr="00AE1974">
              <w:rPr>
                <w:bCs/>
                <w:lang w:val="ru-RU"/>
              </w:rPr>
              <w:t>заключительные</w:t>
            </w:r>
            <w:r w:rsidRPr="00371275">
              <w:rPr>
                <w:bCs/>
                <w:lang w:val="ru-RU"/>
              </w:rPr>
              <w:t xml:space="preserve"> </w:t>
            </w:r>
            <w:r w:rsidRPr="00AE1974">
              <w:rPr>
                <w:bCs/>
                <w:lang w:val="ru-RU"/>
              </w:rPr>
              <w:t>замечания</w:t>
            </w:r>
            <w:r w:rsidRPr="00371275">
              <w:rPr>
                <w:bCs/>
                <w:lang w:val="ru-RU"/>
              </w:rPr>
              <w:t xml:space="preserve"> </w:t>
            </w:r>
            <w:r w:rsidRPr="00AE1974">
              <w:rPr>
                <w:bCs/>
                <w:lang w:val="ru-RU"/>
              </w:rPr>
              <w:t>по</w:t>
            </w:r>
            <w:r w:rsidRPr="00371275">
              <w:rPr>
                <w:bCs/>
                <w:lang w:val="ru-RU"/>
              </w:rPr>
              <w:t xml:space="preserve"> </w:t>
            </w:r>
            <w:r w:rsidRPr="00AE1974">
              <w:rPr>
                <w:bCs/>
                <w:lang w:val="ru-RU"/>
              </w:rPr>
              <w:t>желанию</w:t>
            </w:r>
          </w:p>
        </w:tc>
        <w:tc>
          <w:tcPr>
            <w:tcW w:w="8112" w:type="dxa"/>
            <w:vAlign w:val="bottom"/>
          </w:tcPr>
          <w:p w:rsidR="007557D4" w:rsidRPr="00C31444" w:rsidRDefault="007557D4" w:rsidP="00A30DFF">
            <w:pPr>
              <w:spacing w:after="0"/>
              <w:rPr>
                <w:rFonts w:ascii="Calibri" w:hAnsi="Calibri"/>
                <w:color w:val="000000"/>
                <w:lang w:val="ru-RU"/>
              </w:rPr>
            </w:pPr>
          </w:p>
        </w:tc>
      </w:tr>
    </w:tbl>
    <w:p w:rsidR="007557D4" w:rsidRPr="00371275" w:rsidRDefault="007557D4" w:rsidP="007557D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7557D4" w:rsidRPr="005B541E" w:rsidTr="00A30DFF">
        <w:tc>
          <w:tcPr>
            <w:tcW w:w="5211" w:type="dxa"/>
          </w:tcPr>
          <w:p w:rsidR="007557D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7557D4" w:rsidRDefault="007557D4" w:rsidP="00A30DFF">
            <w:pPr>
              <w:pStyle w:val="Heading2"/>
              <w:spacing w:after="0"/>
            </w:pPr>
            <w:bookmarkStart w:id="118" w:name="_Toc536446043"/>
            <w:r>
              <w:t>Promotion ecosystem approach in CA, including regional and national plans and actions, mapping, valuation of ES and application of PES mechanisms</w:t>
            </w:r>
            <w:bookmarkEnd w:id="118"/>
          </w:p>
        </w:tc>
      </w:tr>
      <w:tr w:rsidR="007557D4" w:rsidRPr="00AE1974" w:rsidTr="00A30DFF">
        <w:tc>
          <w:tcPr>
            <w:tcW w:w="5211" w:type="dxa"/>
          </w:tcPr>
          <w:p w:rsidR="007557D4" w:rsidRPr="00AE1974" w:rsidRDefault="007557D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saltanat zhakenova</w:t>
            </w:r>
          </w:p>
        </w:tc>
      </w:tr>
      <w:tr w:rsidR="007557D4" w:rsidRPr="00371275" w:rsidTr="00A30DFF">
        <w:tc>
          <w:tcPr>
            <w:tcW w:w="5211" w:type="dxa"/>
          </w:tcPr>
          <w:p w:rsidR="007557D4" w:rsidRPr="00AE1974" w:rsidRDefault="007557D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leading specialist</w:t>
            </w:r>
          </w:p>
        </w:tc>
      </w:tr>
      <w:tr w:rsidR="007557D4" w:rsidRPr="00371275" w:rsidTr="00A30DFF">
        <w:tc>
          <w:tcPr>
            <w:tcW w:w="5211" w:type="dxa"/>
          </w:tcPr>
          <w:p w:rsidR="007557D4" w:rsidRPr="00AE1974" w:rsidRDefault="007557D4" w:rsidP="00A30DFF">
            <w:pPr>
              <w:spacing w:after="0"/>
              <w:rPr>
                <w:lang w:val="fr-FR"/>
              </w:rPr>
            </w:pPr>
            <w:r>
              <w:t>Organization / Organisation / организация:</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CAREC</w:t>
            </w:r>
          </w:p>
        </w:tc>
      </w:tr>
      <w:tr w:rsidR="007557D4" w:rsidRPr="00AE1974" w:rsidTr="00A30DFF">
        <w:tc>
          <w:tcPr>
            <w:tcW w:w="5211" w:type="dxa"/>
          </w:tcPr>
          <w:p w:rsidR="007557D4" w:rsidRPr="00AE1974" w:rsidRDefault="007557D4" w:rsidP="00A30DFF">
            <w:pPr>
              <w:spacing w:after="0"/>
              <w:rPr>
                <w:lang w:val="fr-FR"/>
              </w:rPr>
            </w:pPr>
            <w:r>
              <w:t>Country / Pays / Страна:</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Kazakhstan</w:t>
            </w:r>
          </w:p>
        </w:tc>
      </w:tr>
      <w:tr w:rsidR="007557D4" w:rsidRPr="00AE1974" w:rsidTr="00A30DFF">
        <w:tc>
          <w:tcPr>
            <w:tcW w:w="5211" w:type="dxa"/>
          </w:tcPr>
          <w:p w:rsidR="007557D4" w:rsidRPr="00AE1974" w:rsidRDefault="007557D4" w:rsidP="00A30DFF">
            <w:pPr>
              <w:spacing w:after="0"/>
              <w:rPr>
                <w:lang w:val="fr-FR"/>
              </w:rPr>
            </w:pPr>
            <w:r>
              <w:t>Telephone / Téléphone / телефон:</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+770 17338435</w:t>
            </w:r>
          </w:p>
        </w:tc>
      </w:tr>
      <w:tr w:rsidR="007557D4" w:rsidRPr="00AE1974" w:rsidTr="00A30DFF">
        <w:tc>
          <w:tcPr>
            <w:tcW w:w="5211" w:type="dxa"/>
          </w:tcPr>
          <w:p w:rsidR="007557D4" w:rsidRPr="00AE1974" w:rsidRDefault="007557D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szhakenova@carececo.org</w:t>
            </w:r>
          </w:p>
        </w:tc>
      </w:tr>
      <w:tr w:rsidR="007557D4" w:rsidRPr="0009447E" w:rsidTr="00A30DFF">
        <w:tc>
          <w:tcPr>
            <w:tcW w:w="5211" w:type="dxa"/>
          </w:tcPr>
          <w:p w:rsidR="007557D4" w:rsidRPr="00890FED" w:rsidRDefault="007557D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 xml:space="preserve">Yes / Oui / Да; In progress / En cours / В ходе выполнения;  </w:t>
            </w:r>
          </w:p>
        </w:tc>
      </w:tr>
      <w:tr w:rsidR="007557D4" w:rsidRPr="007557D4" w:rsidTr="00A30DFF">
        <w:tc>
          <w:tcPr>
            <w:tcW w:w="5211" w:type="dxa"/>
          </w:tcPr>
          <w:p w:rsidR="007557D4" w:rsidRPr="00AE1974" w:rsidRDefault="007557D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 xml:space="preserve">In 2017 the project supporting introduction of ES approach, funded by the Government of Norway was closed. The project supported the implementation of the Central Asian Programme </w:t>
            </w:r>
            <w:r>
              <w:rPr>
                <w:rFonts w:ascii="Calibri" w:hAnsi="Calibri"/>
                <w:color w:val="000000"/>
              </w:rPr>
              <w:lastRenderedPageBreak/>
              <w:t xml:space="preserve">(project) on participation of communities and local actors in (i) environmental governance and (ii) water resources management of small watersheds, which strongly contributed in development of capacities of local stakeholders.  Both phases of the project provided a strong basis for adaptation and piloting of the “ecosystem services (ES) evaluation” concept in the region. The methodology including such instruments as payments for ecosystem services (PES), mapping and economic assessment of ecosystem services was successfully adapted and tested in four pilot river basins in Kazakhstan (Ikan Su), Kyrgyzstan (Chon-Aksuu, Zerger) and Tajikistan (Shirkent).   Floodplain forests and pastures at one of these pilot territories – Turkestan region in Kazakhstan – were under pressure because of an irrational and active use by local residents while cattle grazing. As an alternative environmentally-sound source of income, farmers were encouraged to grow vegetables in greenhouses. To this regard, the project helped to train over 40 local people on how to maintain domestic greenhouse vegetable production in order to ensure the efficient and rational use of land and water resources. Currently, the number of greenhouses in two villages of Khantagi and Zhana Ikan has increased up to 49, most of which were built by the local residents themselves. The minimum income from one greenhouse reaches 5,500 USD per season, which proves that this alternative source of income is more profitable for farmers.    Another case in point is Kyrgyzstan, where the project installed </w:t>
            </w:r>
            <w:proofErr w:type="gramStart"/>
            <w:r>
              <w:rPr>
                <w:rFonts w:ascii="Calibri" w:hAnsi="Calibri"/>
                <w:color w:val="000000"/>
              </w:rPr>
              <w:t>a water</w:t>
            </w:r>
            <w:proofErr w:type="gramEnd"/>
            <w:r>
              <w:rPr>
                <w:rFonts w:ascii="Calibri" w:hAnsi="Calibri"/>
                <w:color w:val="000000"/>
              </w:rPr>
              <w:t xml:space="preserve"> measuring equipment in order to improve the irrigation process among local farmers in Chon-Aksuu river basin. The project also supported the rehabilitation of five springs in the Zerger aiyl aimak (village), so the local community received an access to clean drinking water. These actions encouraged the locals to put their independent efforts to develop the project outcomes and ensure their sustainability. In this way, local stakeholders of the Zerger aiyl aimak collected their own funds to restore two more springs.  Thus, PES, the assessment of ecosystem services and other related activities showed the local community that “economic benefit and high positive impact on people and nature” can be achieved at once.   The work with the local stakeholders was also conducted to promote the principles of integrated water resources management (IWRM) in the transboundary basin of Aspara river (Kazakhstan-Kyrgyzstan). After the establishment </w:t>
            </w:r>
            <w:proofErr w:type="gramStart"/>
            <w:r>
              <w:rPr>
                <w:rFonts w:ascii="Calibri" w:hAnsi="Calibri"/>
                <w:color w:val="000000"/>
              </w:rPr>
              <w:t>of two Small Basin Councils (SBC)</w:t>
            </w:r>
            <w:proofErr w:type="gramEnd"/>
            <w:r>
              <w:rPr>
                <w:rFonts w:ascii="Calibri" w:hAnsi="Calibri"/>
                <w:color w:val="000000"/>
              </w:rPr>
              <w:t xml:space="preserve"> and the successful implementation of the first activities from the jointly elaborated basin plan, the project created a deep-settled cooperation dialogue between the two countries.  Building </w:t>
            </w:r>
            <w:r>
              <w:rPr>
                <w:rFonts w:ascii="Calibri" w:hAnsi="Calibri"/>
                <w:color w:val="000000"/>
              </w:rPr>
              <w:lastRenderedPageBreak/>
              <w:t xml:space="preserve">upon that the Phase II of the project carried out a review of economic and financial tools for basin planning, which was designed to help members of the SBC in finding alternative sources of financing to fulfill their development plans. This includes the case of Maylybai channel – one of the major irrigation channels on the Kazakh side of Aspara river basin. Reconstruction of the channel fell under the State development program and became a positive example on how local initiatives used the available financial and economic instruments and attracted supplementary funding.  An important element of the abovementioned actions was the capacity building and experience exchange between the locals. To this point, more than 75 local stakeholders enhanced their capacities within the following thematic areas: “Payments for Ecosystem Services” and “Financial and economic instruments for basin planning”.   </w:t>
            </w:r>
          </w:p>
        </w:tc>
      </w:tr>
      <w:tr w:rsidR="007557D4" w:rsidRPr="007557D4" w:rsidTr="00A30DFF">
        <w:tc>
          <w:tcPr>
            <w:tcW w:w="5211" w:type="dxa"/>
          </w:tcPr>
          <w:p w:rsidR="007557D4" w:rsidRPr="00890FED" w:rsidRDefault="007557D4" w:rsidP="00A30DF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1) There is no legal base for introduction the ES approach, since there is no "ecosystem services" terminology in the Environmental Code exists.   2) National statistics is essential for adequate measuring "natural capital" and behavioral changings in traditional resource use policymaking.  3) Relevant activities under BIG-E commitments are implementing once the projects are in place.</w:t>
            </w:r>
          </w:p>
        </w:tc>
      </w:tr>
      <w:tr w:rsidR="007557D4" w:rsidRPr="007557D4" w:rsidTr="00A30DFF">
        <w:tc>
          <w:tcPr>
            <w:tcW w:w="5211" w:type="dxa"/>
          </w:tcPr>
          <w:p w:rsidR="007557D4" w:rsidRPr="00C31444" w:rsidRDefault="007557D4" w:rsidP="00A30DFF">
            <w:pPr>
              <w:spacing w:after="0"/>
            </w:pPr>
            <w:r w:rsidRPr="00C31444">
              <w:t>(</w:t>
            </w:r>
            <w:r w:rsidRPr="005B541E">
              <w:t>c</w:t>
            </w:r>
            <w:r w:rsidRPr="00C31444">
              <w:t>)</w:t>
            </w:r>
            <w:r w:rsidRPr="00C31444">
              <w:tab/>
            </w:r>
            <w:r w:rsidRPr="005B541E">
              <w:rPr>
                <w:i/>
                <w:iCs/>
              </w:rPr>
              <w:t>What</w:t>
            </w:r>
            <w:r w:rsidRPr="00C31444">
              <w:rPr>
                <w:i/>
                <w:iCs/>
              </w:rPr>
              <w:t xml:space="preserve"> </w:t>
            </w:r>
            <w:r w:rsidRPr="005B541E">
              <w:rPr>
                <w:i/>
                <w:iCs/>
              </w:rPr>
              <w:t>future</w:t>
            </w:r>
            <w:r w:rsidRPr="00C31444">
              <w:rPr>
                <w:i/>
                <w:iCs/>
              </w:rPr>
              <w:t xml:space="preserve"> </w:t>
            </w:r>
            <w:r w:rsidRPr="005B541E">
              <w:rPr>
                <w:i/>
                <w:iCs/>
              </w:rPr>
              <w:t>steps</w:t>
            </w:r>
            <w:r w:rsidRPr="00C31444">
              <w:rPr>
                <w:i/>
                <w:iCs/>
              </w:rPr>
              <w:t xml:space="preserve">, </w:t>
            </w:r>
            <w:r w:rsidRPr="005B541E">
              <w:rPr>
                <w:i/>
                <w:iCs/>
              </w:rPr>
              <w:t>if</w:t>
            </w:r>
            <w:r w:rsidRPr="00C31444">
              <w:rPr>
                <w:i/>
                <w:iCs/>
              </w:rPr>
              <w:t xml:space="preserve"> </w:t>
            </w:r>
            <w:r w:rsidRPr="005B541E">
              <w:rPr>
                <w:i/>
                <w:iCs/>
              </w:rPr>
              <w:t>any</w:t>
            </w:r>
            <w:r w:rsidRPr="00C31444">
              <w:rPr>
                <w:i/>
                <w:iCs/>
              </w:rPr>
              <w:t xml:space="preserve">, </w:t>
            </w:r>
            <w:r w:rsidRPr="005B541E">
              <w:rPr>
                <w:i/>
                <w:iCs/>
              </w:rPr>
              <w:t>are</w:t>
            </w:r>
            <w:r w:rsidRPr="00C31444">
              <w:rPr>
                <w:i/>
                <w:iCs/>
              </w:rPr>
              <w:t xml:space="preserve"> </w:t>
            </w:r>
            <w:r w:rsidRPr="005B541E">
              <w:rPr>
                <w:i/>
                <w:iCs/>
              </w:rPr>
              <w:t>planned</w:t>
            </w:r>
            <w:r w:rsidRPr="00C31444">
              <w:rPr>
                <w:i/>
                <w:iCs/>
              </w:rPr>
              <w:t xml:space="preserve"> </w:t>
            </w:r>
            <w:r w:rsidRPr="005B541E">
              <w:rPr>
                <w:i/>
                <w:iCs/>
              </w:rPr>
              <w:t>in</w:t>
            </w:r>
            <w:r w:rsidRPr="00C31444">
              <w:rPr>
                <w:i/>
                <w:iCs/>
              </w:rPr>
              <w:t xml:space="preserve"> </w:t>
            </w:r>
            <w:r w:rsidRPr="005B541E">
              <w:rPr>
                <w:i/>
                <w:iCs/>
              </w:rPr>
              <w:t>relation</w:t>
            </w:r>
            <w:r w:rsidRPr="00C31444">
              <w:rPr>
                <w:i/>
                <w:iCs/>
              </w:rPr>
              <w:t xml:space="preserve"> </w:t>
            </w:r>
            <w:r w:rsidRPr="005B541E">
              <w:rPr>
                <w:i/>
                <w:iCs/>
              </w:rPr>
              <w:t>to</w:t>
            </w:r>
            <w:r w:rsidRPr="00C31444">
              <w:rPr>
                <w:i/>
                <w:iCs/>
              </w:rPr>
              <w:t xml:space="preserve"> </w:t>
            </w:r>
            <w:r w:rsidRPr="005B541E">
              <w:rPr>
                <w:i/>
                <w:iCs/>
              </w:rPr>
              <w:t>the</w:t>
            </w:r>
            <w:r w:rsidRPr="00C31444">
              <w:rPr>
                <w:i/>
                <w:iCs/>
              </w:rPr>
              <w:t xml:space="preserve"> </w:t>
            </w:r>
            <w:r w:rsidRPr="005B541E">
              <w:rPr>
                <w:i/>
                <w:iCs/>
              </w:rPr>
              <w:t>commitment</w:t>
            </w:r>
            <w:r w:rsidRPr="00C31444">
              <w:rPr>
                <w:i/>
                <w:iCs/>
              </w:rPr>
              <w:t xml:space="preserve"> </w:t>
            </w:r>
            <w:r w:rsidRPr="005B541E">
              <w:rPr>
                <w:i/>
                <w:iCs/>
              </w:rPr>
              <w:t>implementation</w:t>
            </w:r>
            <w:r w:rsidRPr="00C31444">
              <w:rPr>
                <w:i/>
                <w:iCs/>
              </w:rPr>
              <w:t>/</w:t>
            </w:r>
            <w:r w:rsidRPr="005B541E">
              <w:rPr>
                <w:i/>
                <w:iCs/>
              </w:rPr>
              <w:t>follow</w:t>
            </w:r>
            <w:r w:rsidRPr="00C31444">
              <w:rPr>
                <w:i/>
                <w:iCs/>
              </w:rPr>
              <w:t xml:space="preserve"> </w:t>
            </w:r>
            <w:r w:rsidRPr="005B541E">
              <w:rPr>
                <w:i/>
                <w:iCs/>
              </w:rPr>
              <w:t>up</w:t>
            </w:r>
            <w:r w:rsidRPr="00C31444">
              <w:rPr>
                <w:i/>
                <w:iCs/>
              </w:rPr>
              <w:t xml:space="preserve">? / </w:t>
            </w:r>
            <w:r w:rsidRPr="005B541E">
              <w:rPr>
                <w:i/>
                <w:iCs/>
              </w:rPr>
              <w:t>Quelles</w:t>
            </w:r>
            <w:r w:rsidRPr="00C31444">
              <w:rPr>
                <w:i/>
                <w:iCs/>
              </w:rPr>
              <w:t xml:space="preserve"> é</w:t>
            </w:r>
            <w:r w:rsidRPr="005B541E">
              <w:rPr>
                <w:i/>
                <w:iCs/>
              </w:rPr>
              <w:t>tapes</w:t>
            </w:r>
            <w:r w:rsidRPr="00C31444">
              <w:rPr>
                <w:i/>
                <w:iCs/>
              </w:rPr>
              <w:t xml:space="preserve"> </w:t>
            </w:r>
            <w:r w:rsidRPr="005B541E">
              <w:rPr>
                <w:i/>
                <w:iCs/>
              </w:rPr>
              <w:t>futures</w:t>
            </w:r>
            <w:r w:rsidRPr="00C31444">
              <w:rPr>
                <w:i/>
                <w:iCs/>
              </w:rPr>
              <w:t xml:space="preserve">, </w:t>
            </w:r>
            <w:r w:rsidRPr="005B541E">
              <w:rPr>
                <w:i/>
                <w:iCs/>
              </w:rPr>
              <w:t>le</w:t>
            </w:r>
            <w:r w:rsidRPr="00C31444">
              <w:rPr>
                <w:i/>
                <w:iCs/>
              </w:rPr>
              <w:t xml:space="preserve"> </w:t>
            </w:r>
            <w:r w:rsidRPr="005B541E">
              <w:rPr>
                <w:i/>
                <w:iCs/>
              </w:rPr>
              <w:t>cas</w:t>
            </w:r>
            <w:r w:rsidRPr="00C31444">
              <w:rPr>
                <w:i/>
                <w:iCs/>
              </w:rPr>
              <w:t xml:space="preserve"> é</w:t>
            </w:r>
            <w:r w:rsidRPr="005B541E">
              <w:rPr>
                <w:i/>
                <w:iCs/>
              </w:rPr>
              <w:t>ch</w:t>
            </w:r>
            <w:r w:rsidRPr="00C31444">
              <w:rPr>
                <w:i/>
                <w:iCs/>
              </w:rPr>
              <w:t>é</w:t>
            </w:r>
            <w:r w:rsidRPr="005B541E">
              <w:rPr>
                <w:i/>
                <w:iCs/>
              </w:rPr>
              <w:t>ant</w:t>
            </w:r>
            <w:r w:rsidRPr="00C31444">
              <w:rPr>
                <w:i/>
                <w:iCs/>
              </w:rPr>
              <w:t xml:space="preserve">, </w:t>
            </w:r>
            <w:r w:rsidRPr="005B541E">
              <w:rPr>
                <w:i/>
                <w:iCs/>
              </w:rPr>
              <w:t>sont</w:t>
            </w:r>
            <w:r w:rsidRPr="00C31444">
              <w:rPr>
                <w:i/>
                <w:iCs/>
              </w:rPr>
              <w:t xml:space="preserve"> </w:t>
            </w:r>
            <w:r w:rsidRPr="005B541E">
              <w:rPr>
                <w:i/>
                <w:iCs/>
              </w:rPr>
              <w:t>pr</w:t>
            </w:r>
            <w:r w:rsidRPr="00C31444">
              <w:rPr>
                <w:i/>
                <w:iCs/>
              </w:rPr>
              <w:t>é</w:t>
            </w:r>
            <w:r w:rsidRPr="005B541E">
              <w:rPr>
                <w:i/>
                <w:iCs/>
              </w:rPr>
              <w:t>vues</w:t>
            </w:r>
            <w:r w:rsidRPr="00C31444">
              <w:rPr>
                <w:i/>
                <w:iCs/>
              </w:rPr>
              <w:t xml:space="preserve"> </w:t>
            </w:r>
            <w:r w:rsidRPr="005B541E">
              <w:rPr>
                <w:i/>
                <w:iCs/>
              </w:rPr>
              <w:t>en</w:t>
            </w:r>
            <w:r w:rsidRPr="00C31444">
              <w:rPr>
                <w:i/>
                <w:iCs/>
              </w:rPr>
              <w:t xml:space="preserve"> </w:t>
            </w:r>
            <w:r w:rsidRPr="005B541E">
              <w:rPr>
                <w:i/>
                <w:iCs/>
              </w:rPr>
              <w:t>relation</w:t>
            </w:r>
            <w:r w:rsidRPr="00C31444">
              <w:rPr>
                <w:i/>
                <w:iCs/>
              </w:rPr>
              <w:t xml:space="preserve"> </w:t>
            </w:r>
            <w:r w:rsidRPr="005B541E">
              <w:rPr>
                <w:i/>
                <w:iCs/>
              </w:rPr>
              <w:t>avec</w:t>
            </w:r>
            <w:r w:rsidRPr="00C31444">
              <w:rPr>
                <w:i/>
                <w:iCs/>
              </w:rPr>
              <w:t xml:space="preserve"> </w:t>
            </w:r>
            <w:r w:rsidRPr="005B541E">
              <w:rPr>
                <w:i/>
                <w:iCs/>
              </w:rPr>
              <w:t>la</w:t>
            </w:r>
            <w:r w:rsidRPr="00C31444">
              <w:rPr>
                <w:i/>
                <w:iCs/>
              </w:rPr>
              <w:t xml:space="preserve"> </w:t>
            </w:r>
            <w:r w:rsidRPr="005B541E">
              <w:rPr>
                <w:i/>
                <w:iCs/>
              </w:rPr>
              <w:t>mise</w:t>
            </w:r>
            <w:r w:rsidRPr="00C31444">
              <w:rPr>
                <w:i/>
                <w:iCs/>
              </w:rPr>
              <w:t xml:space="preserve"> </w:t>
            </w:r>
            <w:r w:rsidRPr="005B541E">
              <w:rPr>
                <w:i/>
                <w:iCs/>
              </w:rPr>
              <w:t>en</w:t>
            </w:r>
            <w:r w:rsidRPr="00C31444">
              <w:rPr>
                <w:i/>
                <w:iCs/>
              </w:rPr>
              <w:t xml:space="preserve"> œ</w:t>
            </w:r>
            <w:r w:rsidRPr="005B541E">
              <w:rPr>
                <w:i/>
                <w:iCs/>
              </w:rPr>
              <w:t>uvre</w:t>
            </w:r>
            <w:r w:rsidRPr="00C31444">
              <w:rPr>
                <w:i/>
                <w:iCs/>
              </w:rPr>
              <w:t>/</w:t>
            </w:r>
            <w:r w:rsidRPr="005B541E">
              <w:rPr>
                <w:i/>
                <w:iCs/>
              </w:rPr>
              <w:t>le</w:t>
            </w:r>
            <w:r w:rsidRPr="00C31444">
              <w:rPr>
                <w:i/>
                <w:iCs/>
              </w:rPr>
              <w:t xml:space="preserve"> </w:t>
            </w:r>
            <w:r w:rsidRPr="005B541E">
              <w:rPr>
                <w:i/>
                <w:iCs/>
              </w:rPr>
              <w:t>suivi</w:t>
            </w:r>
            <w:r w:rsidRPr="00C31444">
              <w:rPr>
                <w:i/>
                <w:iCs/>
              </w:rPr>
              <w:t xml:space="preserve"> </w:t>
            </w:r>
            <w:r w:rsidRPr="005B541E">
              <w:rPr>
                <w:i/>
                <w:iCs/>
              </w:rPr>
              <w:t>de</w:t>
            </w:r>
            <w:r w:rsidRPr="00C31444">
              <w:rPr>
                <w:i/>
                <w:iCs/>
              </w:rPr>
              <w:t xml:space="preserve"> </w:t>
            </w:r>
            <w:r w:rsidRPr="005B541E">
              <w:rPr>
                <w:i/>
                <w:iCs/>
              </w:rPr>
              <w:t>l</w:t>
            </w:r>
            <w:r w:rsidRPr="00C31444">
              <w:rPr>
                <w:i/>
                <w:iCs/>
              </w:rPr>
              <w:t>'</w:t>
            </w:r>
            <w:r w:rsidRPr="005B541E">
              <w:rPr>
                <w:i/>
                <w:iCs/>
              </w:rPr>
              <w:t>engagement</w:t>
            </w:r>
            <w:r w:rsidRPr="00C31444">
              <w:rPr>
                <w:i/>
                <w:iCs/>
              </w:rPr>
              <w:t xml:space="preserve">? / </w:t>
            </w:r>
            <w:r w:rsidRPr="00092621">
              <w:rPr>
                <w:i/>
                <w:iCs/>
                <w:lang w:val="ru-RU"/>
              </w:rPr>
              <w:t>Какие</w:t>
            </w:r>
            <w:r w:rsidRPr="00C31444">
              <w:rPr>
                <w:i/>
                <w:iCs/>
              </w:rPr>
              <w:t xml:space="preserve"> </w:t>
            </w:r>
            <w:r w:rsidRPr="00092621">
              <w:rPr>
                <w:i/>
                <w:iCs/>
                <w:lang w:val="ru-RU"/>
              </w:rPr>
              <w:t>будущие</w:t>
            </w:r>
            <w:r w:rsidRPr="00C31444">
              <w:rPr>
                <w:i/>
                <w:iCs/>
              </w:rPr>
              <w:t xml:space="preserve"> </w:t>
            </w:r>
            <w:r w:rsidRPr="00092621">
              <w:rPr>
                <w:i/>
                <w:iCs/>
                <w:lang w:val="ru-RU"/>
              </w:rPr>
              <w:t>шаги</w:t>
            </w:r>
            <w:r w:rsidRPr="00C31444">
              <w:rPr>
                <w:i/>
                <w:iCs/>
              </w:rPr>
              <w:t xml:space="preserve">, </w:t>
            </w:r>
            <w:r w:rsidRPr="00092621">
              <w:rPr>
                <w:i/>
                <w:iCs/>
                <w:lang w:val="ru-RU"/>
              </w:rPr>
              <w:t>если</w:t>
            </w:r>
            <w:r w:rsidRPr="00C31444">
              <w:rPr>
                <w:i/>
                <w:iCs/>
              </w:rPr>
              <w:t xml:space="preserve"> </w:t>
            </w:r>
            <w:r w:rsidRPr="00092621">
              <w:rPr>
                <w:i/>
                <w:iCs/>
                <w:lang w:val="ru-RU"/>
              </w:rPr>
              <w:t>таковые</w:t>
            </w:r>
            <w:r w:rsidRPr="00C31444">
              <w:rPr>
                <w:i/>
                <w:iCs/>
              </w:rPr>
              <w:t xml:space="preserve"> </w:t>
            </w:r>
            <w:r w:rsidRPr="00092621">
              <w:rPr>
                <w:i/>
                <w:iCs/>
                <w:lang w:val="ru-RU"/>
              </w:rPr>
              <w:t>имеются</w:t>
            </w:r>
            <w:r w:rsidRPr="00C31444">
              <w:rPr>
                <w:i/>
                <w:iCs/>
              </w:rPr>
              <w:t xml:space="preserve">, </w:t>
            </w:r>
            <w:r w:rsidRPr="00092621">
              <w:rPr>
                <w:i/>
                <w:iCs/>
                <w:lang w:val="ru-RU"/>
              </w:rPr>
              <w:t>запланированы</w:t>
            </w:r>
            <w:r w:rsidRPr="00C31444">
              <w:rPr>
                <w:i/>
                <w:iCs/>
              </w:rPr>
              <w:t xml:space="preserve"> </w:t>
            </w:r>
            <w:r w:rsidRPr="00092621">
              <w:rPr>
                <w:i/>
                <w:iCs/>
                <w:lang w:val="ru-RU"/>
              </w:rPr>
              <w:t>в</w:t>
            </w:r>
            <w:r w:rsidRPr="00C31444">
              <w:rPr>
                <w:i/>
                <w:iCs/>
              </w:rPr>
              <w:t xml:space="preserve"> </w:t>
            </w:r>
            <w:r w:rsidRPr="00092621">
              <w:rPr>
                <w:i/>
                <w:iCs/>
                <w:lang w:val="ru-RU"/>
              </w:rPr>
              <w:t>отношении</w:t>
            </w:r>
            <w:r w:rsidRPr="00C31444">
              <w:rPr>
                <w:i/>
                <w:iCs/>
              </w:rPr>
              <w:t xml:space="preserve"> </w:t>
            </w:r>
            <w:r w:rsidRPr="00092621">
              <w:rPr>
                <w:i/>
                <w:iCs/>
                <w:lang w:val="ru-RU"/>
              </w:rPr>
              <w:t>реализации</w:t>
            </w:r>
            <w:r w:rsidRPr="00C31444">
              <w:rPr>
                <w:i/>
                <w:iCs/>
              </w:rPr>
              <w:t xml:space="preserve"> / </w:t>
            </w:r>
            <w:r w:rsidRPr="00092621">
              <w:rPr>
                <w:i/>
                <w:iCs/>
                <w:lang w:val="ru-RU"/>
              </w:rPr>
              <w:t>выполнения</w:t>
            </w:r>
            <w:r w:rsidRPr="00C31444">
              <w:rPr>
                <w:i/>
                <w:iCs/>
              </w:rPr>
              <w:t xml:space="preserve"> </w:t>
            </w:r>
            <w:r w:rsidRPr="00092621">
              <w:rPr>
                <w:i/>
                <w:iCs/>
                <w:lang w:val="ru-RU"/>
              </w:rPr>
              <w:t>обязательств</w:t>
            </w:r>
            <w:r w:rsidRPr="00C31444">
              <w:rPr>
                <w:i/>
                <w:iCs/>
              </w:rPr>
              <w:t>?</w:t>
            </w:r>
          </w:p>
        </w:tc>
        <w:tc>
          <w:tcPr>
            <w:tcW w:w="8963" w:type="dxa"/>
            <w:vAlign w:val="bottom"/>
          </w:tcPr>
          <w:p w:rsidR="007557D4" w:rsidRDefault="007557D4" w:rsidP="00A30DFF">
            <w:pPr>
              <w:spacing w:after="0"/>
              <w:rPr>
                <w:rFonts w:ascii="Calibri" w:hAnsi="Calibri"/>
                <w:color w:val="000000"/>
              </w:rPr>
            </w:pPr>
            <w:r>
              <w:rPr>
                <w:rFonts w:ascii="Calibri" w:hAnsi="Calibri"/>
                <w:color w:val="000000"/>
              </w:rPr>
              <w:t>Development of the publication with results of projects, publication in mass-media and development of project proposals.</w:t>
            </w:r>
          </w:p>
        </w:tc>
      </w:tr>
      <w:tr w:rsidR="007557D4" w:rsidRPr="00C31444" w:rsidTr="00A30DFF">
        <w:tc>
          <w:tcPr>
            <w:tcW w:w="5211" w:type="dxa"/>
          </w:tcPr>
          <w:p w:rsidR="007557D4" w:rsidRPr="00C31444" w:rsidRDefault="007557D4" w:rsidP="00A30DFF">
            <w:pPr>
              <w:spacing w:after="0"/>
              <w:rPr>
                <w:i/>
              </w:rPr>
            </w:pPr>
            <w:r w:rsidRPr="005B541E">
              <w:rPr>
                <w:bCs/>
              </w:rPr>
              <w:t>Please</w:t>
            </w:r>
            <w:r w:rsidRPr="00C31444">
              <w:rPr>
                <w:bCs/>
              </w:rPr>
              <w:t xml:space="preserve"> </w:t>
            </w:r>
            <w:r w:rsidRPr="005B541E">
              <w:rPr>
                <w:bCs/>
              </w:rPr>
              <w:t>add</w:t>
            </w:r>
            <w:r w:rsidRPr="00C31444">
              <w:rPr>
                <w:bCs/>
              </w:rPr>
              <w:t xml:space="preserve"> </w:t>
            </w:r>
            <w:r w:rsidRPr="005B541E">
              <w:rPr>
                <w:bCs/>
              </w:rPr>
              <w:t>below</w:t>
            </w:r>
            <w:r w:rsidRPr="00C31444">
              <w:rPr>
                <w:bCs/>
              </w:rPr>
              <w:t xml:space="preserve"> </w:t>
            </w:r>
            <w:r w:rsidRPr="005B541E">
              <w:rPr>
                <w:bCs/>
              </w:rPr>
              <w:t>any</w:t>
            </w:r>
            <w:r w:rsidRPr="00C31444">
              <w:rPr>
                <w:bCs/>
              </w:rPr>
              <w:t xml:space="preserve"> </w:t>
            </w:r>
            <w:r w:rsidRPr="005B541E">
              <w:rPr>
                <w:bCs/>
              </w:rPr>
              <w:t>final</w:t>
            </w:r>
            <w:r w:rsidRPr="00C31444">
              <w:rPr>
                <w:bCs/>
              </w:rPr>
              <w:t xml:space="preserve"> </w:t>
            </w:r>
            <w:r w:rsidRPr="005B541E">
              <w:rPr>
                <w:bCs/>
              </w:rPr>
              <w:t>comments</w:t>
            </w:r>
            <w:r w:rsidRPr="00C31444">
              <w:rPr>
                <w:bCs/>
              </w:rPr>
              <w:t xml:space="preserve">, </w:t>
            </w:r>
            <w:r w:rsidRPr="005B541E">
              <w:rPr>
                <w:bCs/>
              </w:rPr>
              <w:t>if</w:t>
            </w:r>
            <w:r w:rsidRPr="00C31444">
              <w:rPr>
                <w:bCs/>
              </w:rPr>
              <w:t xml:space="preserve"> </w:t>
            </w:r>
            <w:r w:rsidRPr="005B541E">
              <w:rPr>
                <w:bCs/>
              </w:rPr>
              <w:t>applicable</w:t>
            </w:r>
            <w:r w:rsidRPr="00C31444">
              <w:rPr>
                <w:bCs/>
              </w:rPr>
              <w:t xml:space="preserve"> / </w:t>
            </w:r>
            <w:r w:rsidRPr="005B541E">
              <w:rPr>
                <w:bCs/>
              </w:rPr>
              <w:t>Veuillez</w:t>
            </w:r>
            <w:r w:rsidRPr="00C31444">
              <w:rPr>
                <w:bCs/>
              </w:rPr>
              <w:t xml:space="preserve"> </w:t>
            </w:r>
            <w:r w:rsidRPr="005B541E">
              <w:rPr>
                <w:bCs/>
              </w:rPr>
              <w:t>ajouter</w:t>
            </w:r>
            <w:r w:rsidRPr="00C31444">
              <w:rPr>
                <w:bCs/>
              </w:rPr>
              <w:t xml:space="preserve"> </w:t>
            </w:r>
            <w:r w:rsidRPr="005B541E">
              <w:rPr>
                <w:bCs/>
              </w:rPr>
              <w:t>ci</w:t>
            </w:r>
            <w:r w:rsidRPr="00C31444">
              <w:rPr>
                <w:bCs/>
              </w:rPr>
              <w:t>-</w:t>
            </w:r>
            <w:r w:rsidRPr="005B541E">
              <w:rPr>
                <w:bCs/>
              </w:rPr>
              <w:t>dessous</w:t>
            </w:r>
            <w:r w:rsidRPr="00C31444">
              <w:rPr>
                <w:bCs/>
              </w:rPr>
              <w:t xml:space="preserve"> </w:t>
            </w:r>
            <w:r w:rsidRPr="005B541E">
              <w:rPr>
                <w:bCs/>
              </w:rPr>
              <w:t>les</w:t>
            </w:r>
            <w:r w:rsidRPr="00C31444">
              <w:rPr>
                <w:bCs/>
              </w:rPr>
              <w:t xml:space="preserve"> </w:t>
            </w:r>
            <w:r w:rsidRPr="005B541E">
              <w:rPr>
                <w:bCs/>
              </w:rPr>
              <w:t>commentaires</w:t>
            </w:r>
            <w:r w:rsidRPr="00C31444">
              <w:rPr>
                <w:bCs/>
              </w:rPr>
              <w:t xml:space="preserve"> </w:t>
            </w:r>
            <w:r w:rsidRPr="005B541E">
              <w:rPr>
                <w:bCs/>
              </w:rPr>
              <w:t>finaux</w:t>
            </w:r>
            <w:r w:rsidRPr="00C31444">
              <w:rPr>
                <w:bCs/>
              </w:rPr>
              <w:t xml:space="preserve">, </w:t>
            </w:r>
            <w:r w:rsidRPr="005B541E">
              <w:rPr>
                <w:bCs/>
              </w:rPr>
              <w:t>le</w:t>
            </w:r>
            <w:r w:rsidRPr="00C31444">
              <w:rPr>
                <w:bCs/>
              </w:rPr>
              <w:t xml:space="preserve"> </w:t>
            </w:r>
            <w:r w:rsidRPr="005B541E">
              <w:rPr>
                <w:bCs/>
              </w:rPr>
              <w:t>cas</w:t>
            </w:r>
            <w:r w:rsidRPr="00C31444">
              <w:rPr>
                <w:bCs/>
              </w:rPr>
              <w:t xml:space="preserve"> é</w:t>
            </w:r>
            <w:r w:rsidRPr="005B541E">
              <w:rPr>
                <w:bCs/>
              </w:rPr>
              <w:t>ch</w:t>
            </w:r>
            <w:r w:rsidRPr="00C31444">
              <w:rPr>
                <w:bCs/>
              </w:rPr>
              <w:t>é</w:t>
            </w:r>
            <w:r w:rsidRPr="005B541E">
              <w:rPr>
                <w:bCs/>
              </w:rPr>
              <w:t>ant</w:t>
            </w:r>
            <w:r w:rsidRPr="00C31444">
              <w:rPr>
                <w:bCs/>
              </w:rPr>
              <w:t xml:space="preserve"> / </w:t>
            </w:r>
            <w:r w:rsidRPr="00AE1974">
              <w:rPr>
                <w:bCs/>
                <w:lang w:val="ru-RU"/>
              </w:rPr>
              <w:t>Пожалуйста</w:t>
            </w:r>
            <w:r w:rsidRPr="00C31444">
              <w:rPr>
                <w:bCs/>
              </w:rPr>
              <w:t xml:space="preserve">, </w:t>
            </w:r>
            <w:r w:rsidRPr="00AE1974">
              <w:rPr>
                <w:bCs/>
                <w:lang w:val="ru-RU"/>
              </w:rPr>
              <w:t>добавьте</w:t>
            </w:r>
            <w:r w:rsidRPr="00C31444">
              <w:rPr>
                <w:bCs/>
              </w:rPr>
              <w:t xml:space="preserve"> </w:t>
            </w:r>
            <w:r w:rsidRPr="00AE1974">
              <w:rPr>
                <w:bCs/>
                <w:lang w:val="ru-RU"/>
              </w:rPr>
              <w:t>ниже</w:t>
            </w:r>
            <w:r w:rsidRPr="00C31444">
              <w:rPr>
                <w:bCs/>
              </w:rPr>
              <w:t xml:space="preserve"> </w:t>
            </w:r>
            <w:r w:rsidRPr="00AE1974">
              <w:rPr>
                <w:bCs/>
                <w:lang w:val="ru-RU"/>
              </w:rPr>
              <w:t>заключительные</w:t>
            </w:r>
            <w:r w:rsidRPr="00C31444">
              <w:rPr>
                <w:bCs/>
              </w:rPr>
              <w:t xml:space="preserve"> </w:t>
            </w:r>
            <w:r w:rsidRPr="00AE1974">
              <w:rPr>
                <w:bCs/>
                <w:lang w:val="ru-RU"/>
              </w:rPr>
              <w:t>замечания</w:t>
            </w:r>
            <w:r w:rsidRPr="00C31444">
              <w:rPr>
                <w:bCs/>
              </w:rPr>
              <w:t xml:space="preserve"> </w:t>
            </w:r>
            <w:r w:rsidRPr="00AE1974">
              <w:rPr>
                <w:bCs/>
                <w:lang w:val="ru-RU"/>
              </w:rPr>
              <w:t>по</w:t>
            </w:r>
            <w:r w:rsidRPr="00C31444">
              <w:rPr>
                <w:bCs/>
              </w:rPr>
              <w:t xml:space="preserve"> </w:t>
            </w:r>
            <w:r w:rsidRPr="00AE1974">
              <w:rPr>
                <w:bCs/>
                <w:lang w:val="ru-RU"/>
              </w:rPr>
              <w:t>желанию</w:t>
            </w:r>
          </w:p>
        </w:tc>
        <w:tc>
          <w:tcPr>
            <w:tcW w:w="8963" w:type="dxa"/>
            <w:vAlign w:val="bottom"/>
          </w:tcPr>
          <w:p w:rsidR="007557D4" w:rsidRDefault="007557D4" w:rsidP="00A30DFF">
            <w:pPr>
              <w:spacing w:after="0"/>
              <w:rPr>
                <w:rFonts w:ascii="Calibri" w:hAnsi="Calibri"/>
                <w:color w:val="000000"/>
              </w:rPr>
            </w:pPr>
          </w:p>
        </w:tc>
      </w:tr>
    </w:tbl>
    <w:p w:rsidR="007557D4" w:rsidRPr="00C31444" w:rsidRDefault="007557D4" w:rsidP="00755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104"/>
      </w:tblGrid>
      <w:tr w:rsidR="007557D4" w:rsidRPr="005B541E" w:rsidTr="00A30DFF">
        <w:tc>
          <w:tcPr>
            <w:tcW w:w="5070" w:type="dxa"/>
          </w:tcPr>
          <w:p w:rsidR="007557D4" w:rsidRPr="00AE1974" w:rsidRDefault="0028287A" w:rsidP="00A30DFF">
            <w:pPr>
              <w:spacing w:after="0"/>
            </w:pPr>
            <w:r w:rsidRPr="0028287A">
              <w:rPr>
                <w:rFonts w:ascii="Arial" w:hAnsi="Arial"/>
                <w:bCs/>
                <w:color w:val="FF0000"/>
              </w:rPr>
              <w:lastRenderedPageBreak/>
              <w:t>Voluntary commitment / Engagement volontaire / Добровольное обязательство:</w:t>
            </w:r>
          </w:p>
        </w:tc>
        <w:tc>
          <w:tcPr>
            <w:tcW w:w="9104" w:type="dxa"/>
            <w:vAlign w:val="bottom"/>
          </w:tcPr>
          <w:p w:rsidR="007557D4" w:rsidRDefault="007557D4" w:rsidP="00A30DFF">
            <w:pPr>
              <w:pStyle w:val="Heading2"/>
              <w:spacing w:after="0"/>
            </w:pPr>
            <w:bookmarkStart w:id="119" w:name="_Toc536446044"/>
            <w:r>
              <w:t>Capacity building and information sharing about advantages in transition to green economy in CA</w:t>
            </w:r>
            <w:bookmarkEnd w:id="119"/>
          </w:p>
        </w:tc>
      </w:tr>
      <w:tr w:rsidR="007557D4" w:rsidRPr="00AE1974" w:rsidTr="00A30DFF">
        <w:tc>
          <w:tcPr>
            <w:tcW w:w="5070" w:type="dxa"/>
          </w:tcPr>
          <w:p w:rsidR="007557D4" w:rsidRPr="00AE1974" w:rsidRDefault="007557D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saltanat zhakenova</w:t>
            </w:r>
          </w:p>
        </w:tc>
      </w:tr>
      <w:tr w:rsidR="007557D4" w:rsidRPr="00371275" w:rsidTr="00A30DFF">
        <w:tc>
          <w:tcPr>
            <w:tcW w:w="5070" w:type="dxa"/>
          </w:tcPr>
          <w:p w:rsidR="007557D4" w:rsidRPr="00AE1974" w:rsidRDefault="007557D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leading specialist</w:t>
            </w:r>
          </w:p>
        </w:tc>
      </w:tr>
      <w:tr w:rsidR="007557D4" w:rsidRPr="00371275" w:rsidTr="00A30DFF">
        <w:tc>
          <w:tcPr>
            <w:tcW w:w="5070" w:type="dxa"/>
          </w:tcPr>
          <w:p w:rsidR="007557D4" w:rsidRPr="00AE1974" w:rsidRDefault="007557D4" w:rsidP="00A30DFF">
            <w:pPr>
              <w:spacing w:after="0"/>
              <w:rPr>
                <w:lang w:val="fr-FR"/>
              </w:rPr>
            </w:pPr>
            <w:r>
              <w:t>Organization / Organisation / организация:</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CAREC</w:t>
            </w:r>
          </w:p>
        </w:tc>
      </w:tr>
      <w:tr w:rsidR="007557D4" w:rsidRPr="00AE1974" w:rsidTr="00A30DFF">
        <w:tc>
          <w:tcPr>
            <w:tcW w:w="5070" w:type="dxa"/>
          </w:tcPr>
          <w:p w:rsidR="007557D4" w:rsidRPr="00AE1974" w:rsidRDefault="007557D4" w:rsidP="00A30DFF">
            <w:pPr>
              <w:spacing w:after="0"/>
              <w:rPr>
                <w:lang w:val="fr-FR"/>
              </w:rPr>
            </w:pPr>
            <w:r>
              <w:t>Country / Pays / Страна:</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Kazakhstan</w:t>
            </w:r>
          </w:p>
        </w:tc>
      </w:tr>
      <w:tr w:rsidR="007557D4" w:rsidRPr="00AE1974" w:rsidTr="00A30DFF">
        <w:tc>
          <w:tcPr>
            <w:tcW w:w="5070" w:type="dxa"/>
          </w:tcPr>
          <w:p w:rsidR="007557D4" w:rsidRPr="00AE1974" w:rsidRDefault="007557D4" w:rsidP="00A30DFF">
            <w:pPr>
              <w:spacing w:after="0"/>
              <w:rPr>
                <w:lang w:val="fr-FR"/>
              </w:rPr>
            </w:pPr>
            <w:r>
              <w:t>Telephone / Téléphone / телефон:</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+770 17338435</w:t>
            </w:r>
          </w:p>
        </w:tc>
      </w:tr>
      <w:tr w:rsidR="007557D4" w:rsidRPr="00AE1974" w:rsidTr="00A30DFF">
        <w:tc>
          <w:tcPr>
            <w:tcW w:w="5070" w:type="dxa"/>
          </w:tcPr>
          <w:p w:rsidR="007557D4" w:rsidRPr="00AE1974" w:rsidRDefault="007557D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szhakenova@carececo.org</w:t>
            </w:r>
          </w:p>
        </w:tc>
      </w:tr>
      <w:tr w:rsidR="007557D4" w:rsidRPr="0009447E" w:rsidTr="00A30DFF">
        <w:tc>
          <w:tcPr>
            <w:tcW w:w="5070" w:type="dxa"/>
          </w:tcPr>
          <w:p w:rsidR="007557D4" w:rsidRPr="00890FED" w:rsidRDefault="007557D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 xml:space="preserve">Yes / Oui / Да; In progress / En cours / В ходе выполнения;  </w:t>
            </w:r>
          </w:p>
        </w:tc>
      </w:tr>
      <w:tr w:rsidR="007557D4" w:rsidRPr="007557D4" w:rsidTr="00A30DFF">
        <w:tc>
          <w:tcPr>
            <w:tcW w:w="5070" w:type="dxa"/>
          </w:tcPr>
          <w:p w:rsidR="007557D4" w:rsidRPr="00AE1974" w:rsidRDefault="007557D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 xml:space="preserve">-Support of SDG 4 implementation in Central Asia through the UNESCO projects “Sustainability Begins with Teachers in Central Asia” and „Reorienting Education and Training Systems to Improve the Lives of Indigenous Youth”. Sub-regional Synthesis report on Education for Sustainable Development (ESD) and Global Citizenship education (GCED) in Central Asia is under development by CAREC and UNESCO;   -Mainstreaming the Education for Sustainable Development in technical vocational education through the Samsung project “Samsung Innovative Service Academy in Uzbekistan”. Service Academy established, the Course “Ecology and SD” introduced into the pilot Tashkent IT college, innovative green skills of graduates are being developed;  -The Central-Asia Leadership Programme on Environment and Sustainable Development (CALP): 7th and 8th CALPs were organized by CAREC in Almaty in 2016-2017. About 70 young environmental leaders from public sector, NGOs, media, academia and private business from CA countries and Afghanistan participated in two CALPs in 2016-2017, and 30 young leaders will participate in 2018. All in all, the CALP alumni networks is about 230 people from CA countries and Afghanistan;  - Development of new generation of water professionals capable for applying the Integrated Water Resource Management (IWRM) principles in their everyday work under the USAID-CAREC Smart Waters project: IWRM Master Programme in German-Kazakh University, summer schools, students’ competitions under the project, etc.;   - Awareness raising on sustainable development in Central </w:t>
            </w:r>
            <w:r>
              <w:rPr>
                <w:rFonts w:ascii="Calibri" w:hAnsi="Calibri"/>
                <w:color w:val="000000"/>
              </w:rPr>
              <w:lastRenderedPageBreak/>
              <w:t>Asia through the international conferences and exhibitions (incl. CAIEF-2017, CAREC DAY at Astana EXPO-2017, CAIEF-2018: Youth side event was organized by CAREC at the CAIEF, Joint Message of the Youth of Central Asia and Afghanistan). ¬¬¬¬¬¬¬¬¬¬¬¬</w:t>
            </w:r>
            <w:proofErr w:type="gramStart"/>
            <w:r>
              <w:rPr>
                <w:rFonts w:ascii="Calibri" w:hAnsi="Calibri"/>
                <w:color w:val="000000"/>
              </w:rPr>
              <w:t>¬  Theme</w:t>
            </w:r>
            <w:proofErr w:type="gramEnd"/>
            <w:r>
              <w:rPr>
                <w:rFonts w:ascii="Calibri" w:hAnsi="Calibri"/>
                <w:color w:val="000000"/>
              </w:rPr>
              <w:t xml:space="preserve"> of the side-event: The Youth of Central Asia – for the Regional Cooperation and a Pollution-free, Prosperous Planet!”   Participants: Members of the Central Asian Leadership Programme on Environment for Sustainable Development (CALP) Alumni Organizing Committee, master’s degree students of Integrated Management of Water Resources at the Kazakh-German University, members of the Young Wing of the Eco-movement of Uzbekistan, Tashkent Institute of Irrigation and Agricultural Melioration Engineers, National University of Uzbekistan, youth organizations of Uzbekistan, USAID.   Aim: To demonstrate contribution of youth in strengthening regional cooperation in addressing the issues of environmental protection, water resources and sustainable development issues in Central Asia.   Outcomes:  - intensified joint efforts of Central Asian countries in solving global and regional environmental problems;  - formulated and agree on joint actions to be taken on the basis of discussions;  - linked the joint actions with the global environmental agenda;  - identified priorities and possible investment solutions for the development of renewable energy, waste processing and nature conservation in general.    </w:t>
            </w:r>
          </w:p>
        </w:tc>
      </w:tr>
      <w:tr w:rsidR="007557D4" w:rsidRPr="007557D4" w:rsidTr="00A30DFF">
        <w:tc>
          <w:tcPr>
            <w:tcW w:w="5070" w:type="dxa"/>
          </w:tcPr>
          <w:p w:rsidR="007557D4" w:rsidRPr="00890FED" w:rsidRDefault="007557D4" w:rsidP="00A30DF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t>Lack of donor's interest to support ESD and Leadership activities, very limited financial resources and small grants.</w:t>
            </w:r>
          </w:p>
        </w:tc>
      </w:tr>
      <w:tr w:rsidR="007557D4" w:rsidRPr="007557D4" w:rsidTr="00A30DFF">
        <w:tc>
          <w:tcPr>
            <w:tcW w:w="5070" w:type="dxa"/>
          </w:tcPr>
          <w:p w:rsidR="007557D4" w:rsidRPr="00C31444" w:rsidRDefault="007557D4" w:rsidP="00A30DFF">
            <w:pPr>
              <w:spacing w:after="0"/>
            </w:pPr>
            <w:r w:rsidRPr="00C31444">
              <w:t>(</w:t>
            </w:r>
            <w:r w:rsidRPr="005B541E">
              <w:t>c</w:t>
            </w:r>
            <w:r w:rsidRPr="00C31444">
              <w:t>)</w:t>
            </w:r>
            <w:r w:rsidRPr="00C31444">
              <w:tab/>
            </w:r>
            <w:r w:rsidRPr="005B541E">
              <w:rPr>
                <w:i/>
                <w:iCs/>
              </w:rPr>
              <w:t>What</w:t>
            </w:r>
            <w:r w:rsidRPr="00C31444">
              <w:rPr>
                <w:i/>
                <w:iCs/>
              </w:rPr>
              <w:t xml:space="preserve"> </w:t>
            </w:r>
            <w:r w:rsidRPr="005B541E">
              <w:rPr>
                <w:i/>
                <w:iCs/>
              </w:rPr>
              <w:t>future</w:t>
            </w:r>
            <w:r w:rsidRPr="00C31444">
              <w:rPr>
                <w:i/>
                <w:iCs/>
              </w:rPr>
              <w:t xml:space="preserve"> </w:t>
            </w:r>
            <w:r w:rsidRPr="005B541E">
              <w:rPr>
                <w:i/>
                <w:iCs/>
              </w:rPr>
              <w:t>steps</w:t>
            </w:r>
            <w:r w:rsidRPr="00C31444">
              <w:rPr>
                <w:i/>
                <w:iCs/>
              </w:rPr>
              <w:t xml:space="preserve">, </w:t>
            </w:r>
            <w:r w:rsidRPr="005B541E">
              <w:rPr>
                <w:i/>
                <w:iCs/>
              </w:rPr>
              <w:t>if</w:t>
            </w:r>
            <w:r w:rsidRPr="00C31444">
              <w:rPr>
                <w:i/>
                <w:iCs/>
              </w:rPr>
              <w:t xml:space="preserve"> </w:t>
            </w:r>
            <w:r w:rsidRPr="005B541E">
              <w:rPr>
                <w:i/>
                <w:iCs/>
              </w:rPr>
              <w:t>any</w:t>
            </w:r>
            <w:r w:rsidRPr="00C31444">
              <w:rPr>
                <w:i/>
                <w:iCs/>
              </w:rPr>
              <w:t xml:space="preserve">, </w:t>
            </w:r>
            <w:r w:rsidRPr="005B541E">
              <w:rPr>
                <w:i/>
                <w:iCs/>
              </w:rPr>
              <w:t>are</w:t>
            </w:r>
            <w:r w:rsidRPr="00C31444">
              <w:rPr>
                <w:i/>
                <w:iCs/>
              </w:rPr>
              <w:t xml:space="preserve"> </w:t>
            </w:r>
            <w:r w:rsidRPr="005B541E">
              <w:rPr>
                <w:i/>
                <w:iCs/>
              </w:rPr>
              <w:t>planned</w:t>
            </w:r>
            <w:r w:rsidRPr="00C31444">
              <w:rPr>
                <w:i/>
                <w:iCs/>
              </w:rPr>
              <w:t xml:space="preserve"> </w:t>
            </w:r>
            <w:r w:rsidRPr="005B541E">
              <w:rPr>
                <w:i/>
                <w:iCs/>
              </w:rPr>
              <w:t>in</w:t>
            </w:r>
            <w:r w:rsidRPr="00C31444">
              <w:rPr>
                <w:i/>
                <w:iCs/>
              </w:rPr>
              <w:t xml:space="preserve"> </w:t>
            </w:r>
            <w:r w:rsidRPr="005B541E">
              <w:rPr>
                <w:i/>
                <w:iCs/>
              </w:rPr>
              <w:t>relation</w:t>
            </w:r>
            <w:r w:rsidRPr="00C31444">
              <w:rPr>
                <w:i/>
                <w:iCs/>
              </w:rPr>
              <w:t xml:space="preserve"> </w:t>
            </w:r>
            <w:r w:rsidRPr="005B541E">
              <w:rPr>
                <w:i/>
                <w:iCs/>
              </w:rPr>
              <w:t>to</w:t>
            </w:r>
            <w:r w:rsidRPr="00C31444">
              <w:rPr>
                <w:i/>
                <w:iCs/>
              </w:rPr>
              <w:t xml:space="preserve"> </w:t>
            </w:r>
            <w:r w:rsidRPr="005B541E">
              <w:rPr>
                <w:i/>
                <w:iCs/>
              </w:rPr>
              <w:t>the</w:t>
            </w:r>
            <w:r w:rsidRPr="00C31444">
              <w:rPr>
                <w:i/>
                <w:iCs/>
              </w:rPr>
              <w:t xml:space="preserve"> </w:t>
            </w:r>
            <w:r w:rsidRPr="005B541E">
              <w:rPr>
                <w:i/>
                <w:iCs/>
              </w:rPr>
              <w:t>commitment</w:t>
            </w:r>
            <w:r w:rsidRPr="00C31444">
              <w:rPr>
                <w:i/>
                <w:iCs/>
              </w:rPr>
              <w:t xml:space="preserve"> </w:t>
            </w:r>
            <w:r w:rsidRPr="005B541E">
              <w:rPr>
                <w:i/>
                <w:iCs/>
              </w:rPr>
              <w:t>implementation</w:t>
            </w:r>
            <w:r w:rsidRPr="00C31444">
              <w:rPr>
                <w:i/>
                <w:iCs/>
              </w:rPr>
              <w:t>/</w:t>
            </w:r>
            <w:r w:rsidRPr="005B541E">
              <w:rPr>
                <w:i/>
                <w:iCs/>
              </w:rPr>
              <w:t>follow</w:t>
            </w:r>
            <w:r w:rsidRPr="00C31444">
              <w:rPr>
                <w:i/>
                <w:iCs/>
              </w:rPr>
              <w:t xml:space="preserve"> </w:t>
            </w:r>
            <w:r w:rsidRPr="005B541E">
              <w:rPr>
                <w:i/>
                <w:iCs/>
              </w:rPr>
              <w:t>up</w:t>
            </w:r>
            <w:r w:rsidRPr="00C31444">
              <w:rPr>
                <w:i/>
                <w:iCs/>
              </w:rPr>
              <w:t xml:space="preserve">? / </w:t>
            </w:r>
            <w:r w:rsidRPr="005B541E">
              <w:rPr>
                <w:i/>
                <w:iCs/>
              </w:rPr>
              <w:t>Quelles</w:t>
            </w:r>
            <w:r w:rsidRPr="00C31444">
              <w:rPr>
                <w:i/>
                <w:iCs/>
              </w:rPr>
              <w:t xml:space="preserve"> é</w:t>
            </w:r>
            <w:r w:rsidRPr="005B541E">
              <w:rPr>
                <w:i/>
                <w:iCs/>
              </w:rPr>
              <w:t>tapes</w:t>
            </w:r>
            <w:r w:rsidRPr="00C31444">
              <w:rPr>
                <w:i/>
                <w:iCs/>
              </w:rPr>
              <w:t xml:space="preserve"> </w:t>
            </w:r>
            <w:r w:rsidRPr="005B541E">
              <w:rPr>
                <w:i/>
                <w:iCs/>
              </w:rPr>
              <w:t>futures</w:t>
            </w:r>
            <w:r w:rsidRPr="00C31444">
              <w:rPr>
                <w:i/>
                <w:iCs/>
              </w:rPr>
              <w:t xml:space="preserve">, </w:t>
            </w:r>
            <w:r w:rsidRPr="005B541E">
              <w:rPr>
                <w:i/>
                <w:iCs/>
              </w:rPr>
              <w:t>le</w:t>
            </w:r>
            <w:r w:rsidRPr="00C31444">
              <w:rPr>
                <w:i/>
                <w:iCs/>
              </w:rPr>
              <w:t xml:space="preserve"> </w:t>
            </w:r>
            <w:r w:rsidRPr="005B541E">
              <w:rPr>
                <w:i/>
                <w:iCs/>
              </w:rPr>
              <w:t>cas</w:t>
            </w:r>
            <w:r w:rsidRPr="00C31444">
              <w:rPr>
                <w:i/>
                <w:iCs/>
              </w:rPr>
              <w:t xml:space="preserve"> é</w:t>
            </w:r>
            <w:r w:rsidRPr="005B541E">
              <w:rPr>
                <w:i/>
                <w:iCs/>
              </w:rPr>
              <w:t>ch</w:t>
            </w:r>
            <w:r w:rsidRPr="00C31444">
              <w:rPr>
                <w:i/>
                <w:iCs/>
              </w:rPr>
              <w:t>é</w:t>
            </w:r>
            <w:r w:rsidRPr="005B541E">
              <w:rPr>
                <w:i/>
                <w:iCs/>
              </w:rPr>
              <w:t>ant</w:t>
            </w:r>
            <w:r w:rsidRPr="00C31444">
              <w:rPr>
                <w:i/>
                <w:iCs/>
              </w:rPr>
              <w:t xml:space="preserve">, </w:t>
            </w:r>
            <w:r w:rsidRPr="005B541E">
              <w:rPr>
                <w:i/>
                <w:iCs/>
              </w:rPr>
              <w:t>sont</w:t>
            </w:r>
            <w:r w:rsidRPr="00C31444">
              <w:rPr>
                <w:i/>
                <w:iCs/>
              </w:rPr>
              <w:t xml:space="preserve"> </w:t>
            </w:r>
            <w:r w:rsidRPr="005B541E">
              <w:rPr>
                <w:i/>
                <w:iCs/>
              </w:rPr>
              <w:t>pr</w:t>
            </w:r>
            <w:r w:rsidRPr="00C31444">
              <w:rPr>
                <w:i/>
                <w:iCs/>
              </w:rPr>
              <w:t>é</w:t>
            </w:r>
            <w:r w:rsidRPr="005B541E">
              <w:rPr>
                <w:i/>
                <w:iCs/>
              </w:rPr>
              <w:t>vues</w:t>
            </w:r>
            <w:r w:rsidRPr="00C31444">
              <w:rPr>
                <w:i/>
                <w:iCs/>
              </w:rPr>
              <w:t xml:space="preserve"> </w:t>
            </w:r>
            <w:r w:rsidRPr="005B541E">
              <w:rPr>
                <w:i/>
                <w:iCs/>
              </w:rPr>
              <w:t>en</w:t>
            </w:r>
            <w:r w:rsidRPr="00C31444">
              <w:rPr>
                <w:i/>
                <w:iCs/>
              </w:rPr>
              <w:t xml:space="preserve"> </w:t>
            </w:r>
            <w:r w:rsidRPr="005B541E">
              <w:rPr>
                <w:i/>
                <w:iCs/>
              </w:rPr>
              <w:t>relation</w:t>
            </w:r>
            <w:r w:rsidRPr="00C31444">
              <w:rPr>
                <w:i/>
                <w:iCs/>
              </w:rPr>
              <w:t xml:space="preserve"> </w:t>
            </w:r>
            <w:r w:rsidRPr="005B541E">
              <w:rPr>
                <w:i/>
                <w:iCs/>
              </w:rPr>
              <w:t>avec</w:t>
            </w:r>
            <w:r w:rsidRPr="00C31444">
              <w:rPr>
                <w:i/>
                <w:iCs/>
              </w:rPr>
              <w:t xml:space="preserve"> </w:t>
            </w:r>
            <w:r w:rsidRPr="005B541E">
              <w:rPr>
                <w:i/>
                <w:iCs/>
              </w:rPr>
              <w:t>la</w:t>
            </w:r>
            <w:r w:rsidRPr="00C31444">
              <w:rPr>
                <w:i/>
                <w:iCs/>
              </w:rPr>
              <w:t xml:space="preserve"> </w:t>
            </w:r>
            <w:r w:rsidRPr="005B541E">
              <w:rPr>
                <w:i/>
                <w:iCs/>
              </w:rPr>
              <w:t>mise</w:t>
            </w:r>
            <w:r w:rsidRPr="00C31444">
              <w:rPr>
                <w:i/>
                <w:iCs/>
              </w:rPr>
              <w:t xml:space="preserve"> </w:t>
            </w:r>
            <w:r w:rsidRPr="005B541E">
              <w:rPr>
                <w:i/>
                <w:iCs/>
              </w:rPr>
              <w:t>en</w:t>
            </w:r>
            <w:r w:rsidRPr="00C31444">
              <w:rPr>
                <w:i/>
                <w:iCs/>
              </w:rPr>
              <w:t xml:space="preserve"> œ</w:t>
            </w:r>
            <w:r w:rsidRPr="005B541E">
              <w:rPr>
                <w:i/>
                <w:iCs/>
              </w:rPr>
              <w:t>uvre</w:t>
            </w:r>
            <w:r w:rsidRPr="00C31444">
              <w:rPr>
                <w:i/>
                <w:iCs/>
              </w:rPr>
              <w:t>/</w:t>
            </w:r>
            <w:r w:rsidRPr="005B541E">
              <w:rPr>
                <w:i/>
                <w:iCs/>
              </w:rPr>
              <w:t>le</w:t>
            </w:r>
            <w:r w:rsidRPr="00C31444">
              <w:rPr>
                <w:i/>
                <w:iCs/>
              </w:rPr>
              <w:t xml:space="preserve"> </w:t>
            </w:r>
            <w:r w:rsidRPr="005B541E">
              <w:rPr>
                <w:i/>
                <w:iCs/>
              </w:rPr>
              <w:t>suivi</w:t>
            </w:r>
            <w:r w:rsidRPr="00C31444">
              <w:rPr>
                <w:i/>
                <w:iCs/>
              </w:rPr>
              <w:t xml:space="preserve"> </w:t>
            </w:r>
            <w:r w:rsidRPr="005B541E">
              <w:rPr>
                <w:i/>
                <w:iCs/>
              </w:rPr>
              <w:t>de</w:t>
            </w:r>
            <w:r w:rsidRPr="00C31444">
              <w:rPr>
                <w:i/>
                <w:iCs/>
              </w:rPr>
              <w:t xml:space="preserve"> </w:t>
            </w:r>
            <w:r w:rsidRPr="005B541E">
              <w:rPr>
                <w:i/>
                <w:iCs/>
              </w:rPr>
              <w:t>l</w:t>
            </w:r>
            <w:r w:rsidRPr="00C31444">
              <w:rPr>
                <w:i/>
                <w:iCs/>
              </w:rPr>
              <w:t>'</w:t>
            </w:r>
            <w:r w:rsidRPr="005B541E">
              <w:rPr>
                <w:i/>
                <w:iCs/>
              </w:rPr>
              <w:t>engagement</w:t>
            </w:r>
            <w:r w:rsidRPr="00C31444">
              <w:rPr>
                <w:i/>
                <w:iCs/>
              </w:rPr>
              <w:t xml:space="preserve">? / </w:t>
            </w:r>
            <w:r w:rsidRPr="00092621">
              <w:rPr>
                <w:i/>
                <w:iCs/>
                <w:lang w:val="ru-RU"/>
              </w:rPr>
              <w:t>Какие</w:t>
            </w:r>
            <w:r w:rsidRPr="00C31444">
              <w:rPr>
                <w:i/>
                <w:iCs/>
              </w:rPr>
              <w:t xml:space="preserve"> </w:t>
            </w:r>
            <w:r w:rsidRPr="00092621">
              <w:rPr>
                <w:i/>
                <w:iCs/>
                <w:lang w:val="ru-RU"/>
              </w:rPr>
              <w:t>будущие</w:t>
            </w:r>
            <w:r w:rsidRPr="00C31444">
              <w:rPr>
                <w:i/>
                <w:iCs/>
              </w:rPr>
              <w:t xml:space="preserve"> </w:t>
            </w:r>
            <w:r w:rsidRPr="00092621">
              <w:rPr>
                <w:i/>
                <w:iCs/>
                <w:lang w:val="ru-RU"/>
              </w:rPr>
              <w:t>шаги</w:t>
            </w:r>
            <w:r w:rsidRPr="00C31444">
              <w:rPr>
                <w:i/>
                <w:iCs/>
              </w:rPr>
              <w:t xml:space="preserve">, </w:t>
            </w:r>
            <w:r w:rsidRPr="00092621">
              <w:rPr>
                <w:i/>
                <w:iCs/>
                <w:lang w:val="ru-RU"/>
              </w:rPr>
              <w:t>если</w:t>
            </w:r>
            <w:r w:rsidRPr="00C31444">
              <w:rPr>
                <w:i/>
                <w:iCs/>
              </w:rPr>
              <w:t xml:space="preserve"> </w:t>
            </w:r>
            <w:r w:rsidRPr="00092621">
              <w:rPr>
                <w:i/>
                <w:iCs/>
                <w:lang w:val="ru-RU"/>
              </w:rPr>
              <w:t>таковые</w:t>
            </w:r>
            <w:r w:rsidRPr="00C31444">
              <w:rPr>
                <w:i/>
                <w:iCs/>
              </w:rPr>
              <w:t xml:space="preserve"> </w:t>
            </w:r>
            <w:r w:rsidRPr="00092621">
              <w:rPr>
                <w:i/>
                <w:iCs/>
                <w:lang w:val="ru-RU"/>
              </w:rPr>
              <w:t>имеются</w:t>
            </w:r>
            <w:r w:rsidRPr="00C31444">
              <w:rPr>
                <w:i/>
                <w:iCs/>
              </w:rPr>
              <w:t xml:space="preserve">, </w:t>
            </w:r>
            <w:r w:rsidRPr="00092621">
              <w:rPr>
                <w:i/>
                <w:iCs/>
                <w:lang w:val="ru-RU"/>
              </w:rPr>
              <w:t>запланированы</w:t>
            </w:r>
            <w:r w:rsidRPr="00C31444">
              <w:rPr>
                <w:i/>
                <w:iCs/>
              </w:rPr>
              <w:t xml:space="preserve"> </w:t>
            </w:r>
            <w:r w:rsidRPr="00092621">
              <w:rPr>
                <w:i/>
                <w:iCs/>
                <w:lang w:val="ru-RU"/>
              </w:rPr>
              <w:t>в</w:t>
            </w:r>
            <w:r w:rsidRPr="00C31444">
              <w:rPr>
                <w:i/>
                <w:iCs/>
              </w:rPr>
              <w:t xml:space="preserve"> </w:t>
            </w:r>
            <w:r w:rsidRPr="00092621">
              <w:rPr>
                <w:i/>
                <w:iCs/>
                <w:lang w:val="ru-RU"/>
              </w:rPr>
              <w:t>отношении</w:t>
            </w:r>
            <w:r w:rsidRPr="00C31444">
              <w:rPr>
                <w:i/>
                <w:iCs/>
              </w:rPr>
              <w:t xml:space="preserve"> </w:t>
            </w:r>
            <w:r w:rsidRPr="00092621">
              <w:rPr>
                <w:i/>
                <w:iCs/>
                <w:lang w:val="ru-RU"/>
              </w:rPr>
              <w:lastRenderedPageBreak/>
              <w:t>реализации</w:t>
            </w:r>
            <w:r w:rsidRPr="00C31444">
              <w:rPr>
                <w:i/>
                <w:iCs/>
              </w:rPr>
              <w:t xml:space="preserve"> / </w:t>
            </w:r>
            <w:r w:rsidRPr="00092621">
              <w:rPr>
                <w:i/>
                <w:iCs/>
                <w:lang w:val="ru-RU"/>
              </w:rPr>
              <w:t>выполнения</w:t>
            </w:r>
            <w:r w:rsidRPr="00C31444">
              <w:rPr>
                <w:i/>
                <w:iCs/>
              </w:rPr>
              <w:t xml:space="preserve"> </w:t>
            </w:r>
            <w:r w:rsidRPr="00092621">
              <w:rPr>
                <w:i/>
                <w:iCs/>
                <w:lang w:val="ru-RU"/>
              </w:rPr>
              <w:t>обязательств</w:t>
            </w:r>
            <w:r w:rsidRPr="00C31444">
              <w:rPr>
                <w:i/>
                <w:iCs/>
              </w:rPr>
              <w:t>?</w:t>
            </w:r>
          </w:p>
        </w:tc>
        <w:tc>
          <w:tcPr>
            <w:tcW w:w="9104" w:type="dxa"/>
            <w:vAlign w:val="bottom"/>
          </w:tcPr>
          <w:p w:rsidR="007557D4" w:rsidRDefault="007557D4" w:rsidP="00A30DFF">
            <w:pPr>
              <w:spacing w:after="0"/>
              <w:rPr>
                <w:rFonts w:ascii="Calibri" w:hAnsi="Calibri"/>
                <w:color w:val="000000"/>
              </w:rPr>
            </w:pPr>
            <w:r>
              <w:rPr>
                <w:rFonts w:ascii="Calibri" w:hAnsi="Calibri"/>
                <w:color w:val="000000"/>
              </w:rPr>
              <w:lastRenderedPageBreak/>
              <w:t xml:space="preserve">1. Sub-regional Synthesis report on Education for Sustainable Development (ESD) and Global Citizenship education (GCED) in Central Asia is to be finalized in July 2018 by CAREC and UNESCO under the UNESCO project “Sustainability Begins with Teachers in Central Asia”;    2. The 9th CALP will be held in CAREC, Almaty on September 17-23, 2018 and it is expected that 30 young leaders from public sector, NGOs, media, academia and private business from CA countries and Afghanistan will participate in 2018. The main objectives of the 9th CALP are to develop capacity </w:t>
            </w:r>
            <w:r>
              <w:rPr>
                <w:rFonts w:ascii="Calibri" w:hAnsi="Calibri"/>
                <w:color w:val="000000"/>
              </w:rPr>
              <w:lastRenderedPageBreak/>
              <w:t xml:space="preserve">and understanding of young leaders about the trends, current and new challenges, existing opportunities and efforts to preserve the environment and achieve sustainable development in the Central Asian (CA) region, and also demonstrate the role of young leaders in Central Asia in strengthening the ongoing regional dialogue between governments, academia, civil society, business and the international community of Central Asia and Afghanistan in the field of development. Thematic areas: The main themes of the 9th CALP will correlate with the thematic areas of the CAIEF:  • Renewable energy and energy efficiency;  • Conservation of biodiversity and development of a network of specially protected natural territories;  • Integrated management of solid domestic waste;  • Water diplomacy: regional cooperation in water resources management;  • Intersectoral approach as an opportunity for more rational use of all resources to achieve water, food and energy security in Central Asia.    3. The work on development of new generation of water professionals capable for applying the Integrated Water Resource Management (IWRM) principles in their everyday work under the USAID-CAREC Smart Waters project: IWRM Master Programme in German-Kazakh University, summer schools, students’ competitions under the project, will be continued in 2018-2020 under the Smart Waters project.    </w:t>
            </w:r>
          </w:p>
        </w:tc>
      </w:tr>
      <w:tr w:rsidR="007557D4" w:rsidRPr="00C31444" w:rsidTr="00A30DFF">
        <w:tc>
          <w:tcPr>
            <w:tcW w:w="5070" w:type="dxa"/>
          </w:tcPr>
          <w:p w:rsidR="007557D4" w:rsidRPr="00C31444" w:rsidRDefault="007557D4" w:rsidP="00A30DFF">
            <w:pPr>
              <w:spacing w:after="0"/>
              <w:rPr>
                <w:i/>
              </w:rPr>
            </w:pPr>
            <w:r w:rsidRPr="005B541E">
              <w:rPr>
                <w:bCs/>
              </w:rPr>
              <w:lastRenderedPageBreak/>
              <w:t>Please</w:t>
            </w:r>
            <w:r w:rsidRPr="00C31444">
              <w:rPr>
                <w:bCs/>
              </w:rPr>
              <w:t xml:space="preserve"> </w:t>
            </w:r>
            <w:r w:rsidRPr="005B541E">
              <w:rPr>
                <w:bCs/>
              </w:rPr>
              <w:t>add</w:t>
            </w:r>
            <w:r w:rsidRPr="00C31444">
              <w:rPr>
                <w:bCs/>
              </w:rPr>
              <w:t xml:space="preserve"> </w:t>
            </w:r>
            <w:r w:rsidRPr="005B541E">
              <w:rPr>
                <w:bCs/>
              </w:rPr>
              <w:t>below</w:t>
            </w:r>
            <w:r w:rsidRPr="00C31444">
              <w:rPr>
                <w:bCs/>
              </w:rPr>
              <w:t xml:space="preserve"> </w:t>
            </w:r>
            <w:r w:rsidRPr="005B541E">
              <w:rPr>
                <w:bCs/>
              </w:rPr>
              <w:t>any</w:t>
            </w:r>
            <w:r w:rsidRPr="00C31444">
              <w:rPr>
                <w:bCs/>
              </w:rPr>
              <w:t xml:space="preserve"> </w:t>
            </w:r>
            <w:r w:rsidRPr="005B541E">
              <w:rPr>
                <w:bCs/>
              </w:rPr>
              <w:t>final</w:t>
            </w:r>
            <w:r w:rsidRPr="00C31444">
              <w:rPr>
                <w:bCs/>
              </w:rPr>
              <w:t xml:space="preserve"> </w:t>
            </w:r>
            <w:r w:rsidRPr="005B541E">
              <w:rPr>
                <w:bCs/>
              </w:rPr>
              <w:t>comments</w:t>
            </w:r>
            <w:r w:rsidRPr="00C31444">
              <w:rPr>
                <w:bCs/>
              </w:rPr>
              <w:t xml:space="preserve">, </w:t>
            </w:r>
            <w:r w:rsidRPr="005B541E">
              <w:rPr>
                <w:bCs/>
              </w:rPr>
              <w:t>if</w:t>
            </w:r>
            <w:r w:rsidRPr="00C31444">
              <w:rPr>
                <w:bCs/>
              </w:rPr>
              <w:t xml:space="preserve"> </w:t>
            </w:r>
            <w:r w:rsidRPr="005B541E">
              <w:rPr>
                <w:bCs/>
              </w:rPr>
              <w:t>applicable</w:t>
            </w:r>
            <w:r w:rsidRPr="00C31444">
              <w:rPr>
                <w:bCs/>
              </w:rPr>
              <w:t xml:space="preserve"> / </w:t>
            </w:r>
            <w:r w:rsidRPr="005B541E">
              <w:rPr>
                <w:bCs/>
              </w:rPr>
              <w:t>Veuillez</w:t>
            </w:r>
            <w:r w:rsidRPr="00C31444">
              <w:rPr>
                <w:bCs/>
              </w:rPr>
              <w:t xml:space="preserve"> </w:t>
            </w:r>
            <w:r w:rsidRPr="005B541E">
              <w:rPr>
                <w:bCs/>
              </w:rPr>
              <w:t>ajouter</w:t>
            </w:r>
            <w:r w:rsidRPr="00C31444">
              <w:rPr>
                <w:bCs/>
              </w:rPr>
              <w:t xml:space="preserve"> </w:t>
            </w:r>
            <w:r w:rsidRPr="005B541E">
              <w:rPr>
                <w:bCs/>
              </w:rPr>
              <w:t>ci</w:t>
            </w:r>
            <w:r w:rsidRPr="00C31444">
              <w:rPr>
                <w:bCs/>
              </w:rPr>
              <w:t>-</w:t>
            </w:r>
            <w:r w:rsidRPr="005B541E">
              <w:rPr>
                <w:bCs/>
              </w:rPr>
              <w:t>dessous</w:t>
            </w:r>
            <w:r w:rsidRPr="00C31444">
              <w:rPr>
                <w:bCs/>
              </w:rPr>
              <w:t xml:space="preserve"> </w:t>
            </w:r>
            <w:r w:rsidRPr="005B541E">
              <w:rPr>
                <w:bCs/>
              </w:rPr>
              <w:t>les</w:t>
            </w:r>
            <w:r w:rsidRPr="00C31444">
              <w:rPr>
                <w:bCs/>
              </w:rPr>
              <w:t xml:space="preserve"> </w:t>
            </w:r>
            <w:r w:rsidRPr="005B541E">
              <w:rPr>
                <w:bCs/>
              </w:rPr>
              <w:t>commentaires</w:t>
            </w:r>
            <w:r w:rsidRPr="00C31444">
              <w:rPr>
                <w:bCs/>
              </w:rPr>
              <w:t xml:space="preserve"> </w:t>
            </w:r>
            <w:r w:rsidRPr="005B541E">
              <w:rPr>
                <w:bCs/>
              </w:rPr>
              <w:t>finaux</w:t>
            </w:r>
            <w:r w:rsidRPr="00C31444">
              <w:rPr>
                <w:bCs/>
              </w:rPr>
              <w:t xml:space="preserve">, </w:t>
            </w:r>
            <w:r w:rsidRPr="005B541E">
              <w:rPr>
                <w:bCs/>
              </w:rPr>
              <w:t>le</w:t>
            </w:r>
            <w:r w:rsidRPr="00C31444">
              <w:rPr>
                <w:bCs/>
              </w:rPr>
              <w:t xml:space="preserve"> </w:t>
            </w:r>
            <w:r w:rsidRPr="005B541E">
              <w:rPr>
                <w:bCs/>
              </w:rPr>
              <w:t>cas</w:t>
            </w:r>
            <w:r w:rsidRPr="00C31444">
              <w:rPr>
                <w:bCs/>
              </w:rPr>
              <w:t xml:space="preserve"> é</w:t>
            </w:r>
            <w:r w:rsidRPr="005B541E">
              <w:rPr>
                <w:bCs/>
              </w:rPr>
              <w:t>ch</w:t>
            </w:r>
            <w:r w:rsidRPr="00C31444">
              <w:rPr>
                <w:bCs/>
              </w:rPr>
              <w:t>é</w:t>
            </w:r>
            <w:r w:rsidRPr="005B541E">
              <w:rPr>
                <w:bCs/>
              </w:rPr>
              <w:t>ant</w:t>
            </w:r>
            <w:r w:rsidRPr="00C31444">
              <w:rPr>
                <w:bCs/>
              </w:rPr>
              <w:t xml:space="preserve"> / </w:t>
            </w:r>
            <w:r w:rsidRPr="00AE1974">
              <w:rPr>
                <w:bCs/>
                <w:lang w:val="ru-RU"/>
              </w:rPr>
              <w:t>Пожалуйста</w:t>
            </w:r>
            <w:r w:rsidRPr="00C31444">
              <w:rPr>
                <w:bCs/>
              </w:rPr>
              <w:t xml:space="preserve">, </w:t>
            </w:r>
            <w:r w:rsidRPr="00AE1974">
              <w:rPr>
                <w:bCs/>
                <w:lang w:val="ru-RU"/>
              </w:rPr>
              <w:t>добавьте</w:t>
            </w:r>
            <w:r w:rsidRPr="00C31444">
              <w:rPr>
                <w:bCs/>
              </w:rPr>
              <w:t xml:space="preserve"> </w:t>
            </w:r>
            <w:r w:rsidRPr="00AE1974">
              <w:rPr>
                <w:bCs/>
                <w:lang w:val="ru-RU"/>
              </w:rPr>
              <w:t>ниже</w:t>
            </w:r>
            <w:r w:rsidRPr="00C31444">
              <w:rPr>
                <w:bCs/>
              </w:rPr>
              <w:t xml:space="preserve"> </w:t>
            </w:r>
            <w:r w:rsidRPr="00AE1974">
              <w:rPr>
                <w:bCs/>
                <w:lang w:val="ru-RU"/>
              </w:rPr>
              <w:t>заключительные</w:t>
            </w:r>
            <w:r w:rsidRPr="00C31444">
              <w:rPr>
                <w:bCs/>
              </w:rPr>
              <w:t xml:space="preserve"> </w:t>
            </w:r>
            <w:r w:rsidRPr="00AE1974">
              <w:rPr>
                <w:bCs/>
                <w:lang w:val="ru-RU"/>
              </w:rPr>
              <w:t>замечания</w:t>
            </w:r>
            <w:r w:rsidRPr="00C31444">
              <w:rPr>
                <w:bCs/>
              </w:rPr>
              <w:t xml:space="preserve"> </w:t>
            </w:r>
            <w:r w:rsidRPr="00AE1974">
              <w:rPr>
                <w:bCs/>
                <w:lang w:val="ru-RU"/>
              </w:rPr>
              <w:t>по</w:t>
            </w:r>
            <w:r w:rsidRPr="00C31444">
              <w:rPr>
                <w:bCs/>
              </w:rPr>
              <w:t xml:space="preserve"> </w:t>
            </w:r>
            <w:r w:rsidRPr="00AE1974">
              <w:rPr>
                <w:bCs/>
                <w:lang w:val="ru-RU"/>
              </w:rPr>
              <w:t>желанию</w:t>
            </w:r>
          </w:p>
        </w:tc>
        <w:tc>
          <w:tcPr>
            <w:tcW w:w="9104" w:type="dxa"/>
            <w:vAlign w:val="bottom"/>
          </w:tcPr>
          <w:p w:rsidR="007557D4" w:rsidRDefault="007557D4" w:rsidP="00A30DFF">
            <w:pPr>
              <w:spacing w:after="0"/>
              <w:rPr>
                <w:rFonts w:ascii="Calibri" w:hAnsi="Calibri"/>
                <w:color w:val="000000"/>
              </w:rPr>
            </w:pPr>
          </w:p>
        </w:tc>
      </w:tr>
    </w:tbl>
    <w:p w:rsidR="007557D4" w:rsidRPr="00C31444" w:rsidRDefault="007557D4" w:rsidP="00755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3576"/>
      </w:tblGrid>
      <w:tr w:rsidR="007557D4" w:rsidRPr="005B541E" w:rsidTr="00A30DFF">
        <w:tc>
          <w:tcPr>
            <w:tcW w:w="10598" w:type="dxa"/>
          </w:tcPr>
          <w:p w:rsidR="007557D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3576" w:type="dxa"/>
            <w:vAlign w:val="bottom"/>
          </w:tcPr>
          <w:p w:rsidR="007557D4" w:rsidRDefault="007557D4" w:rsidP="00A30DFF">
            <w:pPr>
              <w:pStyle w:val="Heading2"/>
              <w:spacing w:after="0"/>
            </w:pPr>
            <w:bookmarkStart w:id="120" w:name="_Toc536446045"/>
            <w:r>
              <w:t>Promotion of best practices on low-carbon development in Central Asian countries</w:t>
            </w:r>
            <w:bookmarkEnd w:id="120"/>
          </w:p>
        </w:tc>
      </w:tr>
      <w:tr w:rsidR="007557D4" w:rsidRPr="00E458C8" w:rsidTr="00A30DFF">
        <w:tc>
          <w:tcPr>
            <w:tcW w:w="10598" w:type="dxa"/>
          </w:tcPr>
          <w:p w:rsidR="007557D4" w:rsidRPr="00AE1974" w:rsidRDefault="007557D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576" w:type="dxa"/>
            <w:vAlign w:val="bottom"/>
          </w:tcPr>
          <w:p w:rsidR="007557D4" w:rsidRPr="00C31444" w:rsidRDefault="007557D4" w:rsidP="00A30DFF">
            <w:pPr>
              <w:spacing w:after="0"/>
              <w:rPr>
                <w:rFonts w:ascii="Calibri" w:hAnsi="Calibri"/>
                <w:color w:val="000000"/>
                <w:lang w:val="fr-FR"/>
              </w:rPr>
            </w:pPr>
          </w:p>
        </w:tc>
      </w:tr>
      <w:tr w:rsidR="007557D4" w:rsidRPr="00E458C8" w:rsidTr="00A30DFF">
        <w:tc>
          <w:tcPr>
            <w:tcW w:w="10598" w:type="dxa"/>
          </w:tcPr>
          <w:p w:rsidR="007557D4" w:rsidRPr="00AE1974" w:rsidRDefault="007557D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576" w:type="dxa"/>
            <w:vAlign w:val="bottom"/>
          </w:tcPr>
          <w:p w:rsidR="007557D4" w:rsidRPr="00C31444" w:rsidRDefault="007557D4" w:rsidP="00A30DFF">
            <w:pPr>
              <w:spacing w:after="0"/>
              <w:rPr>
                <w:rFonts w:ascii="Calibri" w:hAnsi="Calibri"/>
                <w:color w:val="000000"/>
                <w:lang w:val="fr-FR"/>
              </w:rPr>
            </w:pPr>
          </w:p>
        </w:tc>
      </w:tr>
      <w:tr w:rsidR="007557D4" w:rsidRPr="00371275" w:rsidTr="00A30DFF">
        <w:tc>
          <w:tcPr>
            <w:tcW w:w="10598" w:type="dxa"/>
          </w:tcPr>
          <w:p w:rsidR="007557D4" w:rsidRPr="00AE1974" w:rsidRDefault="007557D4" w:rsidP="00A30DFF">
            <w:pPr>
              <w:spacing w:after="0"/>
              <w:rPr>
                <w:lang w:val="fr-FR"/>
              </w:rPr>
            </w:pPr>
            <w:r>
              <w:t>Organization / Organisation / организация:</w:t>
            </w:r>
          </w:p>
        </w:tc>
        <w:tc>
          <w:tcPr>
            <w:tcW w:w="3576" w:type="dxa"/>
            <w:vAlign w:val="bottom"/>
          </w:tcPr>
          <w:p w:rsidR="007557D4" w:rsidRDefault="007557D4" w:rsidP="00A30DFF">
            <w:pPr>
              <w:spacing w:after="0"/>
              <w:rPr>
                <w:rFonts w:ascii="Calibri" w:hAnsi="Calibri"/>
                <w:color w:val="000000"/>
              </w:rPr>
            </w:pPr>
          </w:p>
        </w:tc>
      </w:tr>
      <w:tr w:rsidR="007557D4" w:rsidRPr="00AE1974" w:rsidTr="00A30DFF">
        <w:tc>
          <w:tcPr>
            <w:tcW w:w="10598" w:type="dxa"/>
          </w:tcPr>
          <w:p w:rsidR="007557D4" w:rsidRPr="00AE1974" w:rsidRDefault="007557D4" w:rsidP="00A30DFF">
            <w:pPr>
              <w:spacing w:after="0"/>
              <w:rPr>
                <w:lang w:val="fr-FR"/>
              </w:rPr>
            </w:pPr>
            <w:r>
              <w:t>Country / Pays / Страна:</w:t>
            </w:r>
          </w:p>
        </w:tc>
        <w:tc>
          <w:tcPr>
            <w:tcW w:w="3576" w:type="dxa"/>
            <w:vAlign w:val="bottom"/>
          </w:tcPr>
          <w:p w:rsidR="007557D4" w:rsidRDefault="007557D4" w:rsidP="00A30DFF">
            <w:pPr>
              <w:spacing w:after="0"/>
              <w:rPr>
                <w:rFonts w:ascii="Calibri" w:hAnsi="Calibri"/>
                <w:color w:val="000000"/>
              </w:rPr>
            </w:pPr>
          </w:p>
        </w:tc>
      </w:tr>
      <w:tr w:rsidR="007557D4" w:rsidRPr="00AE1974" w:rsidTr="00A30DFF">
        <w:tc>
          <w:tcPr>
            <w:tcW w:w="10598" w:type="dxa"/>
          </w:tcPr>
          <w:p w:rsidR="007557D4" w:rsidRPr="00AE1974" w:rsidRDefault="007557D4" w:rsidP="00A30DFF">
            <w:pPr>
              <w:spacing w:after="0"/>
              <w:rPr>
                <w:lang w:val="fr-FR"/>
              </w:rPr>
            </w:pPr>
            <w:r>
              <w:t>Telephone / Téléphone / телефон:</w:t>
            </w:r>
          </w:p>
        </w:tc>
        <w:tc>
          <w:tcPr>
            <w:tcW w:w="3576" w:type="dxa"/>
            <w:vAlign w:val="bottom"/>
          </w:tcPr>
          <w:p w:rsidR="007557D4" w:rsidRDefault="007557D4" w:rsidP="00A30DFF">
            <w:pPr>
              <w:spacing w:after="0"/>
              <w:rPr>
                <w:rFonts w:ascii="Calibri" w:hAnsi="Calibri"/>
                <w:color w:val="000000"/>
              </w:rPr>
            </w:pPr>
          </w:p>
        </w:tc>
      </w:tr>
      <w:tr w:rsidR="007557D4" w:rsidRPr="00E458C8" w:rsidTr="00A30DFF">
        <w:tc>
          <w:tcPr>
            <w:tcW w:w="10598" w:type="dxa"/>
          </w:tcPr>
          <w:p w:rsidR="007557D4" w:rsidRPr="00AE1974" w:rsidRDefault="007557D4" w:rsidP="00A30DFF">
            <w:pPr>
              <w:spacing w:after="0"/>
              <w:rPr>
                <w:lang w:val="fr-FR"/>
              </w:rPr>
            </w:pPr>
            <w:r w:rsidRPr="00AE1974">
              <w:rPr>
                <w:lang w:val="fr-FR"/>
              </w:rPr>
              <w:lastRenderedPageBreak/>
              <w:t xml:space="preserve">E-mail / Email / </w:t>
            </w:r>
            <w:r>
              <w:t>Эл</w:t>
            </w:r>
            <w:r w:rsidRPr="00AE1974">
              <w:rPr>
                <w:lang w:val="fr-FR"/>
              </w:rPr>
              <w:t xml:space="preserve">. </w:t>
            </w:r>
            <w:r>
              <w:t>почта</w:t>
            </w:r>
            <w:r w:rsidRPr="00AE1974">
              <w:rPr>
                <w:lang w:val="fr-FR"/>
              </w:rPr>
              <w:t>:</w:t>
            </w:r>
          </w:p>
        </w:tc>
        <w:tc>
          <w:tcPr>
            <w:tcW w:w="3576" w:type="dxa"/>
            <w:vAlign w:val="bottom"/>
          </w:tcPr>
          <w:p w:rsidR="007557D4" w:rsidRPr="00C31444" w:rsidRDefault="007557D4" w:rsidP="00A30DFF">
            <w:pPr>
              <w:spacing w:after="0"/>
              <w:rPr>
                <w:rFonts w:ascii="Calibri" w:hAnsi="Calibri"/>
                <w:color w:val="000000"/>
                <w:lang w:val="fr-FR"/>
              </w:rPr>
            </w:pPr>
          </w:p>
        </w:tc>
      </w:tr>
      <w:tr w:rsidR="007557D4" w:rsidRPr="00E458C8" w:rsidTr="00A30DFF">
        <w:tc>
          <w:tcPr>
            <w:tcW w:w="10598" w:type="dxa"/>
          </w:tcPr>
          <w:p w:rsidR="007557D4" w:rsidRPr="00890FED" w:rsidRDefault="007557D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576" w:type="dxa"/>
            <w:vAlign w:val="bottom"/>
          </w:tcPr>
          <w:p w:rsidR="007557D4" w:rsidRPr="00C31444" w:rsidRDefault="007557D4" w:rsidP="00A30DFF">
            <w:pPr>
              <w:spacing w:after="0"/>
              <w:rPr>
                <w:rFonts w:ascii="Calibri" w:hAnsi="Calibri"/>
                <w:color w:val="000000"/>
                <w:lang w:val="fr-FR"/>
              </w:rPr>
            </w:pPr>
          </w:p>
        </w:tc>
      </w:tr>
      <w:tr w:rsidR="007557D4" w:rsidRPr="00E458C8" w:rsidTr="00A30DFF">
        <w:tc>
          <w:tcPr>
            <w:tcW w:w="10598" w:type="dxa"/>
          </w:tcPr>
          <w:p w:rsidR="007557D4" w:rsidRPr="00AE1974" w:rsidRDefault="007557D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576" w:type="dxa"/>
            <w:vAlign w:val="bottom"/>
          </w:tcPr>
          <w:p w:rsidR="007557D4" w:rsidRPr="00C31444" w:rsidRDefault="007557D4" w:rsidP="00A30DFF">
            <w:pPr>
              <w:spacing w:after="0"/>
              <w:rPr>
                <w:rFonts w:ascii="Calibri" w:hAnsi="Calibri"/>
                <w:color w:val="000000"/>
                <w:lang w:val="fr-FR"/>
              </w:rPr>
            </w:pPr>
          </w:p>
        </w:tc>
      </w:tr>
      <w:tr w:rsidR="007557D4" w:rsidRPr="00371275" w:rsidTr="00A30DFF">
        <w:tc>
          <w:tcPr>
            <w:tcW w:w="10598" w:type="dxa"/>
          </w:tcPr>
          <w:p w:rsidR="007557D4" w:rsidRPr="00890FED" w:rsidRDefault="007557D4"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576" w:type="dxa"/>
            <w:vAlign w:val="bottom"/>
          </w:tcPr>
          <w:p w:rsidR="007557D4" w:rsidRDefault="007557D4" w:rsidP="00A30DFF">
            <w:pPr>
              <w:spacing w:after="0"/>
              <w:rPr>
                <w:rFonts w:ascii="Calibri" w:hAnsi="Calibri"/>
                <w:color w:val="000000"/>
              </w:rPr>
            </w:pPr>
          </w:p>
        </w:tc>
      </w:tr>
      <w:tr w:rsidR="007557D4" w:rsidRPr="00371275" w:rsidTr="00A30DFF">
        <w:tc>
          <w:tcPr>
            <w:tcW w:w="10598" w:type="dxa"/>
          </w:tcPr>
          <w:p w:rsidR="007557D4" w:rsidRPr="00E458C8" w:rsidRDefault="007557D4" w:rsidP="00A30DFF">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576" w:type="dxa"/>
            <w:vAlign w:val="bottom"/>
          </w:tcPr>
          <w:p w:rsidR="007557D4" w:rsidRPr="00E458C8" w:rsidRDefault="007557D4" w:rsidP="00A30DFF">
            <w:pPr>
              <w:spacing w:after="0"/>
              <w:rPr>
                <w:rFonts w:ascii="Calibri" w:hAnsi="Calibri"/>
                <w:color w:val="000000"/>
              </w:rPr>
            </w:pPr>
          </w:p>
        </w:tc>
      </w:tr>
      <w:tr w:rsidR="007557D4" w:rsidRPr="00371275" w:rsidTr="00A30DFF">
        <w:tc>
          <w:tcPr>
            <w:tcW w:w="10598" w:type="dxa"/>
          </w:tcPr>
          <w:p w:rsidR="007557D4" w:rsidRPr="00E458C8" w:rsidRDefault="007557D4" w:rsidP="00A30DFF">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576" w:type="dxa"/>
            <w:vAlign w:val="bottom"/>
          </w:tcPr>
          <w:p w:rsidR="007557D4" w:rsidRPr="00E458C8" w:rsidRDefault="007557D4" w:rsidP="00A30DFF">
            <w:pPr>
              <w:spacing w:after="0"/>
              <w:rPr>
                <w:rFonts w:ascii="Calibri" w:hAnsi="Calibri"/>
                <w:color w:val="000000"/>
              </w:rPr>
            </w:pPr>
          </w:p>
        </w:tc>
      </w:tr>
    </w:tbl>
    <w:p w:rsidR="007557D4" w:rsidRPr="00E458C8" w:rsidRDefault="007557D4" w:rsidP="00755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4852"/>
      </w:tblGrid>
      <w:tr w:rsidR="007557D4" w:rsidRPr="005B541E" w:rsidTr="00A30DFF">
        <w:tc>
          <w:tcPr>
            <w:tcW w:w="9322" w:type="dxa"/>
          </w:tcPr>
          <w:p w:rsidR="007557D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4852" w:type="dxa"/>
            <w:vAlign w:val="bottom"/>
          </w:tcPr>
          <w:p w:rsidR="007557D4" w:rsidRDefault="007557D4" w:rsidP="00A30DFF">
            <w:pPr>
              <w:pStyle w:val="Heading2"/>
              <w:spacing w:after="0"/>
            </w:pPr>
            <w:bookmarkStart w:id="121" w:name="_Toc536446046"/>
            <w:r>
              <w:t>Increase the capacity for the implementation of environmental-economic accounts in the region</w:t>
            </w:r>
            <w:bookmarkEnd w:id="121"/>
          </w:p>
        </w:tc>
      </w:tr>
      <w:tr w:rsidR="007557D4" w:rsidRPr="00AE1974" w:rsidTr="00A30DFF">
        <w:tc>
          <w:tcPr>
            <w:tcW w:w="9322" w:type="dxa"/>
          </w:tcPr>
          <w:p w:rsidR="007557D4" w:rsidRPr="00AE1974" w:rsidRDefault="007557D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saltanat zhakenova</w:t>
            </w:r>
          </w:p>
        </w:tc>
      </w:tr>
      <w:tr w:rsidR="007557D4" w:rsidRPr="00371275" w:rsidTr="00A30DFF">
        <w:tc>
          <w:tcPr>
            <w:tcW w:w="9322" w:type="dxa"/>
          </w:tcPr>
          <w:p w:rsidR="007557D4" w:rsidRPr="00AE1974" w:rsidRDefault="007557D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leading specialist</w:t>
            </w:r>
          </w:p>
        </w:tc>
      </w:tr>
      <w:tr w:rsidR="007557D4" w:rsidRPr="00371275" w:rsidTr="00A30DFF">
        <w:tc>
          <w:tcPr>
            <w:tcW w:w="9322" w:type="dxa"/>
          </w:tcPr>
          <w:p w:rsidR="007557D4" w:rsidRPr="00AE1974" w:rsidRDefault="007557D4" w:rsidP="00A30DFF">
            <w:pPr>
              <w:spacing w:after="0"/>
              <w:rPr>
                <w:lang w:val="fr-FR"/>
              </w:rPr>
            </w:pPr>
            <w:r>
              <w:t>Organization / Organisation / организация:</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CAREC</w:t>
            </w:r>
          </w:p>
        </w:tc>
      </w:tr>
      <w:tr w:rsidR="007557D4" w:rsidRPr="00AE1974" w:rsidTr="00A30DFF">
        <w:tc>
          <w:tcPr>
            <w:tcW w:w="9322" w:type="dxa"/>
          </w:tcPr>
          <w:p w:rsidR="007557D4" w:rsidRPr="00AE1974" w:rsidRDefault="007557D4" w:rsidP="00A30DFF">
            <w:pPr>
              <w:spacing w:after="0"/>
              <w:rPr>
                <w:lang w:val="fr-FR"/>
              </w:rPr>
            </w:pPr>
            <w:r>
              <w:t>Country / Pays / Страна:</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Kazakhstan</w:t>
            </w:r>
          </w:p>
        </w:tc>
      </w:tr>
      <w:tr w:rsidR="007557D4" w:rsidRPr="00AE1974" w:rsidTr="00A30DFF">
        <w:tc>
          <w:tcPr>
            <w:tcW w:w="9322" w:type="dxa"/>
          </w:tcPr>
          <w:p w:rsidR="007557D4" w:rsidRPr="00AE1974" w:rsidRDefault="007557D4" w:rsidP="00A30DFF">
            <w:pPr>
              <w:spacing w:after="0"/>
              <w:rPr>
                <w:lang w:val="fr-FR"/>
              </w:rPr>
            </w:pPr>
            <w:r>
              <w:t>Telephone / Téléphone / телефон:</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+770 17338435</w:t>
            </w:r>
          </w:p>
        </w:tc>
      </w:tr>
      <w:tr w:rsidR="007557D4" w:rsidRPr="00AE1974" w:rsidTr="00A30DFF">
        <w:tc>
          <w:tcPr>
            <w:tcW w:w="9322" w:type="dxa"/>
          </w:tcPr>
          <w:p w:rsidR="007557D4" w:rsidRPr="00AE1974" w:rsidRDefault="007557D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szhakenova@carececo.org</w:t>
            </w:r>
          </w:p>
        </w:tc>
      </w:tr>
      <w:tr w:rsidR="007557D4" w:rsidRPr="0009447E" w:rsidTr="00A30DFF">
        <w:tc>
          <w:tcPr>
            <w:tcW w:w="9322" w:type="dxa"/>
          </w:tcPr>
          <w:p w:rsidR="007557D4" w:rsidRPr="00890FED" w:rsidRDefault="007557D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No / Non / Нет</w:t>
            </w:r>
          </w:p>
        </w:tc>
      </w:tr>
      <w:tr w:rsidR="007557D4" w:rsidRPr="007557D4" w:rsidTr="00A30DFF">
        <w:tc>
          <w:tcPr>
            <w:tcW w:w="9322" w:type="dxa"/>
          </w:tcPr>
          <w:p w:rsidR="007557D4" w:rsidRPr="00AE1974" w:rsidRDefault="007557D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4852" w:type="dxa"/>
            <w:vAlign w:val="bottom"/>
          </w:tcPr>
          <w:p w:rsidR="007557D4" w:rsidRDefault="007557D4" w:rsidP="00A30DFF">
            <w:pPr>
              <w:spacing w:after="0"/>
              <w:rPr>
                <w:rFonts w:ascii="Calibri" w:hAnsi="Calibri"/>
                <w:color w:val="000000"/>
              </w:rPr>
            </w:pPr>
            <w:r>
              <w:rPr>
                <w:rFonts w:ascii="Calibri" w:hAnsi="Calibri"/>
                <w:color w:val="000000"/>
              </w:rPr>
              <w:t>No relevant project and no interest from donors</w:t>
            </w:r>
          </w:p>
        </w:tc>
      </w:tr>
      <w:tr w:rsidR="007557D4" w:rsidRPr="00371275" w:rsidTr="00A30DFF">
        <w:tc>
          <w:tcPr>
            <w:tcW w:w="9322" w:type="dxa"/>
          </w:tcPr>
          <w:p w:rsidR="007557D4" w:rsidRPr="00890FED" w:rsidRDefault="007557D4"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lastRenderedPageBreak/>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4852" w:type="dxa"/>
            <w:vAlign w:val="bottom"/>
          </w:tcPr>
          <w:p w:rsidR="007557D4" w:rsidRDefault="007557D4" w:rsidP="00A30DFF">
            <w:pPr>
              <w:spacing w:after="0"/>
              <w:rPr>
                <w:rFonts w:ascii="Calibri" w:hAnsi="Calibri"/>
                <w:color w:val="000000"/>
              </w:rPr>
            </w:pPr>
          </w:p>
        </w:tc>
      </w:tr>
      <w:tr w:rsidR="007557D4" w:rsidRPr="00371275" w:rsidTr="00A30DFF">
        <w:tc>
          <w:tcPr>
            <w:tcW w:w="9322" w:type="dxa"/>
          </w:tcPr>
          <w:p w:rsidR="007557D4" w:rsidRPr="00E458C8" w:rsidRDefault="007557D4" w:rsidP="00A30DFF">
            <w:pPr>
              <w:spacing w:after="0"/>
            </w:pPr>
            <w:r w:rsidRPr="00E458C8">
              <w:lastRenderedPageBreak/>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4852" w:type="dxa"/>
            <w:vAlign w:val="bottom"/>
          </w:tcPr>
          <w:p w:rsidR="007557D4" w:rsidRPr="00E458C8" w:rsidRDefault="007557D4" w:rsidP="00A30DFF">
            <w:pPr>
              <w:spacing w:after="0"/>
              <w:rPr>
                <w:rFonts w:ascii="Calibri" w:hAnsi="Calibri"/>
                <w:color w:val="000000"/>
              </w:rPr>
            </w:pPr>
          </w:p>
        </w:tc>
      </w:tr>
      <w:tr w:rsidR="007557D4" w:rsidRPr="00371275" w:rsidTr="00A30DFF">
        <w:tc>
          <w:tcPr>
            <w:tcW w:w="9322" w:type="dxa"/>
          </w:tcPr>
          <w:p w:rsidR="007557D4" w:rsidRPr="00E458C8" w:rsidRDefault="007557D4" w:rsidP="00A30DFF">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4852" w:type="dxa"/>
            <w:vAlign w:val="bottom"/>
          </w:tcPr>
          <w:p w:rsidR="007557D4" w:rsidRPr="00E458C8" w:rsidRDefault="007557D4" w:rsidP="00A30DFF">
            <w:pPr>
              <w:spacing w:after="0"/>
              <w:rPr>
                <w:rFonts w:ascii="Calibri" w:hAnsi="Calibri"/>
                <w:color w:val="000000"/>
              </w:rPr>
            </w:pPr>
          </w:p>
        </w:tc>
      </w:tr>
    </w:tbl>
    <w:p w:rsidR="007557D4" w:rsidRPr="00E458C8" w:rsidRDefault="007557D4" w:rsidP="007557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37"/>
      </w:tblGrid>
      <w:tr w:rsidR="007557D4" w:rsidRPr="005B541E" w:rsidTr="00A30DFF">
        <w:tc>
          <w:tcPr>
            <w:tcW w:w="5637" w:type="dxa"/>
          </w:tcPr>
          <w:p w:rsidR="007557D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7557D4" w:rsidRDefault="007557D4" w:rsidP="00A30DFF">
            <w:pPr>
              <w:pStyle w:val="Heading2"/>
              <w:spacing w:after="0"/>
            </w:pPr>
            <w:bookmarkStart w:id="122" w:name="_Toc536446047"/>
            <w:r>
              <w:t>Support on realization of transboundary Conventions of UNECE</w:t>
            </w:r>
            <w:bookmarkEnd w:id="122"/>
          </w:p>
        </w:tc>
      </w:tr>
      <w:tr w:rsidR="007557D4" w:rsidRPr="00AE1974" w:rsidTr="00A30DFF">
        <w:tc>
          <w:tcPr>
            <w:tcW w:w="5637" w:type="dxa"/>
          </w:tcPr>
          <w:p w:rsidR="007557D4" w:rsidRPr="00AE1974" w:rsidRDefault="007557D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7557D4" w:rsidRDefault="007557D4" w:rsidP="00A30DFF">
            <w:pPr>
              <w:spacing w:after="0"/>
              <w:rPr>
                <w:rFonts w:ascii="Calibri" w:hAnsi="Calibri"/>
                <w:color w:val="000000"/>
              </w:rPr>
            </w:pPr>
            <w:r>
              <w:rPr>
                <w:rFonts w:ascii="Calibri" w:hAnsi="Calibri"/>
                <w:color w:val="000000"/>
              </w:rPr>
              <w:t>saltanat zhakenova</w:t>
            </w:r>
          </w:p>
        </w:tc>
      </w:tr>
      <w:tr w:rsidR="007557D4" w:rsidRPr="00371275" w:rsidTr="00A30DFF">
        <w:tc>
          <w:tcPr>
            <w:tcW w:w="5637" w:type="dxa"/>
          </w:tcPr>
          <w:p w:rsidR="007557D4" w:rsidRPr="00AE1974" w:rsidRDefault="007557D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7557D4" w:rsidRDefault="007557D4" w:rsidP="00A30DFF">
            <w:pPr>
              <w:spacing w:after="0"/>
              <w:rPr>
                <w:rFonts w:ascii="Calibri" w:hAnsi="Calibri"/>
                <w:color w:val="000000"/>
              </w:rPr>
            </w:pPr>
            <w:r>
              <w:rPr>
                <w:rFonts w:ascii="Calibri" w:hAnsi="Calibri"/>
                <w:color w:val="000000"/>
              </w:rPr>
              <w:t>leading specialist</w:t>
            </w:r>
          </w:p>
        </w:tc>
      </w:tr>
      <w:tr w:rsidR="007557D4" w:rsidRPr="00371275" w:rsidTr="00A30DFF">
        <w:tc>
          <w:tcPr>
            <w:tcW w:w="5637" w:type="dxa"/>
          </w:tcPr>
          <w:p w:rsidR="007557D4" w:rsidRPr="00AE1974" w:rsidRDefault="007557D4" w:rsidP="00A30DFF">
            <w:pPr>
              <w:spacing w:after="0"/>
              <w:rPr>
                <w:lang w:val="fr-FR"/>
              </w:rPr>
            </w:pPr>
            <w:r>
              <w:t>Organization / Organisation / организация:</w:t>
            </w:r>
          </w:p>
        </w:tc>
        <w:tc>
          <w:tcPr>
            <w:tcW w:w="8537" w:type="dxa"/>
            <w:vAlign w:val="bottom"/>
          </w:tcPr>
          <w:p w:rsidR="007557D4" w:rsidRDefault="007557D4" w:rsidP="00A30DFF">
            <w:pPr>
              <w:spacing w:after="0"/>
              <w:rPr>
                <w:rFonts w:ascii="Calibri" w:hAnsi="Calibri"/>
                <w:color w:val="000000"/>
              </w:rPr>
            </w:pPr>
            <w:r>
              <w:rPr>
                <w:rFonts w:ascii="Calibri" w:hAnsi="Calibri"/>
                <w:color w:val="000000"/>
              </w:rPr>
              <w:t>CAREC</w:t>
            </w:r>
          </w:p>
        </w:tc>
      </w:tr>
      <w:tr w:rsidR="007557D4" w:rsidRPr="00AE1974" w:rsidTr="00A30DFF">
        <w:tc>
          <w:tcPr>
            <w:tcW w:w="5637" w:type="dxa"/>
          </w:tcPr>
          <w:p w:rsidR="007557D4" w:rsidRPr="00AE1974" w:rsidRDefault="007557D4" w:rsidP="00A30DFF">
            <w:pPr>
              <w:spacing w:after="0"/>
              <w:rPr>
                <w:lang w:val="fr-FR"/>
              </w:rPr>
            </w:pPr>
            <w:r>
              <w:t>Country / Pays / Страна:</w:t>
            </w:r>
          </w:p>
        </w:tc>
        <w:tc>
          <w:tcPr>
            <w:tcW w:w="8537" w:type="dxa"/>
            <w:vAlign w:val="bottom"/>
          </w:tcPr>
          <w:p w:rsidR="007557D4" w:rsidRDefault="007557D4" w:rsidP="00A30DFF">
            <w:pPr>
              <w:spacing w:after="0"/>
              <w:rPr>
                <w:rFonts w:ascii="Calibri" w:hAnsi="Calibri"/>
                <w:color w:val="000000"/>
              </w:rPr>
            </w:pPr>
            <w:r>
              <w:rPr>
                <w:rFonts w:ascii="Calibri" w:hAnsi="Calibri"/>
                <w:color w:val="000000"/>
              </w:rPr>
              <w:t>Kazakhstan</w:t>
            </w:r>
          </w:p>
        </w:tc>
      </w:tr>
      <w:tr w:rsidR="007557D4" w:rsidRPr="00AE1974" w:rsidTr="00A30DFF">
        <w:tc>
          <w:tcPr>
            <w:tcW w:w="5637" w:type="dxa"/>
          </w:tcPr>
          <w:p w:rsidR="007557D4" w:rsidRPr="00AE1974" w:rsidRDefault="007557D4" w:rsidP="00A30DFF">
            <w:pPr>
              <w:spacing w:after="0"/>
              <w:rPr>
                <w:lang w:val="fr-FR"/>
              </w:rPr>
            </w:pPr>
            <w:r>
              <w:t>Telephone / Téléphone / телефон:</w:t>
            </w:r>
          </w:p>
        </w:tc>
        <w:tc>
          <w:tcPr>
            <w:tcW w:w="8537" w:type="dxa"/>
            <w:vAlign w:val="bottom"/>
          </w:tcPr>
          <w:p w:rsidR="007557D4" w:rsidRDefault="007557D4" w:rsidP="00A30DFF">
            <w:pPr>
              <w:spacing w:after="0"/>
              <w:rPr>
                <w:rFonts w:ascii="Calibri" w:hAnsi="Calibri"/>
                <w:color w:val="000000"/>
              </w:rPr>
            </w:pPr>
            <w:r>
              <w:rPr>
                <w:rFonts w:ascii="Calibri" w:hAnsi="Calibri"/>
                <w:color w:val="000000"/>
              </w:rPr>
              <w:t>+770 17338435</w:t>
            </w:r>
          </w:p>
        </w:tc>
      </w:tr>
      <w:tr w:rsidR="007557D4" w:rsidRPr="00AE1974" w:rsidTr="00A30DFF">
        <w:tc>
          <w:tcPr>
            <w:tcW w:w="5637" w:type="dxa"/>
          </w:tcPr>
          <w:p w:rsidR="007557D4" w:rsidRPr="00AE1974" w:rsidRDefault="007557D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7557D4" w:rsidRDefault="007557D4" w:rsidP="00A30DFF">
            <w:pPr>
              <w:spacing w:after="0"/>
              <w:rPr>
                <w:rFonts w:ascii="Calibri" w:hAnsi="Calibri"/>
                <w:color w:val="000000"/>
              </w:rPr>
            </w:pPr>
            <w:r>
              <w:rPr>
                <w:rFonts w:ascii="Calibri" w:hAnsi="Calibri"/>
                <w:color w:val="000000"/>
              </w:rPr>
              <w:t>szhakenova@carececo.org</w:t>
            </w:r>
          </w:p>
        </w:tc>
      </w:tr>
      <w:tr w:rsidR="007557D4" w:rsidRPr="00E458C8" w:rsidTr="00A30DFF">
        <w:tc>
          <w:tcPr>
            <w:tcW w:w="5637" w:type="dxa"/>
          </w:tcPr>
          <w:p w:rsidR="007557D4" w:rsidRPr="00890FED" w:rsidRDefault="007557D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7557D4" w:rsidRPr="007557D4" w:rsidRDefault="007557D4" w:rsidP="00A30DFF">
            <w:pPr>
              <w:spacing w:after="0"/>
              <w:rPr>
                <w:rFonts w:ascii="Calibri" w:hAnsi="Calibri"/>
                <w:color w:val="000000"/>
                <w:lang w:val="ru-RU"/>
              </w:rPr>
            </w:pPr>
            <w:r>
              <w:rPr>
                <w:rFonts w:ascii="Calibri" w:hAnsi="Calibri"/>
                <w:color w:val="000000"/>
              </w:rPr>
              <w:t>In</w:t>
            </w:r>
            <w:r w:rsidRPr="007557D4">
              <w:rPr>
                <w:rFonts w:ascii="Calibri" w:hAnsi="Calibri"/>
                <w:color w:val="000000"/>
                <w:lang w:val="ru-RU"/>
              </w:rPr>
              <w:t xml:space="preserve"> </w:t>
            </w:r>
            <w:r>
              <w:rPr>
                <w:rFonts w:ascii="Calibri" w:hAnsi="Calibri"/>
                <w:color w:val="000000"/>
              </w:rPr>
              <w:t>progress</w:t>
            </w:r>
            <w:r w:rsidRPr="007557D4">
              <w:rPr>
                <w:rFonts w:ascii="Calibri" w:hAnsi="Calibri"/>
                <w:color w:val="000000"/>
                <w:lang w:val="ru-RU"/>
              </w:rPr>
              <w:t xml:space="preserve"> /</w:t>
            </w:r>
            <w:r>
              <w:rPr>
                <w:rFonts w:ascii="Calibri" w:hAnsi="Calibri"/>
                <w:color w:val="000000"/>
              </w:rPr>
              <w:t> En</w:t>
            </w:r>
            <w:r w:rsidRPr="007557D4">
              <w:rPr>
                <w:rFonts w:ascii="Calibri" w:hAnsi="Calibri"/>
                <w:color w:val="000000"/>
                <w:lang w:val="ru-RU"/>
              </w:rPr>
              <w:t xml:space="preserve"> </w:t>
            </w:r>
            <w:r>
              <w:rPr>
                <w:rFonts w:ascii="Calibri" w:hAnsi="Calibri"/>
                <w:color w:val="000000"/>
              </w:rPr>
              <w:t>cours</w:t>
            </w:r>
            <w:r w:rsidRPr="007557D4">
              <w:rPr>
                <w:rFonts w:ascii="Calibri" w:hAnsi="Calibri"/>
                <w:color w:val="000000"/>
                <w:lang w:val="ru-RU"/>
              </w:rPr>
              <w:t xml:space="preserve"> / В ходе выполнения;  </w:t>
            </w:r>
          </w:p>
        </w:tc>
      </w:tr>
      <w:tr w:rsidR="007557D4" w:rsidRPr="00E458C8" w:rsidTr="00A30DFF">
        <w:tc>
          <w:tcPr>
            <w:tcW w:w="5637" w:type="dxa"/>
          </w:tcPr>
          <w:p w:rsidR="007557D4" w:rsidRPr="00AE1974" w:rsidRDefault="007557D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7557D4" w:rsidRPr="007557D4" w:rsidRDefault="007557D4" w:rsidP="00A30DFF">
            <w:pPr>
              <w:spacing w:after="0"/>
              <w:rPr>
                <w:rFonts w:ascii="Calibri" w:hAnsi="Calibri"/>
                <w:color w:val="000000"/>
                <w:lang w:val="ru-RU"/>
              </w:rPr>
            </w:pPr>
            <w:r w:rsidRPr="007557D4">
              <w:rPr>
                <w:rFonts w:ascii="Calibri" w:hAnsi="Calibri"/>
                <w:color w:val="000000"/>
                <w:lang w:val="ru-RU"/>
              </w:rPr>
              <w:t xml:space="preserve">В 2016-2017 гг. был реализован проект по доработке и обновлению Руководящих принципов по проведению ОВОС в трансграничном контексте для стран Центральной Азии. Под руководством Секретариата Конвенции Эспо и при финансовой поддержке Федерального Бюро по окружающей среде Швейцарии Региональный Экологический центр Центральный Азии был вовлечен в реализацию проекта по доработке и обновлению Руководящих принципов по проведению ОВОС в трансграничном контексте для стран Центральной Азии. РЭЦЦА оказывал административную и содержательную поддержку при координации совместной работы международного, </w:t>
            </w:r>
            <w:r w:rsidRPr="007557D4">
              <w:rPr>
                <w:rFonts w:ascii="Calibri" w:hAnsi="Calibri"/>
                <w:color w:val="000000"/>
                <w:lang w:val="ru-RU"/>
              </w:rPr>
              <w:lastRenderedPageBreak/>
              <w:t xml:space="preserve">регионального и национальных экспертов в 5 странах Центральной Азии по доработке Руководства.   В рамках работы по обновлению руководства были проведены и посещены следующие ключевые мероприятия: После формирования команды и найма экспертов проекта, с целью координации их работы и повышения осведомленности государственных служащих  в феврале 2017 года был проведен первый субрегиональный семинар в Алматы. Второй субрегиональный семинар, на котором было детальное обсуждение частей Руководства и планирование мероприятий по завершению работы, был организован в Бишкеке в апреле 2017, как и национальный семинар по повышению осведомленности. </w:t>
            </w:r>
            <w:proofErr w:type="gramStart"/>
            <w:r w:rsidRPr="007557D4">
              <w:rPr>
                <w:rFonts w:ascii="Calibri" w:hAnsi="Calibri"/>
                <w:color w:val="000000"/>
                <w:lang w:val="ru-RU"/>
              </w:rPr>
              <w:t xml:space="preserve">С целью обсуждения таких вопросов как а) дальнейшие действия в отношении обновления и доработки разработанного Руководства, </w:t>
            </w:r>
            <w:r>
              <w:rPr>
                <w:rFonts w:ascii="Calibri" w:hAnsi="Calibri"/>
                <w:color w:val="000000"/>
              </w:rPr>
              <w:t>b</w:t>
            </w:r>
            <w:r w:rsidRPr="007557D4">
              <w:rPr>
                <w:rFonts w:ascii="Calibri" w:hAnsi="Calibri"/>
                <w:color w:val="000000"/>
                <w:lang w:val="ru-RU"/>
              </w:rPr>
              <w:t xml:space="preserve">) определение потребностей стран ЦА в повышении потенциала в трансграничном ОВОС и СЭО, </w:t>
            </w:r>
            <w:r>
              <w:rPr>
                <w:rFonts w:ascii="Calibri" w:hAnsi="Calibri"/>
                <w:color w:val="000000"/>
              </w:rPr>
              <w:t>c</w:t>
            </w:r>
            <w:r w:rsidRPr="007557D4">
              <w:rPr>
                <w:rFonts w:ascii="Calibri" w:hAnsi="Calibri"/>
                <w:color w:val="000000"/>
                <w:lang w:val="ru-RU"/>
              </w:rPr>
              <w:t>) шаги по исполнению Конвенции в регионе для стран ЦА было организовано Внеочередное координационное совещание в рамках Совещания Сторон в Минске.</w:t>
            </w:r>
            <w:proofErr w:type="gramEnd"/>
            <w:r w:rsidRPr="007557D4">
              <w:rPr>
                <w:rFonts w:ascii="Calibri" w:hAnsi="Calibri"/>
                <w:color w:val="000000"/>
                <w:lang w:val="ru-RU"/>
              </w:rPr>
              <w:t xml:space="preserve"> В ноябре в Киеве на субрегиональном семинаре по применению ОВОС в трансграничном контексте в странах ЦА руководящие принципы были рассмотрены участниками семинара из ЦА, там же РЭЦЦА предоставил свои рекомендации по совершенствованию руководства, подчеркнув необходимость согласования документа в странах ЦА. По результатам семинара </w:t>
            </w:r>
            <w:proofErr w:type="gramStart"/>
            <w:r w:rsidRPr="007557D4">
              <w:rPr>
                <w:rFonts w:ascii="Calibri" w:hAnsi="Calibri"/>
                <w:color w:val="000000"/>
                <w:lang w:val="ru-RU"/>
              </w:rPr>
              <w:t>были согласованы следующие шаги для завершения Руководства и рассматривался</w:t>
            </w:r>
            <w:proofErr w:type="gramEnd"/>
            <w:r w:rsidRPr="007557D4">
              <w:rPr>
                <w:rFonts w:ascii="Calibri" w:hAnsi="Calibri"/>
                <w:color w:val="000000"/>
                <w:lang w:val="ru-RU"/>
              </w:rPr>
              <w:t xml:space="preserve"> вопрос представления на рабочую группу в Женеве только первой части с учетом соответствующей доработки. Доработанная первая часть руководства как самостоятельный документ «Руководящие принципы» была представлена для согласования на рабочей группе в Женеве. В результате обсуждений на первом и втором субрегиональном семинарах и экспертной работы был разработан проект обновленного Руководства, который состоял из 3 частей - руководящих принципов по трансграничной ОВОС для пяти стран Центральной Азии, рекомендаций по процедуре проведения ОВОС для стран-сторон Конвенции и обзора национального законодательства стран ЦА в сфере ОВОС.    </w:t>
            </w:r>
          </w:p>
        </w:tc>
      </w:tr>
      <w:tr w:rsidR="007557D4" w:rsidRPr="00E458C8" w:rsidTr="00A30DFF">
        <w:tc>
          <w:tcPr>
            <w:tcW w:w="5637" w:type="dxa"/>
          </w:tcPr>
          <w:p w:rsidR="007557D4" w:rsidRPr="00890FED" w:rsidRDefault="007557D4" w:rsidP="00A30DF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w:t>
            </w:r>
            <w:r w:rsidRPr="00890FED">
              <w:rPr>
                <w:i/>
                <w:iCs/>
                <w:lang w:val="fr-FR"/>
              </w:rPr>
              <w:lastRenderedPageBreak/>
              <w:t xml:space="preserve">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vAlign w:val="bottom"/>
          </w:tcPr>
          <w:p w:rsidR="007557D4" w:rsidRPr="007557D4" w:rsidRDefault="007557D4" w:rsidP="00A30DFF">
            <w:pPr>
              <w:spacing w:after="0"/>
              <w:rPr>
                <w:rFonts w:ascii="Calibri" w:hAnsi="Calibri"/>
                <w:color w:val="000000"/>
                <w:lang w:val="ru-RU"/>
              </w:rPr>
            </w:pPr>
            <w:r w:rsidRPr="007557D4">
              <w:rPr>
                <w:rFonts w:ascii="Calibri" w:hAnsi="Calibri"/>
                <w:color w:val="000000"/>
                <w:lang w:val="ru-RU"/>
              </w:rPr>
              <w:lastRenderedPageBreak/>
              <w:t xml:space="preserve">Страны понимают важность трансграничных конвенций для сотрудничества в регионе.  Однако требуется большая разъяснительная работа о выгодах присоединения к </w:t>
            </w:r>
            <w:proofErr w:type="gramStart"/>
            <w:r w:rsidRPr="007557D4">
              <w:rPr>
                <w:rFonts w:ascii="Calibri" w:hAnsi="Calibri"/>
                <w:color w:val="000000"/>
                <w:lang w:val="ru-RU"/>
              </w:rPr>
              <w:t>какой-</w:t>
            </w:r>
            <w:r w:rsidRPr="007557D4">
              <w:rPr>
                <w:rFonts w:ascii="Calibri" w:hAnsi="Calibri"/>
                <w:color w:val="000000"/>
                <w:lang w:val="ru-RU"/>
              </w:rPr>
              <w:lastRenderedPageBreak/>
              <w:t>либо</w:t>
            </w:r>
            <w:proofErr w:type="gramEnd"/>
            <w:r w:rsidRPr="007557D4">
              <w:rPr>
                <w:rFonts w:ascii="Calibri" w:hAnsi="Calibri"/>
                <w:color w:val="000000"/>
                <w:lang w:val="ru-RU"/>
              </w:rPr>
              <w:t xml:space="preserve"> из Конвенций/Протоколов.   </w:t>
            </w:r>
          </w:p>
        </w:tc>
      </w:tr>
      <w:tr w:rsidR="007557D4" w:rsidRPr="00E458C8" w:rsidTr="00A30DFF">
        <w:tc>
          <w:tcPr>
            <w:tcW w:w="5637" w:type="dxa"/>
          </w:tcPr>
          <w:p w:rsidR="007557D4" w:rsidRPr="00371275" w:rsidRDefault="007557D4" w:rsidP="00A30DFF">
            <w:pPr>
              <w:spacing w:after="0"/>
              <w:rPr>
                <w:lang w:val="ru-RU"/>
              </w:rPr>
            </w:pPr>
            <w:r w:rsidRPr="00371275">
              <w:rPr>
                <w:lang w:val="ru-RU"/>
              </w:rPr>
              <w:lastRenderedPageBreak/>
              <w:t>(</w:t>
            </w:r>
            <w:r w:rsidRPr="005B541E">
              <w:t>c</w:t>
            </w:r>
            <w:r w:rsidRPr="00371275">
              <w:rPr>
                <w:lang w:val="ru-RU"/>
              </w:rPr>
              <w:t>)</w:t>
            </w:r>
            <w:r w:rsidRPr="00371275">
              <w:rPr>
                <w:lang w:val="ru-RU"/>
              </w:rPr>
              <w:tab/>
            </w:r>
            <w:r w:rsidRPr="005B541E">
              <w:rPr>
                <w:i/>
                <w:iCs/>
              </w:rPr>
              <w:t>What</w:t>
            </w:r>
            <w:r w:rsidRPr="00371275">
              <w:rPr>
                <w:i/>
                <w:iCs/>
                <w:lang w:val="ru-RU"/>
              </w:rPr>
              <w:t xml:space="preserve"> </w:t>
            </w:r>
            <w:r w:rsidRPr="005B541E">
              <w:rPr>
                <w:i/>
                <w:iCs/>
              </w:rPr>
              <w:t>future</w:t>
            </w:r>
            <w:r w:rsidRPr="00371275">
              <w:rPr>
                <w:i/>
                <w:iCs/>
                <w:lang w:val="ru-RU"/>
              </w:rPr>
              <w:t xml:space="preserve"> </w:t>
            </w:r>
            <w:r w:rsidRPr="005B541E">
              <w:rPr>
                <w:i/>
                <w:iCs/>
              </w:rPr>
              <w:t>steps</w:t>
            </w:r>
            <w:r w:rsidRPr="00371275">
              <w:rPr>
                <w:i/>
                <w:iCs/>
                <w:lang w:val="ru-RU"/>
              </w:rPr>
              <w:t xml:space="preserve">, </w:t>
            </w:r>
            <w:r w:rsidRPr="005B541E">
              <w:rPr>
                <w:i/>
                <w:iCs/>
              </w:rPr>
              <w:t>if</w:t>
            </w:r>
            <w:r w:rsidRPr="00371275">
              <w:rPr>
                <w:i/>
                <w:iCs/>
                <w:lang w:val="ru-RU"/>
              </w:rPr>
              <w:t xml:space="preserve"> </w:t>
            </w:r>
            <w:r w:rsidRPr="005B541E">
              <w:rPr>
                <w:i/>
                <w:iCs/>
              </w:rPr>
              <w:t>any</w:t>
            </w:r>
            <w:r w:rsidRPr="00371275">
              <w:rPr>
                <w:i/>
                <w:iCs/>
                <w:lang w:val="ru-RU"/>
              </w:rPr>
              <w:t xml:space="preserve">, </w:t>
            </w:r>
            <w:r w:rsidRPr="005B541E">
              <w:rPr>
                <w:i/>
                <w:iCs/>
              </w:rPr>
              <w:t>are</w:t>
            </w:r>
            <w:r w:rsidRPr="00371275">
              <w:rPr>
                <w:i/>
                <w:iCs/>
                <w:lang w:val="ru-RU"/>
              </w:rPr>
              <w:t xml:space="preserve"> </w:t>
            </w:r>
            <w:r w:rsidRPr="005B541E">
              <w:rPr>
                <w:i/>
                <w:iCs/>
              </w:rPr>
              <w:t>planned</w:t>
            </w:r>
            <w:r w:rsidRPr="00371275">
              <w:rPr>
                <w:i/>
                <w:iCs/>
                <w:lang w:val="ru-RU"/>
              </w:rPr>
              <w:t xml:space="preserve"> </w:t>
            </w:r>
            <w:r w:rsidRPr="005B541E">
              <w:rPr>
                <w:i/>
                <w:iCs/>
              </w:rPr>
              <w:t>in</w:t>
            </w:r>
            <w:r w:rsidRPr="00371275">
              <w:rPr>
                <w:i/>
                <w:iCs/>
                <w:lang w:val="ru-RU"/>
              </w:rPr>
              <w:t xml:space="preserve"> </w:t>
            </w:r>
            <w:r w:rsidRPr="005B541E">
              <w:rPr>
                <w:i/>
                <w:iCs/>
              </w:rPr>
              <w:t>relation</w:t>
            </w:r>
            <w:r w:rsidRPr="00371275">
              <w:rPr>
                <w:i/>
                <w:iCs/>
                <w:lang w:val="ru-RU"/>
              </w:rPr>
              <w:t xml:space="preserve"> </w:t>
            </w:r>
            <w:r w:rsidRPr="005B541E">
              <w:rPr>
                <w:i/>
                <w:iCs/>
              </w:rPr>
              <w:t>to</w:t>
            </w:r>
            <w:r w:rsidRPr="00371275">
              <w:rPr>
                <w:i/>
                <w:iCs/>
                <w:lang w:val="ru-RU"/>
              </w:rPr>
              <w:t xml:space="preserve"> </w:t>
            </w:r>
            <w:r w:rsidRPr="005B541E">
              <w:rPr>
                <w:i/>
                <w:iCs/>
              </w:rPr>
              <w:t>the</w:t>
            </w:r>
            <w:r w:rsidRPr="00371275">
              <w:rPr>
                <w:i/>
                <w:iCs/>
                <w:lang w:val="ru-RU"/>
              </w:rPr>
              <w:t xml:space="preserve"> </w:t>
            </w:r>
            <w:r w:rsidRPr="005B541E">
              <w:rPr>
                <w:i/>
                <w:iCs/>
              </w:rPr>
              <w:t>commitment</w:t>
            </w:r>
            <w:r w:rsidRPr="00371275">
              <w:rPr>
                <w:i/>
                <w:iCs/>
                <w:lang w:val="ru-RU"/>
              </w:rPr>
              <w:t xml:space="preserve"> </w:t>
            </w:r>
            <w:r w:rsidRPr="005B541E">
              <w:rPr>
                <w:i/>
                <w:iCs/>
              </w:rPr>
              <w:t>implementation</w:t>
            </w:r>
            <w:r w:rsidRPr="00371275">
              <w:rPr>
                <w:i/>
                <w:iCs/>
                <w:lang w:val="ru-RU"/>
              </w:rPr>
              <w:t>/</w:t>
            </w:r>
            <w:r w:rsidRPr="005B541E">
              <w:rPr>
                <w:i/>
                <w:iCs/>
              </w:rPr>
              <w:t>follow</w:t>
            </w:r>
            <w:r w:rsidRPr="00371275">
              <w:rPr>
                <w:i/>
                <w:iCs/>
                <w:lang w:val="ru-RU"/>
              </w:rPr>
              <w:t xml:space="preserve"> </w:t>
            </w:r>
            <w:r w:rsidRPr="005B541E">
              <w:rPr>
                <w:i/>
                <w:iCs/>
              </w:rPr>
              <w:t>up</w:t>
            </w:r>
            <w:r w:rsidRPr="00371275">
              <w:rPr>
                <w:i/>
                <w:iCs/>
                <w:lang w:val="ru-RU"/>
              </w:rPr>
              <w:t xml:space="preserve">? / </w:t>
            </w:r>
            <w:r w:rsidRPr="005B541E">
              <w:rPr>
                <w:i/>
                <w:iCs/>
              </w:rPr>
              <w:t>Quelles</w:t>
            </w:r>
            <w:r w:rsidRPr="00371275">
              <w:rPr>
                <w:i/>
                <w:iCs/>
                <w:lang w:val="ru-RU"/>
              </w:rPr>
              <w:t xml:space="preserve"> é</w:t>
            </w:r>
            <w:r w:rsidRPr="005B541E">
              <w:rPr>
                <w:i/>
                <w:iCs/>
              </w:rPr>
              <w:t>tapes</w:t>
            </w:r>
            <w:r w:rsidRPr="00371275">
              <w:rPr>
                <w:i/>
                <w:iCs/>
                <w:lang w:val="ru-RU"/>
              </w:rPr>
              <w:t xml:space="preserve"> </w:t>
            </w:r>
            <w:r w:rsidRPr="005B541E">
              <w:rPr>
                <w:i/>
                <w:iCs/>
              </w:rPr>
              <w:t>futures</w:t>
            </w:r>
            <w:r w:rsidRPr="00371275">
              <w:rPr>
                <w:i/>
                <w:iCs/>
                <w:lang w:val="ru-RU"/>
              </w:rPr>
              <w:t xml:space="preserve">, </w:t>
            </w:r>
            <w:r w:rsidRPr="005B541E">
              <w:rPr>
                <w:i/>
                <w:iCs/>
              </w:rPr>
              <w:t>le</w:t>
            </w:r>
            <w:r w:rsidRPr="00371275">
              <w:rPr>
                <w:i/>
                <w:iCs/>
                <w:lang w:val="ru-RU"/>
              </w:rPr>
              <w:t xml:space="preserve"> </w:t>
            </w:r>
            <w:r w:rsidRPr="005B541E">
              <w:rPr>
                <w:i/>
                <w:iCs/>
              </w:rPr>
              <w:t>cas</w:t>
            </w:r>
            <w:r w:rsidRPr="00371275">
              <w:rPr>
                <w:i/>
                <w:iCs/>
                <w:lang w:val="ru-RU"/>
              </w:rPr>
              <w:t xml:space="preserve"> é</w:t>
            </w:r>
            <w:r w:rsidRPr="005B541E">
              <w:rPr>
                <w:i/>
                <w:iCs/>
              </w:rPr>
              <w:t>ch</w:t>
            </w:r>
            <w:r w:rsidRPr="00371275">
              <w:rPr>
                <w:i/>
                <w:iCs/>
                <w:lang w:val="ru-RU"/>
              </w:rPr>
              <w:t>é</w:t>
            </w:r>
            <w:r w:rsidRPr="005B541E">
              <w:rPr>
                <w:i/>
                <w:iCs/>
              </w:rPr>
              <w:t>ant</w:t>
            </w:r>
            <w:r w:rsidRPr="00371275">
              <w:rPr>
                <w:i/>
                <w:iCs/>
                <w:lang w:val="ru-RU"/>
              </w:rPr>
              <w:t xml:space="preserve">, </w:t>
            </w:r>
            <w:r w:rsidRPr="005B541E">
              <w:rPr>
                <w:i/>
                <w:iCs/>
              </w:rPr>
              <w:t>sont</w:t>
            </w:r>
            <w:r w:rsidRPr="00371275">
              <w:rPr>
                <w:i/>
                <w:iCs/>
                <w:lang w:val="ru-RU"/>
              </w:rPr>
              <w:t xml:space="preserve"> </w:t>
            </w:r>
            <w:r w:rsidRPr="005B541E">
              <w:rPr>
                <w:i/>
                <w:iCs/>
              </w:rPr>
              <w:t>pr</w:t>
            </w:r>
            <w:r w:rsidRPr="00371275">
              <w:rPr>
                <w:i/>
                <w:iCs/>
                <w:lang w:val="ru-RU"/>
              </w:rPr>
              <w:t>é</w:t>
            </w:r>
            <w:r w:rsidRPr="005B541E">
              <w:rPr>
                <w:i/>
                <w:iCs/>
              </w:rPr>
              <w:t>vues</w:t>
            </w:r>
            <w:r w:rsidRPr="00371275">
              <w:rPr>
                <w:i/>
                <w:iCs/>
                <w:lang w:val="ru-RU"/>
              </w:rPr>
              <w:t xml:space="preserve"> </w:t>
            </w:r>
            <w:r w:rsidRPr="005B541E">
              <w:rPr>
                <w:i/>
                <w:iCs/>
              </w:rPr>
              <w:t>en</w:t>
            </w:r>
            <w:r w:rsidRPr="00371275">
              <w:rPr>
                <w:i/>
                <w:iCs/>
                <w:lang w:val="ru-RU"/>
              </w:rPr>
              <w:t xml:space="preserve"> </w:t>
            </w:r>
            <w:r w:rsidRPr="005B541E">
              <w:rPr>
                <w:i/>
                <w:iCs/>
              </w:rPr>
              <w:t>relation</w:t>
            </w:r>
            <w:r w:rsidRPr="00371275">
              <w:rPr>
                <w:i/>
                <w:iCs/>
                <w:lang w:val="ru-RU"/>
              </w:rPr>
              <w:t xml:space="preserve"> </w:t>
            </w:r>
            <w:r w:rsidRPr="005B541E">
              <w:rPr>
                <w:i/>
                <w:iCs/>
              </w:rPr>
              <w:t>avec</w:t>
            </w:r>
            <w:r w:rsidRPr="00371275">
              <w:rPr>
                <w:i/>
                <w:iCs/>
                <w:lang w:val="ru-RU"/>
              </w:rPr>
              <w:t xml:space="preserve"> </w:t>
            </w:r>
            <w:r w:rsidRPr="005B541E">
              <w:rPr>
                <w:i/>
                <w:iCs/>
              </w:rPr>
              <w:t>la</w:t>
            </w:r>
            <w:r w:rsidRPr="00371275">
              <w:rPr>
                <w:i/>
                <w:iCs/>
                <w:lang w:val="ru-RU"/>
              </w:rPr>
              <w:t xml:space="preserve"> </w:t>
            </w:r>
            <w:r w:rsidRPr="005B541E">
              <w:rPr>
                <w:i/>
                <w:iCs/>
              </w:rPr>
              <w:t>mise</w:t>
            </w:r>
            <w:r w:rsidRPr="00371275">
              <w:rPr>
                <w:i/>
                <w:iCs/>
                <w:lang w:val="ru-RU"/>
              </w:rPr>
              <w:t xml:space="preserve"> </w:t>
            </w:r>
            <w:r w:rsidRPr="005B541E">
              <w:rPr>
                <w:i/>
                <w:iCs/>
              </w:rPr>
              <w:t>en</w:t>
            </w:r>
            <w:r w:rsidRPr="00371275">
              <w:rPr>
                <w:i/>
                <w:iCs/>
                <w:lang w:val="ru-RU"/>
              </w:rPr>
              <w:t xml:space="preserve"> œ</w:t>
            </w:r>
            <w:r w:rsidRPr="005B541E">
              <w:rPr>
                <w:i/>
                <w:iCs/>
              </w:rPr>
              <w:t>uvre</w:t>
            </w:r>
            <w:r w:rsidRPr="00371275">
              <w:rPr>
                <w:i/>
                <w:iCs/>
                <w:lang w:val="ru-RU"/>
              </w:rPr>
              <w:t>/</w:t>
            </w:r>
            <w:r w:rsidRPr="005B541E">
              <w:rPr>
                <w:i/>
                <w:iCs/>
              </w:rPr>
              <w:t>le</w:t>
            </w:r>
            <w:r w:rsidRPr="00371275">
              <w:rPr>
                <w:i/>
                <w:iCs/>
                <w:lang w:val="ru-RU"/>
              </w:rPr>
              <w:t xml:space="preserve"> </w:t>
            </w:r>
            <w:r w:rsidRPr="005B541E">
              <w:rPr>
                <w:i/>
                <w:iCs/>
              </w:rPr>
              <w:t>suivi</w:t>
            </w:r>
            <w:r w:rsidRPr="00371275">
              <w:rPr>
                <w:i/>
                <w:iCs/>
                <w:lang w:val="ru-RU"/>
              </w:rPr>
              <w:t xml:space="preserve"> </w:t>
            </w:r>
            <w:r w:rsidRPr="005B541E">
              <w:rPr>
                <w:i/>
                <w:iCs/>
              </w:rPr>
              <w:t>de</w:t>
            </w:r>
            <w:r w:rsidRPr="00371275">
              <w:rPr>
                <w:i/>
                <w:iCs/>
                <w:lang w:val="ru-RU"/>
              </w:rPr>
              <w:t xml:space="preserve"> </w:t>
            </w:r>
            <w:r w:rsidRPr="005B541E">
              <w:rPr>
                <w:i/>
                <w:iCs/>
              </w:rPr>
              <w:t>l</w:t>
            </w:r>
            <w:r w:rsidRPr="00371275">
              <w:rPr>
                <w:i/>
                <w:iCs/>
                <w:lang w:val="ru-RU"/>
              </w:rPr>
              <w:t>'</w:t>
            </w:r>
            <w:r w:rsidRPr="005B541E">
              <w:rPr>
                <w:i/>
                <w:iCs/>
              </w:rPr>
              <w:t>engagement</w:t>
            </w:r>
            <w:r w:rsidRPr="00371275">
              <w:rPr>
                <w:i/>
                <w:iCs/>
                <w:lang w:val="ru-RU"/>
              </w:rPr>
              <w:t xml:space="preserve">? / </w:t>
            </w:r>
            <w:r w:rsidRPr="00092621">
              <w:rPr>
                <w:i/>
                <w:iCs/>
                <w:lang w:val="ru-RU"/>
              </w:rPr>
              <w:t>Какие</w:t>
            </w:r>
            <w:r w:rsidRPr="00371275">
              <w:rPr>
                <w:i/>
                <w:iCs/>
                <w:lang w:val="ru-RU"/>
              </w:rPr>
              <w:t xml:space="preserve"> </w:t>
            </w:r>
            <w:r w:rsidRPr="00092621">
              <w:rPr>
                <w:i/>
                <w:iCs/>
                <w:lang w:val="ru-RU"/>
              </w:rPr>
              <w:t>будущие</w:t>
            </w:r>
            <w:r w:rsidRPr="00371275">
              <w:rPr>
                <w:i/>
                <w:iCs/>
                <w:lang w:val="ru-RU"/>
              </w:rPr>
              <w:t xml:space="preserve"> </w:t>
            </w:r>
            <w:r w:rsidRPr="00092621">
              <w:rPr>
                <w:i/>
                <w:iCs/>
                <w:lang w:val="ru-RU"/>
              </w:rPr>
              <w:t>шаги</w:t>
            </w:r>
            <w:r w:rsidRPr="00371275">
              <w:rPr>
                <w:i/>
                <w:iCs/>
                <w:lang w:val="ru-RU"/>
              </w:rPr>
              <w:t xml:space="preserve">, </w:t>
            </w:r>
            <w:r w:rsidRPr="00092621">
              <w:rPr>
                <w:i/>
                <w:iCs/>
                <w:lang w:val="ru-RU"/>
              </w:rPr>
              <w:t>если</w:t>
            </w:r>
            <w:r w:rsidRPr="00371275">
              <w:rPr>
                <w:i/>
                <w:iCs/>
                <w:lang w:val="ru-RU"/>
              </w:rPr>
              <w:t xml:space="preserve"> </w:t>
            </w:r>
            <w:r w:rsidRPr="00092621">
              <w:rPr>
                <w:i/>
                <w:iCs/>
                <w:lang w:val="ru-RU"/>
              </w:rPr>
              <w:t>таковые</w:t>
            </w:r>
            <w:r w:rsidRPr="00371275">
              <w:rPr>
                <w:i/>
                <w:iCs/>
                <w:lang w:val="ru-RU"/>
              </w:rPr>
              <w:t xml:space="preserve"> </w:t>
            </w:r>
            <w:r w:rsidRPr="00092621">
              <w:rPr>
                <w:i/>
                <w:iCs/>
                <w:lang w:val="ru-RU"/>
              </w:rPr>
              <w:t>имеются</w:t>
            </w:r>
            <w:r w:rsidRPr="00371275">
              <w:rPr>
                <w:i/>
                <w:iCs/>
                <w:lang w:val="ru-RU"/>
              </w:rPr>
              <w:t xml:space="preserve">, </w:t>
            </w:r>
            <w:r w:rsidRPr="00092621">
              <w:rPr>
                <w:i/>
                <w:iCs/>
                <w:lang w:val="ru-RU"/>
              </w:rPr>
              <w:t>запланированы</w:t>
            </w:r>
            <w:r w:rsidRPr="00371275">
              <w:rPr>
                <w:i/>
                <w:iCs/>
                <w:lang w:val="ru-RU"/>
              </w:rPr>
              <w:t xml:space="preserve"> </w:t>
            </w:r>
            <w:r w:rsidRPr="00092621">
              <w:rPr>
                <w:i/>
                <w:iCs/>
                <w:lang w:val="ru-RU"/>
              </w:rPr>
              <w:t>в</w:t>
            </w:r>
            <w:r w:rsidRPr="00371275">
              <w:rPr>
                <w:i/>
                <w:iCs/>
                <w:lang w:val="ru-RU"/>
              </w:rPr>
              <w:t xml:space="preserve"> </w:t>
            </w:r>
            <w:r w:rsidRPr="00092621">
              <w:rPr>
                <w:i/>
                <w:iCs/>
                <w:lang w:val="ru-RU"/>
              </w:rPr>
              <w:t>отношении</w:t>
            </w:r>
            <w:r w:rsidRPr="00371275">
              <w:rPr>
                <w:i/>
                <w:iCs/>
                <w:lang w:val="ru-RU"/>
              </w:rPr>
              <w:t xml:space="preserve"> </w:t>
            </w:r>
            <w:r w:rsidRPr="00092621">
              <w:rPr>
                <w:i/>
                <w:iCs/>
                <w:lang w:val="ru-RU"/>
              </w:rPr>
              <w:t>реализации</w:t>
            </w:r>
            <w:r w:rsidRPr="00371275">
              <w:rPr>
                <w:i/>
                <w:iCs/>
                <w:lang w:val="ru-RU"/>
              </w:rPr>
              <w:t xml:space="preserve"> / </w:t>
            </w:r>
            <w:r w:rsidRPr="00092621">
              <w:rPr>
                <w:i/>
                <w:iCs/>
                <w:lang w:val="ru-RU"/>
              </w:rPr>
              <w:t>выполнения</w:t>
            </w:r>
            <w:r w:rsidRPr="00371275">
              <w:rPr>
                <w:i/>
                <w:iCs/>
                <w:lang w:val="ru-RU"/>
              </w:rPr>
              <w:t xml:space="preserve"> </w:t>
            </w:r>
            <w:r w:rsidRPr="00092621">
              <w:rPr>
                <w:i/>
                <w:iCs/>
                <w:lang w:val="ru-RU"/>
              </w:rPr>
              <w:t>обязательств</w:t>
            </w:r>
            <w:r w:rsidRPr="00371275">
              <w:rPr>
                <w:i/>
                <w:iCs/>
                <w:lang w:val="ru-RU"/>
              </w:rPr>
              <w:t>?</w:t>
            </w:r>
          </w:p>
        </w:tc>
        <w:tc>
          <w:tcPr>
            <w:tcW w:w="8537" w:type="dxa"/>
            <w:vAlign w:val="bottom"/>
          </w:tcPr>
          <w:p w:rsidR="007557D4" w:rsidRPr="007557D4" w:rsidRDefault="007557D4" w:rsidP="00A30DFF">
            <w:pPr>
              <w:spacing w:after="0"/>
              <w:rPr>
                <w:rFonts w:ascii="Calibri" w:hAnsi="Calibri"/>
                <w:color w:val="000000"/>
                <w:lang w:val="ru-RU"/>
              </w:rPr>
            </w:pPr>
            <w:r w:rsidRPr="007557D4">
              <w:rPr>
                <w:rFonts w:ascii="Calibri" w:hAnsi="Calibri"/>
                <w:color w:val="000000"/>
                <w:lang w:val="ru-RU"/>
              </w:rPr>
              <w:t>Дальнейшее продвижение Конвенции Эспо на уровне региона. Подготовка и реализация проектов по другим трансграничным конвенциям в рамках соответствующего тематического направления РЭЦЦА.</w:t>
            </w:r>
          </w:p>
        </w:tc>
      </w:tr>
      <w:tr w:rsidR="007557D4" w:rsidRPr="00E458C8" w:rsidTr="00A30DFF">
        <w:tc>
          <w:tcPr>
            <w:tcW w:w="5637" w:type="dxa"/>
          </w:tcPr>
          <w:p w:rsidR="007557D4" w:rsidRPr="00371275" w:rsidRDefault="007557D4" w:rsidP="00A30DFF">
            <w:pPr>
              <w:spacing w:after="0"/>
              <w:rPr>
                <w:i/>
                <w:lang w:val="ru-RU"/>
              </w:rPr>
            </w:pPr>
            <w:r w:rsidRPr="005B541E">
              <w:rPr>
                <w:bCs/>
              </w:rPr>
              <w:t>Please</w:t>
            </w:r>
            <w:r w:rsidRPr="00371275">
              <w:rPr>
                <w:bCs/>
                <w:lang w:val="ru-RU"/>
              </w:rPr>
              <w:t xml:space="preserve"> </w:t>
            </w:r>
            <w:r w:rsidRPr="005B541E">
              <w:rPr>
                <w:bCs/>
              </w:rPr>
              <w:t>add</w:t>
            </w:r>
            <w:r w:rsidRPr="00371275">
              <w:rPr>
                <w:bCs/>
                <w:lang w:val="ru-RU"/>
              </w:rPr>
              <w:t xml:space="preserve"> </w:t>
            </w:r>
            <w:r w:rsidRPr="005B541E">
              <w:rPr>
                <w:bCs/>
              </w:rPr>
              <w:t>below</w:t>
            </w:r>
            <w:r w:rsidRPr="00371275">
              <w:rPr>
                <w:bCs/>
                <w:lang w:val="ru-RU"/>
              </w:rPr>
              <w:t xml:space="preserve"> </w:t>
            </w:r>
            <w:r w:rsidRPr="005B541E">
              <w:rPr>
                <w:bCs/>
              </w:rPr>
              <w:t>any</w:t>
            </w:r>
            <w:r w:rsidRPr="00371275">
              <w:rPr>
                <w:bCs/>
                <w:lang w:val="ru-RU"/>
              </w:rPr>
              <w:t xml:space="preserve"> </w:t>
            </w:r>
            <w:r w:rsidRPr="005B541E">
              <w:rPr>
                <w:bCs/>
              </w:rPr>
              <w:t>final</w:t>
            </w:r>
            <w:r w:rsidRPr="00371275">
              <w:rPr>
                <w:bCs/>
                <w:lang w:val="ru-RU"/>
              </w:rPr>
              <w:t xml:space="preserve"> </w:t>
            </w:r>
            <w:r w:rsidRPr="005B541E">
              <w:rPr>
                <w:bCs/>
              </w:rPr>
              <w:t>comments</w:t>
            </w:r>
            <w:r w:rsidRPr="00371275">
              <w:rPr>
                <w:bCs/>
                <w:lang w:val="ru-RU"/>
              </w:rPr>
              <w:t xml:space="preserve">, </w:t>
            </w:r>
            <w:r w:rsidRPr="005B541E">
              <w:rPr>
                <w:bCs/>
              </w:rPr>
              <w:t>if</w:t>
            </w:r>
            <w:r w:rsidRPr="00371275">
              <w:rPr>
                <w:bCs/>
                <w:lang w:val="ru-RU"/>
              </w:rPr>
              <w:t xml:space="preserve"> </w:t>
            </w:r>
            <w:r w:rsidRPr="005B541E">
              <w:rPr>
                <w:bCs/>
              </w:rPr>
              <w:t>applicable</w:t>
            </w:r>
            <w:r w:rsidRPr="00371275">
              <w:rPr>
                <w:bCs/>
                <w:lang w:val="ru-RU"/>
              </w:rPr>
              <w:t xml:space="preserve"> / </w:t>
            </w:r>
            <w:r w:rsidRPr="005B541E">
              <w:rPr>
                <w:bCs/>
              </w:rPr>
              <w:t>Veuillez</w:t>
            </w:r>
            <w:r w:rsidRPr="00371275">
              <w:rPr>
                <w:bCs/>
                <w:lang w:val="ru-RU"/>
              </w:rPr>
              <w:t xml:space="preserve"> </w:t>
            </w:r>
            <w:r w:rsidRPr="005B541E">
              <w:rPr>
                <w:bCs/>
              </w:rPr>
              <w:t>ajouter</w:t>
            </w:r>
            <w:r w:rsidRPr="00371275">
              <w:rPr>
                <w:bCs/>
                <w:lang w:val="ru-RU"/>
              </w:rPr>
              <w:t xml:space="preserve"> </w:t>
            </w:r>
            <w:r w:rsidRPr="005B541E">
              <w:rPr>
                <w:bCs/>
              </w:rPr>
              <w:t>ci</w:t>
            </w:r>
            <w:r w:rsidRPr="00371275">
              <w:rPr>
                <w:bCs/>
                <w:lang w:val="ru-RU"/>
              </w:rPr>
              <w:t>-</w:t>
            </w:r>
            <w:r w:rsidRPr="005B541E">
              <w:rPr>
                <w:bCs/>
              </w:rPr>
              <w:t>dessous</w:t>
            </w:r>
            <w:r w:rsidRPr="00371275">
              <w:rPr>
                <w:bCs/>
                <w:lang w:val="ru-RU"/>
              </w:rPr>
              <w:t xml:space="preserve"> </w:t>
            </w:r>
            <w:r w:rsidRPr="005B541E">
              <w:rPr>
                <w:bCs/>
              </w:rPr>
              <w:t>les</w:t>
            </w:r>
            <w:r w:rsidRPr="00371275">
              <w:rPr>
                <w:bCs/>
                <w:lang w:val="ru-RU"/>
              </w:rPr>
              <w:t xml:space="preserve"> </w:t>
            </w:r>
            <w:r w:rsidRPr="005B541E">
              <w:rPr>
                <w:bCs/>
              </w:rPr>
              <w:t>commentaires</w:t>
            </w:r>
            <w:r w:rsidRPr="00371275">
              <w:rPr>
                <w:bCs/>
                <w:lang w:val="ru-RU"/>
              </w:rPr>
              <w:t xml:space="preserve"> </w:t>
            </w:r>
            <w:r w:rsidRPr="005B541E">
              <w:rPr>
                <w:bCs/>
              </w:rPr>
              <w:t>finaux</w:t>
            </w:r>
            <w:r w:rsidRPr="00371275">
              <w:rPr>
                <w:bCs/>
                <w:lang w:val="ru-RU"/>
              </w:rPr>
              <w:t xml:space="preserve">, </w:t>
            </w:r>
            <w:r w:rsidRPr="005B541E">
              <w:rPr>
                <w:bCs/>
              </w:rPr>
              <w:t>le</w:t>
            </w:r>
            <w:r w:rsidRPr="00371275">
              <w:rPr>
                <w:bCs/>
                <w:lang w:val="ru-RU"/>
              </w:rPr>
              <w:t xml:space="preserve"> </w:t>
            </w:r>
            <w:r w:rsidRPr="005B541E">
              <w:rPr>
                <w:bCs/>
              </w:rPr>
              <w:t>cas</w:t>
            </w:r>
            <w:r w:rsidRPr="00371275">
              <w:rPr>
                <w:bCs/>
                <w:lang w:val="ru-RU"/>
              </w:rPr>
              <w:t xml:space="preserve"> é</w:t>
            </w:r>
            <w:r w:rsidRPr="005B541E">
              <w:rPr>
                <w:bCs/>
              </w:rPr>
              <w:t>ch</w:t>
            </w:r>
            <w:r w:rsidRPr="00371275">
              <w:rPr>
                <w:bCs/>
                <w:lang w:val="ru-RU"/>
              </w:rPr>
              <w:t>é</w:t>
            </w:r>
            <w:r w:rsidRPr="005B541E">
              <w:rPr>
                <w:bCs/>
              </w:rPr>
              <w:t>ant</w:t>
            </w:r>
            <w:r w:rsidRPr="00371275">
              <w:rPr>
                <w:bCs/>
                <w:lang w:val="ru-RU"/>
              </w:rPr>
              <w:t xml:space="preserve"> / </w:t>
            </w:r>
            <w:r w:rsidRPr="00AE1974">
              <w:rPr>
                <w:bCs/>
                <w:lang w:val="ru-RU"/>
              </w:rPr>
              <w:t>Пожалуйста</w:t>
            </w:r>
            <w:r w:rsidRPr="00371275">
              <w:rPr>
                <w:bCs/>
                <w:lang w:val="ru-RU"/>
              </w:rPr>
              <w:t xml:space="preserve">, </w:t>
            </w:r>
            <w:r w:rsidRPr="00AE1974">
              <w:rPr>
                <w:bCs/>
                <w:lang w:val="ru-RU"/>
              </w:rPr>
              <w:t>добавьте</w:t>
            </w:r>
            <w:r w:rsidRPr="00371275">
              <w:rPr>
                <w:bCs/>
                <w:lang w:val="ru-RU"/>
              </w:rPr>
              <w:t xml:space="preserve"> </w:t>
            </w:r>
            <w:r w:rsidRPr="00AE1974">
              <w:rPr>
                <w:bCs/>
                <w:lang w:val="ru-RU"/>
              </w:rPr>
              <w:t>ниже</w:t>
            </w:r>
            <w:r w:rsidRPr="00371275">
              <w:rPr>
                <w:bCs/>
                <w:lang w:val="ru-RU"/>
              </w:rPr>
              <w:t xml:space="preserve"> </w:t>
            </w:r>
            <w:r w:rsidRPr="00AE1974">
              <w:rPr>
                <w:bCs/>
                <w:lang w:val="ru-RU"/>
              </w:rPr>
              <w:t>заключительные</w:t>
            </w:r>
            <w:r w:rsidRPr="00371275">
              <w:rPr>
                <w:bCs/>
                <w:lang w:val="ru-RU"/>
              </w:rPr>
              <w:t xml:space="preserve"> </w:t>
            </w:r>
            <w:r w:rsidRPr="00AE1974">
              <w:rPr>
                <w:bCs/>
                <w:lang w:val="ru-RU"/>
              </w:rPr>
              <w:t>замечания</w:t>
            </w:r>
            <w:r w:rsidRPr="00371275">
              <w:rPr>
                <w:bCs/>
                <w:lang w:val="ru-RU"/>
              </w:rPr>
              <w:t xml:space="preserve"> </w:t>
            </w:r>
            <w:r w:rsidRPr="00AE1974">
              <w:rPr>
                <w:bCs/>
                <w:lang w:val="ru-RU"/>
              </w:rPr>
              <w:t>по</w:t>
            </w:r>
            <w:r w:rsidRPr="00371275">
              <w:rPr>
                <w:bCs/>
                <w:lang w:val="ru-RU"/>
              </w:rPr>
              <w:t xml:space="preserve"> </w:t>
            </w:r>
            <w:r w:rsidRPr="00AE1974">
              <w:rPr>
                <w:bCs/>
                <w:lang w:val="ru-RU"/>
              </w:rPr>
              <w:t>желанию</w:t>
            </w:r>
          </w:p>
        </w:tc>
        <w:tc>
          <w:tcPr>
            <w:tcW w:w="8537" w:type="dxa"/>
            <w:vAlign w:val="bottom"/>
          </w:tcPr>
          <w:p w:rsidR="007557D4" w:rsidRPr="00C31444" w:rsidRDefault="007557D4" w:rsidP="00A30DFF">
            <w:pPr>
              <w:spacing w:after="0"/>
              <w:rPr>
                <w:rFonts w:ascii="Calibri" w:hAnsi="Calibri"/>
                <w:color w:val="000000"/>
                <w:lang w:val="ru-RU"/>
              </w:rPr>
            </w:pPr>
          </w:p>
        </w:tc>
      </w:tr>
    </w:tbl>
    <w:p w:rsidR="007557D4" w:rsidRPr="00371275" w:rsidRDefault="007557D4" w:rsidP="007557D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702"/>
      </w:tblGrid>
      <w:tr w:rsidR="003A7E74" w:rsidRPr="005B541E" w:rsidTr="00A30DFF">
        <w:tc>
          <w:tcPr>
            <w:tcW w:w="8472" w:type="dxa"/>
          </w:tcPr>
          <w:p w:rsidR="003A7E7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5702" w:type="dxa"/>
            <w:vAlign w:val="bottom"/>
          </w:tcPr>
          <w:p w:rsidR="003A7E74" w:rsidRDefault="003A7E74" w:rsidP="00A30DFF">
            <w:pPr>
              <w:pStyle w:val="Heading2"/>
              <w:spacing w:after="0"/>
            </w:pPr>
            <w:bookmarkStart w:id="123" w:name="_Toc536446048"/>
            <w:r>
              <w:t>Support SEIS principles in the environmental monitoring and reporting in CA countries</w:t>
            </w:r>
            <w:bookmarkEnd w:id="123"/>
          </w:p>
        </w:tc>
      </w:tr>
      <w:tr w:rsidR="003A7E74" w:rsidRPr="00AE1974" w:rsidTr="00A30DFF">
        <w:tc>
          <w:tcPr>
            <w:tcW w:w="8472" w:type="dxa"/>
          </w:tcPr>
          <w:p w:rsidR="003A7E74" w:rsidRPr="00AE1974" w:rsidRDefault="003A7E7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saltanat zhakenova</w:t>
            </w:r>
          </w:p>
        </w:tc>
      </w:tr>
      <w:tr w:rsidR="003A7E74" w:rsidRPr="00371275" w:rsidTr="00A30DFF">
        <w:tc>
          <w:tcPr>
            <w:tcW w:w="8472" w:type="dxa"/>
          </w:tcPr>
          <w:p w:rsidR="003A7E74" w:rsidRPr="00AE1974" w:rsidRDefault="003A7E7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leading specialist</w:t>
            </w:r>
          </w:p>
        </w:tc>
      </w:tr>
      <w:tr w:rsidR="003A7E74" w:rsidRPr="00371275" w:rsidTr="00A30DFF">
        <w:tc>
          <w:tcPr>
            <w:tcW w:w="8472" w:type="dxa"/>
          </w:tcPr>
          <w:p w:rsidR="003A7E74" w:rsidRPr="00AE1974" w:rsidRDefault="003A7E74" w:rsidP="00A30DFF">
            <w:pPr>
              <w:spacing w:after="0"/>
              <w:rPr>
                <w:lang w:val="fr-FR"/>
              </w:rPr>
            </w:pPr>
            <w:r>
              <w:t>Organization / Organisation / организация:</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CAREC</w:t>
            </w:r>
          </w:p>
        </w:tc>
      </w:tr>
      <w:tr w:rsidR="003A7E74" w:rsidRPr="00AE1974" w:rsidTr="00A30DFF">
        <w:tc>
          <w:tcPr>
            <w:tcW w:w="8472" w:type="dxa"/>
          </w:tcPr>
          <w:p w:rsidR="003A7E74" w:rsidRPr="00AE1974" w:rsidRDefault="003A7E74" w:rsidP="00A30DFF">
            <w:pPr>
              <w:spacing w:after="0"/>
              <w:rPr>
                <w:lang w:val="fr-FR"/>
              </w:rPr>
            </w:pPr>
            <w:r>
              <w:t>Country / Pays / Страна:</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Kazakhstan</w:t>
            </w:r>
          </w:p>
        </w:tc>
      </w:tr>
      <w:tr w:rsidR="003A7E74" w:rsidRPr="00AE1974" w:rsidTr="00A30DFF">
        <w:tc>
          <w:tcPr>
            <w:tcW w:w="8472" w:type="dxa"/>
          </w:tcPr>
          <w:p w:rsidR="003A7E74" w:rsidRPr="00AE1974" w:rsidRDefault="003A7E74" w:rsidP="00A30DFF">
            <w:pPr>
              <w:spacing w:after="0"/>
              <w:rPr>
                <w:lang w:val="fr-FR"/>
              </w:rPr>
            </w:pPr>
            <w:r>
              <w:t>Telephone / Téléphone / телефон:</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+770 17338435</w:t>
            </w:r>
          </w:p>
        </w:tc>
      </w:tr>
      <w:tr w:rsidR="003A7E74" w:rsidRPr="00AE1974" w:rsidTr="00A30DFF">
        <w:tc>
          <w:tcPr>
            <w:tcW w:w="8472" w:type="dxa"/>
          </w:tcPr>
          <w:p w:rsidR="003A7E74" w:rsidRPr="00AE1974" w:rsidRDefault="003A7E7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szhakenova@carececo.org</w:t>
            </w:r>
          </w:p>
        </w:tc>
      </w:tr>
      <w:tr w:rsidR="003A7E74" w:rsidRPr="0009447E" w:rsidTr="00A30DFF">
        <w:tc>
          <w:tcPr>
            <w:tcW w:w="8472" w:type="dxa"/>
          </w:tcPr>
          <w:p w:rsidR="003A7E74" w:rsidRPr="00890FED" w:rsidRDefault="003A7E7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No / Non / Нет</w:t>
            </w:r>
          </w:p>
        </w:tc>
      </w:tr>
      <w:tr w:rsidR="003A7E74" w:rsidRPr="00371275" w:rsidTr="00A30DFF">
        <w:tc>
          <w:tcPr>
            <w:tcW w:w="8472" w:type="dxa"/>
          </w:tcPr>
          <w:p w:rsidR="003A7E74" w:rsidRPr="00AE1974" w:rsidRDefault="003A7E7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702" w:type="dxa"/>
            <w:vAlign w:val="bottom"/>
          </w:tcPr>
          <w:p w:rsidR="003A7E74" w:rsidRDefault="003A7E74" w:rsidP="00A30DFF">
            <w:pPr>
              <w:spacing w:after="0"/>
              <w:rPr>
                <w:rFonts w:ascii="Calibri" w:hAnsi="Calibri"/>
                <w:color w:val="000000"/>
              </w:rPr>
            </w:pPr>
            <w:r>
              <w:rPr>
                <w:rFonts w:ascii="Calibri" w:hAnsi="Calibri"/>
                <w:color w:val="000000"/>
              </w:rPr>
              <w:t xml:space="preserve">Нет соответствующего проекта. </w:t>
            </w:r>
          </w:p>
        </w:tc>
      </w:tr>
      <w:tr w:rsidR="003A7E74" w:rsidRPr="00E458C8" w:rsidTr="00A30DFF">
        <w:tc>
          <w:tcPr>
            <w:tcW w:w="8472" w:type="dxa"/>
          </w:tcPr>
          <w:p w:rsidR="003A7E74" w:rsidRPr="00890FED" w:rsidRDefault="003A7E74"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w:t>
            </w:r>
            <w:r w:rsidRPr="00890FED">
              <w:rPr>
                <w:i/>
                <w:iCs/>
                <w:lang w:val="fr-FR"/>
              </w:rPr>
              <w:lastRenderedPageBreak/>
              <w:t xml:space="preserve">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702" w:type="dxa"/>
            <w:vAlign w:val="bottom"/>
          </w:tcPr>
          <w:p w:rsidR="003A7E74" w:rsidRPr="003A7E74" w:rsidRDefault="003A7E74" w:rsidP="00A30DFF">
            <w:pPr>
              <w:spacing w:after="0"/>
              <w:rPr>
                <w:rFonts w:ascii="Calibri" w:hAnsi="Calibri"/>
                <w:color w:val="000000"/>
                <w:lang w:val="ru-RU"/>
              </w:rPr>
            </w:pPr>
            <w:r w:rsidRPr="003A7E74">
              <w:rPr>
                <w:rFonts w:ascii="Calibri" w:hAnsi="Calibri"/>
                <w:color w:val="000000"/>
                <w:lang w:val="ru-RU"/>
              </w:rPr>
              <w:lastRenderedPageBreak/>
              <w:t xml:space="preserve">Страны региона нуждаются в повышении потенциала, методологической поддержке, а также в трансфере </w:t>
            </w:r>
            <w:r w:rsidRPr="003A7E74">
              <w:rPr>
                <w:rFonts w:ascii="Calibri" w:hAnsi="Calibri"/>
                <w:color w:val="000000"/>
                <w:lang w:val="ru-RU"/>
              </w:rPr>
              <w:lastRenderedPageBreak/>
              <w:t>новых технологий мониторинга состояния окружающей среды, при этом не заинтересованы в поддержке одного их принципов ССЭИ, касающегося открытости данных мониторинга. Методологии и тренинги по расчету индикаторов ЕЭК ООН воспринимаются положительно.</w:t>
            </w:r>
          </w:p>
        </w:tc>
      </w:tr>
      <w:tr w:rsidR="003A7E74" w:rsidRPr="00E458C8" w:rsidTr="00A30DFF">
        <w:tc>
          <w:tcPr>
            <w:tcW w:w="8472" w:type="dxa"/>
          </w:tcPr>
          <w:p w:rsidR="003A7E74" w:rsidRPr="00371275" w:rsidRDefault="003A7E74" w:rsidP="00A30DFF">
            <w:pPr>
              <w:spacing w:after="0"/>
              <w:rPr>
                <w:lang w:val="ru-RU"/>
              </w:rPr>
            </w:pPr>
            <w:r w:rsidRPr="00371275">
              <w:rPr>
                <w:lang w:val="ru-RU"/>
              </w:rPr>
              <w:lastRenderedPageBreak/>
              <w:t>(</w:t>
            </w:r>
            <w:r w:rsidRPr="005B541E">
              <w:t>c</w:t>
            </w:r>
            <w:r w:rsidRPr="00371275">
              <w:rPr>
                <w:lang w:val="ru-RU"/>
              </w:rPr>
              <w:t>)</w:t>
            </w:r>
            <w:r w:rsidRPr="00371275">
              <w:rPr>
                <w:lang w:val="ru-RU"/>
              </w:rPr>
              <w:tab/>
            </w:r>
            <w:r w:rsidRPr="005B541E">
              <w:rPr>
                <w:i/>
                <w:iCs/>
              </w:rPr>
              <w:t>What</w:t>
            </w:r>
            <w:r w:rsidRPr="00371275">
              <w:rPr>
                <w:i/>
                <w:iCs/>
                <w:lang w:val="ru-RU"/>
              </w:rPr>
              <w:t xml:space="preserve"> </w:t>
            </w:r>
            <w:r w:rsidRPr="005B541E">
              <w:rPr>
                <w:i/>
                <w:iCs/>
              </w:rPr>
              <w:t>future</w:t>
            </w:r>
            <w:r w:rsidRPr="00371275">
              <w:rPr>
                <w:i/>
                <w:iCs/>
                <w:lang w:val="ru-RU"/>
              </w:rPr>
              <w:t xml:space="preserve"> </w:t>
            </w:r>
            <w:r w:rsidRPr="005B541E">
              <w:rPr>
                <w:i/>
                <w:iCs/>
              </w:rPr>
              <w:t>steps</w:t>
            </w:r>
            <w:r w:rsidRPr="00371275">
              <w:rPr>
                <w:i/>
                <w:iCs/>
                <w:lang w:val="ru-RU"/>
              </w:rPr>
              <w:t xml:space="preserve">, </w:t>
            </w:r>
            <w:r w:rsidRPr="005B541E">
              <w:rPr>
                <w:i/>
                <w:iCs/>
              </w:rPr>
              <w:t>if</w:t>
            </w:r>
            <w:r w:rsidRPr="00371275">
              <w:rPr>
                <w:i/>
                <w:iCs/>
                <w:lang w:val="ru-RU"/>
              </w:rPr>
              <w:t xml:space="preserve"> </w:t>
            </w:r>
            <w:r w:rsidRPr="005B541E">
              <w:rPr>
                <w:i/>
                <w:iCs/>
              </w:rPr>
              <w:t>any</w:t>
            </w:r>
            <w:r w:rsidRPr="00371275">
              <w:rPr>
                <w:i/>
                <w:iCs/>
                <w:lang w:val="ru-RU"/>
              </w:rPr>
              <w:t xml:space="preserve">, </w:t>
            </w:r>
            <w:r w:rsidRPr="005B541E">
              <w:rPr>
                <w:i/>
                <w:iCs/>
              </w:rPr>
              <w:t>are</w:t>
            </w:r>
            <w:r w:rsidRPr="00371275">
              <w:rPr>
                <w:i/>
                <w:iCs/>
                <w:lang w:val="ru-RU"/>
              </w:rPr>
              <w:t xml:space="preserve"> </w:t>
            </w:r>
            <w:r w:rsidRPr="005B541E">
              <w:rPr>
                <w:i/>
                <w:iCs/>
              </w:rPr>
              <w:t>planned</w:t>
            </w:r>
            <w:r w:rsidRPr="00371275">
              <w:rPr>
                <w:i/>
                <w:iCs/>
                <w:lang w:val="ru-RU"/>
              </w:rPr>
              <w:t xml:space="preserve"> </w:t>
            </w:r>
            <w:r w:rsidRPr="005B541E">
              <w:rPr>
                <w:i/>
                <w:iCs/>
              </w:rPr>
              <w:t>in</w:t>
            </w:r>
            <w:r w:rsidRPr="00371275">
              <w:rPr>
                <w:i/>
                <w:iCs/>
                <w:lang w:val="ru-RU"/>
              </w:rPr>
              <w:t xml:space="preserve"> </w:t>
            </w:r>
            <w:r w:rsidRPr="005B541E">
              <w:rPr>
                <w:i/>
                <w:iCs/>
              </w:rPr>
              <w:t>relation</w:t>
            </w:r>
            <w:r w:rsidRPr="00371275">
              <w:rPr>
                <w:i/>
                <w:iCs/>
                <w:lang w:val="ru-RU"/>
              </w:rPr>
              <w:t xml:space="preserve"> </w:t>
            </w:r>
            <w:r w:rsidRPr="005B541E">
              <w:rPr>
                <w:i/>
                <w:iCs/>
              </w:rPr>
              <w:t>to</w:t>
            </w:r>
            <w:r w:rsidRPr="00371275">
              <w:rPr>
                <w:i/>
                <w:iCs/>
                <w:lang w:val="ru-RU"/>
              </w:rPr>
              <w:t xml:space="preserve"> </w:t>
            </w:r>
            <w:r w:rsidRPr="005B541E">
              <w:rPr>
                <w:i/>
                <w:iCs/>
              </w:rPr>
              <w:t>the</w:t>
            </w:r>
            <w:r w:rsidRPr="00371275">
              <w:rPr>
                <w:i/>
                <w:iCs/>
                <w:lang w:val="ru-RU"/>
              </w:rPr>
              <w:t xml:space="preserve"> </w:t>
            </w:r>
            <w:r w:rsidRPr="005B541E">
              <w:rPr>
                <w:i/>
                <w:iCs/>
              </w:rPr>
              <w:t>commitment</w:t>
            </w:r>
            <w:r w:rsidRPr="00371275">
              <w:rPr>
                <w:i/>
                <w:iCs/>
                <w:lang w:val="ru-RU"/>
              </w:rPr>
              <w:t xml:space="preserve"> </w:t>
            </w:r>
            <w:r w:rsidRPr="005B541E">
              <w:rPr>
                <w:i/>
                <w:iCs/>
              </w:rPr>
              <w:t>implementation</w:t>
            </w:r>
            <w:r w:rsidRPr="00371275">
              <w:rPr>
                <w:i/>
                <w:iCs/>
                <w:lang w:val="ru-RU"/>
              </w:rPr>
              <w:t>/</w:t>
            </w:r>
            <w:r w:rsidRPr="005B541E">
              <w:rPr>
                <w:i/>
                <w:iCs/>
              </w:rPr>
              <w:t>follow</w:t>
            </w:r>
            <w:r w:rsidRPr="00371275">
              <w:rPr>
                <w:i/>
                <w:iCs/>
                <w:lang w:val="ru-RU"/>
              </w:rPr>
              <w:t xml:space="preserve"> </w:t>
            </w:r>
            <w:r w:rsidRPr="005B541E">
              <w:rPr>
                <w:i/>
                <w:iCs/>
              </w:rPr>
              <w:t>up</w:t>
            </w:r>
            <w:r w:rsidRPr="00371275">
              <w:rPr>
                <w:i/>
                <w:iCs/>
                <w:lang w:val="ru-RU"/>
              </w:rPr>
              <w:t xml:space="preserve">? / </w:t>
            </w:r>
            <w:r w:rsidRPr="005B541E">
              <w:rPr>
                <w:i/>
                <w:iCs/>
              </w:rPr>
              <w:t>Quelles</w:t>
            </w:r>
            <w:r w:rsidRPr="00371275">
              <w:rPr>
                <w:i/>
                <w:iCs/>
                <w:lang w:val="ru-RU"/>
              </w:rPr>
              <w:t xml:space="preserve"> é</w:t>
            </w:r>
            <w:r w:rsidRPr="005B541E">
              <w:rPr>
                <w:i/>
                <w:iCs/>
              </w:rPr>
              <w:t>tapes</w:t>
            </w:r>
            <w:r w:rsidRPr="00371275">
              <w:rPr>
                <w:i/>
                <w:iCs/>
                <w:lang w:val="ru-RU"/>
              </w:rPr>
              <w:t xml:space="preserve"> </w:t>
            </w:r>
            <w:r w:rsidRPr="005B541E">
              <w:rPr>
                <w:i/>
                <w:iCs/>
              </w:rPr>
              <w:t>futures</w:t>
            </w:r>
            <w:r w:rsidRPr="00371275">
              <w:rPr>
                <w:i/>
                <w:iCs/>
                <w:lang w:val="ru-RU"/>
              </w:rPr>
              <w:t xml:space="preserve">, </w:t>
            </w:r>
            <w:r w:rsidRPr="005B541E">
              <w:rPr>
                <w:i/>
                <w:iCs/>
              </w:rPr>
              <w:t>le</w:t>
            </w:r>
            <w:r w:rsidRPr="00371275">
              <w:rPr>
                <w:i/>
                <w:iCs/>
                <w:lang w:val="ru-RU"/>
              </w:rPr>
              <w:t xml:space="preserve"> </w:t>
            </w:r>
            <w:r w:rsidRPr="005B541E">
              <w:rPr>
                <w:i/>
                <w:iCs/>
              </w:rPr>
              <w:t>cas</w:t>
            </w:r>
            <w:r w:rsidRPr="00371275">
              <w:rPr>
                <w:i/>
                <w:iCs/>
                <w:lang w:val="ru-RU"/>
              </w:rPr>
              <w:t xml:space="preserve"> é</w:t>
            </w:r>
            <w:r w:rsidRPr="005B541E">
              <w:rPr>
                <w:i/>
                <w:iCs/>
              </w:rPr>
              <w:t>ch</w:t>
            </w:r>
            <w:r w:rsidRPr="00371275">
              <w:rPr>
                <w:i/>
                <w:iCs/>
                <w:lang w:val="ru-RU"/>
              </w:rPr>
              <w:t>é</w:t>
            </w:r>
            <w:r w:rsidRPr="005B541E">
              <w:rPr>
                <w:i/>
                <w:iCs/>
              </w:rPr>
              <w:t>ant</w:t>
            </w:r>
            <w:r w:rsidRPr="00371275">
              <w:rPr>
                <w:i/>
                <w:iCs/>
                <w:lang w:val="ru-RU"/>
              </w:rPr>
              <w:t xml:space="preserve">, </w:t>
            </w:r>
            <w:r w:rsidRPr="005B541E">
              <w:rPr>
                <w:i/>
                <w:iCs/>
              </w:rPr>
              <w:t>sont</w:t>
            </w:r>
            <w:r w:rsidRPr="00371275">
              <w:rPr>
                <w:i/>
                <w:iCs/>
                <w:lang w:val="ru-RU"/>
              </w:rPr>
              <w:t xml:space="preserve"> </w:t>
            </w:r>
            <w:r w:rsidRPr="005B541E">
              <w:rPr>
                <w:i/>
                <w:iCs/>
              </w:rPr>
              <w:t>pr</w:t>
            </w:r>
            <w:r w:rsidRPr="00371275">
              <w:rPr>
                <w:i/>
                <w:iCs/>
                <w:lang w:val="ru-RU"/>
              </w:rPr>
              <w:t>é</w:t>
            </w:r>
            <w:r w:rsidRPr="005B541E">
              <w:rPr>
                <w:i/>
                <w:iCs/>
              </w:rPr>
              <w:t>vues</w:t>
            </w:r>
            <w:r w:rsidRPr="00371275">
              <w:rPr>
                <w:i/>
                <w:iCs/>
                <w:lang w:val="ru-RU"/>
              </w:rPr>
              <w:t xml:space="preserve"> </w:t>
            </w:r>
            <w:r w:rsidRPr="005B541E">
              <w:rPr>
                <w:i/>
                <w:iCs/>
              </w:rPr>
              <w:t>en</w:t>
            </w:r>
            <w:r w:rsidRPr="00371275">
              <w:rPr>
                <w:i/>
                <w:iCs/>
                <w:lang w:val="ru-RU"/>
              </w:rPr>
              <w:t xml:space="preserve"> </w:t>
            </w:r>
            <w:r w:rsidRPr="005B541E">
              <w:rPr>
                <w:i/>
                <w:iCs/>
              </w:rPr>
              <w:t>relation</w:t>
            </w:r>
            <w:r w:rsidRPr="00371275">
              <w:rPr>
                <w:i/>
                <w:iCs/>
                <w:lang w:val="ru-RU"/>
              </w:rPr>
              <w:t xml:space="preserve"> </w:t>
            </w:r>
            <w:r w:rsidRPr="005B541E">
              <w:rPr>
                <w:i/>
                <w:iCs/>
              </w:rPr>
              <w:t>avec</w:t>
            </w:r>
            <w:r w:rsidRPr="00371275">
              <w:rPr>
                <w:i/>
                <w:iCs/>
                <w:lang w:val="ru-RU"/>
              </w:rPr>
              <w:t xml:space="preserve"> </w:t>
            </w:r>
            <w:r w:rsidRPr="005B541E">
              <w:rPr>
                <w:i/>
                <w:iCs/>
              </w:rPr>
              <w:t>la</w:t>
            </w:r>
            <w:r w:rsidRPr="00371275">
              <w:rPr>
                <w:i/>
                <w:iCs/>
                <w:lang w:val="ru-RU"/>
              </w:rPr>
              <w:t xml:space="preserve"> </w:t>
            </w:r>
            <w:r w:rsidRPr="005B541E">
              <w:rPr>
                <w:i/>
                <w:iCs/>
              </w:rPr>
              <w:t>mise</w:t>
            </w:r>
            <w:r w:rsidRPr="00371275">
              <w:rPr>
                <w:i/>
                <w:iCs/>
                <w:lang w:val="ru-RU"/>
              </w:rPr>
              <w:t xml:space="preserve"> </w:t>
            </w:r>
            <w:r w:rsidRPr="005B541E">
              <w:rPr>
                <w:i/>
                <w:iCs/>
              </w:rPr>
              <w:t>en</w:t>
            </w:r>
            <w:r w:rsidRPr="00371275">
              <w:rPr>
                <w:i/>
                <w:iCs/>
                <w:lang w:val="ru-RU"/>
              </w:rPr>
              <w:t xml:space="preserve"> œ</w:t>
            </w:r>
            <w:r w:rsidRPr="005B541E">
              <w:rPr>
                <w:i/>
                <w:iCs/>
              </w:rPr>
              <w:t>uvre</w:t>
            </w:r>
            <w:r w:rsidRPr="00371275">
              <w:rPr>
                <w:i/>
                <w:iCs/>
                <w:lang w:val="ru-RU"/>
              </w:rPr>
              <w:t>/</w:t>
            </w:r>
            <w:r w:rsidRPr="005B541E">
              <w:rPr>
                <w:i/>
                <w:iCs/>
              </w:rPr>
              <w:t>le</w:t>
            </w:r>
            <w:r w:rsidRPr="00371275">
              <w:rPr>
                <w:i/>
                <w:iCs/>
                <w:lang w:val="ru-RU"/>
              </w:rPr>
              <w:t xml:space="preserve"> </w:t>
            </w:r>
            <w:r w:rsidRPr="005B541E">
              <w:rPr>
                <w:i/>
                <w:iCs/>
              </w:rPr>
              <w:t>suivi</w:t>
            </w:r>
            <w:r w:rsidRPr="00371275">
              <w:rPr>
                <w:i/>
                <w:iCs/>
                <w:lang w:val="ru-RU"/>
              </w:rPr>
              <w:t xml:space="preserve"> </w:t>
            </w:r>
            <w:r w:rsidRPr="005B541E">
              <w:rPr>
                <w:i/>
                <w:iCs/>
              </w:rPr>
              <w:t>de</w:t>
            </w:r>
            <w:r w:rsidRPr="00371275">
              <w:rPr>
                <w:i/>
                <w:iCs/>
                <w:lang w:val="ru-RU"/>
              </w:rPr>
              <w:t xml:space="preserve"> </w:t>
            </w:r>
            <w:r w:rsidRPr="005B541E">
              <w:rPr>
                <w:i/>
                <w:iCs/>
              </w:rPr>
              <w:t>l</w:t>
            </w:r>
            <w:r w:rsidRPr="00371275">
              <w:rPr>
                <w:i/>
                <w:iCs/>
                <w:lang w:val="ru-RU"/>
              </w:rPr>
              <w:t>'</w:t>
            </w:r>
            <w:r w:rsidRPr="005B541E">
              <w:rPr>
                <w:i/>
                <w:iCs/>
              </w:rPr>
              <w:t>engagement</w:t>
            </w:r>
            <w:r w:rsidRPr="00371275">
              <w:rPr>
                <w:i/>
                <w:iCs/>
                <w:lang w:val="ru-RU"/>
              </w:rPr>
              <w:t xml:space="preserve">? / </w:t>
            </w:r>
            <w:r w:rsidRPr="00092621">
              <w:rPr>
                <w:i/>
                <w:iCs/>
                <w:lang w:val="ru-RU"/>
              </w:rPr>
              <w:t>Какие</w:t>
            </w:r>
            <w:r w:rsidRPr="00371275">
              <w:rPr>
                <w:i/>
                <w:iCs/>
                <w:lang w:val="ru-RU"/>
              </w:rPr>
              <w:t xml:space="preserve"> </w:t>
            </w:r>
            <w:r w:rsidRPr="00092621">
              <w:rPr>
                <w:i/>
                <w:iCs/>
                <w:lang w:val="ru-RU"/>
              </w:rPr>
              <w:t>будущие</w:t>
            </w:r>
            <w:r w:rsidRPr="00371275">
              <w:rPr>
                <w:i/>
                <w:iCs/>
                <w:lang w:val="ru-RU"/>
              </w:rPr>
              <w:t xml:space="preserve"> </w:t>
            </w:r>
            <w:r w:rsidRPr="00092621">
              <w:rPr>
                <w:i/>
                <w:iCs/>
                <w:lang w:val="ru-RU"/>
              </w:rPr>
              <w:t>шаги</w:t>
            </w:r>
            <w:r w:rsidRPr="00371275">
              <w:rPr>
                <w:i/>
                <w:iCs/>
                <w:lang w:val="ru-RU"/>
              </w:rPr>
              <w:t xml:space="preserve">, </w:t>
            </w:r>
            <w:r w:rsidRPr="00092621">
              <w:rPr>
                <w:i/>
                <w:iCs/>
                <w:lang w:val="ru-RU"/>
              </w:rPr>
              <w:t>если</w:t>
            </w:r>
            <w:r w:rsidRPr="00371275">
              <w:rPr>
                <w:i/>
                <w:iCs/>
                <w:lang w:val="ru-RU"/>
              </w:rPr>
              <w:t xml:space="preserve"> </w:t>
            </w:r>
            <w:r w:rsidRPr="00092621">
              <w:rPr>
                <w:i/>
                <w:iCs/>
                <w:lang w:val="ru-RU"/>
              </w:rPr>
              <w:t>таковые</w:t>
            </w:r>
            <w:r w:rsidRPr="00371275">
              <w:rPr>
                <w:i/>
                <w:iCs/>
                <w:lang w:val="ru-RU"/>
              </w:rPr>
              <w:t xml:space="preserve"> </w:t>
            </w:r>
            <w:r w:rsidRPr="00092621">
              <w:rPr>
                <w:i/>
                <w:iCs/>
                <w:lang w:val="ru-RU"/>
              </w:rPr>
              <w:t>имеются</w:t>
            </w:r>
            <w:r w:rsidRPr="00371275">
              <w:rPr>
                <w:i/>
                <w:iCs/>
                <w:lang w:val="ru-RU"/>
              </w:rPr>
              <w:t xml:space="preserve">, </w:t>
            </w:r>
            <w:r w:rsidRPr="00092621">
              <w:rPr>
                <w:i/>
                <w:iCs/>
                <w:lang w:val="ru-RU"/>
              </w:rPr>
              <w:t>запланированы</w:t>
            </w:r>
            <w:r w:rsidRPr="00371275">
              <w:rPr>
                <w:i/>
                <w:iCs/>
                <w:lang w:val="ru-RU"/>
              </w:rPr>
              <w:t xml:space="preserve"> </w:t>
            </w:r>
            <w:r w:rsidRPr="00092621">
              <w:rPr>
                <w:i/>
                <w:iCs/>
                <w:lang w:val="ru-RU"/>
              </w:rPr>
              <w:t>в</w:t>
            </w:r>
            <w:r w:rsidRPr="00371275">
              <w:rPr>
                <w:i/>
                <w:iCs/>
                <w:lang w:val="ru-RU"/>
              </w:rPr>
              <w:t xml:space="preserve"> </w:t>
            </w:r>
            <w:r w:rsidRPr="00092621">
              <w:rPr>
                <w:i/>
                <w:iCs/>
                <w:lang w:val="ru-RU"/>
              </w:rPr>
              <w:t>отношении</w:t>
            </w:r>
            <w:r w:rsidRPr="00371275">
              <w:rPr>
                <w:i/>
                <w:iCs/>
                <w:lang w:val="ru-RU"/>
              </w:rPr>
              <w:t xml:space="preserve"> </w:t>
            </w:r>
            <w:r w:rsidRPr="00092621">
              <w:rPr>
                <w:i/>
                <w:iCs/>
                <w:lang w:val="ru-RU"/>
              </w:rPr>
              <w:t>реализации</w:t>
            </w:r>
            <w:r w:rsidRPr="00371275">
              <w:rPr>
                <w:i/>
                <w:iCs/>
                <w:lang w:val="ru-RU"/>
              </w:rPr>
              <w:t xml:space="preserve"> / </w:t>
            </w:r>
            <w:r w:rsidRPr="00092621">
              <w:rPr>
                <w:i/>
                <w:iCs/>
                <w:lang w:val="ru-RU"/>
              </w:rPr>
              <w:t>выполнения</w:t>
            </w:r>
            <w:r w:rsidRPr="00371275">
              <w:rPr>
                <w:i/>
                <w:iCs/>
                <w:lang w:val="ru-RU"/>
              </w:rPr>
              <w:t xml:space="preserve"> </w:t>
            </w:r>
            <w:r w:rsidRPr="00092621">
              <w:rPr>
                <w:i/>
                <w:iCs/>
                <w:lang w:val="ru-RU"/>
              </w:rPr>
              <w:t>обязательств</w:t>
            </w:r>
            <w:r w:rsidRPr="00371275">
              <w:rPr>
                <w:i/>
                <w:iCs/>
                <w:lang w:val="ru-RU"/>
              </w:rPr>
              <w:t>?</w:t>
            </w:r>
          </w:p>
        </w:tc>
        <w:tc>
          <w:tcPr>
            <w:tcW w:w="5702" w:type="dxa"/>
            <w:vAlign w:val="bottom"/>
          </w:tcPr>
          <w:p w:rsidR="003A7E74" w:rsidRPr="00C31444" w:rsidRDefault="003A7E74" w:rsidP="00A30DFF">
            <w:pPr>
              <w:spacing w:after="0"/>
              <w:rPr>
                <w:rFonts w:ascii="Calibri" w:hAnsi="Calibri"/>
                <w:color w:val="000000"/>
                <w:lang w:val="ru-RU"/>
              </w:rPr>
            </w:pPr>
          </w:p>
        </w:tc>
      </w:tr>
      <w:tr w:rsidR="003A7E74" w:rsidRPr="00E458C8" w:rsidTr="00A30DFF">
        <w:tc>
          <w:tcPr>
            <w:tcW w:w="8472" w:type="dxa"/>
          </w:tcPr>
          <w:p w:rsidR="003A7E74" w:rsidRPr="00371275" w:rsidRDefault="003A7E74" w:rsidP="00A30DFF">
            <w:pPr>
              <w:spacing w:after="0"/>
              <w:rPr>
                <w:i/>
                <w:lang w:val="ru-RU"/>
              </w:rPr>
            </w:pPr>
            <w:r w:rsidRPr="005B541E">
              <w:rPr>
                <w:bCs/>
              </w:rPr>
              <w:t>Please</w:t>
            </w:r>
            <w:r w:rsidRPr="00371275">
              <w:rPr>
                <w:bCs/>
                <w:lang w:val="ru-RU"/>
              </w:rPr>
              <w:t xml:space="preserve"> </w:t>
            </w:r>
            <w:r w:rsidRPr="005B541E">
              <w:rPr>
                <w:bCs/>
              </w:rPr>
              <w:t>add</w:t>
            </w:r>
            <w:r w:rsidRPr="00371275">
              <w:rPr>
                <w:bCs/>
                <w:lang w:val="ru-RU"/>
              </w:rPr>
              <w:t xml:space="preserve"> </w:t>
            </w:r>
            <w:r w:rsidRPr="005B541E">
              <w:rPr>
                <w:bCs/>
              </w:rPr>
              <w:t>below</w:t>
            </w:r>
            <w:r w:rsidRPr="00371275">
              <w:rPr>
                <w:bCs/>
                <w:lang w:val="ru-RU"/>
              </w:rPr>
              <w:t xml:space="preserve"> </w:t>
            </w:r>
            <w:r w:rsidRPr="005B541E">
              <w:rPr>
                <w:bCs/>
              </w:rPr>
              <w:t>any</w:t>
            </w:r>
            <w:r w:rsidRPr="00371275">
              <w:rPr>
                <w:bCs/>
                <w:lang w:val="ru-RU"/>
              </w:rPr>
              <w:t xml:space="preserve"> </w:t>
            </w:r>
            <w:r w:rsidRPr="005B541E">
              <w:rPr>
                <w:bCs/>
              </w:rPr>
              <w:t>final</w:t>
            </w:r>
            <w:r w:rsidRPr="00371275">
              <w:rPr>
                <w:bCs/>
                <w:lang w:val="ru-RU"/>
              </w:rPr>
              <w:t xml:space="preserve"> </w:t>
            </w:r>
            <w:r w:rsidRPr="005B541E">
              <w:rPr>
                <w:bCs/>
              </w:rPr>
              <w:t>comments</w:t>
            </w:r>
            <w:r w:rsidRPr="00371275">
              <w:rPr>
                <w:bCs/>
                <w:lang w:val="ru-RU"/>
              </w:rPr>
              <w:t xml:space="preserve">, </w:t>
            </w:r>
            <w:r w:rsidRPr="005B541E">
              <w:rPr>
                <w:bCs/>
              </w:rPr>
              <w:t>if</w:t>
            </w:r>
            <w:r w:rsidRPr="00371275">
              <w:rPr>
                <w:bCs/>
                <w:lang w:val="ru-RU"/>
              </w:rPr>
              <w:t xml:space="preserve"> </w:t>
            </w:r>
            <w:r w:rsidRPr="005B541E">
              <w:rPr>
                <w:bCs/>
              </w:rPr>
              <w:t>applicable</w:t>
            </w:r>
            <w:r w:rsidRPr="00371275">
              <w:rPr>
                <w:bCs/>
                <w:lang w:val="ru-RU"/>
              </w:rPr>
              <w:t xml:space="preserve"> / </w:t>
            </w:r>
            <w:r w:rsidRPr="005B541E">
              <w:rPr>
                <w:bCs/>
              </w:rPr>
              <w:t>Veuillez</w:t>
            </w:r>
            <w:r w:rsidRPr="00371275">
              <w:rPr>
                <w:bCs/>
                <w:lang w:val="ru-RU"/>
              </w:rPr>
              <w:t xml:space="preserve"> </w:t>
            </w:r>
            <w:r w:rsidRPr="005B541E">
              <w:rPr>
                <w:bCs/>
              </w:rPr>
              <w:t>ajouter</w:t>
            </w:r>
            <w:r w:rsidRPr="00371275">
              <w:rPr>
                <w:bCs/>
                <w:lang w:val="ru-RU"/>
              </w:rPr>
              <w:t xml:space="preserve"> </w:t>
            </w:r>
            <w:r w:rsidRPr="005B541E">
              <w:rPr>
                <w:bCs/>
              </w:rPr>
              <w:t>ci</w:t>
            </w:r>
            <w:r w:rsidRPr="00371275">
              <w:rPr>
                <w:bCs/>
                <w:lang w:val="ru-RU"/>
              </w:rPr>
              <w:t>-</w:t>
            </w:r>
            <w:r w:rsidRPr="005B541E">
              <w:rPr>
                <w:bCs/>
              </w:rPr>
              <w:t>dessous</w:t>
            </w:r>
            <w:r w:rsidRPr="00371275">
              <w:rPr>
                <w:bCs/>
                <w:lang w:val="ru-RU"/>
              </w:rPr>
              <w:t xml:space="preserve"> </w:t>
            </w:r>
            <w:r w:rsidRPr="005B541E">
              <w:rPr>
                <w:bCs/>
              </w:rPr>
              <w:t>les</w:t>
            </w:r>
            <w:r w:rsidRPr="00371275">
              <w:rPr>
                <w:bCs/>
                <w:lang w:val="ru-RU"/>
              </w:rPr>
              <w:t xml:space="preserve"> </w:t>
            </w:r>
            <w:r w:rsidRPr="005B541E">
              <w:rPr>
                <w:bCs/>
              </w:rPr>
              <w:t>commentaires</w:t>
            </w:r>
            <w:r w:rsidRPr="00371275">
              <w:rPr>
                <w:bCs/>
                <w:lang w:val="ru-RU"/>
              </w:rPr>
              <w:t xml:space="preserve"> </w:t>
            </w:r>
            <w:r w:rsidRPr="005B541E">
              <w:rPr>
                <w:bCs/>
              </w:rPr>
              <w:t>finaux</w:t>
            </w:r>
            <w:r w:rsidRPr="00371275">
              <w:rPr>
                <w:bCs/>
                <w:lang w:val="ru-RU"/>
              </w:rPr>
              <w:t xml:space="preserve">, </w:t>
            </w:r>
            <w:r w:rsidRPr="005B541E">
              <w:rPr>
                <w:bCs/>
              </w:rPr>
              <w:t>le</w:t>
            </w:r>
            <w:r w:rsidRPr="00371275">
              <w:rPr>
                <w:bCs/>
                <w:lang w:val="ru-RU"/>
              </w:rPr>
              <w:t xml:space="preserve"> </w:t>
            </w:r>
            <w:r w:rsidRPr="005B541E">
              <w:rPr>
                <w:bCs/>
              </w:rPr>
              <w:t>cas</w:t>
            </w:r>
            <w:r w:rsidRPr="00371275">
              <w:rPr>
                <w:bCs/>
                <w:lang w:val="ru-RU"/>
              </w:rPr>
              <w:t xml:space="preserve"> é</w:t>
            </w:r>
            <w:r w:rsidRPr="005B541E">
              <w:rPr>
                <w:bCs/>
              </w:rPr>
              <w:t>ch</w:t>
            </w:r>
            <w:r w:rsidRPr="00371275">
              <w:rPr>
                <w:bCs/>
                <w:lang w:val="ru-RU"/>
              </w:rPr>
              <w:t>é</w:t>
            </w:r>
            <w:r w:rsidRPr="005B541E">
              <w:rPr>
                <w:bCs/>
              </w:rPr>
              <w:t>ant</w:t>
            </w:r>
            <w:r w:rsidRPr="00371275">
              <w:rPr>
                <w:bCs/>
                <w:lang w:val="ru-RU"/>
              </w:rPr>
              <w:t xml:space="preserve"> / </w:t>
            </w:r>
            <w:r w:rsidRPr="00AE1974">
              <w:rPr>
                <w:bCs/>
                <w:lang w:val="ru-RU"/>
              </w:rPr>
              <w:t>Пожалуйста</w:t>
            </w:r>
            <w:r w:rsidRPr="00371275">
              <w:rPr>
                <w:bCs/>
                <w:lang w:val="ru-RU"/>
              </w:rPr>
              <w:t xml:space="preserve">, </w:t>
            </w:r>
            <w:r w:rsidRPr="00AE1974">
              <w:rPr>
                <w:bCs/>
                <w:lang w:val="ru-RU"/>
              </w:rPr>
              <w:t>добавьте</w:t>
            </w:r>
            <w:r w:rsidRPr="00371275">
              <w:rPr>
                <w:bCs/>
                <w:lang w:val="ru-RU"/>
              </w:rPr>
              <w:t xml:space="preserve"> </w:t>
            </w:r>
            <w:r w:rsidRPr="00AE1974">
              <w:rPr>
                <w:bCs/>
                <w:lang w:val="ru-RU"/>
              </w:rPr>
              <w:t>ниже</w:t>
            </w:r>
            <w:r w:rsidRPr="00371275">
              <w:rPr>
                <w:bCs/>
                <w:lang w:val="ru-RU"/>
              </w:rPr>
              <w:t xml:space="preserve"> </w:t>
            </w:r>
            <w:r w:rsidRPr="00AE1974">
              <w:rPr>
                <w:bCs/>
                <w:lang w:val="ru-RU"/>
              </w:rPr>
              <w:t>заключительные</w:t>
            </w:r>
            <w:r w:rsidRPr="00371275">
              <w:rPr>
                <w:bCs/>
                <w:lang w:val="ru-RU"/>
              </w:rPr>
              <w:t xml:space="preserve"> </w:t>
            </w:r>
            <w:r w:rsidRPr="00AE1974">
              <w:rPr>
                <w:bCs/>
                <w:lang w:val="ru-RU"/>
              </w:rPr>
              <w:t>замечания</w:t>
            </w:r>
            <w:r w:rsidRPr="00371275">
              <w:rPr>
                <w:bCs/>
                <w:lang w:val="ru-RU"/>
              </w:rPr>
              <w:t xml:space="preserve"> </w:t>
            </w:r>
            <w:r w:rsidRPr="00AE1974">
              <w:rPr>
                <w:bCs/>
                <w:lang w:val="ru-RU"/>
              </w:rPr>
              <w:t>по</w:t>
            </w:r>
            <w:r w:rsidRPr="00371275">
              <w:rPr>
                <w:bCs/>
                <w:lang w:val="ru-RU"/>
              </w:rPr>
              <w:t xml:space="preserve"> </w:t>
            </w:r>
            <w:r w:rsidRPr="00AE1974">
              <w:rPr>
                <w:bCs/>
                <w:lang w:val="ru-RU"/>
              </w:rPr>
              <w:t>желанию</w:t>
            </w:r>
          </w:p>
        </w:tc>
        <w:tc>
          <w:tcPr>
            <w:tcW w:w="5702" w:type="dxa"/>
            <w:vAlign w:val="bottom"/>
          </w:tcPr>
          <w:p w:rsidR="003A7E74" w:rsidRPr="00C31444" w:rsidRDefault="003A7E74" w:rsidP="00A30DFF">
            <w:pPr>
              <w:spacing w:after="0"/>
              <w:rPr>
                <w:rFonts w:ascii="Calibri" w:hAnsi="Calibri"/>
                <w:color w:val="000000"/>
                <w:lang w:val="ru-RU"/>
              </w:rPr>
            </w:pPr>
          </w:p>
        </w:tc>
      </w:tr>
    </w:tbl>
    <w:p w:rsidR="007557D4" w:rsidRPr="00371275" w:rsidRDefault="007557D4" w:rsidP="007557D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3A7E74" w:rsidRPr="005B541E" w:rsidTr="00A30DFF">
        <w:tc>
          <w:tcPr>
            <w:tcW w:w="6345" w:type="dxa"/>
          </w:tcPr>
          <w:p w:rsidR="003A7E7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3A7E74" w:rsidRDefault="003A7E74" w:rsidP="00A30DFF">
            <w:pPr>
              <w:pStyle w:val="Heading2"/>
              <w:spacing w:after="0"/>
            </w:pPr>
            <w:bookmarkStart w:id="124" w:name="_Toc536446049"/>
            <w:r>
              <w:t>Promotion of sustainable development of basin territories</w:t>
            </w:r>
            <w:bookmarkEnd w:id="124"/>
          </w:p>
        </w:tc>
      </w:tr>
      <w:tr w:rsidR="003A7E74" w:rsidRPr="00AE1974" w:rsidTr="00A30DFF">
        <w:tc>
          <w:tcPr>
            <w:tcW w:w="6345" w:type="dxa"/>
          </w:tcPr>
          <w:p w:rsidR="003A7E74" w:rsidRPr="00AE1974" w:rsidRDefault="003A7E7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3A7E74" w:rsidRDefault="003A7E74" w:rsidP="00A30DFF">
            <w:pPr>
              <w:spacing w:after="0"/>
              <w:rPr>
                <w:rFonts w:ascii="Calibri" w:hAnsi="Calibri"/>
                <w:color w:val="000000"/>
              </w:rPr>
            </w:pPr>
            <w:r>
              <w:rPr>
                <w:rFonts w:ascii="Calibri" w:hAnsi="Calibri"/>
                <w:color w:val="000000"/>
              </w:rPr>
              <w:t>saltanat zhakenova</w:t>
            </w:r>
          </w:p>
        </w:tc>
      </w:tr>
      <w:tr w:rsidR="003A7E74" w:rsidRPr="00371275" w:rsidTr="00A30DFF">
        <w:tc>
          <w:tcPr>
            <w:tcW w:w="6345" w:type="dxa"/>
          </w:tcPr>
          <w:p w:rsidR="003A7E74" w:rsidRPr="00AE1974" w:rsidRDefault="003A7E7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3A7E74" w:rsidRDefault="003A7E74" w:rsidP="00A30DFF">
            <w:pPr>
              <w:spacing w:after="0"/>
              <w:rPr>
                <w:rFonts w:ascii="Calibri" w:hAnsi="Calibri"/>
                <w:color w:val="000000"/>
              </w:rPr>
            </w:pPr>
            <w:r>
              <w:rPr>
                <w:rFonts w:ascii="Calibri" w:hAnsi="Calibri"/>
                <w:color w:val="000000"/>
              </w:rPr>
              <w:t>leading specialist</w:t>
            </w:r>
          </w:p>
        </w:tc>
      </w:tr>
      <w:tr w:rsidR="003A7E74" w:rsidRPr="00371275" w:rsidTr="00A30DFF">
        <w:tc>
          <w:tcPr>
            <w:tcW w:w="6345" w:type="dxa"/>
          </w:tcPr>
          <w:p w:rsidR="003A7E74" w:rsidRPr="00AE1974" w:rsidRDefault="003A7E74" w:rsidP="00A30DFF">
            <w:pPr>
              <w:spacing w:after="0"/>
              <w:rPr>
                <w:lang w:val="fr-FR"/>
              </w:rPr>
            </w:pPr>
            <w:r>
              <w:t>Organization / Organisation / организация:</w:t>
            </w:r>
          </w:p>
        </w:tc>
        <w:tc>
          <w:tcPr>
            <w:tcW w:w="7829" w:type="dxa"/>
            <w:vAlign w:val="bottom"/>
          </w:tcPr>
          <w:p w:rsidR="003A7E74" w:rsidRDefault="003A7E74" w:rsidP="00A30DFF">
            <w:pPr>
              <w:spacing w:after="0"/>
              <w:rPr>
                <w:rFonts w:ascii="Calibri" w:hAnsi="Calibri"/>
                <w:color w:val="000000"/>
              </w:rPr>
            </w:pPr>
            <w:r>
              <w:rPr>
                <w:rFonts w:ascii="Calibri" w:hAnsi="Calibri"/>
                <w:color w:val="000000"/>
              </w:rPr>
              <w:t>CAREC</w:t>
            </w:r>
          </w:p>
        </w:tc>
      </w:tr>
      <w:tr w:rsidR="003A7E74" w:rsidRPr="00AE1974" w:rsidTr="00A30DFF">
        <w:tc>
          <w:tcPr>
            <w:tcW w:w="6345" w:type="dxa"/>
          </w:tcPr>
          <w:p w:rsidR="003A7E74" w:rsidRPr="00AE1974" w:rsidRDefault="003A7E74" w:rsidP="00A30DFF">
            <w:pPr>
              <w:spacing w:after="0"/>
              <w:rPr>
                <w:lang w:val="fr-FR"/>
              </w:rPr>
            </w:pPr>
            <w:r>
              <w:t>Country / Pays / Страна:</w:t>
            </w:r>
          </w:p>
        </w:tc>
        <w:tc>
          <w:tcPr>
            <w:tcW w:w="7829" w:type="dxa"/>
            <w:vAlign w:val="bottom"/>
          </w:tcPr>
          <w:p w:rsidR="003A7E74" w:rsidRDefault="003A7E74" w:rsidP="00A30DFF">
            <w:pPr>
              <w:spacing w:after="0"/>
              <w:rPr>
                <w:rFonts w:ascii="Calibri" w:hAnsi="Calibri"/>
                <w:color w:val="000000"/>
              </w:rPr>
            </w:pPr>
            <w:r>
              <w:rPr>
                <w:rFonts w:ascii="Calibri" w:hAnsi="Calibri"/>
                <w:color w:val="000000"/>
              </w:rPr>
              <w:t>Kazakhstan</w:t>
            </w:r>
          </w:p>
        </w:tc>
      </w:tr>
      <w:tr w:rsidR="003A7E74" w:rsidRPr="00AE1974" w:rsidTr="00A30DFF">
        <w:tc>
          <w:tcPr>
            <w:tcW w:w="6345" w:type="dxa"/>
          </w:tcPr>
          <w:p w:rsidR="003A7E74" w:rsidRPr="00AE1974" w:rsidRDefault="003A7E74" w:rsidP="00A30DFF">
            <w:pPr>
              <w:spacing w:after="0"/>
              <w:rPr>
                <w:lang w:val="fr-FR"/>
              </w:rPr>
            </w:pPr>
            <w:r>
              <w:t>Telephone / Téléphone / телефон:</w:t>
            </w:r>
          </w:p>
        </w:tc>
        <w:tc>
          <w:tcPr>
            <w:tcW w:w="7829" w:type="dxa"/>
            <w:vAlign w:val="bottom"/>
          </w:tcPr>
          <w:p w:rsidR="003A7E74" w:rsidRDefault="003A7E74" w:rsidP="00A30DFF">
            <w:pPr>
              <w:spacing w:after="0"/>
              <w:rPr>
                <w:rFonts w:ascii="Calibri" w:hAnsi="Calibri"/>
                <w:color w:val="000000"/>
              </w:rPr>
            </w:pPr>
            <w:r>
              <w:rPr>
                <w:rFonts w:ascii="Calibri" w:hAnsi="Calibri"/>
                <w:color w:val="000000"/>
              </w:rPr>
              <w:t>+770 17338435</w:t>
            </w:r>
          </w:p>
        </w:tc>
      </w:tr>
      <w:tr w:rsidR="003A7E74" w:rsidRPr="00AE1974" w:rsidTr="00A30DFF">
        <w:tc>
          <w:tcPr>
            <w:tcW w:w="6345" w:type="dxa"/>
          </w:tcPr>
          <w:p w:rsidR="003A7E74" w:rsidRPr="00AE1974" w:rsidRDefault="003A7E7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3A7E74" w:rsidRDefault="003A7E74" w:rsidP="00A30DFF">
            <w:pPr>
              <w:spacing w:after="0"/>
              <w:rPr>
                <w:rFonts w:ascii="Calibri" w:hAnsi="Calibri"/>
                <w:color w:val="000000"/>
              </w:rPr>
            </w:pPr>
            <w:r>
              <w:rPr>
                <w:rFonts w:ascii="Calibri" w:hAnsi="Calibri"/>
                <w:color w:val="000000"/>
              </w:rPr>
              <w:t>szhakenova@carececo.org</w:t>
            </w:r>
          </w:p>
        </w:tc>
      </w:tr>
      <w:tr w:rsidR="003A7E74" w:rsidRPr="00E458C8" w:rsidTr="00A30DFF">
        <w:tc>
          <w:tcPr>
            <w:tcW w:w="6345" w:type="dxa"/>
          </w:tcPr>
          <w:p w:rsidR="003A7E74" w:rsidRPr="00890FED" w:rsidRDefault="003A7E7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3A7E74" w:rsidRPr="003A7E74" w:rsidRDefault="003A7E74" w:rsidP="00A30DFF">
            <w:pPr>
              <w:spacing w:after="0"/>
              <w:rPr>
                <w:rFonts w:ascii="Calibri" w:hAnsi="Calibri"/>
                <w:color w:val="000000"/>
                <w:lang w:val="ru-RU"/>
              </w:rPr>
            </w:pPr>
            <w:r>
              <w:rPr>
                <w:rFonts w:ascii="Calibri" w:hAnsi="Calibri"/>
                <w:color w:val="000000"/>
              </w:rPr>
              <w:t>In</w:t>
            </w:r>
            <w:r w:rsidRPr="003A7E74">
              <w:rPr>
                <w:rFonts w:ascii="Calibri" w:hAnsi="Calibri"/>
                <w:color w:val="000000"/>
                <w:lang w:val="ru-RU"/>
              </w:rPr>
              <w:t xml:space="preserve"> </w:t>
            </w:r>
            <w:r>
              <w:rPr>
                <w:rFonts w:ascii="Calibri" w:hAnsi="Calibri"/>
                <w:color w:val="000000"/>
              </w:rPr>
              <w:t>progress</w:t>
            </w:r>
            <w:r w:rsidRPr="003A7E74">
              <w:rPr>
                <w:rFonts w:ascii="Calibri" w:hAnsi="Calibri"/>
                <w:color w:val="000000"/>
                <w:lang w:val="ru-RU"/>
              </w:rPr>
              <w:t xml:space="preserve"> /</w:t>
            </w:r>
            <w:r>
              <w:rPr>
                <w:rFonts w:ascii="Calibri" w:hAnsi="Calibri"/>
                <w:color w:val="000000"/>
              </w:rPr>
              <w:t> En</w:t>
            </w:r>
            <w:r w:rsidRPr="003A7E74">
              <w:rPr>
                <w:rFonts w:ascii="Calibri" w:hAnsi="Calibri"/>
                <w:color w:val="000000"/>
                <w:lang w:val="ru-RU"/>
              </w:rPr>
              <w:t xml:space="preserve"> </w:t>
            </w:r>
            <w:r>
              <w:rPr>
                <w:rFonts w:ascii="Calibri" w:hAnsi="Calibri"/>
                <w:color w:val="000000"/>
              </w:rPr>
              <w:t>cours</w:t>
            </w:r>
            <w:r w:rsidRPr="003A7E74">
              <w:rPr>
                <w:rFonts w:ascii="Calibri" w:hAnsi="Calibri"/>
                <w:color w:val="000000"/>
                <w:lang w:val="ru-RU"/>
              </w:rPr>
              <w:t xml:space="preserve"> / В ходе выполнения;  </w:t>
            </w:r>
          </w:p>
        </w:tc>
      </w:tr>
      <w:tr w:rsidR="003A7E74" w:rsidRPr="00E458C8" w:rsidTr="00A30DFF">
        <w:tc>
          <w:tcPr>
            <w:tcW w:w="6345" w:type="dxa"/>
          </w:tcPr>
          <w:p w:rsidR="003A7E74" w:rsidRPr="00AE1974" w:rsidRDefault="003A7E7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3A7E74" w:rsidRPr="003A7E74" w:rsidRDefault="003A7E74" w:rsidP="00A30DFF">
            <w:pPr>
              <w:spacing w:after="0"/>
              <w:rPr>
                <w:rFonts w:ascii="Calibri" w:hAnsi="Calibri"/>
                <w:color w:val="000000"/>
                <w:lang w:val="ru-RU"/>
              </w:rPr>
            </w:pPr>
            <w:r w:rsidRPr="003A7E74">
              <w:rPr>
                <w:rFonts w:ascii="Calibri" w:hAnsi="Calibri"/>
                <w:color w:val="000000"/>
                <w:lang w:val="ru-RU"/>
              </w:rPr>
              <w:t>1. Были завершены тематические оценки на малых трансграничных бассейнах Исфана/Аксу, Куркуреу Суу и Падшаота.   2. Созданы Малые Бассейновые Советы на трансграничных реках Исфана/Аксу и Падшаота  3. Начата разработка бассейновых планов для бассейнов рек Исфана/Аксу, Падшаота</w:t>
            </w:r>
          </w:p>
        </w:tc>
      </w:tr>
      <w:tr w:rsidR="003A7E74" w:rsidRPr="00371275" w:rsidTr="00A30DFF">
        <w:tc>
          <w:tcPr>
            <w:tcW w:w="6345" w:type="dxa"/>
          </w:tcPr>
          <w:p w:rsidR="003A7E74" w:rsidRPr="00890FED" w:rsidRDefault="003A7E74" w:rsidP="00A30DFF">
            <w:pPr>
              <w:spacing w:after="0"/>
              <w:rPr>
                <w:lang w:val="fr-FR"/>
              </w:rPr>
            </w:pPr>
            <w:r w:rsidRPr="00555F42">
              <w:t>(b)</w:t>
            </w:r>
            <w:r w:rsidRPr="00555F42">
              <w:tab/>
            </w:r>
            <w:r w:rsidRPr="00890FED">
              <w:rPr>
                <w:i/>
                <w:iCs/>
              </w:rPr>
              <w:t xml:space="preserve">What challenges were encountered during the </w:t>
            </w:r>
            <w:r w:rsidRPr="00890FED">
              <w:rPr>
                <w:i/>
                <w:iCs/>
              </w:rPr>
              <w:lastRenderedPageBreak/>
              <w:t xml:space="preserve">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3A7E74" w:rsidRDefault="003A7E74" w:rsidP="00A30DFF">
            <w:pPr>
              <w:spacing w:after="0"/>
              <w:rPr>
                <w:rFonts w:ascii="Calibri" w:hAnsi="Calibri"/>
                <w:color w:val="000000"/>
              </w:rPr>
            </w:pPr>
          </w:p>
        </w:tc>
      </w:tr>
      <w:tr w:rsidR="003A7E74" w:rsidRPr="00E458C8" w:rsidTr="00A30DFF">
        <w:tc>
          <w:tcPr>
            <w:tcW w:w="6345" w:type="dxa"/>
          </w:tcPr>
          <w:p w:rsidR="003A7E74" w:rsidRPr="00E458C8" w:rsidRDefault="003A7E74" w:rsidP="00A30DFF">
            <w:pPr>
              <w:spacing w:after="0"/>
            </w:pPr>
            <w:r w:rsidRPr="00E458C8">
              <w:lastRenderedPageBreak/>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7829" w:type="dxa"/>
            <w:vAlign w:val="bottom"/>
          </w:tcPr>
          <w:p w:rsidR="003A7E74" w:rsidRPr="003A7E74" w:rsidRDefault="003A7E74" w:rsidP="00A30DFF">
            <w:pPr>
              <w:spacing w:after="0"/>
              <w:rPr>
                <w:rFonts w:ascii="Calibri" w:hAnsi="Calibri"/>
                <w:color w:val="000000"/>
                <w:lang w:val="ru-RU"/>
              </w:rPr>
            </w:pPr>
            <w:r w:rsidRPr="003A7E74">
              <w:rPr>
                <w:rFonts w:ascii="Calibri" w:hAnsi="Calibri"/>
                <w:color w:val="000000"/>
                <w:lang w:val="ru-RU"/>
              </w:rPr>
              <w:t xml:space="preserve">1. Планируется завершить тематические оценки на малых транграничных реках Мургаб и Нижний Гарируд, а также на канале Йомонжар  2. Планируется завершить разработку бассейновых планов для малых трансграничных рек Исфана/Аксу, Падшаота, Куркуреу Суу  3. Планируется начать разработку бассейновых планов для малых трансграничных рек Нижний Гарируд, Мургаб и канала Йомонжар  4. На основе разработанных планов, реализация нескольких технических проектов на реках. </w:t>
            </w:r>
          </w:p>
        </w:tc>
      </w:tr>
      <w:tr w:rsidR="003A7E74" w:rsidRPr="00E458C8" w:rsidTr="00A30DFF">
        <w:tc>
          <w:tcPr>
            <w:tcW w:w="6345" w:type="dxa"/>
          </w:tcPr>
          <w:p w:rsidR="003A7E74" w:rsidRPr="00371275" w:rsidRDefault="003A7E74" w:rsidP="00A30DFF">
            <w:pPr>
              <w:spacing w:after="0"/>
              <w:rPr>
                <w:i/>
                <w:lang w:val="ru-RU"/>
              </w:rPr>
            </w:pPr>
            <w:r w:rsidRPr="005B541E">
              <w:rPr>
                <w:bCs/>
              </w:rPr>
              <w:t>Please</w:t>
            </w:r>
            <w:r w:rsidRPr="00371275">
              <w:rPr>
                <w:bCs/>
                <w:lang w:val="ru-RU"/>
              </w:rPr>
              <w:t xml:space="preserve"> </w:t>
            </w:r>
            <w:r w:rsidRPr="005B541E">
              <w:rPr>
                <w:bCs/>
              </w:rPr>
              <w:t>add</w:t>
            </w:r>
            <w:r w:rsidRPr="00371275">
              <w:rPr>
                <w:bCs/>
                <w:lang w:val="ru-RU"/>
              </w:rPr>
              <w:t xml:space="preserve"> </w:t>
            </w:r>
            <w:r w:rsidRPr="005B541E">
              <w:rPr>
                <w:bCs/>
              </w:rPr>
              <w:t>below</w:t>
            </w:r>
            <w:r w:rsidRPr="00371275">
              <w:rPr>
                <w:bCs/>
                <w:lang w:val="ru-RU"/>
              </w:rPr>
              <w:t xml:space="preserve"> </w:t>
            </w:r>
            <w:r w:rsidRPr="005B541E">
              <w:rPr>
                <w:bCs/>
              </w:rPr>
              <w:t>any</w:t>
            </w:r>
            <w:r w:rsidRPr="00371275">
              <w:rPr>
                <w:bCs/>
                <w:lang w:val="ru-RU"/>
              </w:rPr>
              <w:t xml:space="preserve"> </w:t>
            </w:r>
            <w:r w:rsidRPr="005B541E">
              <w:rPr>
                <w:bCs/>
              </w:rPr>
              <w:t>final</w:t>
            </w:r>
            <w:r w:rsidRPr="00371275">
              <w:rPr>
                <w:bCs/>
                <w:lang w:val="ru-RU"/>
              </w:rPr>
              <w:t xml:space="preserve"> </w:t>
            </w:r>
            <w:r w:rsidRPr="005B541E">
              <w:rPr>
                <w:bCs/>
              </w:rPr>
              <w:t>comments</w:t>
            </w:r>
            <w:r w:rsidRPr="00371275">
              <w:rPr>
                <w:bCs/>
                <w:lang w:val="ru-RU"/>
              </w:rPr>
              <w:t xml:space="preserve">, </w:t>
            </w:r>
            <w:r w:rsidRPr="005B541E">
              <w:rPr>
                <w:bCs/>
              </w:rPr>
              <w:t>if</w:t>
            </w:r>
            <w:r w:rsidRPr="00371275">
              <w:rPr>
                <w:bCs/>
                <w:lang w:val="ru-RU"/>
              </w:rPr>
              <w:t xml:space="preserve"> </w:t>
            </w:r>
            <w:r w:rsidRPr="005B541E">
              <w:rPr>
                <w:bCs/>
              </w:rPr>
              <w:t>applicable</w:t>
            </w:r>
            <w:r w:rsidRPr="00371275">
              <w:rPr>
                <w:bCs/>
                <w:lang w:val="ru-RU"/>
              </w:rPr>
              <w:t xml:space="preserve"> / </w:t>
            </w:r>
            <w:r w:rsidRPr="005B541E">
              <w:rPr>
                <w:bCs/>
              </w:rPr>
              <w:t>Veuillez</w:t>
            </w:r>
            <w:r w:rsidRPr="00371275">
              <w:rPr>
                <w:bCs/>
                <w:lang w:val="ru-RU"/>
              </w:rPr>
              <w:t xml:space="preserve"> </w:t>
            </w:r>
            <w:r w:rsidRPr="005B541E">
              <w:rPr>
                <w:bCs/>
              </w:rPr>
              <w:t>ajouter</w:t>
            </w:r>
            <w:r w:rsidRPr="00371275">
              <w:rPr>
                <w:bCs/>
                <w:lang w:val="ru-RU"/>
              </w:rPr>
              <w:t xml:space="preserve"> </w:t>
            </w:r>
            <w:r w:rsidRPr="005B541E">
              <w:rPr>
                <w:bCs/>
              </w:rPr>
              <w:t>ci</w:t>
            </w:r>
            <w:r w:rsidRPr="00371275">
              <w:rPr>
                <w:bCs/>
                <w:lang w:val="ru-RU"/>
              </w:rPr>
              <w:t>-</w:t>
            </w:r>
            <w:r w:rsidRPr="005B541E">
              <w:rPr>
                <w:bCs/>
              </w:rPr>
              <w:t>dessous</w:t>
            </w:r>
            <w:r w:rsidRPr="00371275">
              <w:rPr>
                <w:bCs/>
                <w:lang w:val="ru-RU"/>
              </w:rPr>
              <w:t xml:space="preserve"> </w:t>
            </w:r>
            <w:r w:rsidRPr="005B541E">
              <w:rPr>
                <w:bCs/>
              </w:rPr>
              <w:t>les</w:t>
            </w:r>
            <w:r w:rsidRPr="00371275">
              <w:rPr>
                <w:bCs/>
                <w:lang w:val="ru-RU"/>
              </w:rPr>
              <w:t xml:space="preserve"> </w:t>
            </w:r>
            <w:r w:rsidRPr="005B541E">
              <w:rPr>
                <w:bCs/>
              </w:rPr>
              <w:t>commentaires</w:t>
            </w:r>
            <w:r w:rsidRPr="00371275">
              <w:rPr>
                <w:bCs/>
                <w:lang w:val="ru-RU"/>
              </w:rPr>
              <w:t xml:space="preserve"> </w:t>
            </w:r>
            <w:r w:rsidRPr="005B541E">
              <w:rPr>
                <w:bCs/>
              </w:rPr>
              <w:t>finaux</w:t>
            </w:r>
            <w:r w:rsidRPr="00371275">
              <w:rPr>
                <w:bCs/>
                <w:lang w:val="ru-RU"/>
              </w:rPr>
              <w:t xml:space="preserve">, </w:t>
            </w:r>
            <w:r w:rsidRPr="005B541E">
              <w:rPr>
                <w:bCs/>
              </w:rPr>
              <w:t>le</w:t>
            </w:r>
            <w:r w:rsidRPr="00371275">
              <w:rPr>
                <w:bCs/>
                <w:lang w:val="ru-RU"/>
              </w:rPr>
              <w:t xml:space="preserve"> </w:t>
            </w:r>
            <w:r w:rsidRPr="005B541E">
              <w:rPr>
                <w:bCs/>
              </w:rPr>
              <w:t>cas</w:t>
            </w:r>
            <w:r w:rsidRPr="00371275">
              <w:rPr>
                <w:bCs/>
                <w:lang w:val="ru-RU"/>
              </w:rPr>
              <w:t xml:space="preserve"> é</w:t>
            </w:r>
            <w:r w:rsidRPr="005B541E">
              <w:rPr>
                <w:bCs/>
              </w:rPr>
              <w:t>ch</w:t>
            </w:r>
            <w:r w:rsidRPr="00371275">
              <w:rPr>
                <w:bCs/>
                <w:lang w:val="ru-RU"/>
              </w:rPr>
              <w:t>é</w:t>
            </w:r>
            <w:r w:rsidRPr="005B541E">
              <w:rPr>
                <w:bCs/>
              </w:rPr>
              <w:t>ant</w:t>
            </w:r>
            <w:r w:rsidRPr="00371275">
              <w:rPr>
                <w:bCs/>
                <w:lang w:val="ru-RU"/>
              </w:rPr>
              <w:t xml:space="preserve"> / </w:t>
            </w:r>
            <w:r w:rsidRPr="00AE1974">
              <w:rPr>
                <w:bCs/>
                <w:lang w:val="ru-RU"/>
              </w:rPr>
              <w:t>Пожалуйста</w:t>
            </w:r>
            <w:r w:rsidRPr="00371275">
              <w:rPr>
                <w:bCs/>
                <w:lang w:val="ru-RU"/>
              </w:rPr>
              <w:t xml:space="preserve">, </w:t>
            </w:r>
            <w:r w:rsidRPr="00AE1974">
              <w:rPr>
                <w:bCs/>
                <w:lang w:val="ru-RU"/>
              </w:rPr>
              <w:t>добавьте</w:t>
            </w:r>
            <w:r w:rsidRPr="00371275">
              <w:rPr>
                <w:bCs/>
                <w:lang w:val="ru-RU"/>
              </w:rPr>
              <w:t xml:space="preserve"> </w:t>
            </w:r>
            <w:r w:rsidRPr="00AE1974">
              <w:rPr>
                <w:bCs/>
                <w:lang w:val="ru-RU"/>
              </w:rPr>
              <w:t>ниже</w:t>
            </w:r>
            <w:r w:rsidRPr="00371275">
              <w:rPr>
                <w:bCs/>
                <w:lang w:val="ru-RU"/>
              </w:rPr>
              <w:t xml:space="preserve"> </w:t>
            </w:r>
            <w:r w:rsidRPr="00AE1974">
              <w:rPr>
                <w:bCs/>
                <w:lang w:val="ru-RU"/>
              </w:rPr>
              <w:t>заключительные</w:t>
            </w:r>
            <w:r w:rsidRPr="00371275">
              <w:rPr>
                <w:bCs/>
                <w:lang w:val="ru-RU"/>
              </w:rPr>
              <w:t xml:space="preserve"> </w:t>
            </w:r>
            <w:r w:rsidRPr="00AE1974">
              <w:rPr>
                <w:bCs/>
                <w:lang w:val="ru-RU"/>
              </w:rPr>
              <w:t>замечания</w:t>
            </w:r>
            <w:r w:rsidRPr="00371275">
              <w:rPr>
                <w:bCs/>
                <w:lang w:val="ru-RU"/>
              </w:rPr>
              <w:t xml:space="preserve"> </w:t>
            </w:r>
            <w:r w:rsidRPr="00AE1974">
              <w:rPr>
                <w:bCs/>
                <w:lang w:val="ru-RU"/>
              </w:rPr>
              <w:t>по</w:t>
            </w:r>
            <w:r w:rsidRPr="00371275">
              <w:rPr>
                <w:bCs/>
                <w:lang w:val="ru-RU"/>
              </w:rPr>
              <w:t xml:space="preserve"> </w:t>
            </w:r>
            <w:r w:rsidRPr="00AE1974">
              <w:rPr>
                <w:bCs/>
                <w:lang w:val="ru-RU"/>
              </w:rPr>
              <w:t>желанию</w:t>
            </w:r>
          </w:p>
        </w:tc>
        <w:tc>
          <w:tcPr>
            <w:tcW w:w="7829" w:type="dxa"/>
            <w:vAlign w:val="bottom"/>
          </w:tcPr>
          <w:p w:rsidR="003A7E74" w:rsidRPr="00C31444" w:rsidRDefault="003A7E74" w:rsidP="00A30DFF">
            <w:pPr>
              <w:spacing w:after="0"/>
              <w:rPr>
                <w:rFonts w:ascii="Calibri" w:hAnsi="Calibri"/>
                <w:color w:val="000000"/>
                <w:lang w:val="ru-RU"/>
              </w:rPr>
            </w:pPr>
          </w:p>
        </w:tc>
      </w:tr>
    </w:tbl>
    <w:p w:rsidR="007557D4" w:rsidRPr="00371275" w:rsidRDefault="007557D4" w:rsidP="007557D4">
      <w:pPr>
        <w:rPr>
          <w:lang w:val="ru-RU"/>
        </w:rPr>
      </w:pPr>
    </w:p>
    <w:p w:rsidR="00764707" w:rsidRDefault="00764707" w:rsidP="0028287A">
      <w:pPr>
        <w:pStyle w:val="Heading1"/>
      </w:pPr>
      <w:bookmarkStart w:id="125" w:name="_Toc536446050"/>
      <w:r>
        <w:lastRenderedPageBreak/>
        <w:t>Cittadellarte-Pistoletto Foundation</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9"/>
        <w:gridCol w:w="2195"/>
      </w:tblGrid>
      <w:tr w:rsidR="009D57F1" w:rsidRPr="005B541E" w:rsidTr="00A30DFF">
        <w:tc>
          <w:tcPr>
            <w:tcW w:w="0" w:type="auto"/>
          </w:tcPr>
          <w:p w:rsidR="009D57F1"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9D57F1" w:rsidRDefault="009D57F1" w:rsidP="00A30DFF">
            <w:pPr>
              <w:pStyle w:val="Heading2"/>
              <w:spacing w:after="0"/>
            </w:pPr>
            <w:bookmarkStart w:id="126" w:name="_Toc536446051"/>
            <w:r>
              <w:t>Promote sustainable fashion</w:t>
            </w:r>
            <w:bookmarkEnd w:id="126"/>
          </w:p>
        </w:tc>
      </w:tr>
      <w:tr w:rsidR="009D57F1" w:rsidRPr="00E458C8" w:rsidTr="00A30DFF">
        <w:tc>
          <w:tcPr>
            <w:tcW w:w="0" w:type="auto"/>
          </w:tcPr>
          <w:p w:rsidR="009D57F1" w:rsidRPr="00AE1974" w:rsidRDefault="009D57F1"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9D57F1" w:rsidRPr="00C31444" w:rsidRDefault="009D57F1" w:rsidP="00A30DFF">
            <w:pPr>
              <w:spacing w:after="0"/>
              <w:rPr>
                <w:rFonts w:ascii="Calibri" w:hAnsi="Calibri"/>
                <w:color w:val="000000"/>
                <w:lang w:val="fr-FR"/>
              </w:rPr>
            </w:pPr>
          </w:p>
        </w:tc>
      </w:tr>
      <w:tr w:rsidR="009D57F1" w:rsidRPr="00E458C8" w:rsidTr="00A30DFF">
        <w:tc>
          <w:tcPr>
            <w:tcW w:w="0" w:type="auto"/>
          </w:tcPr>
          <w:p w:rsidR="009D57F1" w:rsidRPr="00AE1974" w:rsidRDefault="009D57F1"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9D57F1" w:rsidRPr="00C31444" w:rsidRDefault="009D57F1" w:rsidP="00A30DFF">
            <w:pPr>
              <w:spacing w:after="0"/>
              <w:rPr>
                <w:rFonts w:ascii="Calibri" w:hAnsi="Calibri"/>
                <w:color w:val="000000"/>
                <w:lang w:val="fr-FR"/>
              </w:rPr>
            </w:pPr>
          </w:p>
        </w:tc>
      </w:tr>
      <w:tr w:rsidR="009D57F1" w:rsidRPr="00371275" w:rsidTr="00A30DFF">
        <w:tc>
          <w:tcPr>
            <w:tcW w:w="0" w:type="auto"/>
          </w:tcPr>
          <w:p w:rsidR="009D57F1" w:rsidRPr="00AE1974" w:rsidRDefault="009D57F1" w:rsidP="00A30DFF">
            <w:pPr>
              <w:spacing w:after="0"/>
              <w:rPr>
                <w:lang w:val="fr-FR"/>
              </w:rPr>
            </w:pPr>
            <w:r>
              <w:t>Organization / Organisation / организация:</w:t>
            </w:r>
          </w:p>
        </w:tc>
        <w:tc>
          <w:tcPr>
            <w:tcW w:w="0" w:type="auto"/>
            <w:vAlign w:val="bottom"/>
          </w:tcPr>
          <w:p w:rsidR="009D57F1" w:rsidRDefault="009D57F1" w:rsidP="00A30DFF">
            <w:pPr>
              <w:spacing w:after="0"/>
              <w:rPr>
                <w:rFonts w:ascii="Calibri" w:hAnsi="Calibri"/>
                <w:color w:val="000000"/>
              </w:rPr>
            </w:pPr>
          </w:p>
        </w:tc>
      </w:tr>
      <w:tr w:rsidR="009D57F1" w:rsidRPr="00AE1974" w:rsidTr="00A30DFF">
        <w:tc>
          <w:tcPr>
            <w:tcW w:w="0" w:type="auto"/>
          </w:tcPr>
          <w:p w:rsidR="009D57F1" w:rsidRPr="00AE1974" w:rsidRDefault="009D57F1" w:rsidP="00A30DFF">
            <w:pPr>
              <w:spacing w:after="0"/>
              <w:rPr>
                <w:lang w:val="fr-FR"/>
              </w:rPr>
            </w:pPr>
            <w:r>
              <w:t>Country / Pays / Страна:</w:t>
            </w:r>
          </w:p>
        </w:tc>
        <w:tc>
          <w:tcPr>
            <w:tcW w:w="0" w:type="auto"/>
            <w:vAlign w:val="bottom"/>
          </w:tcPr>
          <w:p w:rsidR="009D57F1" w:rsidRDefault="009D57F1" w:rsidP="00A30DFF">
            <w:pPr>
              <w:spacing w:after="0"/>
              <w:rPr>
                <w:rFonts w:ascii="Calibri" w:hAnsi="Calibri"/>
                <w:color w:val="000000"/>
              </w:rPr>
            </w:pPr>
          </w:p>
        </w:tc>
      </w:tr>
      <w:tr w:rsidR="009D57F1" w:rsidRPr="00AE1974" w:rsidTr="00A30DFF">
        <w:tc>
          <w:tcPr>
            <w:tcW w:w="0" w:type="auto"/>
          </w:tcPr>
          <w:p w:rsidR="009D57F1" w:rsidRPr="00AE1974" w:rsidRDefault="009D57F1" w:rsidP="00A30DFF">
            <w:pPr>
              <w:spacing w:after="0"/>
              <w:rPr>
                <w:lang w:val="fr-FR"/>
              </w:rPr>
            </w:pPr>
            <w:r>
              <w:t>Telephone / Téléphone / телефон:</w:t>
            </w:r>
          </w:p>
        </w:tc>
        <w:tc>
          <w:tcPr>
            <w:tcW w:w="0" w:type="auto"/>
            <w:vAlign w:val="bottom"/>
          </w:tcPr>
          <w:p w:rsidR="009D57F1" w:rsidRDefault="009D57F1" w:rsidP="00A30DFF">
            <w:pPr>
              <w:spacing w:after="0"/>
              <w:rPr>
                <w:rFonts w:ascii="Calibri" w:hAnsi="Calibri"/>
                <w:color w:val="000000"/>
              </w:rPr>
            </w:pPr>
          </w:p>
        </w:tc>
      </w:tr>
      <w:tr w:rsidR="009D57F1" w:rsidRPr="00E458C8" w:rsidTr="00A30DFF">
        <w:tc>
          <w:tcPr>
            <w:tcW w:w="0" w:type="auto"/>
          </w:tcPr>
          <w:p w:rsidR="009D57F1" w:rsidRPr="00AE1974" w:rsidRDefault="009D57F1"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9D57F1" w:rsidRPr="00C31444" w:rsidRDefault="009D57F1" w:rsidP="00A30DFF">
            <w:pPr>
              <w:spacing w:after="0"/>
              <w:rPr>
                <w:rFonts w:ascii="Calibri" w:hAnsi="Calibri"/>
                <w:color w:val="000000"/>
                <w:lang w:val="fr-FR"/>
              </w:rPr>
            </w:pPr>
          </w:p>
        </w:tc>
      </w:tr>
      <w:tr w:rsidR="009D57F1" w:rsidRPr="00E458C8" w:rsidTr="00A30DFF">
        <w:tc>
          <w:tcPr>
            <w:tcW w:w="0" w:type="auto"/>
          </w:tcPr>
          <w:p w:rsidR="009D57F1" w:rsidRPr="00890FED" w:rsidRDefault="009D57F1"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9D57F1" w:rsidRPr="00C31444" w:rsidRDefault="009D57F1" w:rsidP="00A30DFF">
            <w:pPr>
              <w:spacing w:after="0"/>
              <w:rPr>
                <w:rFonts w:ascii="Calibri" w:hAnsi="Calibri"/>
                <w:color w:val="000000"/>
                <w:lang w:val="fr-FR"/>
              </w:rPr>
            </w:pPr>
          </w:p>
        </w:tc>
      </w:tr>
      <w:tr w:rsidR="009D57F1" w:rsidRPr="00E458C8" w:rsidTr="00A30DFF">
        <w:tc>
          <w:tcPr>
            <w:tcW w:w="0" w:type="auto"/>
          </w:tcPr>
          <w:p w:rsidR="009D57F1" w:rsidRPr="00AE1974" w:rsidRDefault="009D57F1"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9D57F1" w:rsidRPr="00C31444" w:rsidRDefault="009D57F1" w:rsidP="00A30DFF">
            <w:pPr>
              <w:spacing w:after="0"/>
              <w:rPr>
                <w:rFonts w:ascii="Calibri" w:hAnsi="Calibri"/>
                <w:color w:val="000000"/>
                <w:lang w:val="fr-FR"/>
              </w:rPr>
            </w:pPr>
          </w:p>
        </w:tc>
      </w:tr>
      <w:tr w:rsidR="009D57F1" w:rsidRPr="00371275" w:rsidTr="00A30DFF">
        <w:tc>
          <w:tcPr>
            <w:tcW w:w="0" w:type="auto"/>
          </w:tcPr>
          <w:p w:rsidR="009D57F1" w:rsidRPr="00890FED" w:rsidRDefault="009D57F1"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9D57F1" w:rsidRDefault="009D57F1" w:rsidP="00A30DFF">
            <w:pPr>
              <w:spacing w:after="0"/>
              <w:rPr>
                <w:rFonts w:ascii="Calibri" w:hAnsi="Calibri"/>
                <w:color w:val="000000"/>
              </w:rPr>
            </w:pPr>
          </w:p>
        </w:tc>
      </w:tr>
      <w:tr w:rsidR="009D57F1" w:rsidRPr="00371275" w:rsidTr="00A30DFF">
        <w:tc>
          <w:tcPr>
            <w:tcW w:w="0" w:type="auto"/>
          </w:tcPr>
          <w:p w:rsidR="009D57F1" w:rsidRPr="00E458C8" w:rsidRDefault="009D57F1" w:rsidP="00A30DFF">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0" w:type="auto"/>
            <w:vAlign w:val="bottom"/>
          </w:tcPr>
          <w:p w:rsidR="009D57F1" w:rsidRPr="00E458C8" w:rsidRDefault="009D57F1" w:rsidP="00A30DFF">
            <w:pPr>
              <w:spacing w:after="0"/>
              <w:rPr>
                <w:rFonts w:ascii="Calibri" w:hAnsi="Calibri"/>
                <w:color w:val="000000"/>
              </w:rPr>
            </w:pPr>
          </w:p>
        </w:tc>
      </w:tr>
      <w:tr w:rsidR="009D57F1" w:rsidRPr="00371275" w:rsidTr="00A30DFF">
        <w:tc>
          <w:tcPr>
            <w:tcW w:w="0" w:type="auto"/>
          </w:tcPr>
          <w:p w:rsidR="009D57F1" w:rsidRPr="00E458C8" w:rsidRDefault="009D57F1" w:rsidP="00A30DFF">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0" w:type="auto"/>
            <w:vAlign w:val="bottom"/>
          </w:tcPr>
          <w:p w:rsidR="009D57F1" w:rsidRPr="00E458C8" w:rsidRDefault="009D57F1" w:rsidP="00A30DFF">
            <w:pPr>
              <w:spacing w:after="0"/>
              <w:rPr>
                <w:rFonts w:ascii="Calibri" w:hAnsi="Calibri"/>
                <w:color w:val="000000"/>
              </w:rPr>
            </w:pPr>
          </w:p>
        </w:tc>
      </w:tr>
    </w:tbl>
    <w:p w:rsidR="009D57F1" w:rsidRPr="00E458C8" w:rsidRDefault="009D57F1" w:rsidP="009D5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3718"/>
      </w:tblGrid>
      <w:tr w:rsidR="009D57F1" w:rsidRPr="005B541E" w:rsidTr="00A30DFF">
        <w:tc>
          <w:tcPr>
            <w:tcW w:w="10456" w:type="dxa"/>
          </w:tcPr>
          <w:p w:rsidR="009D57F1"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3718" w:type="dxa"/>
            <w:vAlign w:val="bottom"/>
          </w:tcPr>
          <w:p w:rsidR="009D57F1" w:rsidRDefault="009D57F1" w:rsidP="00A30DFF">
            <w:pPr>
              <w:pStyle w:val="Heading2"/>
              <w:spacing w:after="0"/>
            </w:pPr>
            <w:bookmarkStart w:id="127" w:name="_Toc536446052"/>
            <w:r>
              <w:t>Rebirth Initiative: Civil Society Forums and Permanent Workshops on Arts and Social Change along the UN SDGs</w:t>
            </w:r>
            <w:bookmarkEnd w:id="127"/>
          </w:p>
        </w:tc>
      </w:tr>
      <w:tr w:rsidR="009D57F1" w:rsidRPr="00E458C8" w:rsidTr="00A30DFF">
        <w:tc>
          <w:tcPr>
            <w:tcW w:w="10456" w:type="dxa"/>
          </w:tcPr>
          <w:p w:rsidR="009D57F1" w:rsidRPr="00AE1974" w:rsidRDefault="009D57F1"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718" w:type="dxa"/>
            <w:vAlign w:val="bottom"/>
          </w:tcPr>
          <w:p w:rsidR="009D57F1" w:rsidRPr="00C31444" w:rsidRDefault="009D57F1" w:rsidP="00A30DFF">
            <w:pPr>
              <w:spacing w:after="0"/>
              <w:rPr>
                <w:rFonts w:ascii="Calibri" w:hAnsi="Calibri"/>
                <w:color w:val="000000"/>
                <w:lang w:val="fr-FR"/>
              </w:rPr>
            </w:pPr>
          </w:p>
        </w:tc>
      </w:tr>
      <w:tr w:rsidR="009D57F1" w:rsidRPr="00E458C8" w:rsidTr="00A30DFF">
        <w:tc>
          <w:tcPr>
            <w:tcW w:w="10456" w:type="dxa"/>
          </w:tcPr>
          <w:p w:rsidR="009D57F1" w:rsidRPr="00AE1974" w:rsidRDefault="009D57F1"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718" w:type="dxa"/>
            <w:vAlign w:val="bottom"/>
          </w:tcPr>
          <w:p w:rsidR="009D57F1" w:rsidRPr="00C31444" w:rsidRDefault="009D57F1" w:rsidP="00A30DFF">
            <w:pPr>
              <w:spacing w:after="0"/>
              <w:rPr>
                <w:rFonts w:ascii="Calibri" w:hAnsi="Calibri"/>
                <w:color w:val="000000"/>
                <w:lang w:val="fr-FR"/>
              </w:rPr>
            </w:pPr>
          </w:p>
        </w:tc>
      </w:tr>
      <w:tr w:rsidR="009D57F1" w:rsidRPr="00371275" w:rsidTr="00A30DFF">
        <w:tc>
          <w:tcPr>
            <w:tcW w:w="10456" w:type="dxa"/>
          </w:tcPr>
          <w:p w:rsidR="009D57F1" w:rsidRPr="00AE1974" w:rsidRDefault="009D57F1" w:rsidP="00A30DFF">
            <w:pPr>
              <w:spacing w:after="0"/>
              <w:rPr>
                <w:lang w:val="fr-FR"/>
              </w:rPr>
            </w:pPr>
            <w:r>
              <w:lastRenderedPageBreak/>
              <w:t>Organization / Organisation / организация:</w:t>
            </w:r>
          </w:p>
        </w:tc>
        <w:tc>
          <w:tcPr>
            <w:tcW w:w="3718" w:type="dxa"/>
            <w:vAlign w:val="bottom"/>
          </w:tcPr>
          <w:p w:rsidR="009D57F1" w:rsidRDefault="009D57F1" w:rsidP="00A30DFF">
            <w:pPr>
              <w:spacing w:after="0"/>
              <w:rPr>
                <w:rFonts w:ascii="Calibri" w:hAnsi="Calibri"/>
                <w:color w:val="000000"/>
              </w:rPr>
            </w:pPr>
          </w:p>
        </w:tc>
      </w:tr>
      <w:tr w:rsidR="009D57F1" w:rsidRPr="00AE1974" w:rsidTr="00A30DFF">
        <w:tc>
          <w:tcPr>
            <w:tcW w:w="10456" w:type="dxa"/>
          </w:tcPr>
          <w:p w:rsidR="009D57F1" w:rsidRPr="00AE1974" w:rsidRDefault="009D57F1" w:rsidP="00A30DFF">
            <w:pPr>
              <w:spacing w:after="0"/>
              <w:rPr>
                <w:lang w:val="fr-FR"/>
              </w:rPr>
            </w:pPr>
            <w:r>
              <w:t>Country / Pays / Страна:</w:t>
            </w:r>
          </w:p>
        </w:tc>
        <w:tc>
          <w:tcPr>
            <w:tcW w:w="3718" w:type="dxa"/>
            <w:vAlign w:val="bottom"/>
          </w:tcPr>
          <w:p w:rsidR="009D57F1" w:rsidRDefault="009D57F1" w:rsidP="00A30DFF">
            <w:pPr>
              <w:spacing w:after="0"/>
              <w:rPr>
                <w:rFonts w:ascii="Calibri" w:hAnsi="Calibri"/>
                <w:color w:val="000000"/>
              </w:rPr>
            </w:pPr>
          </w:p>
        </w:tc>
      </w:tr>
      <w:tr w:rsidR="009D57F1" w:rsidRPr="00AE1974" w:rsidTr="00A30DFF">
        <w:tc>
          <w:tcPr>
            <w:tcW w:w="10456" w:type="dxa"/>
          </w:tcPr>
          <w:p w:rsidR="009D57F1" w:rsidRPr="00AE1974" w:rsidRDefault="009D57F1" w:rsidP="00A30DFF">
            <w:pPr>
              <w:spacing w:after="0"/>
              <w:rPr>
                <w:lang w:val="fr-FR"/>
              </w:rPr>
            </w:pPr>
            <w:r>
              <w:t>Telephone / Téléphone / телефон:</w:t>
            </w:r>
          </w:p>
        </w:tc>
        <w:tc>
          <w:tcPr>
            <w:tcW w:w="3718" w:type="dxa"/>
            <w:vAlign w:val="bottom"/>
          </w:tcPr>
          <w:p w:rsidR="009D57F1" w:rsidRDefault="009D57F1" w:rsidP="00A30DFF">
            <w:pPr>
              <w:spacing w:after="0"/>
              <w:rPr>
                <w:rFonts w:ascii="Calibri" w:hAnsi="Calibri"/>
                <w:color w:val="000000"/>
              </w:rPr>
            </w:pPr>
          </w:p>
        </w:tc>
      </w:tr>
      <w:tr w:rsidR="009D57F1" w:rsidRPr="00E458C8" w:rsidTr="00A30DFF">
        <w:tc>
          <w:tcPr>
            <w:tcW w:w="10456" w:type="dxa"/>
          </w:tcPr>
          <w:p w:rsidR="009D57F1" w:rsidRPr="00AE1974" w:rsidRDefault="009D57F1"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718" w:type="dxa"/>
            <w:vAlign w:val="bottom"/>
          </w:tcPr>
          <w:p w:rsidR="009D57F1" w:rsidRPr="00C31444" w:rsidRDefault="009D57F1" w:rsidP="00A30DFF">
            <w:pPr>
              <w:spacing w:after="0"/>
              <w:rPr>
                <w:rFonts w:ascii="Calibri" w:hAnsi="Calibri"/>
                <w:color w:val="000000"/>
                <w:lang w:val="fr-FR"/>
              </w:rPr>
            </w:pPr>
          </w:p>
        </w:tc>
      </w:tr>
      <w:tr w:rsidR="009D57F1" w:rsidRPr="00E458C8" w:rsidTr="00A30DFF">
        <w:tc>
          <w:tcPr>
            <w:tcW w:w="10456" w:type="dxa"/>
          </w:tcPr>
          <w:p w:rsidR="009D57F1" w:rsidRPr="00890FED" w:rsidRDefault="009D57F1"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718" w:type="dxa"/>
            <w:vAlign w:val="bottom"/>
          </w:tcPr>
          <w:p w:rsidR="009D57F1" w:rsidRPr="00C31444" w:rsidRDefault="009D57F1" w:rsidP="00A30DFF">
            <w:pPr>
              <w:spacing w:after="0"/>
              <w:rPr>
                <w:rFonts w:ascii="Calibri" w:hAnsi="Calibri"/>
                <w:color w:val="000000"/>
                <w:lang w:val="fr-FR"/>
              </w:rPr>
            </w:pPr>
          </w:p>
        </w:tc>
      </w:tr>
      <w:tr w:rsidR="009D57F1" w:rsidRPr="00E458C8" w:rsidTr="00A30DFF">
        <w:tc>
          <w:tcPr>
            <w:tcW w:w="10456" w:type="dxa"/>
          </w:tcPr>
          <w:p w:rsidR="009D57F1" w:rsidRPr="00AE1974" w:rsidRDefault="009D57F1"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718" w:type="dxa"/>
            <w:vAlign w:val="bottom"/>
          </w:tcPr>
          <w:p w:rsidR="009D57F1" w:rsidRPr="00C31444" w:rsidRDefault="009D57F1" w:rsidP="00A30DFF">
            <w:pPr>
              <w:spacing w:after="0"/>
              <w:rPr>
                <w:rFonts w:ascii="Calibri" w:hAnsi="Calibri"/>
                <w:color w:val="000000"/>
                <w:lang w:val="fr-FR"/>
              </w:rPr>
            </w:pPr>
          </w:p>
        </w:tc>
      </w:tr>
      <w:tr w:rsidR="009D57F1" w:rsidRPr="00371275" w:rsidTr="00A30DFF">
        <w:tc>
          <w:tcPr>
            <w:tcW w:w="10456" w:type="dxa"/>
          </w:tcPr>
          <w:p w:rsidR="009D57F1" w:rsidRPr="00890FED" w:rsidRDefault="009D57F1"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718" w:type="dxa"/>
            <w:vAlign w:val="bottom"/>
          </w:tcPr>
          <w:p w:rsidR="009D57F1" w:rsidRDefault="009D57F1" w:rsidP="00A30DFF">
            <w:pPr>
              <w:spacing w:after="0"/>
              <w:rPr>
                <w:rFonts w:ascii="Calibri" w:hAnsi="Calibri"/>
                <w:color w:val="000000"/>
              </w:rPr>
            </w:pPr>
          </w:p>
        </w:tc>
      </w:tr>
      <w:tr w:rsidR="009D57F1" w:rsidRPr="00371275" w:rsidTr="00A30DFF">
        <w:tc>
          <w:tcPr>
            <w:tcW w:w="10456" w:type="dxa"/>
          </w:tcPr>
          <w:p w:rsidR="009D57F1" w:rsidRPr="00E458C8" w:rsidRDefault="009D57F1" w:rsidP="00A30DFF">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3718" w:type="dxa"/>
            <w:vAlign w:val="bottom"/>
          </w:tcPr>
          <w:p w:rsidR="009D57F1" w:rsidRPr="00E458C8" w:rsidRDefault="009D57F1" w:rsidP="00A30DFF">
            <w:pPr>
              <w:spacing w:after="0"/>
              <w:rPr>
                <w:rFonts w:ascii="Calibri" w:hAnsi="Calibri"/>
                <w:color w:val="000000"/>
              </w:rPr>
            </w:pPr>
          </w:p>
        </w:tc>
      </w:tr>
      <w:tr w:rsidR="009D57F1" w:rsidRPr="00371275" w:rsidTr="00A30DFF">
        <w:tc>
          <w:tcPr>
            <w:tcW w:w="10456" w:type="dxa"/>
          </w:tcPr>
          <w:p w:rsidR="009D57F1" w:rsidRPr="00E458C8" w:rsidRDefault="009D57F1" w:rsidP="00A30DFF">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3718" w:type="dxa"/>
            <w:vAlign w:val="bottom"/>
          </w:tcPr>
          <w:p w:rsidR="009D57F1" w:rsidRPr="00E458C8" w:rsidRDefault="009D57F1" w:rsidP="00A30DFF">
            <w:pPr>
              <w:spacing w:after="0"/>
              <w:rPr>
                <w:rFonts w:ascii="Calibri" w:hAnsi="Calibri"/>
                <w:color w:val="000000"/>
              </w:rPr>
            </w:pPr>
          </w:p>
        </w:tc>
      </w:tr>
    </w:tbl>
    <w:p w:rsidR="009D57F1" w:rsidRPr="00E458C8" w:rsidRDefault="009D57F1" w:rsidP="009D57F1"/>
    <w:p w:rsidR="00764707" w:rsidRDefault="00764707" w:rsidP="0028287A">
      <w:pPr>
        <w:pStyle w:val="Heading1"/>
      </w:pPr>
      <w:bookmarkStart w:id="128" w:name="_Toc536446053"/>
      <w:r>
        <w:lastRenderedPageBreak/>
        <w:t>European ECO Forum</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6978"/>
      </w:tblGrid>
      <w:tr w:rsidR="00132284" w:rsidRPr="005B541E" w:rsidTr="00A30DFF">
        <w:tc>
          <w:tcPr>
            <w:tcW w:w="7196" w:type="dxa"/>
          </w:tcPr>
          <w:p w:rsidR="0013228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6978" w:type="dxa"/>
            <w:vAlign w:val="bottom"/>
          </w:tcPr>
          <w:p w:rsidR="00132284" w:rsidRDefault="00132284" w:rsidP="00A30DFF">
            <w:pPr>
              <w:pStyle w:val="Heading2"/>
              <w:spacing w:after="0"/>
            </w:pPr>
            <w:bookmarkStart w:id="129" w:name="_Toc536446054"/>
            <w:r>
              <w:t>Mapping and Monitoring Initiatives and Progress in the Pan-European Region Promoting Sustainable Lifestyles</w:t>
            </w:r>
            <w:r w:rsidRPr="00B15C28">
              <w:t xml:space="preserve">, </w:t>
            </w:r>
            <w:r>
              <w:t>Livelihoods and Transitions to Sustainable Production/Consumption Systems in the Green Economy</w:t>
            </w:r>
            <w:bookmarkEnd w:id="129"/>
          </w:p>
        </w:tc>
      </w:tr>
      <w:tr w:rsidR="00132284" w:rsidRPr="00E458C8" w:rsidTr="00A30DFF">
        <w:tc>
          <w:tcPr>
            <w:tcW w:w="7196" w:type="dxa"/>
          </w:tcPr>
          <w:p w:rsidR="00132284" w:rsidRPr="00AE1974" w:rsidRDefault="0013228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6978" w:type="dxa"/>
            <w:vAlign w:val="bottom"/>
          </w:tcPr>
          <w:p w:rsidR="00132284" w:rsidRPr="00C31444" w:rsidRDefault="00132284" w:rsidP="00A30DFF">
            <w:pPr>
              <w:spacing w:after="0"/>
              <w:rPr>
                <w:rFonts w:ascii="Calibri" w:hAnsi="Calibri"/>
                <w:color w:val="000000"/>
                <w:lang w:val="fr-FR"/>
              </w:rPr>
            </w:pPr>
          </w:p>
        </w:tc>
      </w:tr>
      <w:tr w:rsidR="00132284" w:rsidRPr="00E458C8" w:rsidTr="00A30DFF">
        <w:tc>
          <w:tcPr>
            <w:tcW w:w="7196" w:type="dxa"/>
          </w:tcPr>
          <w:p w:rsidR="00132284" w:rsidRPr="00AE1974" w:rsidRDefault="0013228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6978" w:type="dxa"/>
            <w:vAlign w:val="bottom"/>
          </w:tcPr>
          <w:p w:rsidR="00132284" w:rsidRPr="00C31444" w:rsidRDefault="00132284" w:rsidP="00A30DFF">
            <w:pPr>
              <w:spacing w:after="0"/>
              <w:rPr>
                <w:rFonts w:ascii="Calibri" w:hAnsi="Calibri"/>
                <w:color w:val="000000"/>
                <w:lang w:val="fr-FR"/>
              </w:rPr>
            </w:pPr>
          </w:p>
        </w:tc>
      </w:tr>
      <w:tr w:rsidR="00132284" w:rsidRPr="00371275" w:rsidTr="00A30DFF">
        <w:tc>
          <w:tcPr>
            <w:tcW w:w="7196" w:type="dxa"/>
          </w:tcPr>
          <w:p w:rsidR="00132284" w:rsidRPr="00AE1974" w:rsidRDefault="00132284" w:rsidP="00A30DFF">
            <w:pPr>
              <w:spacing w:after="0"/>
              <w:rPr>
                <w:lang w:val="fr-FR"/>
              </w:rPr>
            </w:pPr>
            <w:r>
              <w:t>Organization / Organisation / организация:</w:t>
            </w:r>
          </w:p>
        </w:tc>
        <w:tc>
          <w:tcPr>
            <w:tcW w:w="6978" w:type="dxa"/>
            <w:vAlign w:val="bottom"/>
          </w:tcPr>
          <w:p w:rsidR="00132284" w:rsidRDefault="00132284" w:rsidP="00A30DFF">
            <w:pPr>
              <w:spacing w:after="0"/>
              <w:rPr>
                <w:rFonts w:ascii="Calibri" w:hAnsi="Calibri"/>
                <w:color w:val="000000"/>
              </w:rPr>
            </w:pPr>
          </w:p>
        </w:tc>
      </w:tr>
      <w:tr w:rsidR="00132284" w:rsidRPr="00AE1974" w:rsidTr="00A30DFF">
        <w:tc>
          <w:tcPr>
            <w:tcW w:w="7196" w:type="dxa"/>
          </w:tcPr>
          <w:p w:rsidR="00132284" w:rsidRPr="00AE1974" w:rsidRDefault="00132284" w:rsidP="00A30DFF">
            <w:pPr>
              <w:spacing w:after="0"/>
              <w:rPr>
                <w:lang w:val="fr-FR"/>
              </w:rPr>
            </w:pPr>
            <w:r>
              <w:t>Country / Pays / Страна:</w:t>
            </w:r>
          </w:p>
        </w:tc>
        <w:tc>
          <w:tcPr>
            <w:tcW w:w="6978" w:type="dxa"/>
            <w:vAlign w:val="bottom"/>
          </w:tcPr>
          <w:p w:rsidR="00132284" w:rsidRDefault="00132284" w:rsidP="00A30DFF">
            <w:pPr>
              <w:spacing w:after="0"/>
              <w:rPr>
                <w:rFonts w:ascii="Calibri" w:hAnsi="Calibri"/>
                <w:color w:val="000000"/>
              </w:rPr>
            </w:pPr>
          </w:p>
        </w:tc>
      </w:tr>
      <w:tr w:rsidR="00132284" w:rsidRPr="00AE1974" w:rsidTr="00A30DFF">
        <w:tc>
          <w:tcPr>
            <w:tcW w:w="7196" w:type="dxa"/>
          </w:tcPr>
          <w:p w:rsidR="00132284" w:rsidRPr="00AE1974" w:rsidRDefault="00132284" w:rsidP="00A30DFF">
            <w:pPr>
              <w:spacing w:after="0"/>
              <w:rPr>
                <w:lang w:val="fr-FR"/>
              </w:rPr>
            </w:pPr>
            <w:r>
              <w:t>Telephone / Téléphone / телефон:</w:t>
            </w:r>
          </w:p>
        </w:tc>
        <w:tc>
          <w:tcPr>
            <w:tcW w:w="6978" w:type="dxa"/>
            <w:vAlign w:val="bottom"/>
          </w:tcPr>
          <w:p w:rsidR="00132284" w:rsidRDefault="00132284" w:rsidP="00A30DFF">
            <w:pPr>
              <w:spacing w:after="0"/>
              <w:rPr>
                <w:rFonts w:ascii="Calibri" w:hAnsi="Calibri"/>
                <w:color w:val="000000"/>
              </w:rPr>
            </w:pPr>
          </w:p>
        </w:tc>
      </w:tr>
      <w:tr w:rsidR="00132284" w:rsidRPr="00E458C8" w:rsidTr="00A30DFF">
        <w:tc>
          <w:tcPr>
            <w:tcW w:w="7196" w:type="dxa"/>
          </w:tcPr>
          <w:p w:rsidR="00132284" w:rsidRPr="00AE1974" w:rsidRDefault="0013228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6978" w:type="dxa"/>
            <w:vAlign w:val="bottom"/>
          </w:tcPr>
          <w:p w:rsidR="00132284" w:rsidRPr="00C31444" w:rsidRDefault="00132284" w:rsidP="00A30DFF">
            <w:pPr>
              <w:spacing w:after="0"/>
              <w:rPr>
                <w:rFonts w:ascii="Calibri" w:hAnsi="Calibri"/>
                <w:color w:val="000000"/>
                <w:lang w:val="fr-FR"/>
              </w:rPr>
            </w:pPr>
          </w:p>
        </w:tc>
      </w:tr>
      <w:tr w:rsidR="00132284" w:rsidRPr="00E458C8" w:rsidTr="00A30DFF">
        <w:tc>
          <w:tcPr>
            <w:tcW w:w="7196" w:type="dxa"/>
          </w:tcPr>
          <w:p w:rsidR="00132284" w:rsidRPr="00890FED" w:rsidRDefault="0013228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6978" w:type="dxa"/>
            <w:vAlign w:val="bottom"/>
          </w:tcPr>
          <w:p w:rsidR="00132284" w:rsidRPr="00C31444" w:rsidRDefault="00132284" w:rsidP="00A30DFF">
            <w:pPr>
              <w:spacing w:after="0"/>
              <w:rPr>
                <w:rFonts w:ascii="Calibri" w:hAnsi="Calibri"/>
                <w:color w:val="000000"/>
                <w:lang w:val="fr-FR"/>
              </w:rPr>
            </w:pPr>
          </w:p>
        </w:tc>
      </w:tr>
      <w:tr w:rsidR="00132284" w:rsidRPr="00E458C8" w:rsidTr="00A30DFF">
        <w:tc>
          <w:tcPr>
            <w:tcW w:w="7196" w:type="dxa"/>
          </w:tcPr>
          <w:p w:rsidR="00132284" w:rsidRPr="00AE1974" w:rsidRDefault="0013228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6978" w:type="dxa"/>
            <w:vAlign w:val="bottom"/>
          </w:tcPr>
          <w:p w:rsidR="00132284" w:rsidRPr="00C31444" w:rsidRDefault="00132284" w:rsidP="00A30DFF">
            <w:pPr>
              <w:spacing w:after="0"/>
              <w:rPr>
                <w:rFonts w:ascii="Calibri" w:hAnsi="Calibri"/>
                <w:color w:val="000000"/>
                <w:lang w:val="fr-FR"/>
              </w:rPr>
            </w:pPr>
          </w:p>
        </w:tc>
      </w:tr>
      <w:tr w:rsidR="00132284" w:rsidRPr="00371275" w:rsidTr="00A30DFF">
        <w:tc>
          <w:tcPr>
            <w:tcW w:w="7196" w:type="dxa"/>
          </w:tcPr>
          <w:p w:rsidR="00132284" w:rsidRPr="00890FED" w:rsidRDefault="00132284"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6978" w:type="dxa"/>
            <w:vAlign w:val="bottom"/>
          </w:tcPr>
          <w:p w:rsidR="00132284" w:rsidRDefault="00132284" w:rsidP="00A30DFF">
            <w:pPr>
              <w:spacing w:after="0"/>
              <w:rPr>
                <w:rFonts w:ascii="Calibri" w:hAnsi="Calibri"/>
                <w:color w:val="000000"/>
              </w:rPr>
            </w:pPr>
          </w:p>
        </w:tc>
      </w:tr>
      <w:tr w:rsidR="00132284" w:rsidRPr="00371275" w:rsidTr="00A30DFF">
        <w:tc>
          <w:tcPr>
            <w:tcW w:w="7196" w:type="dxa"/>
          </w:tcPr>
          <w:p w:rsidR="00132284" w:rsidRPr="00E458C8" w:rsidRDefault="00132284" w:rsidP="00A30DFF">
            <w:pPr>
              <w:spacing w:after="0"/>
            </w:pPr>
            <w:r w:rsidRPr="00E458C8">
              <w:t>(</w:t>
            </w:r>
            <w:r w:rsidRPr="005B541E">
              <w:t>c</w:t>
            </w:r>
            <w:r w:rsidRPr="00E458C8">
              <w:t>)</w:t>
            </w:r>
            <w:r w:rsidRPr="00E458C8">
              <w:tab/>
            </w:r>
            <w:r w:rsidRPr="005B541E">
              <w:rPr>
                <w:i/>
                <w:iCs/>
              </w:rPr>
              <w:t>What</w:t>
            </w:r>
            <w:r w:rsidRPr="00E458C8">
              <w:rPr>
                <w:i/>
                <w:iCs/>
              </w:rPr>
              <w:t xml:space="preserve"> </w:t>
            </w:r>
            <w:r w:rsidRPr="005B541E">
              <w:rPr>
                <w:i/>
                <w:iCs/>
              </w:rPr>
              <w:t>future</w:t>
            </w:r>
            <w:r w:rsidRPr="00E458C8">
              <w:rPr>
                <w:i/>
                <w:iCs/>
              </w:rPr>
              <w:t xml:space="preserve"> </w:t>
            </w:r>
            <w:r w:rsidRPr="005B541E">
              <w:rPr>
                <w:i/>
                <w:iCs/>
              </w:rPr>
              <w:t>steps</w:t>
            </w:r>
            <w:r w:rsidRPr="00E458C8">
              <w:rPr>
                <w:i/>
                <w:iCs/>
              </w:rPr>
              <w:t xml:space="preserve">, </w:t>
            </w:r>
            <w:r w:rsidRPr="005B541E">
              <w:rPr>
                <w:i/>
                <w:iCs/>
              </w:rPr>
              <w:t>if</w:t>
            </w:r>
            <w:r w:rsidRPr="00E458C8">
              <w:rPr>
                <w:i/>
                <w:iCs/>
              </w:rPr>
              <w:t xml:space="preserve"> </w:t>
            </w:r>
            <w:r w:rsidRPr="005B541E">
              <w:rPr>
                <w:i/>
                <w:iCs/>
              </w:rPr>
              <w:t>any</w:t>
            </w:r>
            <w:r w:rsidRPr="00E458C8">
              <w:rPr>
                <w:i/>
                <w:iCs/>
              </w:rPr>
              <w:t xml:space="preserve">, </w:t>
            </w:r>
            <w:r w:rsidRPr="005B541E">
              <w:rPr>
                <w:i/>
                <w:iCs/>
              </w:rPr>
              <w:t>are</w:t>
            </w:r>
            <w:r w:rsidRPr="00E458C8">
              <w:rPr>
                <w:i/>
                <w:iCs/>
              </w:rPr>
              <w:t xml:space="preserve"> </w:t>
            </w:r>
            <w:r w:rsidRPr="005B541E">
              <w:rPr>
                <w:i/>
                <w:iCs/>
              </w:rPr>
              <w:t>planned</w:t>
            </w:r>
            <w:r w:rsidRPr="00E458C8">
              <w:rPr>
                <w:i/>
                <w:iCs/>
              </w:rPr>
              <w:t xml:space="preserve"> </w:t>
            </w:r>
            <w:r w:rsidRPr="005B541E">
              <w:rPr>
                <w:i/>
                <w:iCs/>
              </w:rPr>
              <w:t>in</w:t>
            </w:r>
            <w:r w:rsidRPr="00E458C8">
              <w:rPr>
                <w:i/>
                <w:iCs/>
              </w:rPr>
              <w:t xml:space="preserve"> </w:t>
            </w:r>
            <w:r w:rsidRPr="005B541E">
              <w:rPr>
                <w:i/>
                <w:iCs/>
              </w:rPr>
              <w:t>relation</w:t>
            </w:r>
            <w:r w:rsidRPr="00E458C8">
              <w:rPr>
                <w:i/>
                <w:iCs/>
              </w:rPr>
              <w:t xml:space="preserve"> </w:t>
            </w:r>
            <w:r w:rsidRPr="005B541E">
              <w:rPr>
                <w:i/>
                <w:iCs/>
              </w:rPr>
              <w:t>to</w:t>
            </w:r>
            <w:r w:rsidRPr="00E458C8">
              <w:rPr>
                <w:i/>
                <w:iCs/>
              </w:rPr>
              <w:t xml:space="preserve"> </w:t>
            </w:r>
            <w:r w:rsidRPr="005B541E">
              <w:rPr>
                <w:i/>
                <w:iCs/>
              </w:rPr>
              <w:t>the</w:t>
            </w:r>
            <w:r w:rsidRPr="00E458C8">
              <w:rPr>
                <w:i/>
                <w:iCs/>
              </w:rPr>
              <w:t xml:space="preserve"> </w:t>
            </w:r>
            <w:r w:rsidRPr="005B541E">
              <w:rPr>
                <w:i/>
                <w:iCs/>
              </w:rPr>
              <w:t>commitment</w:t>
            </w:r>
            <w:r w:rsidRPr="00E458C8">
              <w:rPr>
                <w:i/>
                <w:iCs/>
              </w:rPr>
              <w:t xml:space="preserve"> </w:t>
            </w:r>
            <w:r w:rsidRPr="005B541E">
              <w:rPr>
                <w:i/>
                <w:iCs/>
              </w:rPr>
              <w:t>implementation</w:t>
            </w:r>
            <w:r w:rsidRPr="00E458C8">
              <w:rPr>
                <w:i/>
                <w:iCs/>
              </w:rPr>
              <w:t>/</w:t>
            </w:r>
            <w:r w:rsidRPr="005B541E">
              <w:rPr>
                <w:i/>
                <w:iCs/>
              </w:rPr>
              <w:t>follow</w:t>
            </w:r>
            <w:r w:rsidRPr="00E458C8">
              <w:rPr>
                <w:i/>
                <w:iCs/>
              </w:rPr>
              <w:t xml:space="preserve"> </w:t>
            </w:r>
            <w:r w:rsidRPr="005B541E">
              <w:rPr>
                <w:i/>
                <w:iCs/>
              </w:rPr>
              <w:t>up</w:t>
            </w:r>
            <w:r w:rsidRPr="00E458C8">
              <w:rPr>
                <w:i/>
                <w:iCs/>
              </w:rPr>
              <w:t xml:space="preserve">? / </w:t>
            </w:r>
            <w:r w:rsidRPr="005B541E">
              <w:rPr>
                <w:i/>
                <w:iCs/>
              </w:rPr>
              <w:t>Quelles</w:t>
            </w:r>
            <w:r w:rsidRPr="00E458C8">
              <w:rPr>
                <w:i/>
                <w:iCs/>
              </w:rPr>
              <w:t xml:space="preserve"> é</w:t>
            </w:r>
            <w:r w:rsidRPr="005B541E">
              <w:rPr>
                <w:i/>
                <w:iCs/>
              </w:rPr>
              <w:t>tapes</w:t>
            </w:r>
            <w:r w:rsidRPr="00E458C8">
              <w:rPr>
                <w:i/>
                <w:iCs/>
              </w:rPr>
              <w:t xml:space="preserve"> </w:t>
            </w:r>
            <w:r w:rsidRPr="005B541E">
              <w:rPr>
                <w:i/>
                <w:iCs/>
              </w:rPr>
              <w:t>futures</w:t>
            </w:r>
            <w:r w:rsidRPr="00E458C8">
              <w:rPr>
                <w:i/>
                <w:iCs/>
              </w:rPr>
              <w:t xml:space="preserve">, </w:t>
            </w:r>
            <w:r w:rsidRPr="005B541E">
              <w:rPr>
                <w:i/>
                <w:iCs/>
              </w:rPr>
              <w:t>le</w:t>
            </w:r>
            <w:r w:rsidRPr="00E458C8">
              <w:rPr>
                <w:i/>
                <w:iCs/>
              </w:rPr>
              <w:t xml:space="preserve"> </w:t>
            </w:r>
            <w:r w:rsidRPr="005B541E">
              <w:rPr>
                <w:i/>
                <w:iCs/>
              </w:rPr>
              <w:t>cas</w:t>
            </w:r>
            <w:r w:rsidRPr="00E458C8">
              <w:rPr>
                <w:i/>
                <w:iCs/>
              </w:rPr>
              <w:t xml:space="preserve"> é</w:t>
            </w:r>
            <w:r w:rsidRPr="005B541E">
              <w:rPr>
                <w:i/>
                <w:iCs/>
              </w:rPr>
              <w:t>ch</w:t>
            </w:r>
            <w:r w:rsidRPr="00E458C8">
              <w:rPr>
                <w:i/>
                <w:iCs/>
              </w:rPr>
              <w:t>é</w:t>
            </w:r>
            <w:r w:rsidRPr="005B541E">
              <w:rPr>
                <w:i/>
                <w:iCs/>
              </w:rPr>
              <w:t>ant</w:t>
            </w:r>
            <w:r w:rsidRPr="00E458C8">
              <w:rPr>
                <w:i/>
                <w:iCs/>
              </w:rPr>
              <w:t xml:space="preserve">, </w:t>
            </w:r>
            <w:r w:rsidRPr="005B541E">
              <w:rPr>
                <w:i/>
                <w:iCs/>
              </w:rPr>
              <w:t>sont</w:t>
            </w:r>
            <w:r w:rsidRPr="00E458C8">
              <w:rPr>
                <w:i/>
                <w:iCs/>
              </w:rPr>
              <w:t xml:space="preserve"> </w:t>
            </w:r>
            <w:r w:rsidRPr="005B541E">
              <w:rPr>
                <w:i/>
                <w:iCs/>
              </w:rPr>
              <w:t>pr</w:t>
            </w:r>
            <w:r w:rsidRPr="00E458C8">
              <w:rPr>
                <w:i/>
                <w:iCs/>
              </w:rPr>
              <w:t>é</w:t>
            </w:r>
            <w:r w:rsidRPr="005B541E">
              <w:rPr>
                <w:i/>
                <w:iCs/>
              </w:rPr>
              <w:t>vues</w:t>
            </w:r>
            <w:r w:rsidRPr="00E458C8">
              <w:rPr>
                <w:i/>
                <w:iCs/>
              </w:rPr>
              <w:t xml:space="preserve"> </w:t>
            </w:r>
            <w:r w:rsidRPr="005B541E">
              <w:rPr>
                <w:i/>
                <w:iCs/>
              </w:rPr>
              <w:t>en</w:t>
            </w:r>
            <w:r w:rsidRPr="00E458C8">
              <w:rPr>
                <w:i/>
                <w:iCs/>
              </w:rPr>
              <w:t xml:space="preserve"> </w:t>
            </w:r>
            <w:r w:rsidRPr="005B541E">
              <w:rPr>
                <w:i/>
                <w:iCs/>
              </w:rPr>
              <w:t>relation</w:t>
            </w:r>
            <w:r w:rsidRPr="00E458C8">
              <w:rPr>
                <w:i/>
                <w:iCs/>
              </w:rPr>
              <w:t xml:space="preserve"> </w:t>
            </w:r>
            <w:r w:rsidRPr="005B541E">
              <w:rPr>
                <w:i/>
                <w:iCs/>
              </w:rPr>
              <w:t>avec</w:t>
            </w:r>
            <w:r w:rsidRPr="00E458C8">
              <w:rPr>
                <w:i/>
                <w:iCs/>
              </w:rPr>
              <w:t xml:space="preserve"> </w:t>
            </w:r>
            <w:r w:rsidRPr="005B541E">
              <w:rPr>
                <w:i/>
                <w:iCs/>
              </w:rPr>
              <w:t>la</w:t>
            </w:r>
            <w:r w:rsidRPr="00E458C8">
              <w:rPr>
                <w:i/>
                <w:iCs/>
              </w:rPr>
              <w:t xml:space="preserve"> </w:t>
            </w:r>
            <w:r w:rsidRPr="005B541E">
              <w:rPr>
                <w:i/>
                <w:iCs/>
              </w:rPr>
              <w:t>mise</w:t>
            </w:r>
            <w:r w:rsidRPr="00E458C8">
              <w:rPr>
                <w:i/>
                <w:iCs/>
              </w:rPr>
              <w:t xml:space="preserve"> </w:t>
            </w:r>
            <w:r w:rsidRPr="005B541E">
              <w:rPr>
                <w:i/>
                <w:iCs/>
              </w:rPr>
              <w:t>en</w:t>
            </w:r>
            <w:r w:rsidRPr="00E458C8">
              <w:rPr>
                <w:i/>
                <w:iCs/>
              </w:rPr>
              <w:t xml:space="preserve"> œ</w:t>
            </w:r>
            <w:r w:rsidRPr="005B541E">
              <w:rPr>
                <w:i/>
                <w:iCs/>
              </w:rPr>
              <w:t>uvre</w:t>
            </w:r>
            <w:r w:rsidRPr="00E458C8">
              <w:rPr>
                <w:i/>
                <w:iCs/>
              </w:rPr>
              <w:t>/</w:t>
            </w:r>
            <w:r w:rsidRPr="005B541E">
              <w:rPr>
                <w:i/>
                <w:iCs/>
              </w:rPr>
              <w:t>le</w:t>
            </w:r>
            <w:r w:rsidRPr="00E458C8">
              <w:rPr>
                <w:i/>
                <w:iCs/>
              </w:rPr>
              <w:t xml:space="preserve"> </w:t>
            </w:r>
            <w:r w:rsidRPr="005B541E">
              <w:rPr>
                <w:i/>
                <w:iCs/>
              </w:rPr>
              <w:t>suivi</w:t>
            </w:r>
            <w:r w:rsidRPr="00E458C8">
              <w:rPr>
                <w:i/>
                <w:iCs/>
              </w:rPr>
              <w:t xml:space="preserve"> </w:t>
            </w:r>
            <w:r w:rsidRPr="005B541E">
              <w:rPr>
                <w:i/>
                <w:iCs/>
              </w:rPr>
              <w:t>de</w:t>
            </w:r>
            <w:r w:rsidRPr="00E458C8">
              <w:rPr>
                <w:i/>
                <w:iCs/>
              </w:rPr>
              <w:t xml:space="preserve"> </w:t>
            </w:r>
            <w:r w:rsidRPr="005B541E">
              <w:rPr>
                <w:i/>
                <w:iCs/>
              </w:rPr>
              <w:t>l</w:t>
            </w:r>
            <w:r w:rsidRPr="00E458C8">
              <w:rPr>
                <w:i/>
                <w:iCs/>
              </w:rPr>
              <w:t>'</w:t>
            </w:r>
            <w:r w:rsidRPr="005B541E">
              <w:rPr>
                <w:i/>
                <w:iCs/>
              </w:rPr>
              <w:t>engagement</w:t>
            </w:r>
            <w:r w:rsidRPr="00E458C8">
              <w:rPr>
                <w:i/>
                <w:iCs/>
              </w:rPr>
              <w:t xml:space="preserve">? / </w:t>
            </w:r>
            <w:r w:rsidRPr="00092621">
              <w:rPr>
                <w:i/>
                <w:iCs/>
                <w:lang w:val="ru-RU"/>
              </w:rPr>
              <w:t>Какие</w:t>
            </w:r>
            <w:r w:rsidRPr="00E458C8">
              <w:rPr>
                <w:i/>
                <w:iCs/>
              </w:rPr>
              <w:t xml:space="preserve"> </w:t>
            </w:r>
            <w:r w:rsidRPr="00092621">
              <w:rPr>
                <w:i/>
                <w:iCs/>
                <w:lang w:val="ru-RU"/>
              </w:rPr>
              <w:t>будущие</w:t>
            </w:r>
            <w:r w:rsidRPr="00E458C8">
              <w:rPr>
                <w:i/>
                <w:iCs/>
              </w:rPr>
              <w:t xml:space="preserve"> </w:t>
            </w:r>
            <w:r w:rsidRPr="00092621">
              <w:rPr>
                <w:i/>
                <w:iCs/>
                <w:lang w:val="ru-RU"/>
              </w:rPr>
              <w:t>шаги</w:t>
            </w:r>
            <w:r w:rsidRPr="00E458C8">
              <w:rPr>
                <w:i/>
                <w:iCs/>
              </w:rPr>
              <w:t xml:space="preserve">, </w:t>
            </w:r>
            <w:r w:rsidRPr="00092621">
              <w:rPr>
                <w:i/>
                <w:iCs/>
                <w:lang w:val="ru-RU"/>
              </w:rPr>
              <w:t>если</w:t>
            </w:r>
            <w:r w:rsidRPr="00E458C8">
              <w:rPr>
                <w:i/>
                <w:iCs/>
              </w:rPr>
              <w:t xml:space="preserve"> </w:t>
            </w:r>
            <w:r w:rsidRPr="00092621">
              <w:rPr>
                <w:i/>
                <w:iCs/>
                <w:lang w:val="ru-RU"/>
              </w:rPr>
              <w:t>таковые</w:t>
            </w:r>
            <w:r w:rsidRPr="00E458C8">
              <w:rPr>
                <w:i/>
                <w:iCs/>
              </w:rPr>
              <w:t xml:space="preserve"> </w:t>
            </w:r>
            <w:r w:rsidRPr="00092621">
              <w:rPr>
                <w:i/>
                <w:iCs/>
                <w:lang w:val="ru-RU"/>
              </w:rPr>
              <w:t>имеются</w:t>
            </w:r>
            <w:r w:rsidRPr="00E458C8">
              <w:rPr>
                <w:i/>
                <w:iCs/>
              </w:rPr>
              <w:t xml:space="preserve">, </w:t>
            </w:r>
            <w:r w:rsidRPr="00092621">
              <w:rPr>
                <w:i/>
                <w:iCs/>
                <w:lang w:val="ru-RU"/>
              </w:rPr>
              <w:t>запланированы</w:t>
            </w:r>
            <w:r w:rsidRPr="00E458C8">
              <w:rPr>
                <w:i/>
                <w:iCs/>
              </w:rPr>
              <w:t xml:space="preserve"> </w:t>
            </w:r>
            <w:r w:rsidRPr="00092621">
              <w:rPr>
                <w:i/>
                <w:iCs/>
                <w:lang w:val="ru-RU"/>
              </w:rPr>
              <w:t>в</w:t>
            </w:r>
            <w:r w:rsidRPr="00E458C8">
              <w:rPr>
                <w:i/>
                <w:iCs/>
              </w:rPr>
              <w:t xml:space="preserve"> </w:t>
            </w:r>
            <w:r w:rsidRPr="00092621">
              <w:rPr>
                <w:i/>
                <w:iCs/>
                <w:lang w:val="ru-RU"/>
              </w:rPr>
              <w:t>отношении</w:t>
            </w:r>
            <w:r w:rsidRPr="00E458C8">
              <w:rPr>
                <w:i/>
                <w:iCs/>
              </w:rPr>
              <w:t xml:space="preserve"> </w:t>
            </w:r>
            <w:r w:rsidRPr="00092621">
              <w:rPr>
                <w:i/>
                <w:iCs/>
                <w:lang w:val="ru-RU"/>
              </w:rPr>
              <w:t>реализации</w:t>
            </w:r>
            <w:r w:rsidRPr="00E458C8">
              <w:rPr>
                <w:i/>
                <w:iCs/>
              </w:rPr>
              <w:t xml:space="preserve"> / </w:t>
            </w:r>
            <w:r w:rsidRPr="00092621">
              <w:rPr>
                <w:i/>
                <w:iCs/>
                <w:lang w:val="ru-RU"/>
              </w:rPr>
              <w:t>выполнения</w:t>
            </w:r>
            <w:r w:rsidRPr="00E458C8">
              <w:rPr>
                <w:i/>
                <w:iCs/>
              </w:rPr>
              <w:t xml:space="preserve"> </w:t>
            </w:r>
            <w:r w:rsidRPr="00092621">
              <w:rPr>
                <w:i/>
                <w:iCs/>
                <w:lang w:val="ru-RU"/>
              </w:rPr>
              <w:t>обязательств</w:t>
            </w:r>
            <w:r w:rsidRPr="00E458C8">
              <w:rPr>
                <w:i/>
                <w:iCs/>
              </w:rPr>
              <w:t>?</w:t>
            </w:r>
          </w:p>
        </w:tc>
        <w:tc>
          <w:tcPr>
            <w:tcW w:w="6978" w:type="dxa"/>
            <w:vAlign w:val="bottom"/>
          </w:tcPr>
          <w:p w:rsidR="00132284" w:rsidRPr="00E458C8" w:rsidRDefault="00132284" w:rsidP="00A30DFF">
            <w:pPr>
              <w:spacing w:after="0"/>
              <w:rPr>
                <w:rFonts w:ascii="Calibri" w:hAnsi="Calibri"/>
                <w:color w:val="000000"/>
              </w:rPr>
            </w:pPr>
          </w:p>
        </w:tc>
      </w:tr>
      <w:tr w:rsidR="00132284" w:rsidRPr="00371275" w:rsidTr="00A30DFF">
        <w:tc>
          <w:tcPr>
            <w:tcW w:w="7196" w:type="dxa"/>
          </w:tcPr>
          <w:p w:rsidR="00132284" w:rsidRPr="00E458C8" w:rsidRDefault="00132284" w:rsidP="00A30DFF">
            <w:pPr>
              <w:spacing w:after="0"/>
              <w:rPr>
                <w:i/>
              </w:rPr>
            </w:pPr>
            <w:r w:rsidRPr="005B541E">
              <w:rPr>
                <w:bCs/>
              </w:rPr>
              <w:t>Please</w:t>
            </w:r>
            <w:r w:rsidRPr="00E458C8">
              <w:rPr>
                <w:bCs/>
              </w:rPr>
              <w:t xml:space="preserve"> </w:t>
            </w:r>
            <w:r w:rsidRPr="005B541E">
              <w:rPr>
                <w:bCs/>
              </w:rPr>
              <w:t>add</w:t>
            </w:r>
            <w:r w:rsidRPr="00E458C8">
              <w:rPr>
                <w:bCs/>
              </w:rPr>
              <w:t xml:space="preserve"> </w:t>
            </w:r>
            <w:r w:rsidRPr="005B541E">
              <w:rPr>
                <w:bCs/>
              </w:rPr>
              <w:t>below</w:t>
            </w:r>
            <w:r w:rsidRPr="00E458C8">
              <w:rPr>
                <w:bCs/>
              </w:rPr>
              <w:t xml:space="preserve"> </w:t>
            </w:r>
            <w:r w:rsidRPr="005B541E">
              <w:rPr>
                <w:bCs/>
              </w:rPr>
              <w:t>any</w:t>
            </w:r>
            <w:r w:rsidRPr="00E458C8">
              <w:rPr>
                <w:bCs/>
              </w:rPr>
              <w:t xml:space="preserve"> </w:t>
            </w:r>
            <w:r w:rsidRPr="005B541E">
              <w:rPr>
                <w:bCs/>
              </w:rPr>
              <w:t>final</w:t>
            </w:r>
            <w:r w:rsidRPr="00E458C8">
              <w:rPr>
                <w:bCs/>
              </w:rPr>
              <w:t xml:space="preserve"> </w:t>
            </w:r>
            <w:r w:rsidRPr="005B541E">
              <w:rPr>
                <w:bCs/>
              </w:rPr>
              <w:t>comments</w:t>
            </w:r>
            <w:r w:rsidRPr="00E458C8">
              <w:rPr>
                <w:bCs/>
              </w:rPr>
              <w:t xml:space="preserve">, </w:t>
            </w:r>
            <w:r w:rsidRPr="005B541E">
              <w:rPr>
                <w:bCs/>
              </w:rPr>
              <w:t>if</w:t>
            </w:r>
            <w:r w:rsidRPr="00E458C8">
              <w:rPr>
                <w:bCs/>
              </w:rPr>
              <w:t xml:space="preserve"> </w:t>
            </w:r>
            <w:r w:rsidRPr="005B541E">
              <w:rPr>
                <w:bCs/>
              </w:rPr>
              <w:t>applicable</w:t>
            </w:r>
            <w:r w:rsidRPr="00E458C8">
              <w:rPr>
                <w:bCs/>
              </w:rPr>
              <w:t xml:space="preserve"> / </w:t>
            </w:r>
            <w:r w:rsidRPr="005B541E">
              <w:rPr>
                <w:bCs/>
              </w:rPr>
              <w:t>Veuillez</w:t>
            </w:r>
            <w:r w:rsidRPr="00E458C8">
              <w:rPr>
                <w:bCs/>
              </w:rPr>
              <w:t xml:space="preserve"> </w:t>
            </w:r>
            <w:r w:rsidRPr="005B541E">
              <w:rPr>
                <w:bCs/>
              </w:rPr>
              <w:t>ajouter</w:t>
            </w:r>
            <w:r w:rsidRPr="00E458C8">
              <w:rPr>
                <w:bCs/>
              </w:rPr>
              <w:t xml:space="preserve"> </w:t>
            </w:r>
            <w:r w:rsidRPr="005B541E">
              <w:rPr>
                <w:bCs/>
              </w:rPr>
              <w:t>ci</w:t>
            </w:r>
            <w:r w:rsidRPr="00E458C8">
              <w:rPr>
                <w:bCs/>
              </w:rPr>
              <w:t>-</w:t>
            </w:r>
            <w:r w:rsidRPr="005B541E">
              <w:rPr>
                <w:bCs/>
              </w:rPr>
              <w:t>dessous</w:t>
            </w:r>
            <w:r w:rsidRPr="00E458C8">
              <w:rPr>
                <w:bCs/>
              </w:rPr>
              <w:t xml:space="preserve"> </w:t>
            </w:r>
            <w:r w:rsidRPr="005B541E">
              <w:rPr>
                <w:bCs/>
              </w:rPr>
              <w:t>les</w:t>
            </w:r>
            <w:r w:rsidRPr="00E458C8">
              <w:rPr>
                <w:bCs/>
              </w:rPr>
              <w:t xml:space="preserve"> </w:t>
            </w:r>
            <w:r w:rsidRPr="005B541E">
              <w:rPr>
                <w:bCs/>
              </w:rPr>
              <w:t>commentaires</w:t>
            </w:r>
            <w:r w:rsidRPr="00E458C8">
              <w:rPr>
                <w:bCs/>
              </w:rPr>
              <w:t xml:space="preserve"> </w:t>
            </w:r>
            <w:r w:rsidRPr="005B541E">
              <w:rPr>
                <w:bCs/>
              </w:rPr>
              <w:t>finaux</w:t>
            </w:r>
            <w:r w:rsidRPr="00E458C8">
              <w:rPr>
                <w:bCs/>
              </w:rPr>
              <w:t xml:space="preserve">, </w:t>
            </w:r>
            <w:r w:rsidRPr="005B541E">
              <w:rPr>
                <w:bCs/>
              </w:rPr>
              <w:t>le</w:t>
            </w:r>
            <w:r w:rsidRPr="00E458C8">
              <w:rPr>
                <w:bCs/>
              </w:rPr>
              <w:t xml:space="preserve"> </w:t>
            </w:r>
            <w:r w:rsidRPr="005B541E">
              <w:rPr>
                <w:bCs/>
              </w:rPr>
              <w:t>cas</w:t>
            </w:r>
            <w:r w:rsidRPr="00E458C8">
              <w:rPr>
                <w:bCs/>
              </w:rPr>
              <w:t xml:space="preserve"> é</w:t>
            </w:r>
            <w:r w:rsidRPr="005B541E">
              <w:rPr>
                <w:bCs/>
              </w:rPr>
              <w:t>ch</w:t>
            </w:r>
            <w:r w:rsidRPr="00E458C8">
              <w:rPr>
                <w:bCs/>
              </w:rPr>
              <w:t>é</w:t>
            </w:r>
            <w:r w:rsidRPr="005B541E">
              <w:rPr>
                <w:bCs/>
              </w:rPr>
              <w:t>ant</w:t>
            </w:r>
            <w:r w:rsidRPr="00E458C8">
              <w:rPr>
                <w:bCs/>
              </w:rPr>
              <w:t xml:space="preserve"> / </w:t>
            </w:r>
            <w:r w:rsidRPr="00AE1974">
              <w:rPr>
                <w:bCs/>
                <w:lang w:val="ru-RU"/>
              </w:rPr>
              <w:t>Пожалуйста</w:t>
            </w:r>
            <w:r w:rsidRPr="00E458C8">
              <w:rPr>
                <w:bCs/>
              </w:rPr>
              <w:t xml:space="preserve">, </w:t>
            </w:r>
            <w:r w:rsidRPr="00AE1974">
              <w:rPr>
                <w:bCs/>
                <w:lang w:val="ru-RU"/>
              </w:rPr>
              <w:t>добавьте</w:t>
            </w:r>
            <w:r w:rsidRPr="00E458C8">
              <w:rPr>
                <w:bCs/>
              </w:rPr>
              <w:t xml:space="preserve"> </w:t>
            </w:r>
            <w:r w:rsidRPr="00AE1974">
              <w:rPr>
                <w:bCs/>
                <w:lang w:val="ru-RU"/>
              </w:rPr>
              <w:t>ниже</w:t>
            </w:r>
            <w:r w:rsidRPr="00E458C8">
              <w:rPr>
                <w:bCs/>
              </w:rPr>
              <w:t xml:space="preserve"> </w:t>
            </w:r>
            <w:r w:rsidRPr="00AE1974">
              <w:rPr>
                <w:bCs/>
                <w:lang w:val="ru-RU"/>
              </w:rPr>
              <w:t>заключительные</w:t>
            </w:r>
            <w:r w:rsidRPr="00E458C8">
              <w:rPr>
                <w:bCs/>
              </w:rPr>
              <w:t xml:space="preserve"> </w:t>
            </w:r>
            <w:r w:rsidRPr="00AE1974">
              <w:rPr>
                <w:bCs/>
                <w:lang w:val="ru-RU"/>
              </w:rPr>
              <w:t>замечания</w:t>
            </w:r>
            <w:r w:rsidRPr="00E458C8">
              <w:rPr>
                <w:bCs/>
              </w:rPr>
              <w:t xml:space="preserve"> </w:t>
            </w:r>
            <w:r w:rsidRPr="00AE1974">
              <w:rPr>
                <w:bCs/>
                <w:lang w:val="ru-RU"/>
              </w:rPr>
              <w:t>по</w:t>
            </w:r>
            <w:r w:rsidRPr="00E458C8">
              <w:rPr>
                <w:bCs/>
              </w:rPr>
              <w:t xml:space="preserve"> </w:t>
            </w:r>
            <w:r w:rsidRPr="00AE1974">
              <w:rPr>
                <w:bCs/>
                <w:lang w:val="ru-RU"/>
              </w:rPr>
              <w:t>желанию</w:t>
            </w:r>
          </w:p>
        </w:tc>
        <w:tc>
          <w:tcPr>
            <w:tcW w:w="6978" w:type="dxa"/>
            <w:vAlign w:val="bottom"/>
          </w:tcPr>
          <w:p w:rsidR="00132284" w:rsidRPr="00E458C8" w:rsidRDefault="00132284" w:rsidP="00A30DFF">
            <w:pPr>
              <w:spacing w:after="0"/>
              <w:rPr>
                <w:rFonts w:ascii="Calibri" w:hAnsi="Calibri"/>
                <w:color w:val="000000"/>
              </w:rPr>
            </w:pPr>
          </w:p>
        </w:tc>
      </w:tr>
    </w:tbl>
    <w:p w:rsidR="00132284" w:rsidRPr="00E458C8" w:rsidRDefault="00132284" w:rsidP="00132284"/>
    <w:p w:rsidR="00764707" w:rsidRDefault="00764707" w:rsidP="0028287A">
      <w:pPr>
        <w:pStyle w:val="Heading1"/>
      </w:pPr>
      <w:bookmarkStart w:id="130" w:name="_Toc536446055"/>
      <w:r>
        <w:lastRenderedPageBreak/>
        <w:t>GGKP</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104"/>
      </w:tblGrid>
      <w:tr w:rsidR="006C0A10" w:rsidRPr="005B541E" w:rsidTr="00A30DFF">
        <w:tc>
          <w:tcPr>
            <w:tcW w:w="5070" w:type="dxa"/>
          </w:tcPr>
          <w:p w:rsidR="00132284"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9104" w:type="dxa"/>
            <w:vAlign w:val="bottom"/>
          </w:tcPr>
          <w:p w:rsidR="00132284" w:rsidRDefault="00132284" w:rsidP="00A30DFF">
            <w:pPr>
              <w:pStyle w:val="Heading2"/>
              <w:spacing w:after="0"/>
            </w:pPr>
            <w:bookmarkStart w:id="131" w:name="_Toc536446056"/>
            <w:r>
              <w:t>Supporting countries in the transition to a green economy through the generation and dissemination of green growth knowledge (Overarching actions)</w:t>
            </w:r>
            <w:bookmarkEnd w:id="131"/>
          </w:p>
        </w:tc>
      </w:tr>
      <w:tr w:rsidR="006C0A10" w:rsidRPr="00AE1974" w:rsidTr="00A30DFF">
        <w:tc>
          <w:tcPr>
            <w:tcW w:w="5070" w:type="dxa"/>
          </w:tcPr>
          <w:p w:rsidR="00132284" w:rsidRPr="00AE1974" w:rsidRDefault="00132284"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Benjamin Simmons</w:t>
            </w:r>
          </w:p>
        </w:tc>
      </w:tr>
      <w:tr w:rsidR="006C0A10" w:rsidRPr="00371275" w:rsidTr="00A30DFF">
        <w:tc>
          <w:tcPr>
            <w:tcW w:w="5070" w:type="dxa"/>
          </w:tcPr>
          <w:p w:rsidR="00132284" w:rsidRPr="00AE1974" w:rsidRDefault="00132284"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Head of Secretariat</w:t>
            </w:r>
          </w:p>
        </w:tc>
      </w:tr>
      <w:tr w:rsidR="006C0A10" w:rsidRPr="00371275" w:rsidTr="00A30DFF">
        <w:tc>
          <w:tcPr>
            <w:tcW w:w="5070" w:type="dxa"/>
          </w:tcPr>
          <w:p w:rsidR="00132284" w:rsidRPr="00AE1974" w:rsidRDefault="00132284" w:rsidP="00A30DFF">
            <w:pPr>
              <w:spacing w:after="0"/>
              <w:rPr>
                <w:lang w:val="fr-FR"/>
              </w:rPr>
            </w:pPr>
            <w:r>
              <w:t>Organization / Organisation / организация:</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Green Growth Knowledge Platform</w:t>
            </w:r>
          </w:p>
        </w:tc>
      </w:tr>
      <w:tr w:rsidR="006C0A10" w:rsidRPr="00AE1974" w:rsidTr="00A30DFF">
        <w:tc>
          <w:tcPr>
            <w:tcW w:w="5070" w:type="dxa"/>
          </w:tcPr>
          <w:p w:rsidR="00132284" w:rsidRPr="00AE1974" w:rsidRDefault="00132284" w:rsidP="00A30DFF">
            <w:pPr>
              <w:spacing w:after="0"/>
              <w:rPr>
                <w:lang w:val="fr-FR"/>
              </w:rPr>
            </w:pPr>
            <w:r>
              <w:t>Country / Pays / Страна:</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Switzerland</w:t>
            </w:r>
          </w:p>
        </w:tc>
      </w:tr>
      <w:tr w:rsidR="006C0A10" w:rsidRPr="00AE1974" w:rsidTr="00A30DFF">
        <w:tc>
          <w:tcPr>
            <w:tcW w:w="5070" w:type="dxa"/>
          </w:tcPr>
          <w:p w:rsidR="00132284" w:rsidRPr="00AE1974" w:rsidRDefault="00132284" w:rsidP="00A30DFF">
            <w:pPr>
              <w:spacing w:after="0"/>
              <w:rPr>
                <w:lang w:val="fr-FR"/>
              </w:rPr>
            </w:pPr>
            <w:r>
              <w:t>Telephone / Téléphone / телефон:</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+41 22 917 8213</w:t>
            </w:r>
          </w:p>
        </w:tc>
      </w:tr>
      <w:tr w:rsidR="006C0A10" w:rsidRPr="00AE1974" w:rsidTr="00A30DFF">
        <w:tc>
          <w:tcPr>
            <w:tcW w:w="5070" w:type="dxa"/>
          </w:tcPr>
          <w:p w:rsidR="00132284" w:rsidRPr="00AE1974" w:rsidRDefault="00132284"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bsimmons@ggkp.org</w:t>
            </w:r>
          </w:p>
        </w:tc>
      </w:tr>
      <w:tr w:rsidR="006C0A10" w:rsidRPr="00132284" w:rsidTr="00A30DFF">
        <w:tc>
          <w:tcPr>
            <w:tcW w:w="5070" w:type="dxa"/>
          </w:tcPr>
          <w:p w:rsidR="00132284" w:rsidRPr="00890FED" w:rsidRDefault="00132284"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Yes / Oui / Да</w:t>
            </w:r>
          </w:p>
        </w:tc>
      </w:tr>
      <w:tr w:rsidR="006C0A10" w:rsidRPr="00132284" w:rsidTr="00A30DFF">
        <w:tc>
          <w:tcPr>
            <w:tcW w:w="5070" w:type="dxa"/>
          </w:tcPr>
          <w:p w:rsidR="00132284" w:rsidRPr="00AE1974" w:rsidRDefault="00132284"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 xml:space="preserve">The GGKP’s knowledge generation work stream facilitates a collaborative process to identify and prioritize green growth knowledge gaps, catalyse coordinated responses, and develop joint knowledge products.    The GGKP has launched eight expert working groups (previously referred to as “research committees”) on fiscal instruments, trade and competitiveness, metrics and indicators, technology and innovation, inclusiveness, behavioural insights, sustainable infrastructure, and green growth and the law. These groups have involved over 115 global experts resulting in the publication of ten working papers. In addition to its ongoing working group efforts, each year the GGKP makes a dedicated push to stimulate research around the theme of its annual conference. This includes the establishment of a working group to identify key gaps, catalyse initial research, and review research from an open call for papers. For instance, the GGKP’s sustainable infrastructure working group was established to support its Fifth Annual Conference. The call for papers issued for the conference resulted in over 170 research submissions reviewed and graded by working group members with 40 papers selected for presentation at the conference. The </w:t>
            </w:r>
            <w:r>
              <w:rPr>
                <w:rFonts w:ascii="Calibri" w:hAnsi="Calibri"/>
                <w:color w:val="000000"/>
              </w:rPr>
              <w:lastRenderedPageBreak/>
              <w:t xml:space="preserve">GGKP’s knowledge management work stream has historically centred on the development of its state-of-the-art web platform, www.greengrowthknowledge.org. Launched in January 2014, the web platform has grown to encompass the world’s largest dedicated collection of green growth knowledge products, including a searchable library with over 2,000 technical and policy resources from leading institutions and experts, a repository of key green growth data, policies, and projects for 193 countries, and 32 web pages on key green growth sectors and themes. The project database includes 250 projects led by the GGKP partners and other leading organisations, and the Learning Database contains 300 resources, including courses, webinars, videos and tools. In the third quarter of 2017, the web platform received 25,470 total visits, 19,623 unique visits and 59,670 page views. The aim of the GGKP’s knowledge sharing work stream is to facilitate the growth and engagement of a dynamic green growth network from the policy, industry, and finance communities.  The GGKP’s target audience are green growth experts and institutions worldwide. The key way in which the GGKP engages this community is through its robust and expanding network of partners. As of 2017, the GGKP has brought together over 55 partners including international organisations, think tanks, research institutes, and non-governmental organisations. It has gathered over 1,000 event participants, over 5,000 newsletter subscribers, nearly 4,000 Twitter followers, and received over 200 insights blogs from green growth experts.     </w:t>
            </w:r>
          </w:p>
        </w:tc>
      </w:tr>
      <w:tr w:rsidR="006C0A10" w:rsidRPr="00132284" w:rsidTr="00A30DFF">
        <w:tc>
          <w:tcPr>
            <w:tcW w:w="5070" w:type="dxa"/>
          </w:tcPr>
          <w:p w:rsidR="00132284" w:rsidRPr="00890FED" w:rsidRDefault="00132284" w:rsidP="00A30DF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t>The lessons learned for the implementation of activities were principally related to the expert working groups. The working groups that have very clear deliverables over an identified period of time generate more commitment than open-ended research committees. One of the key challenges for the working groups remains the commitment of the co-Chairs who tend to be high-level experts with limited time</w:t>
            </w:r>
          </w:p>
        </w:tc>
      </w:tr>
      <w:tr w:rsidR="006C0A10" w:rsidRPr="00132284" w:rsidTr="00A30DFF">
        <w:tc>
          <w:tcPr>
            <w:tcW w:w="5070" w:type="dxa"/>
          </w:tcPr>
          <w:p w:rsidR="00132284" w:rsidRPr="006C0A10" w:rsidRDefault="00132284" w:rsidP="00A30DF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lastRenderedPageBreak/>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9104" w:type="dxa"/>
            <w:vAlign w:val="bottom"/>
          </w:tcPr>
          <w:p w:rsidR="00132284" w:rsidRDefault="00132284" w:rsidP="00A30DFF">
            <w:pPr>
              <w:spacing w:after="0"/>
              <w:rPr>
                <w:rFonts w:ascii="Calibri" w:hAnsi="Calibri"/>
                <w:color w:val="000000"/>
              </w:rPr>
            </w:pPr>
            <w:r>
              <w:rPr>
                <w:rFonts w:ascii="Calibri" w:hAnsi="Calibri"/>
                <w:color w:val="000000"/>
              </w:rPr>
              <w:lastRenderedPageBreak/>
              <w:t xml:space="preserve">First, the GGKP will replicate the GGKP web platform to better support two other critical communities, resulting in the launch of dedicated industry and finance web platforms.   Second, the GGKP will establish and actively manage a new service called Expert Connect that provides policymakers at local, national, regional, and global levels the opportunity to interact with leading green growth practitioners in order to seek expert advice for their on-the-ground policymaking </w:t>
            </w:r>
            <w:r>
              <w:rPr>
                <w:rFonts w:ascii="Calibri" w:hAnsi="Calibri"/>
                <w:color w:val="000000"/>
              </w:rPr>
              <w:lastRenderedPageBreak/>
              <w:t xml:space="preserve">needs.   Third, the GGKP will establish an online expert exchange supporting vibrant virtual interaction among a network of 30,000 members in the public and private sectors. The GGKP will build on the institutional engagement created by its three green growth knowledge management platforms in order to catalyse this global community of practice. Through the exchange, members of the network will interact with each other as peers to address common challenges, pursue joint opportunities, build expertise, and advance the green economy transition.  </w:t>
            </w:r>
          </w:p>
        </w:tc>
      </w:tr>
      <w:tr w:rsidR="006C0A10" w:rsidRPr="006C0A10" w:rsidTr="00A30DFF">
        <w:tc>
          <w:tcPr>
            <w:tcW w:w="5070" w:type="dxa"/>
          </w:tcPr>
          <w:p w:rsidR="00132284" w:rsidRPr="006C0A10" w:rsidRDefault="00132284" w:rsidP="00A30DFF">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9104" w:type="dxa"/>
            <w:vAlign w:val="bottom"/>
          </w:tcPr>
          <w:p w:rsidR="00132284" w:rsidRDefault="00132284" w:rsidP="00A30DFF">
            <w:pPr>
              <w:spacing w:after="0"/>
              <w:rPr>
                <w:rFonts w:ascii="Calibri" w:hAnsi="Calibri"/>
                <w:color w:val="000000"/>
              </w:rPr>
            </w:pPr>
          </w:p>
        </w:tc>
      </w:tr>
    </w:tbl>
    <w:p w:rsidR="00132284" w:rsidRDefault="00132284" w:rsidP="00132284">
      <w:pPr>
        <w:rPr>
          <w:lang w:val="en-US"/>
        </w:rPr>
      </w:pPr>
    </w:p>
    <w:p w:rsidR="00764707" w:rsidRDefault="00764707" w:rsidP="0028287A">
      <w:pPr>
        <w:pStyle w:val="Heading1"/>
      </w:pPr>
      <w:bookmarkStart w:id="132" w:name="_Toc536446057"/>
      <w:r>
        <w:lastRenderedPageBreak/>
        <w:t>The Group of Friends of Paragraph 47, United Nations Environment Programme (UNEP), Global Reporting Initiative (GRI)</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3718"/>
      </w:tblGrid>
      <w:tr w:rsidR="006C0A10" w:rsidRPr="005B541E" w:rsidTr="00A30DFF">
        <w:tc>
          <w:tcPr>
            <w:tcW w:w="10456" w:type="dxa"/>
          </w:tcPr>
          <w:p w:rsidR="006C0A10"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3718" w:type="dxa"/>
            <w:vAlign w:val="bottom"/>
          </w:tcPr>
          <w:p w:rsidR="006C0A10" w:rsidRDefault="006C0A10" w:rsidP="00A30DFF">
            <w:pPr>
              <w:pStyle w:val="Heading2"/>
              <w:spacing w:after="0"/>
            </w:pPr>
            <w:bookmarkStart w:id="133" w:name="_Toc536446058"/>
            <w:r>
              <w:t>Group of Friends of Paragraph 47 (GoF47) of the Rio+20 Outcome Document on Corporate Sustainability Reporting</w:t>
            </w:r>
            <w:bookmarkEnd w:id="133"/>
          </w:p>
        </w:tc>
      </w:tr>
      <w:tr w:rsidR="006C0A10" w:rsidRPr="00E458C8" w:rsidTr="00A30DFF">
        <w:tc>
          <w:tcPr>
            <w:tcW w:w="10456" w:type="dxa"/>
          </w:tcPr>
          <w:p w:rsidR="006C0A10" w:rsidRPr="00AE1974" w:rsidRDefault="006C0A10"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3718" w:type="dxa"/>
            <w:vAlign w:val="bottom"/>
          </w:tcPr>
          <w:p w:rsidR="006C0A10" w:rsidRPr="006C0A10" w:rsidRDefault="006C0A10" w:rsidP="00A30DFF">
            <w:pPr>
              <w:spacing w:after="0"/>
              <w:rPr>
                <w:rFonts w:ascii="Calibri" w:hAnsi="Calibri"/>
                <w:color w:val="000000"/>
                <w:lang w:val="fr-FR"/>
              </w:rPr>
            </w:pPr>
          </w:p>
        </w:tc>
      </w:tr>
      <w:tr w:rsidR="006C0A10" w:rsidRPr="00E458C8" w:rsidTr="00A30DFF">
        <w:tc>
          <w:tcPr>
            <w:tcW w:w="10456" w:type="dxa"/>
          </w:tcPr>
          <w:p w:rsidR="006C0A10" w:rsidRPr="00AE1974" w:rsidRDefault="006C0A10"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3718" w:type="dxa"/>
            <w:vAlign w:val="bottom"/>
          </w:tcPr>
          <w:p w:rsidR="006C0A10" w:rsidRPr="006C0A10" w:rsidRDefault="006C0A10" w:rsidP="00A30DFF">
            <w:pPr>
              <w:spacing w:after="0"/>
              <w:rPr>
                <w:rFonts w:ascii="Calibri" w:hAnsi="Calibri"/>
                <w:color w:val="000000"/>
                <w:lang w:val="fr-FR"/>
              </w:rPr>
            </w:pPr>
          </w:p>
        </w:tc>
      </w:tr>
      <w:tr w:rsidR="006C0A10" w:rsidRPr="00371275" w:rsidTr="00A30DFF">
        <w:tc>
          <w:tcPr>
            <w:tcW w:w="10456" w:type="dxa"/>
          </w:tcPr>
          <w:p w:rsidR="006C0A10" w:rsidRPr="00AE1974" w:rsidRDefault="006C0A10" w:rsidP="00A30DFF">
            <w:pPr>
              <w:spacing w:after="0"/>
              <w:rPr>
                <w:lang w:val="fr-FR"/>
              </w:rPr>
            </w:pPr>
            <w:r>
              <w:t>Organization / Organisation / организация:</w:t>
            </w:r>
          </w:p>
        </w:tc>
        <w:tc>
          <w:tcPr>
            <w:tcW w:w="3718" w:type="dxa"/>
            <w:vAlign w:val="bottom"/>
          </w:tcPr>
          <w:p w:rsidR="006C0A10" w:rsidRDefault="006C0A10" w:rsidP="00A30DFF">
            <w:pPr>
              <w:spacing w:after="0"/>
              <w:rPr>
                <w:rFonts w:ascii="Calibri" w:hAnsi="Calibri"/>
                <w:color w:val="000000"/>
              </w:rPr>
            </w:pPr>
          </w:p>
        </w:tc>
      </w:tr>
      <w:tr w:rsidR="006C0A10" w:rsidRPr="00AE1974" w:rsidTr="00A30DFF">
        <w:tc>
          <w:tcPr>
            <w:tcW w:w="10456" w:type="dxa"/>
          </w:tcPr>
          <w:p w:rsidR="006C0A10" w:rsidRPr="00AE1974" w:rsidRDefault="006C0A10" w:rsidP="00A30DFF">
            <w:pPr>
              <w:spacing w:after="0"/>
              <w:rPr>
                <w:lang w:val="fr-FR"/>
              </w:rPr>
            </w:pPr>
            <w:r>
              <w:t>Country / Pays / Страна:</w:t>
            </w:r>
          </w:p>
        </w:tc>
        <w:tc>
          <w:tcPr>
            <w:tcW w:w="3718" w:type="dxa"/>
            <w:vAlign w:val="bottom"/>
          </w:tcPr>
          <w:p w:rsidR="006C0A10" w:rsidRDefault="006C0A10" w:rsidP="00A30DFF">
            <w:pPr>
              <w:spacing w:after="0"/>
              <w:rPr>
                <w:rFonts w:ascii="Calibri" w:hAnsi="Calibri"/>
                <w:color w:val="000000"/>
              </w:rPr>
            </w:pPr>
          </w:p>
        </w:tc>
      </w:tr>
      <w:tr w:rsidR="006C0A10" w:rsidRPr="00AE1974" w:rsidTr="00A30DFF">
        <w:tc>
          <w:tcPr>
            <w:tcW w:w="10456" w:type="dxa"/>
          </w:tcPr>
          <w:p w:rsidR="006C0A10" w:rsidRPr="00AE1974" w:rsidRDefault="006C0A10" w:rsidP="00A30DFF">
            <w:pPr>
              <w:spacing w:after="0"/>
              <w:rPr>
                <w:lang w:val="fr-FR"/>
              </w:rPr>
            </w:pPr>
            <w:r>
              <w:t>Telephone / Téléphone / телефон:</w:t>
            </w:r>
          </w:p>
        </w:tc>
        <w:tc>
          <w:tcPr>
            <w:tcW w:w="3718" w:type="dxa"/>
            <w:vAlign w:val="bottom"/>
          </w:tcPr>
          <w:p w:rsidR="006C0A10" w:rsidRDefault="006C0A10" w:rsidP="00A30DFF">
            <w:pPr>
              <w:spacing w:after="0"/>
              <w:rPr>
                <w:rFonts w:ascii="Calibri" w:hAnsi="Calibri"/>
                <w:color w:val="000000"/>
              </w:rPr>
            </w:pPr>
          </w:p>
        </w:tc>
      </w:tr>
      <w:tr w:rsidR="006C0A10" w:rsidRPr="00E458C8" w:rsidTr="00A30DFF">
        <w:tc>
          <w:tcPr>
            <w:tcW w:w="10456" w:type="dxa"/>
          </w:tcPr>
          <w:p w:rsidR="006C0A10" w:rsidRPr="00AE1974" w:rsidRDefault="006C0A10"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3718" w:type="dxa"/>
            <w:vAlign w:val="bottom"/>
          </w:tcPr>
          <w:p w:rsidR="006C0A10" w:rsidRPr="006C0A10" w:rsidRDefault="006C0A10" w:rsidP="00A30DFF">
            <w:pPr>
              <w:spacing w:after="0"/>
              <w:rPr>
                <w:rFonts w:ascii="Calibri" w:hAnsi="Calibri"/>
                <w:color w:val="000000"/>
                <w:lang w:val="fr-FR"/>
              </w:rPr>
            </w:pPr>
          </w:p>
        </w:tc>
      </w:tr>
      <w:tr w:rsidR="006C0A10" w:rsidRPr="00E458C8" w:rsidTr="00A30DFF">
        <w:tc>
          <w:tcPr>
            <w:tcW w:w="10456" w:type="dxa"/>
          </w:tcPr>
          <w:p w:rsidR="006C0A10" w:rsidRPr="00890FED" w:rsidRDefault="006C0A10"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3718" w:type="dxa"/>
            <w:vAlign w:val="bottom"/>
          </w:tcPr>
          <w:p w:rsidR="006C0A10" w:rsidRPr="006C0A10" w:rsidRDefault="006C0A10" w:rsidP="00A30DFF">
            <w:pPr>
              <w:spacing w:after="0"/>
              <w:rPr>
                <w:rFonts w:ascii="Calibri" w:hAnsi="Calibri"/>
                <w:color w:val="000000"/>
                <w:lang w:val="fr-FR"/>
              </w:rPr>
            </w:pPr>
          </w:p>
        </w:tc>
      </w:tr>
      <w:tr w:rsidR="006C0A10" w:rsidRPr="00E458C8" w:rsidTr="00A30DFF">
        <w:tc>
          <w:tcPr>
            <w:tcW w:w="10456" w:type="dxa"/>
          </w:tcPr>
          <w:p w:rsidR="006C0A10" w:rsidRPr="00AE1974" w:rsidRDefault="006C0A10"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3718" w:type="dxa"/>
            <w:vAlign w:val="bottom"/>
          </w:tcPr>
          <w:p w:rsidR="006C0A10" w:rsidRPr="006C0A10" w:rsidRDefault="006C0A10" w:rsidP="00A30DFF">
            <w:pPr>
              <w:spacing w:after="0"/>
              <w:rPr>
                <w:rFonts w:ascii="Calibri" w:hAnsi="Calibri"/>
                <w:color w:val="000000"/>
                <w:lang w:val="fr-FR"/>
              </w:rPr>
            </w:pPr>
          </w:p>
        </w:tc>
      </w:tr>
      <w:tr w:rsidR="006C0A10" w:rsidRPr="00132284" w:rsidTr="00A30DFF">
        <w:tc>
          <w:tcPr>
            <w:tcW w:w="10456" w:type="dxa"/>
          </w:tcPr>
          <w:p w:rsidR="006C0A10" w:rsidRPr="00890FED" w:rsidRDefault="006C0A10" w:rsidP="00A30DF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3718" w:type="dxa"/>
            <w:vAlign w:val="bottom"/>
          </w:tcPr>
          <w:p w:rsidR="006C0A10" w:rsidRDefault="006C0A10" w:rsidP="00A30DFF">
            <w:pPr>
              <w:spacing w:after="0"/>
              <w:rPr>
                <w:rFonts w:ascii="Calibri" w:hAnsi="Calibri"/>
                <w:color w:val="000000"/>
              </w:rPr>
            </w:pPr>
          </w:p>
        </w:tc>
      </w:tr>
      <w:tr w:rsidR="006C0A10" w:rsidRPr="00132284" w:rsidTr="00A30DFF">
        <w:tc>
          <w:tcPr>
            <w:tcW w:w="10456" w:type="dxa"/>
          </w:tcPr>
          <w:p w:rsidR="006C0A10" w:rsidRPr="006C0A10" w:rsidRDefault="006C0A10" w:rsidP="00A30DF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3718" w:type="dxa"/>
            <w:vAlign w:val="bottom"/>
          </w:tcPr>
          <w:p w:rsidR="006C0A10" w:rsidRDefault="006C0A10" w:rsidP="00A30DFF">
            <w:pPr>
              <w:spacing w:after="0"/>
              <w:rPr>
                <w:rFonts w:ascii="Calibri" w:hAnsi="Calibri"/>
                <w:color w:val="000000"/>
              </w:rPr>
            </w:pPr>
          </w:p>
        </w:tc>
      </w:tr>
      <w:tr w:rsidR="006C0A10" w:rsidRPr="006C0A10" w:rsidTr="00A30DFF">
        <w:tc>
          <w:tcPr>
            <w:tcW w:w="10456" w:type="dxa"/>
          </w:tcPr>
          <w:p w:rsidR="006C0A10" w:rsidRPr="006C0A10" w:rsidRDefault="006C0A10" w:rsidP="00A30DF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3718" w:type="dxa"/>
            <w:vAlign w:val="bottom"/>
          </w:tcPr>
          <w:p w:rsidR="006C0A10" w:rsidRDefault="006C0A10" w:rsidP="00A30DFF">
            <w:pPr>
              <w:spacing w:after="0"/>
              <w:rPr>
                <w:rFonts w:ascii="Calibri" w:hAnsi="Calibri"/>
                <w:color w:val="000000"/>
              </w:rPr>
            </w:pPr>
          </w:p>
        </w:tc>
      </w:tr>
    </w:tbl>
    <w:p w:rsidR="006C0A10" w:rsidRPr="006C0A10" w:rsidRDefault="006C0A10" w:rsidP="006C0A10"/>
    <w:p w:rsidR="00764707" w:rsidRDefault="00764707" w:rsidP="0028287A">
      <w:pPr>
        <w:pStyle w:val="Heading1"/>
      </w:pPr>
      <w:bookmarkStart w:id="134" w:name="_Toc536446059"/>
      <w:r>
        <w:lastRenderedPageBreak/>
        <w:t>The Interstate Commission on Sustainable Development (ICSD) of the International Fund for saving the Aral Sea (IFAS)</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104"/>
      </w:tblGrid>
      <w:tr w:rsidR="006C0A10" w:rsidRPr="005B541E" w:rsidTr="00AB2AAF">
        <w:tc>
          <w:tcPr>
            <w:tcW w:w="5070" w:type="dxa"/>
          </w:tcPr>
          <w:p w:rsidR="006C0A10" w:rsidRPr="00AE1974" w:rsidRDefault="0028287A" w:rsidP="00A30DFF">
            <w:pPr>
              <w:spacing w:after="0"/>
            </w:pPr>
            <w:r w:rsidRPr="0028287A">
              <w:rPr>
                <w:rFonts w:ascii="Arial" w:hAnsi="Arial"/>
                <w:bCs/>
                <w:color w:val="FF0000"/>
              </w:rPr>
              <w:t>Voluntary commitment / Engagement volontaire / Добровольное обязательство:</w:t>
            </w:r>
          </w:p>
        </w:tc>
        <w:tc>
          <w:tcPr>
            <w:tcW w:w="9104" w:type="dxa"/>
            <w:vAlign w:val="bottom"/>
          </w:tcPr>
          <w:p w:rsidR="006C0A10" w:rsidRDefault="006C0A10" w:rsidP="00A30DFF">
            <w:pPr>
              <w:pStyle w:val="Heading2"/>
              <w:spacing w:after="0"/>
            </w:pPr>
            <w:bookmarkStart w:id="135" w:name="_Toc536446060"/>
            <w:r>
              <w:t>Update of the Regional Action Plan for Environment Protection of the Central Asia (REAP CA) in the context of the SDGs and green economy</w:t>
            </w:r>
            <w:bookmarkEnd w:id="135"/>
          </w:p>
        </w:tc>
      </w:tr>
      <w:tr w:rsidR="006C0A10" w:rsidRPr="00AE1974" w:rsidTr="00AB2AAF">
        <w:tc>
          <w:tcPr>
            <w:tcW w:w="5070" w:type="dxa"/>
          </w:tcPr>
          <w:p w:rsidR="006C0A10" w:rsidRPr="00AE1974" w:rsidRDefault="006C0A10" w:rsidP="00A30DF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Batyr Mamedov</w:t>
            </w:r>
          </w:p>
        </w:tc>
      </w:tr>
      <w:tr w:rsidR="006C0A10" w:rsidRPr="00371275" w:rsidTr="00AB2AAF">
        <w:tc>
          <w:tcPr>
            <w:tcW w:w="5070" w:type="dxa"/>
          </w:tcPr>
          <w:p w:rsidR="006C0A10" w:rsidRPr="00AE1974" w:rsidRDefault="006C0A10" w:rsidP="00A30DF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Head</w:t>
            </w:r>
          </w:p>
        </w:tc>
      </w:tr>
      <w:tr w:rsidR="006C0A10" w:rsidRPr="00371275" w:rsidTr="00AB2AAF">
        <w:tc>
          <w:tcPr>
            <w:tcW w:w="5070" w:type="dxa"/>
          </w:tcPr>
          <w:p w:rsidR="006C0A10" w:rsidRPr="00AE1974" w:rsidRDefault="006C0A10" w:rsidP="00A30DFF">
            <w:pPr>
              <w:spacing w:after="0"/>
              <w:rPr>
                <w:lang w:val="fr-FR"/>
              </w:rPr>
            </w:pPr>
            <w:r>
              <w:t>Organization / Organisation / организация:</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ICSD, IFAS</w:t>
            </w:r>
          </w:p>
        </w:tc>
      </w:tr>
      <w:tr w:rsidR="006C0A10" w:rsidRPr="00AE1974" w:rsidTr="00AB2AAF">
        <w:tc>
          <w:tcPr>
            <w:tcW w:w="5070" w:type="dxa"/>
          </w:tcPr>
          <w:p w:rsidR="006C0A10" w:rsidRPr="00AE1974" w:rsidRDefault="006C0A10" w:rsidP="00A30DFF">
            <w:pPr>
              <w:spacing w:after="0"/>
              <w:rPr>
                <w:lang w:val="fr-FR"/>
              </w:rPr>
            </w:pPr>
            <w:r>
              <w:t>Country / Pays / Страна:</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Central Asia. Region</w:t>
            </w:r>
          </w:p>
        </w:tc>
      </w:tr>
      <w:tr w:rsidR="006C0A10" w:rsidRPr="00AE1974" w:rsidTr="00AB2AAF">
        <w:tc>
          <w:tcPr>
            <w:tcW w:w="5070" w:type="dxa"/>
          </w:tcPr>
          <w:p w:rsidR="006C0A10" w:rsidRPr="00AE1974" w:rsidRDefault="006C0A10" w:rsidP="00A30DFF">
            <w:pPr>
              <w:spacing w:after="0"/>
              <w:rPr>
                <w:lang w:val="fr-FR"/>
              </w:rPr>
            </w:pPr>
            <w:r>
              <w:t>Telephone / Téléphone / телефон:</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+993 12 940582</w:t>
            </w:r>
          </w:p>
        </w:tc>
      </w:tr>
      <w:tr w:rsidR="006C0A10" w:rsidRPr="00AE1974" w:rsidTr="00AB2AAF">
        <w:tc>
          <w:tcPr>
            <w:tcW w:w="5070" w:type="dxa"/>
          </w:tcPr>
          <w:p w:rsidR="006C0A10" w:rsidRPr="00AE1974" w:rsidRDefault="006C0A10" w:rsidP="00A30DF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batyrmamedov@gmail.com</w:t>
            </w:r>
          </w:p>
        </w:tc>
      </w:tr>
      <w:tr w:rsidR="006C0A10" w:rsidRPr="00E458C8" w:rsidTr="00AB2AAF">
        <w:tc>
          <w:tcPr>
            <w:tcW w:w="5070" w:type="dxa"/>
          </w:tcPr>
          <w:p w:rsidR="006C0A10" w:rsidRPr="00890FED" w:rsidRDefault="006C0A10" w:rsidP="00A30DF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9104" w:type="dxa"/>
            <w:vAlign w:val="bottom"/>
          </w:tcPr>
          <w:p w:rsidR="006C0A10" w:rsidRPr="006C0A10" w:rsidRDefault="006C0A10" w:rsidP="00A30DFF">
            <w:pPr>
              <w:spacing w:after="0"/>
              <w:rPr>
                <w:rFonts w:ascii="Calibri" w:hAnsi="Calibri"/>
                <w:color w:val="000000"/>
                <w:lang w:val="ru-RU"/>
              </w:rPr>
            </w:pPr>
            <w:r>
              <w:rPr>
                <w:rFonts w:ascii="Calibri" w:hAnsi="Calibri"/>
                <w:color w:val="000000"/>
              </w:rPr>
              <w:t>In</w:t>
            </w:r>
            <w:r w:rsidRPr="006C0A10">
              <w:rPr>
                <w:rFonts w:ascii="Calibri" w:hAnsi="Calibri"/>
                <w:color w:val="000000"/>
                <w:lang w:val="ru-RU"/>
              </w:rPr>
              <w:t xml:space="preserve"> </w:t>
            </w:r>
            <w:r>
              <w:rPr>
                <w:rFonts w:ascii="Calibri" w:hAnsi="Calibri"/>
                <w:color w:val="000000"/>
              </w:rPr>
              <w:t>progress</w:t>
            </w:r>
            <w:r w:rsidRPr="006C0A10">
              <w:rPr>
                <w:rFonts w:ascii="Calibri" w:hAnsi="Calibri"/>
                <w:color w:val="000000"/>
                <w:lang w:val="ru-RU"/>
              </w:rPr>
              <w:t xml:space="preserve"> /</w:t>
            </w:r>
            <w:r>
              <w:rPr>
                <w:rFonts w:ascii="Calibri" w:hAnsi="Calibri"/>
                <w:color w:val="000000"/>
              </w:rPr>
              <w:t> En</w:t>
            </w:r>
            <w:r w:rsidRPr="006C0A10">
              <w:rPr>
                <w:rFonts w:ascii="Calibri" w:hAnsi="Calibri"/>
                <w:color w:val="000000"/>
                <w:lang w:val="ru-RU"/>
              </w:rPr>
              <w:t xml:space="preserve"> </w:t>
            </w:r>
            <w:r>
              <w:rPr>
                <w:rFonts w:ascii="Calibri" w:hAnsi="Calibri"/>
                <w:color w:val="000000"/>
              </w:rPr>
              <w:t>cours</w:t>
            </w:r>
            <w:r w:rsidRPr="006C0A10">
              <w:rPr>
                <w:rFonts w:ascii="Calibri" w:hAnsi="Calibri"/>
                <w:color w:val="000000"/>
                <w:lang w:val="ru-RU"/>
              </w:rPr>
              <w:t xml:space="preserve"> / В ходе выполнения;  </w:t>
            </w:r>
          </w:p>
        </w:tc>
      </w:tr>
      <w:tr w:rsidR="006C0A10" w:rsidRPr="006C0A10" w:rsidTr="00AB2AAF">
        <w:tc>
          <w:tcPr>
            <w:tcW w:w="5070" w:type="dxa"/>
          </w:tcPr>
          <w:p w:rsidR="006C0A10" w:rsidRPr="00AE1974" w:rsidRDefault="006C0A10" w:rsidP="00A30DF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9104" w:type="dxa"/>
            <w:vAlign w:val="bottom"/>
          </w:tcPr>
          <w:p w:rsidR="006C0A10" w:rsidRDefault="006C0A10" w:rsidP="00A30DFF">
            <w:pPr>
              <w:spacing w:after="0"/>
              <w:rPr>
                <w:rFonts w:ascii="Calibri" w:hAnsi="Calibri"/>
                <w:color w:val="000000"/>
              </w:rPr>
            </w:pPr>
            <w:r w:rsidRPr="006C0A10">
              <w:rPr>
                <w:rFonts w:ascii="Calibri" w:hAnsi="Calibri"/>
                <w:color w:val="000000"/>
                <w:lang w:val="fr-FR"/>
              </w:rPr>
              <w:t xml:space="preserve">  </w:t>
            </w:r>
            <w:r>
              <w:rPr>
                <w:rFonts w:ascii="Calibri" w:hAnsi="Calibri"/>
                <w:color w:val="000000"/>
              </w:rPr>
              <w:t xml:space="preserve">REAP REVIEW PROCESS.  2016 year: June - In Batumi, by IFAS, CAREC and ICSD, the REAP process was announced. Decision on Batumi initiative was adopted at the meeting of ICSD in June 2017; July - GIZ launched the process of assessing the institutional capacity of ICSD and development of recommendations; August - Round table in Ashgabat. The REAP review process is included in the Concept of Turkmenistan's Chairmanship in IFAS. UNEP, CAREC and GIZ agreed to be partners of the process.  2017 year: April -Informal meeting with partners (+ UNECE and EU / WECOOP) on the vision of the process; June -Meeting of ICSD in Ashgabat. Taken the decision to develop a REP SD in CA; the renewal of REAP; November -Technical meeting of ICSD in Almaty. Main principles of the development of the REP SD in CA were formulated, the Roadmap approved; December -The letter from the Chairman of the ICSD issued  to the countries of Central Asia on beginning of the process of development a new Regional Program.  2018 year: January -Climate Change Conference of the CA (organized by CAREC), Separate session was held  (A meeting of Responsible Officials and experts from Central Asian countries) to discuss:  -the draft of the Framework Guide for National </w:t>
            </w:r>
            <w:r>
              <w:rPr>
                <w:rFonts w:ascii="Calibri" w:hAnsi="Calibri"/>
                <w:color w:val="000000"/>
              </w:rPr>
              <w:lastRenderedPageBreak/>
              <w:t xml:space="preserve">Consultations; -the format of the REP SD СА; - and the establishment of a regional working group; March -Issued the letter from the Chairman of the ICSD to the Central Asia countries with request: -to organize the national working groups -and the Terms of Reference for conducting in-country consultations; April-May -The first round of national consultations held in Turkmenistan, Kazakhstan and Tajikistan; June -Coordination meeting in Tashkent in the framework of CAIEF-2. REP SD in the Forum’s Outcome Document.   The process of developing the REP SD CA -January 30, 2018 in Ashgabat, The meeting of the IFAS Board took place. Important decisions on the development of the REP SD CA were made: Decision #1 - in the Action Plan of EC IFAS, approved by the Board, Item 5 - "To support the development of the Regional Environmental Protection Program for the Sustainable Development of Central Asia as part of the renovation of the REAP“. Decision # 4 - At the next meeting of the Board of IFAS, among others, the issue "On approval of the development of the Regional Program for Environmental Protection for the Sustainable Development of Central Asia“ should be considered  </w:t>
            </w:r>
          </w:p>
        </w:tc>
      </w:tr>
      <w:tr w:rsidR="006C0A10" w:rsidRPr="00132284" w:rsidTr="00AB2AAF">
        <w:tc>
          <w:tcPr>
            <w:tcW w:w="5070" w:type="dxa"/>
          </w:tcPr>
          <w:p w:rsidR="006C0A10" w:rsidRPr="00890FED" w:rsidRDefault="006C0A10" w:rsidP="00A30DF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 xml:space="preserve">1. Time frame constraints: The countries of CA region are starting and going through the whole process not simultaneously and in different degrees of readiness; 2. Approaches in each country are different.  Formal communication with national authorities, consideration and nomination of representatives from state agencies is time-consuming, labor consuming and logistically complicated.       3. Institutional situation and level of bureaucracy of internal processes are different, i.e. decision and creation of National Working groups (NWG) on different levels.      4. The process of revising REAP is costly and requires regular meetings of high-level members of working groups on national and regional levels and thus requires substantial financial support. Hiring of national and international experts who facilitate group meetings and prepare national and regional proposals also requires financing.    5. Not all rules of ICSD are followed in the process of revising REAP: Kyrgyzstan "froze" its membership in ICSD and hence, the Decision upon starting </w:t>
            </w:r>
            <w:proofErr w:type="gramStart"/>
            <w:r>
              <w:rPr>
                <w:rFonts w:ascii="Calibri" w:hAnsi="Calibri"/>
                <w:color w:val="000000"/>
              </w:rPr>
              <w:t>REAP</w:t>
            </w:r>
            <w:proofErr w:type="gramEnd"/>
            <w:r>
              <w:rPr>
                <w:rFonts w:ascii="Calibri" w:hAnsi="Calibri"/>
                <w:color w:val="000000"/>
              </w:rPr>
              <w:t xml:space="preserve"> revision is not fully legitimate, which creates some regional inconsistencies. In absence of consensus, it is problematically to implement ICSD decisions.    </w:t>
            </w:r>
          </w:p>
        </w:tc>
      </w:tr>
      <w:tr w:rsidR="006C0A10" w:rsidRPr="00132284" w:rsidTr="00AB2AAF">
        <w:tc>
          <w:tcPr>
            <w:tcW w:w="5070" w:type="dxa"/>
          </w:tcPr>
          <w:p w:rsidR="006C0A10" w:rsidRPr="006C0A10" w:rsidRDefault="006C0A10" w:rsidP="00A30DF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lastRenderedPageBreak/>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lastRenderedPageBreak/>
              <w:t xml:space="preserve">1. In the upcoming online Meeting scheduled for August 2, 2018, representatives of four Central Asian countries (except for Kyrgyzstan) nominate at least two representatives for the Regional Working Group, which will include one international expert who is expected to merge national </w:t>
            </w:r>
            <w:r>
              <w:rPr>
                <w:rFonts w:ascii="Calibri" w:hAnsi="Calibri"/>
                <w:color w:val="000000"/>
              </w:rPr>
              <w:lastRenderedPageBreak/>
              <w:t xml:space="preserve">proposals to Regional Program.   2. By the middle August 2018 at least three countries of CA submit their national proposals to international expert and he/she starts the process of compiling proposals.   3. At the planned Summit of Heads of CA countries (which will take place in Turkmenistan, end of August, 2018) it is planned to announce the preliminary draft version of revised REAP.   4. By the end of 2018 it is expected that final draft version of REAP consisting 4 national proposals will be developed and submitted for approval.      </w:t>
            </w:r>
          </w:p>
        </w:tc>
      </w:tr>
      <w:tr w:rsidR="006C0A10" w:rsidRPr="006C0A10" w:rsidTr="00AB2AAF">
        <w:tc>
          <w:tcPr>
            <w:tcW w:w="5070" w:type="dxa"/>
          </w:tcPr>
          <w:p w:rsidR="006C0A10" w:rsidRPr="006C0A10" w:rsidRDefault="006C0A10" w:rsidP="00A30DFF">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9104" w:type="dxa"/>
            <w:vAlign w:val="bottom"/>
          </w:tcPr>
          <w:p w:rsidR="006C0A10" w:rsidRDefault="006C0A10" w:rsidP="00A30DFF">
            <w:pPr>
              <w:spacing w:after="0"/>
              <w:rPr>
                <w:rFonts w:ascii="Calibri" w:hAnsi="Calibri"/>
                <w:color w:val="000000"/>
              </w:rPr>
            </w:pPr>
            <w:r>
              <w:rPr>
                <w:rFonts w:ascii="Calibri" w:hAnsi="Calibri"/>
                <w:color w:val="000000"/>
              </w:rPr>
              <w:t>Taking into consideration the challenges (especially the financial constraints) mentioned in the Question #2 of this Survey the ICSD</w:t>
            </w:r>
            <w:proofErr w:type="gramStart"/>
            <w:r>
              <w:rPr>
                <w:rFonts w:ascii="Calibri" w:hAnsi="Calibri"/>
                <w:color w:val="000000"/>
              </w:rPr>
              <w:t>,IFAS</w:t>
            </w:r>
            <w:proofErr w:type="gramEnd"/>
            <w:r>
              <w:rPr>
                <w:rFonts w:ascii="Calibri" w:hAnsi="Calibri"/>
                <w:color w:val="000000"/>
              </w:rPr>
              <w:t xml:space="preserve"> is seeking the financial support from UNECE, UNEP, other international organizations and donors.</w:t>
            </w:r>
          </w:p>
        </w:tc>
      </w:tr>
    </w:tbl>
    <w:p w:rsidR="006C0A10" w:rsidRPr="006C0A10" w:rsidRDefault="006C0A10" w:rsidP="006C0A10"/>
    <w:p w:rsidR="00764707" w:rsidRDefault="00764707" w:rsidP="0028287A">
      <w:pPr>
        <w:pStyle w:val="Heading1"/>
      </w:pPr>
      <w:bookmarkStart w:id="136" w:name="_Toc536446061"/>
      <w:r>
        <w:lastRenderedPageBreak/>
        <w:t>The International Persistent Organic Pollutants Elimination Network (IPEN), Eco-Accord</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4285"/>
      </w:tblGrid>
      <w:tr w:rsidR="006C0A10" w:rsidRPr="005B541E" w:rsidTr="00AB2AAF">
        <w:tc>
          <w:tcPr>
            <w:tcW w:w="9889" w:type="dxa"/>
          </w:tcPr>
          <w:p w:rsidR="006C0A10" w:rsidRPr="00AE1974" w:rsidRDefault="0028287A" w:rsidP="00AB2AAF">
            <w:pPr>
              <w:spacing w:after="0"/>
            </w:pPr>
            <w:r w:rsidRPr="0028287A">
              <w:rPr>
                <w:rFonts w:ascii="Arial" w:hAnsi="Arial"/>
                <w:bCs/>
                <w:color w:val="FF0000"/>
              </w:rPr>
              <w:t>Voluntary commitment / Engagement volontaire / Добровольное обязательство:</w:t>
            </w:r>
          </w:p>
        </w:tc>
        <w:tc>
          <w:tcPr>
            <w:tcW w:w="4285" w:type="dxa"/>
            <w:vAlign w:val="bottom"/>
          </w:tcPr>
          <w:p w:rsidR="006C0A10" w:rsidRDefault="006C0A10" w:rsidP="00AB2AAF">
            <w:pPr>
              <w:pStyle w:val="Heading2"/>
              <w:spacing w:after="0"/>
            </w:pPr>
            <w:bookmarkStart w:id="137" w:name="_Toc536446062"/>
            <w:r>
              <w:t>Phase out the manufacture and sale of decorative paints containing lead and eventually to eliminate the risks from such paint</w:t>
            </w:r>
            <w:bookmarkEnd w:id="137"/>
          </w:p>
        </w:tc>
      </w:tr>
      <w:tr w:rsidR="006C0A10" w:rsidRPr="00E458C8" w:rsidTr="00AB2AAF">
        <w:tc>
          <w:tcPr>
            <w:tcW w:w="9889" w:type="dxa"/>
          </w:tcPr>
          <w:p w:rsidR="006C0A10" w:rsidRPr="00AE1974" w:rsidRDefault="006C0A10" w:rsidP="00AB2AA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4285" w:type="dxa"/>
            <w:vAlign w:val="bottom"/>
          </w:tcPr>
          <w:p w:rsidR="006C0A10" w:rsidRPr="006C0A10" w:rsidRDefault="006C0A10" w:rsidP="00AB2AAF">
            <w:pPr>
              <w:spacing w:after="0"/>
              <w:rPr>
                <w:rFonts w:ascii="Calibri" w:hAnsi="Calibri"/>
                <w:color w:val="000000"/>
                <w:lang w:val="fr-FR"/>
              </w:rPr>
            </w:pPr>
          </w:p>
        </w:tc>
      </w:tr>
      <w:tr w:rsidR="006C0A10" w:rsidRPr="00E458C8" w:rsidTr="00AB2AAF">
        <w:tc>
          <w:tcPr>
            <w:tcW w:w="9889" w:type="dxa"/>
          </w:tcPr>
          <w:p w:rsidR="006C0A10" w:rsidRPr="00AE1974" w:rsidRDefault="006C0A10" w:rsidP="00AB2AA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4285" w:type="dxa"/>
            <w:vAlign w:val="bottom"/>
          </w:tcPr>
          <w:p w:rsidR="006C0A10" w:rsidRPr="006C0A10" w:rsidRDefault="006C0A10" w:rsidP="00AB2AAF">
            <w:pPr>
              <w:spacing w:after="0"/>
              <w:rPr>
                <w:rFonts w:ascii="Calibri" w:hAnsi="Calibri"/>
                <w:color w:val="000000"/>
                <w:lang w:val="fr-FR"/>
              </w:rPr>
            </w:pPr>
          </w:p>
        </w:tc>
      </w:tr>
      <w:tr w:rsidR="006C0A10" w:rsidRPr="00371275" w:rsidTr="00AB2AAF">
        <w:tc>
          <w:tcPr>
            <w:tcW w:w="9889" w:type="dxa"/>
          </w:tcPr>
          <w:p w:rsidR="006C0A10" w:rsidRPr="00AE1974" w:rsidRDefault="006C0A10" w:rsidP="00AB2AAF">
            <w:pPr>
              <w:spacing w:after="0"/>
              <w:rPr>
                <w:lang w:val="fr-FR"/>
              </w:rPr>
            </w:pPr>
            <w:r>
              <w:t>Organization / Organisation / организация:</w:t>
            </w:r>
          </w:p>
        </w:tc>
        <w:tc>
          <w:tcPr>
            <w:tcW w:w="4285" w:type="dxa"/>
            <w:vAlign w:val="bottom"/>
          </w:tcPr>
          <w:p w:rsidR="006C0A10" w:rsidRDefault="006C0A10" w:rsidP="00AB2AAF">
            <w:pPr>
              <w:spacing w:after="0"/>
              <w:rPr>
                <w:rFonts w:ascii="Calibri" w:hAnsi="Calibri"/>
                <w:color w:val="000000"/>
              </w:rPr>
            </w:pPr>
          </w:p>
        </w:tc>
      </w:tr>
      <w:tr w:rsidR="006C0A10" w:rsidRPr="00AE1974" w:rsidTr="00AB2AAF">
        <w:tc>
          <w:tcPr>
            <w:tcW w:w="9889" w:type="dxa"/>
          </w:tcPr>
          <w:p w:rsidR="006C0A10" w:rsidRPr="00AE1974" w:rsidRDefault="006C0A10" w:rsidP="00AB2AAF">
            <w:pPr>
              <w:spacing w:after="0"/>
              <w:rPr>
                <w:lang w:val="fr-FR"/>
              </w:rPr>
            </w:pPr>
            <w:r>
              <w:t>Country / Pays / Страна:</w:t>
            </w:r>
          </w:p>
        </w:tc>
        <w:tc>
          <w:tcPr>
            <w:tcW w:w="4285" w:type="dxa"/>
            <w:vAlign w:val="bottom"/>
          </w:tcPr>
          <w:p w:rsidR="006C0A10" w:rsidRDefault="006C0A10" w:rsidP="00AB2AAF">
            <w:pPr>
              <w:spacing w:after="0"/>
              <w:rPr>
                <w:rFonts w:ascii="Calibri" w:hAnsi="Calibri"/>
                <w:color w:val="000000"/>
              </w:rPr>
            </w:pPr>
          </w:p>
        </w:tc>
      </w:tr>
      <w:tr w:rsidR="006C0A10" w:rsidRPr="00AE1974" w:rsidTr="00AB2AAF">
        <w:tc>
          <w:tcPr>
            <w:tcW w:w="9889" w:type="dxa"/>
          </w:tcPr>
          <w:p w:rsidR="006C0A10" w:rsidRPr="00AE1974" w:rsidRDefault="006C0A10" w:rsidP="00AB2AAF">
            <w:pPr>
              <w:spacing w:after="0"/>
              <w:rPr>
                <w:lang w:val="fr-FR"/>
              </w:rPr>
            </w:pPr>
            <w:r>
              <w:t>Telephone / Téléphone / телефон:</w:t>
            </w:r>
          </w:p>
        </w:tc>
        <w:tc>
          <w:tcPr>
            <w:tcW w:w="4285" w:type="dxa"/>
            <w:vAlign w:val="bottom"/>
          </w:tcPr>
          <w:p w:rsidR="006C0A10" w:rsidRDefault="006C0A10" w:rsidP="00AB2AAF">
            <w:pPr>
              <w:spacing w:after="0"/>
              <w:rPr>
                <w:rFonts w:ascii="Calibri" w:hAnsi="Calibri"/>
                <w:color w:val="000000"/>
              </w:rPr>
            </w:pPr>
          </w:p>
        </w:tc>
      </w:tr>
      <w:tr w:rsidR="006C0A10" w:rsidRPr="00E458C8" w:rsidTr="00AB2AAF">
        <w:tc>
          <w:tcPr>
            <w:tcW w:w="9889" w:type="dxa"/>
          </w:tcPr>
          <w:p w:rsidR="006C0A10" w:rsidRPr="00AE1974" w:rsidRDefault="006C0A10" w:rsidP="00AB2AA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4285" w:type="dxa"/>
            <w:vAlign w:val="bottom"/>
          </w:tcPr>
          <w:p w:rsidR="006C0A10" w:rsidRPr="006C0A10" w:rsidRDefault="006C0A10" w:rsidP="00AB2AAF">
            <w:pPr>
              <w:spacing w:after="0"/>
              <w:rPr>
                <w:rFonts w:ascii="Calibri" w:hAnsi="Calibri"/>
                <w:color w:val="000000"/>
                <w:lang w:val="fr-FR"/>
              </w:rPr>
            </w:pPr>
          </w:p>
        </w:tc>
      </w:tr>
      <w:tr w:rsidR="006C0A10" w:rsidRPr="00E458C8" w:rsidTr="00AB2AAF">
        <w:tc>
          <w:tcPr>
            <w:tcW w:w="9889" w:type="dxa"/>
          </w:tcPr>
          <w:p w:rsidR="006C0A10" w:rsidRPr="00890FED" w:rsidRDefault="006C0A10" w:rsidP="00AB2AA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4285" w:type="dxa"/>
            <w:vAlign w:val="bottom"/>
          </w:tcPr>
          <w:p w:rsidR="006C0A10" w:rsidRPr="006C0A10" w:rsidRDefault="006C0A10" w:rsidP="00AB2AAF">
            <w:pPr>
              <w:spacing w:after="0"/>
              <w:rPr>
                <w:rFonts w:ascii="Calibri" w:hAnsi="Calibri"/>
                <w:color w:val="000000"/>
                <w:lang w:val="fr-FR"/>
              </w:rPr>
            </w:pPr>
          </w:p>
        </w:tc>
      </w:tr>
      <w:tr w:rsidR="006C0A10" w:rsidRPr="00E458C8" w:rsidTr="00AB2AAF">
        <w:tc>
          <w:tcPr>
            <w:tcW w:w="9889" w:type="dxa"/>
          </w:tcPr>
          <w:p w:rsidR="006C0A10" w:rsidRPr="00AE1974" w:rsidRDefault="006C0A10" w:rsidP="00AB2AA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4285" w:type="dxa"/>
            <w:vAlign w:val="bottom"/>
          </w:tcPr>
          <w:p w:rsidR="006C0A10" w:rsidRPr="00C31444" w:rsidRDefault="006C0A10" w:rsidP="00AB2AAF">
            <w:pPr>
              <w:spacing w:after="0"/>
              <w:rPr>
                <w:rFonts w:ascii="Calibri" w:hAnsi="Calibri"/>
                <w:color w:val="000000"/>
                <w:lang w:val="fr-FR"/>
              </w:rPr>
            </w:pPr>
          </w:p>
        </w:tc>
      </w:tr>
      <w:tr w:rsidR="006C0A10" w:rsidRPr="00132284" w:rsidTr="00AB2AAF">
        <w:tc>
          <w:tcPr>
            <w:tcW w:w="9889" w:type="dxa"/>
          </w:tcPr>
          <w:p w:rsidR="006C0A10" w:rsidRPr="00890FED" w:rsidRDefault="006C0A10" w:rsidP="00AB2AA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4285" w:type="dxa"/>
            <w:vAlign w:val="bottom"/>
          </w:tcPr>
          <w:p w:rsidR="006C0A10" w:rsidRDefault="006C0A10" w:rsidP="00AB2AAF">
            <w:pPr>
              <w:spacing w:after="0"/>
              <w:rPr>
                <w:rFonts w:ascii="Calibri" w:hAnsi="Calibri"/>
                <w:color w:val="000000"/>
              </w:rPr>
            </w:pPr>
          </w:p>
        </w:tc>
      </w:tr>
      <w:tr w:rsidR="006C0A10" w:rsidRPr="00132284" w:rsidTr="00AB2AAF">
        <w:tc>
          <w:tcPr>
            <w:tcW w:w="9889" w:type="dxa"/>
          </w:tcPr>
          <w:p w:rsidR="006C0A10" w:rsidRPr="006C0A10" w:rsidRDefault="006C0A10" w:rsidP="00AB2AA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4285" w:type="dxa"/>
            <w:vAlign w:val="bottom"/>
          </w:tcPr>
          <w:p w:rsidR="006C0A10" w:rsidRDefault="006C0A10" w:rsidP="00AB2AAF">
            <w:pPr>
              <w:spacing w:after="0"/>
              <w:rPr>
                <w:rFonts w:ascii="Calibri" w:hAnsi="Calibri"/>
                <w:color w:val="000000"/>
              </w:rPr>
            </w:pPr>
          </w:p>
        </w:tc>
      </w:tr>
      <w:tr w:rsidR="006C0A10" w:rsidRPr="006C0A10" w:rsidTr="00AB2AAF">
        <w:tc>
          <w:tcPr>
            <w:tcW w:w="9889" w:type="dxa"/>
          </w:tcPr>
          <w:p w:rsidR="006C0A10" w:rsidRPr="006C0A10" w:rsidRDefault="006C0A10" w:rsidP="00AB2AA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4285" w:type="dxa"/>
            <w:vAlign w:val="bottom"/>
          </w:tcPr>
          <w:p w:rsidR="006C0A10" w:rsidRDefault="006C0A10" w:rsidP="00AB2AAF">
            <w:pPr>
              <w:spacing w:after="0"/>
              <w:rPr>
                <w:rFonts w:ascii="Calibri" w:hAnsi="Calibri"/>
                <w:color w:val="000000"/>
              </w:rPr>
            </w:pPr>
          </w:p>
        </w:tc>
      </w:tr>
    </w:tbl>
    <w:p w:rsidR="006C0A10" w:rsidRDefault="006C0A1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419"/>
      </w:tblGrid>
      <w:tr w:rsidR="006C0A10" w:rsidRPr="005B541E" w:rsidTr="00AB2AAF">
        <w:tc>
          <w:tcPr>
            <w:tcW w:w="8755" w:type="dxa"/>
          </w:tcPr>
          <w:p w:rsidR="006C0A10" w:rsidRPr="00AE1974" w:rsidRDefault="0028287A" w:rsidP="00AB2AAF">
            <w:pPr>
              <w:spacing w:after="0"/>
            </w:pPr>
            <w:r w:rsidRPr="0028287A">
              <w:rPr>
                <w:rFonts w:ascii="Arial" w:hAnsi="Arial"/>
                <w:bCs/>
                <w:color w:val="FF0000"/>
              </w:rPr>
              <w:lastRenderedPageBreak/>
              <w:t>Voluntary commitment / Engagement volontaire / Добровольное обязательство:</w:t>
            </w:r>
          </w:p>
        </w:tc>
        <w:tc>
          <w:tcPr>
            <w:tcW w:w="5419" w:type="dxa"/>
            <w:vAlign w:val="bottom"/>
          </w:tcPr>
          <w:p w:rsidR="006C0A10" w:rsidRDefault="006C0A10" w:rsidP="00AB2AAF">
            <w:pPr>
              <w:pStyle w:val="Heading2"/>
              <w:spacing w:after="0"/>
            </w:pPr>
            <w:bookmarkStart w:id="138" w:name="_Toc536446063"/>
            <w:r>
              <w:t>Establishing multistakeholder cooperation to address the obligations of the three chemical conventions (Stockholm, Basel, Rotterdam)</w:t>
            </w:r>
            <w:bookmarkEnd w:id="138"/>
          </w:p>
        </w:tc>
      </w:tr>
      <w:tr w:rsidR="006C0A10" w:rsidRPr="00E458C8" w:rsidTr="00AB2AAF">
        <w:tc>
          <w:tcPr>
            <w:tcW w:w="8755" w:type="dxa"/>
          </w:tcPr>
          <w:p w:rsidR="006C0A10" w:rsidRPr="00AE1974" w:rsidRDefault="006C0A10" w:rsidP="00AB2AA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419" w:type="dxa"/>
            <w:vAlign w:val="bottom"/>
          </w:tcPr>
          <w:p w:rsidR="006C0A10" w:rsidRPr="00C31444" w:rsidRDefault="006C0A10" w:rsidP="00AB2AAF">
            <w:pPr>
              <w:spacing w:after="0"/>
              <w:rPr>
                <w:rFonts w:ascii="Calibri" w:hAnsi="Calibri"/>
                <w:color w:val="000000"/>
                <w:lang w:val="fr-FR"/>
              </w:rPr>
            </w:pPr>
          </w:p>
        </w:tc>
      </w:tr>
      <w:tr w:rsidR="006C0A10" w:rsidRPr="00E458C8" w:rsidTr="00AB2AAF">
        <w:tc>
          <w:tcPr>
            <w:tcW w:w="8755" w:type="dxa"/>
          </w:tcPr>
          <w:p w:rsidR="006C0A10" w:rsidRPr="00AE1974" w:rsidRDefault="006C0A10" w:rsidP="00AB2AA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419" w:type="dxa"/>
            <w:vAlign w:val="bottom"/>
          </w:tcPr>
          <w:p w:rsidR="006C0A10" w:rsidRPr="00C31444" w:rsidRDefault="006C0A10" w:rsidP="00AB2AAF">
            <w:pPr>
              <w:spacing w:after="0"/>
              <w:rPr>
                <w:rFonts w:ascii="Calibri" w:hAnsi="Calibri"/>
                <w:color w:val="000000"/>
                <w:lang w:val="fr-FR"/>
              </w:rPr>
            </w:pPr>
          </w:p>
        </w:tc>
      </w:tr>
      <w:tr w:rsidR="006C0A10" w:rsidRPr="00371275" w:rsidTr="00AB2AAF">
        <w:tc>
          <w:tcPr>
            <w:tcW w:w="8755" w:type="dxa"/>
          </w:tcPr>
          <w:p w:rsidR="006C0A10" w:rsidRPr="00AE1974" w:rsidRDefault="006C0A10" w:rsidP="00AB2AAF">
            <w:pPr>
              <w:spacing w:after="0"/>
              <w:rPr>
                <w:lang w:val="fr-FR"/>
              </w:rPr>
            </w:pPr>
            <w:r>
              <w:t>Organization / Organisation / организация:</w:t>
            </w:r>
          </w:p>
        </w:tc>
        <w:tc>
          <w:tcPr>
            <w:tcW w:w="5419" w:type="dxa"/>
            <w:vAlign w:val="bottom"/>
          </w:tcPr>
          <w:p w:rsidR="006C0A10" w:rsidRDefault="006C0A10" w:rsidP="00AB2AAF">
            <w:pPr>
              <w:spacing w:after="0"/>
              <w:rPr>
                <w:rFonts w:ascii="Calibri" w:hAnsi="Calibri"/>
                <w:color w:val="000000"/>
              </w:rPr>
            </w:pPr>
          </w:p>
        </w:tc>
      </w:tr>
      <w:tr w:rsidR="006C0A10" w:rsidRPr="00AE1974" w:rsidTr="00AB2AAF">
        <w:tc>
          <w:tcPr>
            <w:tcW w:w="8755" w:type="dxa"/>
          </w:tcPr>
          <w:p w:rsidR="006C0A10" w:rsidRPr="00AE1974" w:rsidRDefault="006C0A10" w:rsidP="00AB2AAF">
            <w:pPr>
              <w:spacing w:after="0"/>
              <w:rPr>
                <w:lang w:val="fr-FR"/>
              </w:rPr>
            </w:pPr>
            <w:r>
              <w:t>Country / Pays / Страна:</w:t>
            </w:r>
          </w:p>
        </w:tc>
        <w:tc>
          <w:tcPr>
            <w:tcW w:w="5419" w:type="dxa"/>
            <w:vAlign w:val="bottom"/>
          </w:tcPr>
          <w:p w:rsidR="006C0A10" w:rsidRDefault="006C0A10" w:rsidP="00AB2AAF">
            <w:pPr>
              <w:spacing w:after="0"/>
              <w:rPr>
                <w:rFonts w:ascii="Calibri" w:hAnsi="Calibri"/>
                <w:color w:val="000000"/>
              </w:rPr>
            </w:pPr>
          </w:p>
        </w:tc>
      </w:tr>
      <w:tr w:rsidR="006C0A10" w:rsidRPr="00AE1974" w:rsidTr="00AB2AAF">
        <w:tc>
          <w:tcPr>
            <w:tcW w:w="8755" w:type="dxa"/>
          </w:tcPr>
          <w:p w:rsidR="006C0A10" w:rsidRPr="00AE1974" w:rsidRDefault="006C0A10" w:rsidP="00AB2AAF">
            <w:pPr>
              <w:spacing w:after="0"/>
              <w:rPr>
                <w:lang w:val="fr-FR"/>
              </w:rPr>
            </w:pPr>
            <w:r>
              <w:t>Telephone / Téléphone / телефон:</w:t>
            </w:r>
          </w:p>
        </w:tc>
        <w:tc>
          <w:tcPr>
            <w:tcW w:w="5419" w:type="dxa"/>
            <w:vAlign w:val="bottom"/>
          </w:tcPr>
          <w:p w:rsidR="006C0A10" w:rsidRDefault="006C0A10" w:rsidP="00AB2AAF">
            <w:pPr>
              <w:spacing w:after="0"/>
              <w:rPr>
                <w:rFonts w:ascii="Calibri" w:hAnsi="Calibri"/>
                <w:color w:val="000000"/>
              </w:rPr>
            </w:pPr>
          </w:p>
        </w:tc>
      </w:tr>
      <w:tr w:rsidR="006C0A10" w:rsidRPr="00E458C8" w:rsidTr="00AB2AAF">
        <w:tc>
          <w:tcPr>
            <w:tcW w:w="8755" w:type="dxa"/>
          </w:tcPr>
          <w:p w:rsidR="006C0A10" w:rsidRPr="00AE1974" w:rsidRDefault="006C0A10" w:rsidP="00AB2AA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419" w:type="dxa"/>
            <w:vAlign w:val="bottom"/>
          </w:tcPr>
          <w:p w:rsidR="006C0A10" w:rsidRPr="00C31444" w:rsidRDefault="006C0A10" w:rsidP="00AB2AAF">
            <w:pPr>
              <w:spacing w:after="0"/>
              <w:rPr>
                <w:rFonts w:ascii="Calibri" w:hAnsi="Calibri"/>
                <w:color w:val="000000"/>
                <w:lang w:val="fr-FR"/>
              </w:rPr>
            </w:pPr>
          </w:p>
        </w:tc>
      </w:tr>
      <w:tr w:rsidR="006C0A10" w:rsidRPr="00E458C8" w:rsidTr="00AB2AAF">
        <w:tc>
          <w:tcPr>
            <w:tcW w:w="8755" w:type="dxa"/>
          </w:tcPr>
          <w:p w:rsidR="006C0A10" w:rsidRPr="00890FED" w:rsidRDefault="006C0A10" w:rsidP="00AB2AA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419" w:type="dxa"/>
            <w:vAlign w:val="bottom"/>
          </w:tcPr>
          <w:p w:rsidR="006C0A10" w:rsidRPr="00C31444" w:rsidRDefault="006C0A10" w:rsidP="00AB2AAF">
            <w:pPr>
              <w:spacing w:after="0"/>
              <w:rPr>
                <w:rFonts w:ascii="Calibri" w:hAnsi="Calibri"/>
                <w:color w:val="000000"/>
                <w:lang w:val="fr-FR"/>
              </w:rPr>
            </w:pPr>
          </w:p>
        </w:tc>
      </w:tr>
      <w:tr w:rsidR="006C0A10" w:rsidRPr="00E458C8" w:rsidTr="00AB2AAF">
        <w:tc>
          <w:tcPr>
            <w:tcW w:w="8755" w:type="dxa"/>
          </w:tcPr>
          <w:p w:rsidR="006C0A10" w:rsidRPr="00AE1974" w:rsidRDefault="006C0A10" w:rsidP="00AB2AA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419" w:type="dxa"/>
            <w:vAlign w:val="bottom"/>
          </w:tcPr>
          <w:p w:rsidR="006C0A10" w:rsidRPr="00C31444" w:rsidRDefault="006C0A10" w:rsidP="00AB2AAF">
            <w:pPr>
              <w:spacing w:after="0"/>
              <w:rPr>
                <w:rFonts w:ascii="Calibri" w:hAnsi="Calibri"/>
                <w:color w:val="000000"/>
                <w:lang w:val="fr-FR"/>
              </w:rPr>
            </w:pPr>
          </w:p>
        </w:tc>
      </w:tr>
      <w:tr w:rsidR="006C0A10" w:rsidRPr="00132284" w:rsidTr="00AB2AAF">
        <w:tc>
          <w:tcPr>
            <w:tcW w:w="8755" w:type="dxa"/>
          </w:tcPr>
          <w:p w:rsidR="006C0A10" w:rsidRPr="00890FED" w:rsidRDefault="006C0A10" w:rsidP="00AB2AA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419" w:type="dxa"/>
            <w:vAlign w:val="bottom"/>
          </w:tcPr>
          <w:p w:rsidR="006C0A10" w:rsidRDefault="006C0A10" w:rsidP="00AB2AAF">
            <w:pPr>
              <w:spacing w:after="0"/>
              <w:rPr>
                <w:rFonts w:ascii="Calibri" w:hAnsi="Calibri"/>
                <w:color w:val="000000"/>
              </w:rPr>
            </w:pPr>
          </w:p>
        </w:tc>
      </w:tr>
      <w:tr w:rsidR="006C0A10" w:rsidRPr="00132284" w:rsidTr="00AB2AAF">
        <w:tc>
          <w:tcPr>
            <w:tcW w:w="8755" w:type="dxa"/>
          </w:tcPr>
          <w:p w:rsidR="006C0A10" w:rsidRPr="006C0A10" w:rsidRDefault="006C0A10" w:rsidP="00AB2AA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5419" w:type="dxa"/>
            <w:vAlign w:val="bottom"/>
          </w:tcPr>
          <w:p w:rsidR="006C0A10" w:rsidRDefault="006C0A10" w:rsidP="00AB2AAF">
            <w:pPr>
              <w:spacing w:after="0"/>
              <w:rPr>
                <w:rFonts w:ascii="Calibri" w:hAnsi="Calibri"/>
                <w:color w:val="000000"/>
              </w:rPr>
            </w:pPr>
          </w:p>
        </w:tc>
      </w:tr>
      <w:tr w:rsidR="006C0A10" w:rsidRPr="006C0A10" w:rsidTr="00AB2AAF">
        <w:tc>
          <w:tcPr>
            <w:tcW w:w="8755" w:type="dxa"/>
          </w:tcPr>
          <w:p w:rsidR="006C0A10" w:rsidRPr="006C0A10" w:rsidRDefault="006C0A10" w:rsidP="00AB2AA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5419" w:type="dxa"/>
            <w:vAlign w:val="bottom"/>
          </w:tcPr>
          <w:p w:rsidR="006C0A10" w:rsidRDefault="006C0A10" w:rsidP="00AB2AAF">
            <w:pPr>
              <w:spacing w:after="0"/>
              <w:rPr>
                <w:rFonts w:ascii="Calibri" w:hAnsi="Calibri"/>
                <w:color w:val="000000"/>
              </w:rPr>
            </w:pPr>
          </w:p>
        </w:tc>
      </w:tr>
    </w:tbl>
    <w:p w:rsidR="006C0A10" w:rsidRDefault="006C0A10" w:rsidP="006C0A10"/>
    <w:p w:rsidR="00764707" w:rsidRDefault="00764707" w:rsidP="0028287A">
      <w:pPr>
        <w:pStyle w:val="Heading1"/>
      </w:pPr>
      <w:bookmarkStart w:id="139" w:name="_Toc536446064"/>
      <w:r>
        <w:lastRenderedPageBreak/>
        <w:t>International Resource Panel (IRP) /UNEP</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37"/>
      </w:tblGrid>
      <w:tr w:rsidR="006C0A10" w:rsidRPr="005B541E" w:rsidTr="00AB2AAF">
        <w:tc>
          <w:tcPr>
            <w:tcW w:w="5637" w:type="dxa"/>
          </w:tcPr>
          <w:p w:rsidR="006C0A10" w:rsidRPr="00AE1974" w:rsidRDefault="0028287A" w:rsidP="00AB2AAF">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6C0A10" w:rsidRDefault="006C0A10" w:rsidP="00AB2AAF">
            <w:pPr>
              <w:pStyle w:val="Heading2"/>
              <w:spacing w:after="0"/>
            </w:pPr>
            <w:bookmarkStart w:id="140" w:name="_Toc536446065"/>
            <w:r>
              <w:t>Supporting regional and national policy and decision making by providing independent, coherent and authoritative scientific assessments of the sustainable use of natural resources</w:t>
            </w:r>
            <w:bookmarkEnd w:id="140"/>
          </w:p>
        </w:tc>
      </w:tr>
      <w:tr w:rsidR="006C0A10" w:rsidRPr="00AE1974" w:rsidTr="00AB2AAF">
        <w:tc>
          <w:tcPr>
            <w:tcW w:w="5637" w:type="dxa"/>
          </w:tcPr>
          <w:p w:rsidR="006C0A10" w:rsidRPr="00AE1974" w:rsidRDefault="006C0A10" w:rsidP="00AB2AA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Peder Jensen</w:t>
            </w:r>
          </w:p>
        </w:tc>
      </w:tr>
      <w:tr w:rsidR="006C0A10" w:rsidRPr="00371275" w:rsidTr="00AB2AAF">
        <w:tc>
          <w:tcPr>
            <w:tcW w:w="5637" w:type="dxa"/>
          </w:tcPr>
          <w:p w:rsidR="006C0A10" w:rsidRPr="00AE1974" w:rsidRDefault="006C0A10" w:rsidP="00AB2AA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Head of Secretariat</w:t>
            </w:r>
          </w:p>
        </w:tc>
      </w:tr>
      <w:tr w:rsidR="006C0A10" w:rsidRPr="00371275" w:rsidTr="00AB2AAF">
        <w:tc>
          <w:tcPr>
            <w:tcW w:w="5637" w:type="dxa"/>
          </w:tcPr>
          <w:p w:rsidR="006C0A10" w:rsidRPr="00AE1974" w:rsidRDefault="006C0A10" w:rsidP="00AB2AAF">
            <w:pPr>
              <w:spacing w:after="0"/>
              <w:rPr>
                <w:lang w:val="fr-FR"/>
              </w:rPr>
            </w:pPr>
            <w:r>
              <w:t>Organization / Organisation / организация:</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IRP/UNEP</w:t>
            </w:r>
          </w:p>
        </w:tc>
      </w:tr>
      <w:tr w:rsidR="006C0A10" w:rsidRPr="00AE1974" w:rsidTr="00AB2AAF">
        <w:tc>
          <w:tcPr>
            <w:tcW w:w="5637" w:type="dxa"/>
          </w:tcPr>
          <w:p w:rsidR="006C0A10" w:rsidRPr="00AE1974" w:rsidRDefault="006C0A10" w:rsidP="00AB2AAF">
            <w:pPr>
              <w:spacing w:after="0"/>
              <w:rPr>
                <w:lang w:val="fr-FR"/>
              </w:rPr>
            </w:pPr>
            <w:r>
              <w:t>Country / Pays / Страна:</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France</w:t>
            </w:r>
          </w:p>
        </w:tc>
      </w:tr>
      <w:tr w:rsidR="006C0A10" w:rsidRPr="00AE1974" w:rsidTr="00AB2AAF">
        <w:tc>
          <w:tcPr>
            <w:tcW w:w="5637" w:type="dxa"/>
          </w:tcPr>
          <w:p w:rsidR="006C0A10" w:rsidRPr="00AE1974" w:rsidRDefault="006C0A10" w:rsidP="00AB2AAF">
            <w:pPr>
              <w:spacing w:after="0"/>
              <w:rPr>
                <w:lang w:val="fr-FR"/>
              </w:rPr>
            </w:pPr>
            <w:r>
              <w:t>Telephone / Téléphone / телефон:</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+33 144 373 009</w:t>
            </w:r>
          </w:p>
        </w:tc>
      </w:tr>
      <w:tr w:rsidR="006C0A10" w:rsidRPr="00AE1974" w:rsidTr="00AB2AAF">
        <w:tc>
          <w:tcPr>
            <w:tcW w:w="5637" w:type="dxa"/>
          </w:tcPr>
          <w:p w:rsidR="006C0A10" w:rsidRPr="00AE1974" w:rsidRDefault="006C0A10" w:rsidP="00AB2AA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peder.jensen@un.org</w:t>
            </w:r>
          </w:p>
        </w:tc>
      </w:tr>
      <w:tr w:rsidR="006C0A10" w:rsidRPr="006C0A10" w:rsidTr="00AB2AAF">
        <w:tc>
          <w:tcPr>
            <w:tcW w:w="5637" w:type="dxa"/>
          </w:tcPr>
          <w:p w:rsidR="006C0A10" w:rsidRPr="00890FED" w:rsidRDefault="006C0A10" w:rsidP="00AB2AA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Yes / Oui / Да</w:t>
            </w:r>
          </w:p>
        </w:tc>
      </w:tr>
      <w:tr w:rsidR="006C0A10" w:rsidRPr="006C0A10" w:rsidTr="00AB2AAF">
        <w:tc>
          <w:tcPr>
            <w:tcW w:w="5637" w:type="dxa"/>
          </w:tcPr>
          <w:p w:rsidR="006C0A10" w:rsidRPr="00AE1974" w:rsidRDefault="006C0A10" w:rsidP="00AB2AA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 xml:space="preserve">The IRP is continuously monitoring the state and trends on material flow and material consumption in all countries of the world.  This monitoring happens both via thematic reports and cross sectoral assessments.   Recent examples of thematic reports are:  - Green technology choices - looking at resource and climate impacts of different energy saving equipment on the demand side (a follow up o an earlier supply side report)  - The Weight of Cities: a look at urban development on the resource need for continued development in line with SDG targets.  Recent examples of broader assessment reports are:  - Resource efficiency - a look at the inter-linkage between resource efficiency and climate policy, and the economic implication of such a linkage  - Assessing Global Resource Use - a response to a request by UNEA 2 (resolution 2/8) for a regular report assessing state and trends in global resource use and management.  </w:t>
            </w:r>
          </w:p>
        </w:tc>
      </w:tr>
      <w:tr w:rsidR="006C0A10" w:rsidRPr="00132284" w:rsidTr="00AB2AAF">
        <w:tc>
          <w:tcPr>
            <w:tcW w:w="5637" w:type="dxa"/>
          </w:tcPr>
          <w:p w:rsidR="006C0A10" w:rsidRPr="00890FED" w:rsidRDefault="006C0A10" w:rsidP="00AB2AA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w:t>
            </w:r>
            <w:r w:rsidRPr="00890FED">
              <w:rPr>
                <w:i/>
                <w:iCs/>
                <w:lang w:val="fr-FR"/>
              </w:rPr>
              <w:lastRenderedPageBreak/>
              <w:t xml:space="preserve">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lastRenderedPageBreak/>
              <w:t xml:space="preserve">The work of IRP follows a strategy agreed with steering committee countries on a regular basis. This committee includes a significant number of countries for the Pan-European region, albeit none from east of the EU. The steering committee approved the work program </w:t>
            </w:r>
            <w:r>
              <w:rPr>
                <w:rFonts w:ascii="Calibri" w:hAnsi="Calibri"/>
                <w:color w:val="000000"/>
              </w:rPr>
              <w:lastRenderedPageBreak/>
              <w:t>and is involved in the scoping of particular work items. This regular process is functioning well and the key challenge encountered is the balance between the level of ambition and the resources available. While we have seen a steady growth in available resources for work of this nature, we also encounter en even faster increase in level of ambition.</w:t>
            </w:r>
          </w:p>
        </w:tc>
      </w:tr>
      <w:tr w:rsidR="006C0A10" w:rsidRPr="00132284" w:rsidTr="00AB2AAF">
        <w:tc>
          <w:tcPr>
            <w:tcW w:w="5637" w:type="dxa"/>
          </w:tcPr>
          <w:p w:rsidR="006C0A10" w:rsidRPr="006C0A10" w:rsidRDefault="006C0A10" w:rsidP="00AB2AAF">
            <w:pPr>
              <w:spacing w:after="0"/>
            </w:pPr>
            <w:r w:rsidRPr="006C0A10">
              <w:lastRenderedPageBreak/>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537" w:type="dxa"/>
            <w:vAlign w:val="bottom"/>
          </w:tcPr>
          <w:p w:rsidR="006C0A10" w:rsidRDefault="006C0A10" w:rsidP="00AB2AAF">
            <w:pPr>
              <w:spacing w:after="0"/>
              <w:rPr>
                <w:rFonts w:ascii="Calibri" w:hAnsi="Calibri"/>
                <w:color w:val="000000"/>
              </w:rPr>
            </w:pPr>
            <w:r>
              <w:rPr>
                <w:rFonts w:ascii="Calibri" w:hAnsi="Calibri"/>
                <w:color w:val="000000"/>
              </w:rPr>
              <w:t>The new strategy approved by the steering committee in 2017 will ensure the continued work along similar lines. This includes a broadening of the membership base of steering committee to ensure better coverage of the eastern part of the pan-European region.  Apart form this we are following the strategy, which is fully in line with the commitment.</w:t>
            </w:r>
          </w:p>
        </w:tc>
      </w:tr>
      <w:tr w:rsidR="006C0A10" w:rsidRPr="006C0A10" w:rsidTr="00AB2AAF">
        <w:tc>
          <w:tcPr>
            <w:tcW w:w="5637" w:type="dxa"/>
          </w:tcPr>
          <w:p w:rsidR="006C0A10" w:rsidRPr="006C0A10" w:rsidRDefault="006C0A10" w:rsidP="00AB2AA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537" w:type="dxa"/>
            <w:vAlign w:val="bottom"/>
          </w:tcPr>
          <w:p w:rsidR="006C0A10" w:rsidRDefault="006C0A10" w:rsidP="00AB2AAF">
            <w:pPr>
              <w:spacing w:after="0"/>
              <w:rPr>
                <w:rFonts w:ascii="Calibri" w:hAnsi="Calibri"/>
                <w:color w:val="000000"/>
              </w:rPr>
            </w:pPr>
          </w:p>
        </w:tc>
      </w:tr>
    </w:tbl>
    <w:p w:rsidR="006C0A10" w:rsidRPr="006C0A10" w:rsidRDefault="006C0A10" w:rsidP="006C0A10"/>
    <w:p w:rsidR="00764707" w:rsidRDefault="00764707" w:rsidP="0028287A">
      <w:pPr>
        <w:pStyle w:val="Heading1"/>
      </w:pPr>
      <w:bookmarkStart w:id="141" w:name="_Toc536446066"/>
      <w:r>
        <w:lastRenderedPageBreak/>
        <w:t>OECD</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821"/>
      </w:tblGrid>
      <w:tr w:rsidR="006C0A10" w:rsidRPr="005B541E" w:rsidTr="00AB2AAF">
        <w:tc>
          <w:tcPr>
            <w:tcW w:w="5353" w:type="dxa"/>
          </w:tcPr>
          <w:p w:rsidR="006C0A10" w:rsidRPr="00AE1974" w:rsidRDefault="0028287A" w:rsidP="00AB2AAF">
            <w:pPr>
              <w:spacing w:after="0"/>
            </w:pPr>
            <w:r w:rsidRPr="0028287A">
              <w:rPr>
                <w:rFonts w:ascii="Arial" w:hAnsi="Arial"/>
                <w:bCs/>
                <w:color w:val="FF0000"/>
              </w:rPr>
              <w:t>Voluntary commitment / Engagement volontaire / Добровольное обязательство:</w:t>
            </w:r>
          </w:p>
        </w:tc>
        <w:tc>
          <w:tcPr>
            <w:tcW w:w="8821" w:type="dxa"/>
            <w:vAlign w:val="bottom"/>
          </w:tcPr>
          <w:p w:rsidR="006C0A10" w:rsidRDefault="006C0A10" w:rsidP="00AB2AAF">
            <w:pPr>
              <w:pStyle w:val="Heading2"/>
              <w:spacing w:after="0"/>
            </w:pPr>
            <w:bookmarkStart w:id="142" w:name="_Toc536446067"/>
            <w:r>
              <w:t>GREEN Action Programme</w:t>
            </w:r>
            <w:bookmarkEnd w:id="142"/>
          </w:p>
        </w:tc>
      </w:tr>
      <w:tr w:rsidR="006C0A10" w:rsidRPr="00AE1974" w:rsidTr="00AB2AAF">
        <w:tc>
          <w:tcPr>
            <w:tcW w:w="5353" w:type="dxa"/>
          </w:tcPr>
          <w:p w:rsidR="006C0A10" w:rsidRPr="00AE1974" w:rsidRDefault="006C0A10" w:rsidP="00AB2AA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Takayoshi Kato</w:t>
            </w:r>
          </w:p>
        </w:tc>
      </w:tr>
      <w:tr w:rsidR="006C0A10" w:rsidRPr="00371275" w:rsidTr="00AB2AAF">
        <w:tc>
          <w:tcPr>
            <w:tcW w:w="5353" w:type="dxa"/>
          </w:tcPr>
          <w:p w:rsidR="006C0A10" w:rsidRPr="00AE1974" w:rsidRDefault="006C0A10" w:rsidP="00AB2AA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Policy Analyst</w:t>
            </w:r>
          </w:p>
        </w:tc>
      </w:tr>
      <w:tr w:rsidR="006C0A10" w:rsidRPr="006C0A10" w:rsidTr="00AB2AAF">
        <w:tc>
          <w:tcPr>
            <w:tcW w:w="5353" w:type="dxa"/>
          </w:tcPr>
          <w:p w:rsidR="006C0A10" w:rsidRPr="00AE1974" w:rsidRDefault="006C0A10" w:rsidP="00AB2AAF">
            <w:pPr>
              <w:spacing w:after="0"/>
              <w:rPr>
                <w:lang w:val="fr-FR"/>
              </w:rPr>
            </w:pPr>
            <w:r>
              <w:t>Organization / Organisation / организация:</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Organisation for Economic Co-operation and Development</w:t>
            </w:r>
          </w:p>
        </w:tc>
      </w:tr>
      <w:tr w:rsidR="006C0A10" w:rsidRPr="00AE1974" w:rsidTr="00AB2AAF">
        <w:tc>
          <w:tcPr>
            <w:tcW w:w="5353" w:type="dxa"/>
          </w:tcPr>
          <w:p w:rsidR="006C0A10" w:rsidRPr="00AE1974" w:rsidRDefault="006C0A10" w:rsidP="00AB2AAF">
            <w:pPr>
              <w:spacing w:after="0"/>
              <w:rPr>
                <w:lang w:val="fr-FR"/>
              </w:rPr>
            </w:pPr>
            <w:r>
              <w:t>Country / Pays / Страна:</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France</w:t>
            </w:r>
          </w:p>
        </w:tc>
      </w:tr>
      <w:tr w:rsidR="006C0A10" w:rsidRPr="00AE1974" w:rsidTr="00AB2AAF">
        <w:tc>
          <w:tcPr>
            <w:tcW w:w="5353" w:type="dxa"/>
          </w:tcPr>
          <w:p w:rsidR="006C0A10" w:rsidRPr="00AE1974" w:rsidRDefault="006C0A10" w:rsidP="00AB2AAF">
            <w:pPr>
              <w:spacing w:after="0"/>
              <w:rPr>
                <w:lang w:val="fr-FR"/>
              </w:rPr>
            </w:pPr>
            <w:r>
              <w:t>Telephone / Téléphone / телефон:</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 xml:space="preserve">+33 (0)1 45 24 74 88 </w:t>
            </w:r>
          </w:p>
        </w:tc>
      </w:tr>
      <w:tr w:rsidR="006C0A10" w:rsidRPr="00AE1974" w:rsidTr="00AB2AAF">
        <w:tc>
          <w:tcPr>
            <w:tcW w:w="5353" w:type="dxa"/>
          </w:tcPr>
          <w:p w:rsidR="006C0A10" w:rsidRPr="00AE1974" w:rsidRDefault="006C0A10" w:rsidP="00AB2AA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takayoshi.kato@oecd.org</w:t>
            </w:r>
          </w:p>
        </w:tc>
      </w:tr>
      <w:tr w:rsidR="006C0A10" w:rsidRPr="006C0A10" w:rsidTr="00AB2AAF">
        <w:tc>
          <w:tcPr>
            <w:tcW w:w="5353" w:type="dxa"/>
          </w:tcPr>
          <w:p w:rsidR="006C0A10" w:rsidRPr="00890FED" w:rsidRDefault="006C0A10" w:rsidP="00AB2AA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 xml:space="preserve">Yes / Oui / Да; In progress / En cours / В ходе выполнения;  </w:t>
            </w:r>
          </w:p>
        </w:tc>
      </w:tr>
      <w:tr w:rsidR="006C0A10" w:rsidRPr="006C0A10" w:rsidTr="00AB2AAF">
        <w:tc>
          <w:tcPr>
            <w:tcW w:w="5353" w:type="dxa"/>
          </w:tcPr>
          <w:p w:rsidR="006C0A10" w:rsidRPr="00AE1974" w:rsidRDefault="006C0A10" w:rsidP="00AB2AA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 xml:space="preserve">The OECD has organised several Green Action Policy Dialogues with some of the EECCA countries since 2016. These Policy Dialogues aimed to support high-level cross-ministerial policy discussion on priority issues and political action identified by various initiatives on green growth. Examples include the following.     • Three Policy Dialogues were held in Kazakhstan (October 2016, and July and October 2017). These Policy Dialogues discussed several priority issues for Kazakh policy makers who worked on the country’s transition towards a green economy. Focus of the Policy Dialogues included a possible review of the implementation of the 2013 Green Economy Concept of Kazakhstan and its revisions in light of new challenges faced by the country, development and use of green growth indicators to measure the progress, analytical work on the revision of environmental pollution charges and tracking green finance in the country.   • Two Policy Dialogues on green finance mobilisation were held in Georgia (June 2017 and March 2018). The Dialogues discussed action needed to scale up finance for implementation of the country’s climate targets and review sources of capital and financial instruments that are currently and potentially available for this purpose.   • One Policy Dialogue was held in Kyrgyzstan on its draft Sustainable Finance Roadmap (June 2018). The participants </w:t>
            </w:r>
            <w:r>
              <w:rPr>
                <w:rFonts w:ascii="Calibri" w:hAnsi="Calibri"/>
                <w:color w:val="000000"/>
              </w:rPr>
              <w:lastRenderedPageBreak/>
              <w:t xml:space="preserve">discussed a draft Sustainable Finance Roadmap, shared information on current and planned activities related to sustainable finance, domestic and international institutions, enhanced communication and co-ordination among different ministries and governmental agencies to embed sustainable finance agenda in broader policy frameworks. </w:t>
            </w:r>
          </w:p>
        </w:tc>
      </w:tr>
      <w:tr w:rsidR="006C0A10" w:rsidRPr="00132284" w:rsidTr="00AB2AAF">
        <w:tc>
          <w:tcPr>
            <w:tcW w:w="5353" w:type="dxa"/>
          </w:tcPr>
          <w:p w:rsidR="006C0A10" w:rsidRPr="00890FED" w:rsidRDefault="006C0A10" w:rsidP="00AB2AA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 xml:space="preserve">Co-operation with the countries that have co-organised the Policy Dialogues has been constructive and efficient, and the OECD is grateful for their fruitful co-operation with us. Future expansion of the scope of countries, ensuring participation by high-level officials and implementing actions identified during Policy Dialogues may face some challenges, including following:    • An unstable political situation leading sometimes to periods when decisions by the EECCA governments are made with substantial delays or to the revision/cancelling of previously concluded agreements;  • Ongoing administrative reforms and structural difficulties leading to a frequently changing institutional configuration within the government and high staff turnover;  • Lack of political will outside environmental ministries to conduct reforms:   • Lack of own resources within some of the EECCA governments, exacerbated by the current global economic downturn.  </w:t>
            </w:r>
          </w:p>
        </w:tc>
      </w:tr>
      <w:tr w:rsidR="006C0A10" w:rsidRPr="00132284" w:rsidTr="00AB2AAF">
        <w:tc>
          <w:tcPr>
            <w:tcW w:w="5353" w:type="dxa"/>
          </w:tcPr>
          <w:p w:rsidR="006C0A10" w:rsidRPr="006C0A10" w:rsidRDefault="006C0A10" w:rsidP="00AB2AA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821" w:type="dxa"/>
            <w:vAlign w:val="bottom"/>
          </w:tcPr>
          <w:p w:rsidR="006C0A10" w:rsidRDefault="006C0A10" w:rsidP="00AB2AAF">
            <w:pPr>
              <w:spacing w:after="0"/>
              <w:rPr>
                <w:rFonts w:ascii="Calibri" w:hAnsi="Calibri"/>
                <w:color w:val="000000"/>
              </w:rPr>
            </w:pPr>
            <w:r>
              <w:rPr>
                <w:rFonts w:ascii="Calibri" w:hAnsi="Calibri"/>
                <w:color w:val="000000"/>
              </w:rPr>
              <w:t xml:space="preserve">The OECD plans to support the on-going national-level Policy Dialogues as well as new ones with other countries upon request. These meetings will be designed to provide a mechanism for the annual review of progress, the exchange of country experiences (both within the EECCA countries and with OECD member countries), and building consensus on future priorities. Emphasis will also be placed on strengthening administrative capacity for environmental management and cross-ministerial co-ordination for green growth. </w:t>
            </w:r>
          </w:p>
        </w:tc>
      </w:tr>
      <w:tr w:rsidR="006C0A10" w:rsidRPr="006C0A10" w:rsidTr="00AB2AAF">
        <w:tc>
          <w:tcPr>
            <w:tcW w:w="5353" w:type="dxa"/>
          </w:tcPr>
          <w:p w:rsidR="006C0A10" w:rsidRPr="006C0A10" w:rsidRDefault="006C0A10" w:rsidP="00AB2AA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821" w:type="dxa"/>
            <w:vAlign w:val="bottom"/>
          </w:tcPr>
          <w:p w:rsidR="006C0A10" w:rsidRDefault="006C0A10" w:rsidP="00AB2AAF">
            <w:pPr>
              <w:spacing w:after="0"/>
              <w:rPr>
                <w:rFonts w:ascii="Calibri" w:hAnsi="Calibri"/>
                <w:color w:val="000000"/>
              </w:rPr>
            </w:pPr>
          </w:p>
        </w:tc>
      </w:tr>
    </w:tbl>
    <w:p w:rsidR="006C0A10" w:rsidRDefault="006C0A1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396"/>
      </w:tblGrid>
      <w:tr w:rsidR="006C0A10" w:rsidRPr="005B541E" w:rsidTr="00AB2AAF">
        <w:tc>
          <w:tcPr>
            <w:tcW w:w="5778" w:type="dxa"/>
          </w:tcPr>
          <w:p w:rsidR="006C0A10" w:rsidRPr="00AE1974" w:rsidRDefault="0028287A" w:rsidP="00AB2AAF">
            <w:pPr>
              <w:spacing w:after="0"/>
            </w:pPr>
            <w:r w:rsidRPr="0028287A">
              <w:rPr>
                <w:rFonts w:ascii="Arial" w:hAnsi="Arial"/>
                <w:bCs/>
                <w:color w:val="FF0000"/>
              </w:rPr>
              <w:t xml:space="preserve">Voluntary commitment / Engagement volontaire / </w:t>
            </w:r>
            <w:r w:rsidRPr="0028287A">
              <w:rPr>
                <w:rFonts w:ascii="Arial" w:hAnsi="Arial"/>
                <w:bCs/>
                <w:color w:val="FF0000"/>
              </w:rPr>
              <w:lastRenderedPageBreak/>
              <w:t>Добровольное обязательство:</w:t>
            </w:r>
          </w:p>
        </w:tc>
        <w:tc>
          <w:tcPr>
            <w:tcW w:w="8396" w:type="dxa"/>
            <w:vAlign w:val="bottom"/>
          </w:tcPr>
          <w:p w:rsidR="006C0A10" w:rsidRDefault="006C0A10" w:rsidP="00AB2AAF">
            <w:pPr>
              <w:pStyle w:val="Heading2"/>
              <w:spacing w:after="0"/>
            </w:pPr>
            <w:bookmarkStart w:id="143" w:name="_Toc536446068"/>
            <w:r>
              <w:lastRenderedPageBreak/>
              <w:t>Accelerating envi</w:t>
            </w:r>
            <w:r w:rsidRPr="00B15C28">
              <w:t>r</w:t>
            </w:r>
            <w:r>
              <w:t>onmental policy r</w:t>
            </w:r>
            <w:r w:rsidRPr="00B15C28">
              <w:t>e</w:t>
            </w:r>
            <w:r>
              <w:t>forms</w:t>
            </w:r>
            <w:bookmarkEnd w:id="143"/>
          </w:p>
        </w:tc>
      </w:tr>
      <w:tr w:rsidR="006C0A10" w:rsidRPr="00AE1974" w:rsidTr="00AB2AAF">
        <w:tc>
          <w:tcPr>
            <w:tcW w:w="5778" w:type="dxa"/>
          </w:tcPr>
          <w:p w:rsidR="006C0A10" w:rsidRPr="00AE1974" w:rsidRDefault="006C0A10" w:rsidP="00AB2AAF">
            <w:pPr>
              <w:spacing w:after="0"/>
              <w:rPr>
                <w:lang w:val="fr-FR"/>
              </w:rPr>
            </w:pPr>
            <w:r w:rsidRPr="00AE1974">
              <w:rPr>
                <w:lang w:val="fr-FR"/>
              </w:rPr>
              <w:lastRenderedPageBreak/>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Takayoshi Kato</w:t>
            </w:r>
          </w:p>
        </w:tc>
      </w:tr>
      <w:tr w:rsidR="006C0A10" w:rsidRPr="00371275" w:rsidTr="00AB2AAF">
        <w:tc>
          <w:tcPr>
            <w:tcW w:w="5778" w:type="dxa"/>
          </w:tcPr>
          <w:p w:rsidR="006C0A10" w:rsidRPr="00AE1974" w:rsidRDefault="006C0A10" w:rsidP="00AB2AA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Policy Analyst</w:t>
            </w:r>
          </w:p>
        </w:tc>
      </w:tr>
      <w:tr w:rsidR="006C0A10" w:rsidRPr="006C0A10" w:rsidTr="00AB2AAF">
        <w:tc>
          <w:tcPr>
            <w:tcW w:w="5778" w:type="dxa"/>
          </w:tcPr>
          <w:p w:rsidR="006C0A10" w:rsidRPr="00AE1974" w:rsidRDefault="006C0A10" w:rsidP="00AB2AAF">
            <w:pPr>
              <w:spacing w:after="0"/>
              <w:rPr>
                <w:lang w:val="fr-FR"/>
              </w:rPr>
            </w:pPr>
            <w:r>
              <w:t>Organization / Organisation / организация:</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Organisation for Economic Co-operation and Development</w:t>
            </w:r>
          </w:p>
        </w:tc>
      </w:tr>
      <w:tr w:rsidR="006C0A10" w:rsidRPr="00AE1974" w:rsidTr="00AB2AAF">
        <w:tc>
          <w:tcPr>
            <w:tcW w:w="5778" w:type="dxa"/>
          </w:tcPr>
          <w:p w:rsidR="006C0A10" w:rsidRPr="00AE1974" w:rsidRDefault="006C0A10" w:rsidP="00AB2AAF">
            <w:pPr>
              <w:spacing w:after="0"/>
              <w:rPr>
                <w:lang w:val="fr-FR"/>
              </w:rPr>
            </w:pPr>
            <w:r>
              <w:t>Country / Pays / Страна:</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France</w:t>
            </w:r>
          </w:p>
        </w:tc>
      </w:tr>
      <w:tr w:rsidR="006C0A10" w:rsidRPr="00AE1974" w:rsidTr="00AB2AAF">
        <w:tc>
          <w:tcPr>
            <w:tcW w:w="5778" w:type="dxa"/>
          </w:tcPr>
          <w:p w:rsidR="006C0A10" w:rsidRPr="00AE1974" w:rsidRDefault="006C0A10" w:rsidP="00AB2AAF">
            <w:pPr>
              <w:spacing w:after="0"/>
              <w:rPr>
                <w:lang w:val="fr-FR"/>
              </w:rPr>
            </w:pPr>
            <w:r>
              <w:t>Telephone / Téléphone / телефон:</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 xml:space="preserve">+33 (0)1 45 24 74 88 </w:t>
            </w:r>
          </w:p>
        </w:tc>
      </w:tr>
      <w:tr w:rsidR="006C0A10" w:rsidRPr="00AE1974" w:rsidTr="00AB2AAF">
        <w:tc>
          <w:tcPr>
            <w:tcW w:w="5778" w:type="dxa"/>
          </w:tcPr>
          <w:p w:rsidR="006C0A10" w:rsidRPr="00AE1974" w:rsidRDefault="006C0A10" w:rsidP="00AB2AA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takayoshi.kato@oecd.org</w:t>
            </w:r>
          </w:p>
        </w:tc>
      </w:tr>
      <w:tr w:rsidR="006C0A10" w:rsidRPr="006C0A10" w:rsidTr="00AB2AAF">
        <w:tc>
          <w:tcPr>
            <w:tcW w:w="5778" w:type="dxa"/>
          </w:tcPr>
          <w:p w:rsidR="006C0A10" w:rsidRPr="00890FED" w:rsidRDefault="006C0A10" w:rsidP="00AB2AA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 xml:space="preserve">Yes / Oui / Да; In progress / En cours / В ходе выполнения;  </w:t>
            </w:r>
          </w:p>
        </w:tc>
      </w:tr>
      <w:tr w:rsidR="006C0A10" w:rsidRPr="006C0A10" w:rsidTr="00AB2AAF">
        <w:tc>
          <w:tcPr>
            <w:tcW w:w="5778" w:type="dxa"/>
          </w:tcPr>
          <w:p w:rsidR="006C0A10" w:rsidRPr="00AE1974" w:rsidRDefault="006C0A10" w:rsidP="00AB2AA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 xml:space="preserve">The OECD provided some EECCA countries, such as Armenia, Azerbaijan, Kazakhstan, Kyrgyzstan, Moldova and Ukraine, with support for improving the analytical basis for a set of adapted green growth indicators. The OECD conducted and published a regional-level analysis “Measuring the Green Transformation of the Economy: A Guide for EU Eastern Partnership Countries” in 2016. The OECD also conducted country-level analysis on Armenia, Azerbaijan, Kyrgyzstan and Moldova.    The OECD also implemented projects to help EECCA countries reform environmental policies especially for greening business practices of small and medium sized entities (SMEs). Such work included regional-level studies such as “Toolkit for Greening SMEs in the EaP region” and those at a national level (e.g. on Armenia, Georgia, Moldova and Ukraine). The focus of the projects included (i) the completion of two pilot projects in Ukraine and Georgia to identify the main opportunities for, and obstacles to, the deployment of climate-friendly, energy- and resource-efficient technologies and business practices and (ii) the organisation of a regional conference on greening SMEs (March 2016, Moldova) that discussed the role of the regulatory framework to green the enterprise sector, lessons learned from the two pilot projects. </w:t>
            </w:r>
          </w:p>
        </w:tc>
      </w:tr>
      <w:tr w:rsidR="006C0A10" w:rsidRPr="00132284" w:rsidTr="00AB2AAF">
        <w:tc>
          <w:tcPr>
            <w:tcW w:w="5778" w:type="dxa"/>
          </w:tcPr>
          <w:p w:rsidR="006C0A10" w:rsidRPr="00890FED" w:rsidRDefault="006C0A10" w:rsidP="00AB2AA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w:t>
            </w:r>
            <w:r w:rsidRPr="00890FED">
              <w:rPr>
                <w:i/>
                <w:iCs/>
                <w:lang w:val="fr-FR"/>
              </w:rPr>
              <w:lastRenderedPageBreak/>
              <w:t xml:space="preserve">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lastRenderedPageBreak/>
              <w:t xml:space="preserve">Despite progress in establishing the institutional basis for integrating economic and environmental objectives, the projects mentioned above have encountered several challenges with regard to the strategies, policies and their implementation, including:     • </w:t>
            </w:r>
            <w:r>
              <w:rPr>
                <w:rFonts w:ascii="Calibri" w:hAnsi="Calibri"/>
                <w:color w:val="000000"/>
              </w:rPr>
              <w:lastRenderedPageBreak/>
              <w:t xml:space="preserve">lack of overarching and targeted policies fostering the green economy transition, with clear goals and targets,   • overall political and economic instability which causes frequent changes in priorities thus creating problems of continuity and delays in implementation,  • limited awareness of the benefits of greening economic development and costs of inaction,   • gaps and contradictions in the legislative frameworks, challenging law enforcement and limited use of compliance promotion measures,   • distortions from environmental harmful subsidies combined with the policy framework that is not yet supportive for green investments,  • low access to green finance, in particular for SMEs, and limited capacity for the preparation of bankable projects,   • lack of best practices and references to green technologies applicable in national conditions,   • inadequate awareness, support and engagement of the public at large, and   • underdeveloped institutional and human capacities at all administrative levels and sectors as well as insufficient coordination and leverage with other Ministries to implement green economy initiatives.  </w:t>
            </w:r>
          </w:p>
        </w:tc>
      </w:tr>
      <w:tr w:rsidR="006C0A10" w:rsidRPr="00132284" w:rsidTr="00AB2AAF">
        <w:tc>
          <w:tcPr>
            <w:tcW w:w="5778" w:type="dxa"/>
          </w:tcPr>
          <w:p w:rsidR="006C0A10" w:rsidRPr="006C0A10" w:rsidRDefault="006C0A10" w:rsidP="00AB2AAF">
            <w:pPr>
              <w:spacing w:after="0"/>
            </w:pPr>
            <w:r w:rsidRPr="006C0A10">
              <w:lastRenderedPageBreak/>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396" w:type="dxa"/>
            <w:vAlign w:val="bottom"/>
          </w:tcPr>
          <w:p w:rsidR="006C0A10" w:rsidRDefault="006C0A10" w:rsidP="00AB2AAF">
            <w:pPr>
              <w:spacing w:after="0"/>
              <w:rPr>
                <w:rFonts w:ascii="Calibri" w:hAnsi="Calibri"/>
                <w:color w:val="000000"/>
              </w:rPr>
            </w:pPr>
            <w:r>
              <w:rPr>
                <w:rFonts w:ascii="Calibri" w:hAnsi="Calibri"/>
                <w:color w:val="000000"/>
              </w:rPr>
              <w:t xml:space="preserve">The OECD will continue to support the EECCA countries in addressing several of the issues mentioned in Subsection (b). Such work will be based on accumulated experiences and well-established relations with key national partners in the ministries, the research community, civil society organisations, and businesses in the EECCA countries as well as their international development partners. Examples of the future steps include, but are not limited to:  • Promoting development of “smart” regulation of environmental impacts  • Strengthening environmental compliance assurance and environmental liability regimes  • Reinforcing policies for domestic public finance, subsidy reforms and public-private partnerships reinforced and private finance mobilised for green investment  • Providing analytical base and policy recommendations on environment and mining in selected EECCA countries   • Developing and applying green growth indicators, and use the information for policy discussion   • Reforming environmental payments systems  </w:t>
            </w:r>
          </w:p>
        </w:tc>
      </w:tr>
      <w:tr w:rsidR="006C0A10" w:rsidRPr="006C0A10" w:rsidTr="00AB2AAF">
        <w:tc>
          <w:tcPr>
            <w:tcW w:w="5778" w:type="dxa"/>
          </w:tcPr>
          <w:p w:rsidR="006C0A10" w:rsidRPr="006C0A10" w:rsidRDefault="006C0A10" w:rsidP="00AB2AA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396" w:type="dxa"/>
            <w:vAlign w:val="bottom"/>
          </w:tcPr>
          <w:p w:rsidR="006C0A10" w:rsidRDefault="006C0A10" w:rsidP="00AB2AAF">
            <w:pPr>
              <w:spacing w:after="0"/>
              <w:rPr>
                <w:rFonts w:ascii="Calibri" w:hAnsi="Calibri"/>
                <w:color w:val="000000"/>
              </w:rPr>
            </w:pPr>
          </w:p>
        </w:tc>
      </w:tr>
    </w:tbl>
    <w:p w:rsidR="006C0A10" w:rsidRDefault="006C0A1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37"/>
      </w:tblGrid>
      <w:tr w:rsidR="006C0A10" w:rsidRPr="005B541E" w:rsidTr="0028358F">
        <w:tc>
          <w:tcPr>
            <w:tcW w:w="5637" w:type="dxa"/>
          </w:tcPr>
          <w:p w:rsidR="006C0A10"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6C0A10" w:rsidRDefault="006C0A10" w:rsidP="0028358F">
            <w:pPr>
              <w:pStyle w:val="Heading2"/>
              <w:spacing w:after="0"/>
            </w:pPr>
            <w:bookmarkStart w:id="144" w:name="_Toc536446069"/>
            <w:r>
              <w:t>Green investment and finance</w:t>
            </w:r>
            <w:bookmarkEnd w:id="144"/>
          </w:p>
        </w:tc>
      </w:tr>
      <w:tr w:rsidR="006C0A10" w:rsidRPr="00AE1974" w:rsidTr="0028358F">
        <w:tc>
          <w:tcPr>
            <w:tcW w:w="5637" w:type="dxa"/>
          </w:tcPr>
          <w:p w:rsidR="006C0A10" w:rsidRPr="00AE1974" w:rsidRDefault="006C0A10"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Takayoshi Kato</w:t>
            </w:r>
          </w:p>
        </w:tc>
      </w:tr>
      <w:tr w:rsidR="006C0A10" w:rsidRPr="00371275" w:rsidTr="0028358F">
        <w:tc>
          <w:tcPr>
            <w:tcW w:w="5637" w:type="dxa"/>
          </w:tcPr>
          <w:p w:rsidR="006C0A10" w:rsidRPr="00AE1974" w:rsidRDefault="006C0A10"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Policy Analyst</w:t>
            </w:r>
          </w:p>
        </w:tc>
      </w:tr>
      <w:tr w:rsidR="006C0A10" w:rsidRPr="006C0A10" w:rsidTr="0028358F">
        <w:tc>
          <w:tcPr>
            <w:tcW w:w="5637" w:type="dxa"/>
          </w:tcPr>
          <w:p w:rsidR="006C0A10" w:rsidRPr="00AE1974" w:rsidRDefault="006C0A10" w:rsidP="0028358F">
            <w:pPr>
              <w:spacing w:after="0"/>
              <w:rPr>
                <w:lang w:val="fr-FR"/>
              </w:rPr>
            </w:pPr>
            <w:r>
              <w:t>Organization / Organisation / организация:</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Organisation for Economic Co-operation and Development</w:t>
            </w:r>
          </w:p>
        </w:tc>
      </w:tr>
      <w:tr w:rsidR="006C0A10" w:rsidRPr="00AE1974" w:rsidTr="0028358F">
        <w:tc>
          <w:tcPr>
            <w:tcW w:w="5637" w:type="dxa"/>
          </w:tcPr>
          <w:p w:rsidR="006C0A10" w:rsidRPr="00AE1974" w:rsidRDefault="006C0A10" w:rsidP="0028358F">
            <w:pPr>
              <w:spacing w:after="0"/>
              <w:rPr>
                <w:lang w:val="fr-FR"/>
              </w:rPr>
            </w:pPr>
            <w:r>
              <w:t>Country / Pays / Страна:</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France</w:t>
            </w:r>
          </w:p>
        </w:tc>
      </w:tr>
      <w:tr w:rsidR="006C0A10" w:rsidRPr="00AE1974" w:rsidTr="0028358F">
        <w:tc>
          <w:tcPr>
            <w:tcW w:w="5637" w:type="dxa"/>
          </w:tcPr>
          <w:p w:rsidR="006C0A10" w:rsidRPr="00AE1974" w:rsidRDefault="006C0A10" w:rsidP="0028358F">
            <w:pPr>
              <w:spacing w:after="0"/>
              <w:rPr>
                <w:lang w:val="fr-FR"/>
              </w:rPr>
            </w:pPr>
            <w:r>
              <w:t>Telephone / Téléphone / телефон:</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 xml:space="preserve">+33 (0)1 45 24 74 88 </w:t>
            </w:r>
          </w:p>
        </w:tc>
      </w:tr>
      <w:tr w:rsidR="006C0A10" w:rsidRPr="00AE1974" w:rsidTr="0028358F">
        <w:tc>
          <w:tcPr>
            <w:tcW w:w="5637" w:type="dxa"/>
          </w:tcPr>
          <w:p w:rsidR="006C0A10" w:rsidRPr="00AE1974" w:rsidRDefault="006C0A10"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takayoshi.kato@oecd.org</w:t>
            </w:r>
          </w:p>
        </w:tc>
      </w:tr>
      <w:tr w:rsidR="006C0A10" w:rsidRPr="006C0A10" w:rsidTr="0028358F">
        <w:tc>
          <w:tcPr>
            <w:tcW w:w="5637" w:type="dxa"/>
          </w:tcPr>
          <w:p w:rsidR="006C0A10" w:rsidRPr="00890FED" w:rsidRDefault="006C0A10"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 xml:space="preserve">Yes / Oui / Да; In progress / En cours / В ходе выполнения;  </w:t>
            </w:r>
          </w:p>
        </w:tc>
      </w:tr>
      <w:tr w:rsidR="006C0A10" w:rsidRPr="006C0A10" w:rsidTr="0028358F">
        <w:tc>
          <w:tcPr>
            <w:tcW w:w="5637" w:type="dxa"/>
          </w:tcPr>
          <w:p w:rsidR="006C0A10" w:rsidRPr="00AE1974" w:rsidRDefault="006C0A10"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 xml:space="preserve">The OECD has implemented various projects that aimed to mobilise, redirect and/or access further green finance from various sources: private, public, international, national. Green finance means here financing for environmental protection, clean energy and transport, adaptation to climate change, among others. As outputs of the projects, the OECD has conducted a range of projects and published associated analytical reports:    • Report on energy subsidies in the Eastern Europe and Caucasus countries (Armenia, Azerbaijan, Belarus, Georgia, Moldova and Ukraine) (2018)  • Report on energy affordability and environmental impacts of reforming major energy subsidy schemes in Moldova (2018)  • Financing Resource Efficient and Cleaner Production by SMEs in the Eastern Europe and Caucasus countries (2018)  • Report on mobilising finance for climate action in Georgia (2018)  • Analysis of the state of, and support to, low-carbon mobility in Kazakhstan (2017)  • Report on climate-related development finance for EECCA countries (2016)  • Report on environmental lending in the Eastern Europe and Caucasus countries (2016)    Among others, the OECD organised an international conference “Unlocking Private Finance for Energy Efficiency and Greener, Low-Carbon Growth in the East-ern Partnership and Central Asia Countries” in June, 2017 in Brussels. The conference brought together over 100 participants, </w:t>
            </w:r>
            <w:r>
              <w:rPr>
                <w:rFonts w:ascii="Calibri" w:hAnsi="Calibri"/>
                <w:color w:val="000000"/>
              </w:rPr>
              <w:lastRenderedPageBreak/>
              <w:t xml:space="preserve">and identified key challenges and ways forward to better align financial mechanisms with policy reforms to scale up green investments in support of energy efficient and low-carbon growth, and creation of new business opportunities and green jobs in the EECCA region.  </w:t>
            </w:r>
          </w:p>
        </w:tc>
      </w:tr>
      <w:tr w:rsidR="006C0A10" w:rsidRPr="00132284" w:rsidTr="0028358F">
        <w:tc>
          <w:tcPr>
            <w:tcW w:w="5637" w:type="dxa"/>
          </w:tcPr>
          <w:p w:rsidR="006C0A10" w:rsidRPr="00890FED" w:rsidRDefault="006C0A10"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Through the implementation of the projects, the OECD projects have often encountered common challenges to scaling up green finance and investment across the EECCA region. These issues include the need for a better coordination across various sources of finance and the need to pull together instruments and tools, public and private, in order to work at scale. Capacity enhancement is also among the highest priorities, highlighting the importance of investing in people through private sector, business development and banking support and exchange programmes as well as the value of monitoring green financial flows in order to assess progress and learn from experience. Stakeholders the OECD have worked with often underlined the vital role of domestic capital (public and private) and the need to reduce the perceived risks associated with lending to green projects and developing financially attractive business cases to demonstrate green lending benefits.</w:t>
            </w:r>
          </w:p>
        </w:tc>
      </w:tr>
      <w:tr w:rsidR="006C0A10" w:rsidRPr="00132284" w:rsidTr="0028358F">
        <w:tc>
          <w:tcPr>
            <w:tcW w:w="5637" w:type="dxa"/>
          </w:tcPr>
          <w:p w:rsidR="006C0A10" w:rsidRPr="006C0A10" w:rsidRDefault="006C0A10"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537" w:type="dxa"/>
            <w:vAlign w:val="bottom"/>
          </w:tcPr>
          <w:p w:rsidR="006C0A10" w:rsidRDefault="006C0A10" w:rsidP="0028358F">
            <w:pPr>
              <w:spacing w:after="0"/>
              <w:rPr>
                <w:rFonts w:ascii="Calibri" w:hAnsi="Calibri"/>
                <w:color w:val="000000"/>
              </w:rPr>
            </w:pPr>
            <w:r>
              <w:rPr>
                <w:rFonts w:ascii="Calibri" w:hAnsi="Calibri"/>
                <w:color w:val="000000"/>
              </w:rPr>
              <w:t xml:space="preserve">The OECD work will build on its previous work carried out from 2016 to 2018 and will focus on supporting the development of domestic public expenditure programmes and financial instruments, subsidy reforms, mobilising private sector finance and a better use of international finance. Key issues to work on would include:  • Reforming energy subsidies: This work will support selected countries in their efforts to advance crucial energy subsidy reforms in the region. The project will build on the analysis of "Energy subsidies in the EaP countries"   • Greening public expenditure: The proposed activities will widen an application of tools developed in 2017-18 to help government authorities responsible for environmental and public finance management to design green public investment programmes in line with good international practices.   • Role of baking-sector regulations in scaling up green finance: This work will analyse the role of financial sector regulators (e.g. central banks) in motivating commercial banks in the countries of the region to increase their financing for green investments.  • Review of national funding entities: This work will seek to provide interested national funding entities with evidence-based analysis and policy recommendations to enhance their capacity in appraisal and implementation of green projects as well as </w:t>
            </w:r>
            <w:r>
              <w:rPr>
                <w:rFonts w:ascii="Calibri" w:hAnsi="Calibri"/>
                <w:color w:val="000000"/>
              </w:rPr>
              <w:lastRenderedPageBreak/>
              <w:t xml:space="preserve">reduction of various project-related risks and transaction costs.   </w:t>
            </w:r>
          </w:p>
        </w:tc>
      </w:tr>
      <w:tr w:rsidR="006C0A10" w:rsidRPr="006C0A10" w:rsidTr="0028358F">
        <w:tc>
          <w:tcPr>
            <w:tcW w:w="5637" w:type="dxa"/>
          </w:tcPr>
          <w:p w:rsidR="006C0A10" w:rsidRPr="006C0A10" w:rsidRDefault="006C0A10" w:rsidP="0028358F">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537" w:type="dxa"/>
            <w:vAlign w:val="bottom"/>
          </w:tcPr>
          <w:p w:rsidR="006C0A10" w:rsidRDefault="006C0A10" w:rsidP="0028358F">
            <w:pPr>
              <w:spacing w:after="0"/>
              <w:rPr>
                <w:rFonts w:ascii="Calibri" w:hAnsi="Calibri"/>
                <w:color w:val="000000"/>
              </w:rPr>
            </w:pPr>
          </w:p>
        </w:tc>
      </w:tr>
    </w:tbl>
    <w:p w:rsidR="006C0A10" w:rsidRDefault="006C0A1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6C0A10" w:rsidRPr="005B541E" w:rsidTr="0028358F">
        <w:tc>
          <w:tcPr>
            <w:tcW w:w="6345" w:type="dxa"/>
          </w:tcPr>
          <w:p w:rsidR="006C0A10"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6C0A10" w:rsidRDefault="006C0A10" w:rsidP="0028358F">
            <w:pPr>
              <w:pStyle w:val="Heading2"/>
              <w:spacing w:after="0"/>
            </w:pPr>
            <w:bookmarkStart w:id="145" w:name="_Toc536446070"/>
            <w:r>
              <w:t>Strengthening water management</w:t>
            </w:r>
            <w:bookmarkEnd w:id="145"/>
          </w:p>
        </w:tc>
      </w:tr>
      <w:tr w:rsidR="006C0A10" w:rsidRPr="00AE1974" w:rsidTr="0028358F">
        <w:tc>
          <w:tcPr>
            <w:tcW w:w="6345" w:type="dxa"/>
          </w:tcPr>
          <w:p w:rsidR="006C0A10" w:rsidRPr="00AE1974" w:rsidRDefault="006C0A10"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Takayoshi Kato</w:t>
            </w:r>
          </w:p>
        </w:tc>
      </w:tr>
      <w:tr w:rsidR="006C0A10" w:rsidRPr="00371275" w:rsidTr="0028358F">
        <w:tc>
          <w:tcPr>
            <w:tcW w:w="6345" w:type="dxa"/>
          </w:tcPr>
          <w:p w:rsidR="006C0A10" w:rsidRPr="00AE1974" w:rsidRDefault="006C0A10"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Policy Analyst</w:t>
            </w:r>
          </w:p>
        </w:tc>
      </w:tr>
      <w:tr w:rsidR="006C0A10" w:rsidRPr="006C0A10" w:rsidTr="0028358F">
        <w:tc>
          <w:tcPr>
            <w:tcW w:w="6345" w:type="dxa"/>
          </w:tcPr>
          <w:p w:rsidR="006C0A10" w:rsidRPr="00AE1974" w:rsidRDefault="006C0A10" w:rsidP="0028358F">
            <w:pPr>
              <w:spacing w:after="0"/>
              <w:rPr>
                <w:lang w:val="fr-FR"/>
              </w:rPr>
            </w:pPr>
            <w:r>
              <w:t>Organization / Organisation / организация:</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Organisation for Economic Co-operation and Development</w:t>
            </w:r>
          </w:p>
        </w:tc>
      </w:tr>
      <w:tr w:rsidR="006C0A10" w:rsidRPr="00AE1974" w:rsidTr="0028358F">
        <w:tc>
          <w:tcPr>
            <w:tcW w:w="6345" w:type="dxa"/>
          </w:tcPr>
          <w:p w:rsidR="006C0A10" w:rsidRPr="00AE1974" w:rsidRDefault="006C0A10" w:rsidP="0028358F">
            <w:pPr>
              <w:spacing w:after="0"/>
              <w:rPr>
                <w:lang w:val="fr-FR"/>
              </w:rPr>
            </w:pPr>
            <w:r>
              <w:t>Country / Pays / Страна:</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France</w:t>
            </w:r>
          </w:p>
        </w:tc>
      </w:tr>
      <w:tr w:rsidR="006C0A10" w:rsidRPr="00AE1974" w:rsidTr="0028358F">
        <w:tc>
          <w:tcPr>
            <w:tcW w:w="6345" w:type="dxa"/>
          </w:tcPr>
          <w:p w:rsidR="006C0A10" w:rsidRPr="00AE1974" w:rsidRDefault="006C0A10" w:rsidP="0028358F">
            <w:pPr>
              <w:spacing w:after="0"/>
              <w:rPr>
                <w:lang w:val="fr-FR"/>
              </w:rPr>
            </w:pPr>
            <w:r>
              <w:t>Telephone / Téléphone / телефон:</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 xml:space="preserve">+33 (0)1 45 24 74 88 </w:t>
            </w:r>
          </w:p>
        </w:tc>
      </w:tr>
      <w:tr w:rsidR="006C0A10" w:rsidRPr="00AE1974" w:rsidTr="0028358F">
        <w:tc>
          <w:tcPr>
            <w:tcW w:w="6345" w:type="dxa"/>
          </w:tcPr>
          <w:p w:rsidR="006C0A10" w:rsidRPr="00AE1974" w:rsidRDefault="006C0A10"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takayoshi.kato@oecd.org</w:t>
            </w:r>
          </w:p>
        </w:tc>
      </w:tr>
      <w:tr w:rsidR="006C0A10" w:rsidRPr="006C0A10" w:rsidTr="0028358F">
        <w:tc>
          <w:tcPr>
            <w:tcW w:w="6345" w:type="dxa"/>
          </w:tcPr>
          <w:p w:rsidR="006C0A10" w:rsidRPr="00890FED" w:rsidRDefault="006C0A10"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 xml:space="preserve">Yes / Oui / Да; In progress / En cours / В ходе выполнения;  </w:t>
            </w:r>
          </w:p>
        </w:tc>
      </w:tr>
      <w:tr w:rsidR="006C0A10" w:rsidRPr="006C0A10" w:rsidTr="0028358F">
        <w:tc>
          <w:tcPr>
            <w:tcW w:w="6345" w:type="dxa"/>
          </w:tcPr>
          <w:p w:rsidR="006C0A10" w:rsidRPr="00AE1974" w:rsidRDefault="006C0A10"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 xml:space="preserve">The OECD has implemented various projects to strengthen water management in the EECCA region. Our work in Central Asia has been delivered under the broad theme of “the economics of water security” while our work in the Eastern Partnership countries has been under the European Union Water Initiative Plus project (EUWI+).    Work in this area has consisted of supporting National Policy Dialogues (NPDs) on water, implemented in close cooperation with UNECE and combines robust analytical work, reference to international good practices, and facilitation of the multi-stakeholder NPD process.    Publications have included:     • Reforming Sanitation in Armenia - Towards a National Strategy  • Improving Domestic Financial Support Mechanisms in Moldova's Water and Sanitation Sector  • Water Policy Reforms in Eastern Europe, the Caucasus and Central Asia – Achievements of the European Union Water Initiative, 2006-16  • Improving Economic Instruments for </w:t>
            </w:r>
            <w:r>
              <w:rPr>
                <w:rFonts w:ascii="Calibri" w:hAnsi="Calibri"/>
                <w:color w:val="000000"/>
              </w:rPr>
              <w:lastRenderedPageBreak/>
              <w:t xml:space="preserve">Water Resources Management in the Republic of Buryatia (Lake Baikal Basin)  • Cooperative water management in the Kura River basin  • Reforming Economic Instruments for Water Management in EECCA countries  • Reforming Economic Instruments for Water Resources Management in Kyrgyzstan  • Sustainable Business Models for Water Supply and Sanitation in Small Towns and Rural Settlements in Kazakhstan  • Multi-Purpose Water Infrastructure Policy Perspectives - Recommendations to Maximise Economic Benefits  • Strengthening Shardara Multi-Purpose Water Infrastructure in Kazakhstan  • Facilitating the Reform of Economic Instruments for Water Management in Georgia   </w:t>
            </w:r>
          </w:p>
        </w:tc>
      </w:tr>
      <w:tr w:rsidR="006C0A10" w:rsidRPr="00132284" w:rsidTr="0028358F">
        <w:tc>
          <w:tcPr>
            <w:tcW w:w="6345" w:type="dxa"/>
          </w:tcPr>
          <w:p w:rsidR="006C0A10" w:rsidRPr="00890FED" w:rsidRDefault="006C0A10"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 xml:space="preserve">Despite progress in strengthening water management, the work mentioned above has encountered several challenges with regard to implementation, including:     • overall political and economic instability which causes changes in key contacts and priorities thus creating problems of continuity and delays in implementation,  • gaps and contradictions in the legislative frameworks and limited use of data, monitoring and compliance enforcement,   • inadequate awareness, support and engagement of stakeholders and the public at large,   • under-developed technical, institutional and human capacities (head count and experience) at all administrative levels and sectors as well as insufficient coordination and leverage with other Ministries, and  • A lack of donor activity to pursue work in the region.   </w:t>
            </w:r>
          </w:p>
        </w:tc>
      </w:tr>
      <w:tr w:rsidR="006C0A10" w:rsidRPr="00132284" w:rsidTr="0028358F">
        <w:tc>
          <w:tcPr>
            <w:tcW w:w="6345" w:type="dxa"/>
          </w:tcPr>
          <w:p w:rsidR="006C0A10" w:rsidRPr="006C0A10" w:rsidRDefault="006C0A10"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7829" w:type="dxa"/>
            <w:vAlign w:val="bottom"/>
          </w:tcPr>
          <w:p w:rsidR="006C0A10" w:rsidRDefault="006C0A10" w:rsidP="0028358F">
            <w:pPr>
              <w:spacing w:after="0"/>
              <w:rPr>
                <w:rFonts w:ascii="Calibri" w:hAnsi="Calibri"/>
                <w:color w:val="000000"/>
              </w:rPr>
            </w:pPr>
            <w:r>
              <w:rPr>
                <w:rFonts w:ascii="Calibri" w:hAnsi="Calibri"/>
                <w:color w:val="000000"/>
              </w:rPr>
              <w:t xml:space="preserve">Work under the European Union Water Initiative project (EUWI+) for the six EaP countries was launched in 2016 and will continue to 2020. It will include supporting National Policy Dialogues (NPDs) on water, and substantive work aimed at improving legal and regulatory frameworks. It will be implemented in close cooperation with UNECE.    We hope to continue work in Central Asia, including support to NPDs and substantive work, and this is subject to securing financial support.   </w:t>
            </w:r>
          </w:p>
        </w:tc>
      </w:tr>
      <w:tr w:rsidR="006C0A10" w:rsidRPr="006C0A10" w:rsidTr="0028358F">
        <w:tc>
          <w:tcPr>
            <w:tcW w:w="6345" w:type="dxa"/>
          </w:tcPr>
          <w:p w:rsidR="006C0A10" w:rsidRPr="006C0A10" w:rsidRDefault="006C0A10"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7829" w:type="dxa"/>
            <w:vAlign w:val="bottom"/>
          </w:tcPr>
          <w:p w:rsidR="006C0A10" w:rsidRDefault="006C0A10" w:rsidP="0028358F">
            <w:pPr>
              <w:spacing w:after="0"/>
              <w:rPr>
                <w:rFonts w:ascii="Calibri" w:hAnsi="Calibri"/>
                <w:color w:val="000000"/>
              </w:rPr>
            </w:pPr>
          </w:p>
        </w:tc>
      </w:tr>
    </w:tbl>
    <w:p w:rsidR="006C0A10" w:rsidRPr="006C0A10" w:rsidRDefault="006C0A10" w:rsidP="006C0A10"/>
    <w:p w:rsidR="00764707" w:rsidRDefault="00764707" w:rsidP="0028287A">
      <w:pPr>
        <w:pStyle w:val="Heading1"/>
      </w:pPr>
      <w:bookmarkStart w:id="146" w:name="_Toc536446071"/>
      <w:r>
        <w:lastRenderedPageBreak/>
        <w:t>The Regional Environmental Centre for the Caucasus</w:t>
      </w:r>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6978"/>
      </w:tblGrid>
      <w:tr w:rsidR="006C0A10" w:rsidRPr="005B541E" w:rsidTr="0028358F">
        <w:tc>
          <w:tcPr>
            <w:tcW w:w="7196" w:type="dxa"/>
          </w:tcPr>
          <w:p w:rsidR="006C0A10"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6978" w:type="dxa"/>
            <w:vAlign w:val="bottom"/>
          </w:tcPr>
          <w:p w:rsidR="006C0A10" w:rsidRDefault="006C0A10" w:rsidP="0028358F">
            <w:pPr>
              <w:pStyle w:val="Heading2"/>
              <w:spacing w:after="0"/>
            </w:pPr>
            <w:bookmarkStart w:id="147" w:name="_Toc536446072"/>
            <w:r>
              <w:t>Supporting SDG implementation in South Caucasus</w:t>
            </w:r>
            <w:bookmarkEnd w:id="147"/>
          </w:p>
        </w:tc>
      </w:tr>
      <w:tr w:rsidR="006C0A10" w:rsidRPr="00AE1974" w:rsidTr="0028358F">
        <w:tc>
          <w:tcPr>
            <w:tcW w:w="7196" w:type="dxa"/>
          </w:tcPr>
          <w:p w:rsidR="006C0A10" w:rsidRPr="00AE1974" w:rsidRDefault="006C0A10"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Sophiko Akhobadze</w:t>
            </w:r>
          </w:p>
        </w:tc>
      </w:tr>
      <w:tr w:rsidR="006C0A10" w:rsidRPr="00371275" w:rsidTr="0028358F">
        <w:tc>
          <w:tcPr>
            <w:tcW w:w="7196" w:type="dxa"/>
          </w:tcPr>
          <w:p w:rsidR="006C0A10" w:rsidRPr="00AE1974" w:rsidRDefault="006C0A10"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Directro</w:t>
            </w:r>
          </w:p>
        </w:tc>
      </w:tr>
      <w:tr w:rsidR="006C0A10" w:rsidRPr="006C0A10" w:rsidTr="0028358F">
        <w:tc>
          <w:tcPr>
            <w:tcW w:w="7196" w:type="dxa"/>
          </w:tcPr>
          <w:p w:rsidR="006C0A10" w:rsidRPr="00AE1974" w:rsidRDefault="006C0A10" w:rsidP="0028358F">
            <w:pPr>
              <w:spacing w:after="0"/>
              <w:rPr>
                <w:lang w:val="fr-FR"/>
              </w:rPr>
            </w:pPr>
            <w:r>
              <w:t>Organization / Organisation / организация:</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Regional Environmental Center for teh South Caucasus</w:t>
            </w:r>
          </w:p>
        </w:tc>
      </w:tr>
      <w:tr w:rsidR="006C0A10" w:rsidRPr="00AE1974" w:rsidTr="0028358F">
        <w:tc>
          <w:tcPr>
            <w:tcW w:w="7196" w:type="dxa"/>
          </w:tcPr>
          <w:p w:rsidR="006C0A10" w:rsidRPr="00AE1974" w:rsidRDefault="006C0A10" w:rsidP="0028358F">
            <w:pPr>
              <w:spacing w:after="0"/>
              <w:rPr>
                <w:lang w:val="fr-FR"/>
              </w:rPr>
            </w:pPr>
            <w:r>
              <w:t>Country / Pays / Страна:</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Georgia</w:t>
            </w:r>
          </w:p>
        </w:tc>
      </w:tr>
      <w:tr w:rsidR="006C0A10" w:rsidRPr="00AE1974" w:rsidTr="0028358F">
        <w:tc>
          <w:tcPr>
            <w:tcW w:w="7196" w:type="dxa"/>
          </w:tcPr>
          <w:p w:rsidR="006C0A10" w:rsidRPr="00AE1974" w:rsidRDefault="006C0A10" w:rsidP="0028358F">
            <w:pPr>
              <w:spacing w:after="0"/>
              <w:rPr>
                <w:lang w:val="fr-FR"/>
              </w:rPr>
            </w:pPr>
            <w:r>
              <w:t>Telephone / Téléphone / телефон:</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+995 577797759</w:t>
            </w:r>
          </w:p>
        </w:tc>
      </w:tr>
      <w:tr w:rsidR="006C0A10" w:rsidRPr="00E458C8" w:rsidTr="0028358F">
        <w:tc>
          <w:tcPr>
            <w:tcW w:w="7196" w:type="dxa"/>
          </w:tcPr>
          <w:p w:rsidR="006C0A10" w:rsidRPr="00AE1974" w:rsidRDefault="006C0A10"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6978" w:type="dxa"/>
            <w:vAlign w:val="bottom"/>
          </w:tcPr>
          <w:p w:rsidR="006C0A10" w:rsidRPr="006C0A10" w:rsidRDefault="006C0A10" w:rsidP="0028358F">
            <w:pPr>
              <w:spacing w:after="0"/>
              <w:rPr>
                <w:rFonts w:ascii="Calibri" w:hAnsi="Calibri"/>
                <w:color w:val="000000"/>
                <w:lang w:val="fr-FR"/>
              </w:rPr>
            </w:pPr>
            <w:r w:rsidRPr="006C0A10">
              <w:rPr>
                <w:rFonts w:ascii="Calibri" w:hAnsi="Calibri"/>
                <w:color w:val="000000"/>
                <w:lang w:val="fr-FR"/>
              </w:rPr>
              <w:t>sophiko.akhobadze@rec-caucasus.org</w:t>
            </w:r>
          </w:p>
        </w:tc>
      </w:tr>
      <w:tr w:rsidR="006C0A10" w:rsidRPr="006C0A10" w:rsidTr="0028358F">
        <w:tc>
          <w:tcPr>
            <w:tcW w:w="7196" w:type="dxa"/>
          </w:tcPr>
          <w:p w:rsidR="006C0A10" w:rsidRPr="00890FED" w:rsidRDefault="006C0A10"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Yes / Oui / Да</w:t>
            </w:r>
          </w:p>
        </w:tc>
      </w:tr>
      <w:tr w:rsidR="006C0A10" w:rsidRPr="006C0A10" w:rsidTr="0028358F">
        <w:tc>
          <w:tcPr>
            <w:tcW w:w="7196" w:type="dxa"/>
          </w:tcPr>
          <w:p w:rsidR="006C0A10" w:rsidRPr="00AE1974" w:rsidRDefault="006C0A10"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 xml:space="preserve">Since 2016 RECC is actively promoting in the countries of South Caucasus implementation of </w:t>
            </w:r>
            <w:proofErr w:type="gramStart"/>
            <w:r>
              <w:rPr>
                <w:rFonts w:ascii="Calibri" w:hAnsi="Calibri"/>
                <w:color w:val="000000"/>
              </w:rPr>
              <w:t>SDGs ,</w:t>
            </w:r>
            <w:proofErr w:type="gramEnd"/>
            <w:r>
              <w:rPr>
                <w:rFonts w:ascii="Calibri" w:hAnsi="Calibri"/>
                <w:color w:val="000000"/>
              </w:rPr>
              <w:t xml:space="preserve">  in Particular SDG 1, 2, 4, 5 , 7,8,9, 11, 12, 13, 14,15, 16, 17. Inparticular the follwoinga ctions have been undertaken:  1. organization of training of Journalists of South Caucasus on Environmental SDGs</w:t>
            </w:r>
            <w:proofErr w:type="gramStart"/>
            <w:r>
              <w:rPr>
                <w:rFonts w:ascii="Calibri" w:hAnsi="Calibri"/>
                <w:color w:val="000000"/>
              </w:rPr>
              <w:t>;  2</w:t>
            </w:r>
            <w:proofErr w:type="gramEnd"/>
            <w:r>
              <w:rPr>
                <w:rFonts w:ascii="Calibri" w:hAnsi="Calibri"/>
                <w:color w:val="000000"/>
              </w:rPr>
              <w:t xml:space="preserve">. implementation of RIA+ activities with the specific focus on SDGs, for the draft laws and policies of South Caucasus countries.  3. </w:t>
            </w:r>
            <w:proofErr w:type="gramStart"/>
            <w:r>
              <w:rPr>
                <w:rFonts w:ascii="Calibri" w:hAnsi="Calibri"/>
                <w:color w:val="000000"/>
              </w:rPr>
              <w:t>supporting</w:t>
            </w:r>
            <w:proofErr w:type="gramEnd"/>
            <w:r>
              <w:rPr>
                <w:rFonts w:ascii="Calibri" w:hAnsi="Calibri"/>
                <w:color w:val="000000"/>
              </w:rPr>
              <w:t xml:space="preserve"> implementation of LDN(SDG15.3) at municipal level in the countries of SC.  4. Mainstreaming Gender consideration in all levels of decision </w:t>
            </w:r>
            <w:proofErr w:type="gramStart"/>
            <w:r>
              <w:rPr>
                <w:rFonts w:ascii="Calibri" w:hAnsi="Calibri"/>
                <w:color w:val="000000"/>
              </w:rPr>
              <w:t>making  5</w:t>
            </w:r>
            <w:proofErr w:type="gramEnd"/>
            <w:r>
              <w:rPr>
                <w:rFonts w:ascii="Calibri" w:hAnsi="Calibri"/>
                <w:color w:val="000000"/>
              </w:rPr>
              <w:t xml:space="preserve">. Execution of GEF project under focal areas of Land degradation, Climate Change and Waste management with the specific focus on SDGs     </w:t>
            </w:r>
          </w:p>
        </w:tc>
      </w:tr>
      <w:tr w:rsidR="006C0A10" w:rsidRPr="00132284" w:rsidTr="0028358F">
        <w:tc>
          <w:tcPr>
            <w:tcW w:w="7196" w:type="dxa"/>
          </w:tcPr>
          <w:p w:rsidR="006C0A10" w:rsidRPr="00890FED" w:rsidRDefault="006C0A10" w:rsidP="0028358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t xml:space="preserve">Unfortunately It was difficult in Georgia to include more "Green </w:t>
            </w:r>
            <w:proofErr w:type="gramStart"/>
            <w:r>
              <w:rPr>
                <w:rFonts w:ascii="Calibri" w:hAnsi="Calibri"/>
                <w:color w:val="000000"/>
              </w:rPr>
              <w:t>SDGs "</w:t>
            </w:r>
            <w:proofErr w:type="gramEnd"/>
            <w:r>
              <w:rPr>
                <w:rFonts w:ascii="Calibri" w:hAnsi="Calibri"/>
                <w:color w:val="000000"/>
              </w:rPr>
              <w:t xml:space="preserve"> in Country national commitment plan.   The awareness of decision makers at local level is very low on SDGs.  Interlinking SDGs are difficult, there is no inter -sectorial cooperation for implementation of SDGs</w:t>
            </w:r>
          </w:p>
        </w:tc>
      </w:tr>
      <w:tr w:rsidR="006C0A10" w:rsidRPr="00132284" w:rsidTr="0028358F">
        <w:tc>
          <w:tcPr>
            <w:tcW w:w="7196" w:type="dxa"/>
          </w:tcPr>
          <w:p w:rsidR="006C0A10" w:rsidRPr="006C0A10" w:rsidRDefault="006C0A10"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lastRenderedPageBreak/>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6978" w:type="dxa"/>
            <w:vAlign w:val="bottom"/>
          </w:tcPr>
          <w:p w:rsidR="006C0A10" w:rsidRDefault="006C0A10" w:rsidP="0028358F">
            <w:pPr>
              <w:spacing w:after="0"/>
              <w:rPr>
                <w:rFonts w:ascii="Calibri" w:hAnsi="Calibri"/>
                <w:color w:val="000000"/>
              </w:rPr>
            </w:pPr>
            <w:r>
              <w:rPr>
                <w:rFonts w:ascii="Calibri" w:hAnsi="Calibri"/>
                <w:color w:val="000000"/>
              </w:rPr>
              <w:lastRenderedPageBreak/>
              <w:t xml:space="preserve">SDGs are in the center of RECC's intervention at local or national </w:t>
            </w:r>
            <w:proofErr w:type="gramStart"/>
            <w:r>
              <w:rPr>
                <w:rFonts w:ascii="Calibri" w:hAnsi="Calibri"/>
                <w:color w:val="000000"/>
              </w:rPr>
              <w:t>level,</w:t>
            </w:r>
            <w:proofErr w:type="gramEnd"/>
            <w:r>
              <w:rPr>
                <w:rFonts w:ascii="Calibri" w:hAnsi="Calibri"/>
                <w:color w:val="000000"/>
              </w:rPr>
              <w:t xml:space="preserve"> we </w:t>
            </w:r>
            <w:r>
              <w:rPr>
                <w:rFonts w:ascii="Calibri" w:hAnsi="Calibri"/>
                <w:color w:val="000000"/>
              </w:rPr>
              <w:lastRenderedPageBreak/>
              <w:t>are focusing on mainstreaming SDGs in nation development planing.</w:t>
            </w:r>
          </w:p>
        </w:tc>
      </w:tr>
      <w:tr w:rsidR="006C0A10" w:rsidRPr="006C0A10" w:rsidTr="0028358F">
        <w:tc>
          <w:tcPr>
            <w:tcW w:w="7196" w:type="dxa"/>
          </w:tcPr>
          <w:p w:rsidR="006C0A10" w:rsidRPr="006C0A10" w:rsidRDefault="006C0A10" w:rsidP="0028358F">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6978" w:type="dxa"/>
            <w:vAlign w:val="bottom"/>
          </w:tcPr>
          <w:p w:rsidR="006C0A10" w:rsidRDefault="006C0A10" w:rsidP="0028358F">
            <w:pPr>
              <w:spacing w:after="0"/>
              <w:rPr>
                <w:rFonts w:ascii="Calibri" w:hAnsi="Calibri"/>
                <w:color w:val="000000"/>
              </w:rPr>
            </w:pPr>
          </w:p>
        </w:tc>
      </w:tr>
    </w:tbl>
    <w:p w:rsidR="006C0A10" w:rsidRDefault="006C0A1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419"/>
      </w:tblGrid>
      <w:tr w:rsidR="00C34970" w:rsidRPr="005B541E" w:rsidTr="0028358F">
        <w:tc>
          <w:tcPr>
            <w:tcW w:w="8755" w:type="dxa"/>
          </w:tcPr>
          <w:p w:rsidR="00C34970"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5419" w:type="dxa"/>
            <w:vAlign w:val="bottom"/>
          </w:tcPr>
          <w:p w:rsidR="00C34970" w:rsidRDefault="00C34970" w:rsidP="0028358F">
            <w:pPr>
              <w:pStyle w:val="Heading2"/>
              <w:spacing w:after="0"/>
            </w:pPr>
            <w:bookmarkStart w:id="148" w:name="_Toc536446073"/>
            <w:r>
              <w:t>Promotion of ecosystem approach in South Caucasus</w:t>
            </w:r>
            <w:bookmarkEnd w:id="148"/>
          </w:p>
        </w:tc>
      </w:tr>
      <w:tr w:rsidR="00C34970" w:rsidRPr="00AE1974" w:rsidTr="0028358F">
        <w:tc>
          <w:tcPr>
            <w:tcW w:w="8755" w:type="dxa"/>
          </w:tcPr>
          <w:p w:rsidR="00C34970" w:rsidRPr="00AE1974" w:rsidRDefault="00C34970"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Sophiko Akhobadze</w:t>
            </w:r>
          </w:p>
        </w:tc>
      </w:tr>
      <w:tr w:rsidR="00C34970" w:rsidRPr="00371275" w:rsidTr="0028358F">
        <w:tc>
          <w:tcPr>
            <w:tcW w:w="8755" w:type="dxa"/>
          </w:tcPr>
          <w:p w:rsidR="00C34970" w:rsidRPr="00AE1974" w:rsidRDefault="00C34970"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Directro</w:t>
            </w:r>
          </w:p>
        </w:tc>
      </w:tr>
      <w:tr w:rsidR="00C34970" w:rsidRPr="006C0A10" w:rsidTr="0028358F">
        <w:tc>
          <w:tcPr>
            <w:tcW w:w="8755" w:type="dxa"/>
          </w:tcPr>
          <w:p w:rsidR="00C34970" w:rsidRPr="00AE1974" w:rsidRDefault="00C34970" w:rsidP="0028358F">
            <w:pPr>
              <w:spacing w:after="0"/>
              <w:rPr>
                <w:lang w:val="fr-FR"/>
              </w:rPr>
            </w:pPr>
            <w:r>
              <w:t>Organization / Organisation / организация:</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Regional Environmental Center for teh South Caucasus</w:t>
            </w:r>
          </w:p>
        </w:tc>
      </w:tr>
      <w:tr w:rsidR="00C34970" w:rsidRPr="00AE1974" w:rsidTr="0028358F">
        <w:tc>
          <w:tcPr>
            <w:tcW w:w="8755" w:type="dxa"/>
          </w:tcPr>
          <w:p w:rsidR="00C34970" w:rsidRPr="00AE1974" w:rsidRDefault="00C34970" w:rsidP="0028358F">
            <w:pPr>
              <w:spacing w:after="0"/>
              <w:rPr>
                <w:lang w:val="fr-FR"/>
              </w:rPr>
            </w:pPr>
            <w:r>
              <w:t>Country / Pays / Страна:</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Georgia</w:t>
            </w:r>
          </w:p>
        </w:tc>
      </w:tr>
      <w:tr w:rsidR="00C34970" w:rsidRPr="00AE1974" w:rsidTr="0028358F">
        <w:tc>
          <w:tcPr>
            <w:tcW w:w="8755" w:type="dxa"/>
          </w:tcPr>
          <w:p w:rsidR="00C34970" w:rsidRPr="00AE1974" w:rsidRDefault="00C34970" w:rsidP="0028358F">
            <w:pPr>
              <w:spacing w:after="0"/>
              <w:rPr>
                <w:lang w:val="fr-FR"/>
              </w:rPr>
            </w:pPr>
            <w:r>
              <w:t>Telephone / Téléphone / телефон:</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+995 577797759</w:t>
            </w:r>
          </w:p>
        </w:tc>
      </w:tr>
      <w:tr w:rsidR="00C34970" w:rsidRPr="00E458C8" w:rsidTr="0028358F">
        <w:tc>
          <w:tcPr>
            <w:tcW w:w="8755" w:type="dxa"/>
          </w:tcPr>
          <w:p w:rsidR="00C34970" w:rsidRPr="00AE1974" w:rsidRDefault="00C34970"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5419" w:type="dxa"/>
            <w:vAlign w:val="bottom"/>
          </w:tcPr>
          <w:p w:rsidR="00C34970" w:rsidRPr="00C34970" w:rsidRDefault="00C34970" w:rsidP="0028358F">
            <w:pPr>
              <w:spacing w:after="0"/>
              <w:rPr>
                <w:rFonts w:ascii="Calibri" w:hAnsi="Calibri"/>
                <w:color w:val="000000"/>
                <w:lang w:val="fr-FR"/>
              </w:rPr>
            </w:pPr>
            <w:r w:rsidRPr="00C34970">
              <w:rPr>
                <w:rFonts w:ascii="Calibri" w:hAnsi="Calibri"/>
                <w:color w:val="000000"/>
                <w:lang w:val="fr-FR"/>
              </w:rPr>
              <w:t>sophiko.akhobadze@rec-caucasus.org</w:t>
            </w:r>
          </w:p>
        </w:tc>
      </w:tr>
      <w:tr w:rsidR="00C34970" w:rsidRPr="00E458C8" w:rsidTr="0028358F">
        <w:tc>
          <w:tcPr>
            <w:tcW w:w="8755" w:type="dxa"/>
          </w:tcPr>
          <w:p w:rsidR="00C34970" w:rsidRPr="00890FED" w:rsidRDefault="00C34970"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5419" w:type="dxa"/>
            <w:vAlign w:val="bottom"/>
          </w:tcPr>
          <w:p w:rsidR="00C34970" w:rsidRPr="00C34970" w:rsidRDefault="00C34970" w:rsidP="0028358F">
            <w:pPr>
              <w:spacing w:after="0"/>
              <w:rPr>
                <w:rFonts w:ascii="Calibri" w:hAnsi="Calibri"/>
                <w:color w:val="000000"/>
                <w:lang w:val="ru-RU"/>
              </w:rPr>
            </w:pPr>
            <w:r>
              <w:rPr>
                <w:rFonts w:ascii="Calibri" w:hAnsi="Calibri"/>
                <w:color w:val="000000"/>
              </w:rPr>
              <w:t>In</w:t>
            </w:r>
            <w:r w:rsidRPr="00C34970">
              <w:rPr>
                <w:rFonts w:ascii="Calibri" w:hAnsi="Calibri"/>
                <w:color w:val="000000"/>
                <w:lang w:val="ru-RU"/>
              </w:rPr>
              <w:t xml:space="preserve"> </w:t>
            </w:r>
            <w:r>
              <w:rPr>
                <w:rFonts w:ascii="Calibri" w:hAnsi="Calibri"/>
                <w:color w:val="000000"/>
              </w:rPr>
              <w:t>progress</w:t>
            </w:r>
            <w:r w:rsidRPr="00C34970">
              <w:rPr>
                <w:rFonts w:ascii="Calibri" w:hAnsi="Calibri"/>
                <w:color w:val="000000"/>
                <w:lang w:val="ru-RU"/>
              </w:rPr>
              <w:t xml:space="preserve"> /</w:t>
            </w:r>
            <w:r>
              <w:rPr>
                <w:rFonts w:ascii="Calibri" w:hAnsi="Calibri"/>
                <w:color w:val="000000"/>
              </w:rPr>
              <w:t> En</w:t>
            </w:r>
            <w:r w:rsidRPr="00C34970">
              <w:rPr>
                <w:rFonts w:ascii="Calibri" w:hAnsi="Calibri"/>
                <w:color w:val="000000"/>
                <w:lang w:val="ru-RU"/>
              </w:rPr>
              <w:t xml:space="preserve"> </w:t>
            </w:r>
            <w:r>
              <w:rPr>
                <w:rFonts w:ascii="Calibri" w:hAnsi="Calibri"/>
                <w:color w:val="000000"/>
              </w:rPr>
              <w:t>cours</w:t>
            </w:r>
            <w:r w:rsidRPr="00C34970">
              <w:rPr>
                <w:rFonts w:ascii="Calibri" w:hAnsi="Calibri"/>
                <w:color w:val="000000"/>
                <w:lang w:val="ru-RU"/>
              </w:rPr>
              <w:t xml:space="preserve"> / В ходе выполнения;  </w:t>
            </w:r>
          </w:p>
        </w:tc>
      </w:tr>
      <w:tr w:rsidR="00C34970" w:rsidRPr="006C0A10" w:rsidTr="0028358F">
        <w:tc>
          <w:tcPr>
            <w:tcW w:w="8755" w:type="dxa"/>
          </w:tcPr>
          <w:p w:rsidR="00C34970" w:rsidRPr="00AE1974" w:rsidRDefault="00C34970"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WE have chosen Agro TEEB and are working in vulnerable communities of South Caucasus to further promote and apply TEEB Methodology</w:t>
            </w:r>
          </w:p>
        </w:tc>
      </w:tr>
      <w:tr w:rsidR="00C34970" w:rsidRPr="00132284" w:rsidTr="0028358F">
        <w:tc>
          <w:tcPr>
            <w:tcW w:w="8755" w:type="dxa"/>
          </w:tcPr>
          <w:p w:rsidR="00C34970" w:rsidRPr="00890FED" w:rsidRDefault="00C34970" w:rsidP="0028358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t xml:space="preserve">TEEB is a new </w:t>
            </w:r>
            <w:proofErr w:type="gramStart"/>
            <w:r>
              <w:rPr>
                <w:rFonts w:ascii="Calibri" w:hAnsi="Calibri"/>
                <w:color w:val="000000"/>
              </w:rPr>
              <w:t>approach  and</w:t>
            </w:r>
            <w:proofErr w:type="gramEnd"/>
            <w:r>
              <w:rPr>
                <w:rFonts w:ascii="Calibri" w:hAnsi="Calibri"/>
                <w:color w:val="000000"/>
              </w:rPr>
              <w:t xml:space="preserve"> not many people are aware of the process. The frequent changes in teh Minsitries of three South Caucasus countries also harm the process of planing.</w:t>
            </w:r>
          </w:p>
        </w:tc>
      </w:tr>
      <w:tr w:rsidR="00C34970" w:rsidRPr="00132284" w:rsidTr="0028358F">
        <w:tc>
          <w:tcPr>
            <w:tcW w:w="8755" w:type="dxa"/>
          </w:tcPr>
          <w:p w:rsidR="00C34970" w:rsidRPr="006C0A10" w:rsidRDefault="00C34970"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lastRenderedPageBreak/>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5419" w:type="dxa"/>
            <w:vAlign w:val="bottom"/>
          </w:tcPr>
          <w:p w:rsidR="00C34970" w:rsidRDefault="00C34970" w:rsidP="0028358F">
            <w:pPr>
              <w:spacing w:after="0"/>
              <w:rPr>
                <w:rFonts w:ascii="Calibri" w:hAnsi="Calibri"/>
                <w:color w:val="000000"/>
              </w:rPr>
            </w:pPr>
            <w:r>
              <w:rPr>
                <w:rFonts w:ascii="Calibri" w:hAnsi="Calibri"/>
                <w:color w:val="000000"/>
              </w:rPr>
              <w:lastRenderedPageBreak/>
              <w:t xml:space="preserve">organization of trainings and capacity strengthener activities , mainstreaming Gender in land management </w:t>
            </w:r>
          </w:p>
        </w:tc>
      </w:tr>
      <w:tr w:rsidR="00C34970" w:rsidRPr="006C0A10" w:rsidTr="0028358F">
        <w:tc>
          <w:tcPr>
            <w:tcW w:w="8755" w:type="dxa"/>
          </w:tcPr>
          <w:p w:rsidR="00C34970" w:rsidRPr="006C0A10" w:rsidRDefault="00C34970" w:rsidP="0028358F">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5419" w:type="dxa"/>
            <w:vAlign w:val="bottom"/>
          </w:tcPr>
          <w:p w:rsidR="00C34970" w:rsidRDefault="00C34970" w:rsidP="0028358F">
            <w:pPr>
              <w:spacing w:after="0"/>
              <w:rPr>
                <w:rFonts w:ascii="Calibri" w:hAnsi="Calibri"/>
                <w:color w:val="000000"/>
              </w:rPr>
            </w:pPr>
          </w:p>
        </w:tc>
      </w:tr>
    </w:tbl>
    <w:p w:rsidR="00C34970" w:rsidRDefault="00C3497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8112"/>
      </w:tblGrid>
      <w:tr w:rsidR="00C34970" w:rsidRPr="005B541E" w:rsidTr="0028358F">
        <w:tc>
          <w:tcPr>
            <w:tcW w:w="6062" w:type="dxa"/>
          </w:tcPr>
          <w:p w:rsidR="00C34970"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8112" w:type="dxa"/>
            <w:vAlign w:val="bottom"/>
          </w:tcPr>
          <w:p w:rsidR="00C34970" w:rsidRDefault="00C34970" w:rsidP="0028358F">
            <w:pPr>
              <w:pStyle w:val="Heading2"/>
              <w:spacing w:after="0"/>
            </w:pPr>
            <w:bookmarkStart w:id="149" w:name="_Toc536446074"/>
            <w:r>
              <w:t>Promotion of Circular Economy in South Caucasus region</w:t>
            </w:r>
            <w:bookmarkEnd w:id="149"/>
          </w:p>
        </w:tc>
      </w:tr>
      <w:tr w:rsidR="00C34970" w:rsidRPr="00AE1974" w:rsidTr="0028358F">
        <w:tc>
          <w:tcPr>
            <w:tcW w:w="6062" w:type="dxa"/>
          </w:tcPr>
          <w:p w:rsidR="00C34970" w:rsidRPr="00AE1974" w:rsidRDefault="00C34970"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Sophiko Akhobadze</w:t>
            </w:r>
          </w:p>
        </w:tc>
      </w:tr>
      <w:tr w:rsidR="00C34970" w:rsidRPr="00371275" w:rsidTr="0028358F">
        <w:tc>
          <w:tcPr>
            <w:tcW w:w="6062" w:type="dxa"/>
          </w:tcPr>
          <w:p w:rsidR="00C34970" w:rsidRPr="00AE1974" w:rsidRDefault="00C34970"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Directro</w:t>
            </w:r>
          </w:p>
        </w:tc>
      </w:tr>
      <w:tr w:rsidR="00C34970" w:rsidRPr="006C0A10" w:rsidTr="0028358F">
        <w:tc>
          <w:tcPr>
            <w:tcW w:w="6062" w:type="dxa"/>
          </w:tcPr>
          <w:p w:rsidR="00C34970" w:rsidRPr="00AE1974" w:rsidRDefault="00C34970" w:rsidP="0028358F">
            <w:pPr>
              <w:spacing w:after="0"/>
              <w:rPr>
                <w:lang w:val="fr-FR"/>
              </w:rPr>
            </w:pPr>
            <w:r>
              <w:t>Organization / Organisation / организация:</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Regional Environmental Center for teh South Caucasus</w:t>
            </w:r>
          </w:p>
        </w:tc>
      </w:tr>
      <w:tr w:rsidR="00C34970" w:rsidRPr="00AE1974" w:rsidTr="0028358F">
        <w:tc>
          <w:tcPr>
            <w:tcW w:w="6062" w:type="dxa"/>
          </w:tcPr>
          <w:p w:rsidR="00C34970" w:rsidRPr="00AE1974" w:rsidRDefault="00C34970" w:rsidP="0028358F">
            <w:pPr>
              <w:spacing w:after="0"/>
              <w:rPr>
                <w:lang w:val="fr-FR"/>
              </w:rPr>
            </w:pPr>
            <w:r>
              <w:t>Country / Pays / Страна:</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Georgia</w:t>
            </w:r>
          </w:p>
        </w:tc>
      </w:tr>
      <w:tr w:rsidR="00C34970" w:rsidRPr="00AE1974" w:rsidTr="0028358F">
        <w:tc>
          <w:tcPr>
            <w:tcW w:w="6062" w:type="dxa"/>
          </w:tcPr>
          <w:p w:rsidR="00C34970" w:rsidRPr="00AE1974" w:rsidRDefault="00C34970" w:rsidP="0028358F">
            <w:pPr>
              <w:spacing w:after="0"/>
              <w:rPr>
                <w:lang w:val="fr-FR"/>
              </w:rPr>
            </w:pPr>
            <w:r>
              <w:t>Telephone / Téléphone / телефон:</w:t>
            </w:r>
          </w:p>
        </w:tc>
        <w:tc>
          <w:tcPr>
            <w:tcW w:w="8112" w:type="dxa"/>
            <w:vAlign w:val="bottom"/>
          </w:tcPr>
          <w:p w:rsidR="00C34970" w:rsidRDefault="00C34970" w:rsidP="0028358F">
            <w:pPr>
              <w:spacing w:after="0"/>
              <w:jc w:val="right"/>
              <w:rPr>
                <w:rFonts w:ascii="Calibri" w:hAnsi="Calibri"/>
                <w:color w:val="000000"/>
              </w:rPr>
            </w:pPr>
            <w:r>
              <w:rPr>
                <w:rFonts w:ascii="Calibri" w:hAnsi="Calibri"/>
                <w:color w:val="000000"/>
              </w:rPr>
              <w:t>995577797759</w:t>
            </w:r>
          </w:p>
        </w:tc>
      </w:tr>
      <w:tr w:rsidR="00C34970" w:rsidRPr="00E458C8" w:rsidTr="0028358F">
        <w:tc>
          <w:tcPr>
            <w:tcW w:w="6062" w:type="dxa"/>
          </w:tcPr>
          <w:p w:rsidR="00C34970" w:rsidRPr="00AE1974" w:rsidRDefault="00C34970"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112" w:type="dxa"/>
            <w:vAlign w:val="bottom"/>
          </w:tcPr>
          <w:p w:rsidR="00C34970" w:rsidRPr="00C34970" w:rsidRDefault="00C34970" w:rsidP="0028358F">
            <w:pPr>
              <w:spacing w:after="0"/>
              <w:rPr>
                <w:rFonts w:ascii="Calibri" w:hAnsi="Calibri"/>
                <w:color w:val="000000"/>
                <w:lang w:val="fr-FR"/>
              </w:rPr>
            </w:pPr>
            <w:r w:rsidRPr="00C34970">
              <w:rPr>
                <w:rFonts w:ascii="Calibri" w:hAnsi="Calibri"/>
                <w:color w:val="000000"/>
                <w:lang w:val="fr-FR"/>
              </w:rPr>
              <w:t>sophiko.akhobadze@rec-caucasus.org</w:t>
            </w:r>
          </w:p>
        </w:tc>
      </w:tr>
      <w:tr w:rsidR="00C34970" w:rsidRPr="00C34970" w:rsidTr="0028358F">
        <w:tc>
          <w:tcPr>
            <w:tcW w:w="6062" w:type="dxa"/>
          </w:tcPr>
          <w:p w:rsidR="00C34970" w:rsidRPr="00890FED" w:rsidRDefault="00C34970"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Yes / Oui / Да</w:t>
            </w:r>
          </w:p>
        </w:tc>
      </w:tr>
      <w:tr w:rsidR="00C34970" w:rsidRPr="006C0A10" w:rsidTr="0028358F">
        <w:tc>
          <w:tcPr>
            <w:tcW w:w="6062" w:type="dxa"/>
          </w:tcPr>
          <w:p w:rsidR="00C34970" w:rsidRPr="00AE1974" w:rsidRDefault="00C34970"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112" w:type="dxa"/>
            <w:vAlign w:val="bottom"/>
          </w:tcPr>
          <w:p w:rsidR="00C34970" w:rsidRDefault="00C34970" w:rsidP="0028358F">
            <w:pPr>
              <w:spacing w:after="0"/>
              <w:rPr>
                <w:rFonts w:ascii="Calibri" w:hAnsi="Calibri"/>
                <w:color w:val="000000"/>
              </w:rPr>
            </w:pPr>
            <w:proofErr w:type="gramStart"/>
            <w:r>
              <w:rPr>
                <w:rFonts w:ascii="Calibri" w:hAnsi="Calibri"/>
                <w:color w:val="000000"/>
              </w:rPr>
              <w:t>since</w:t>
            </w:r>
            <w:proofErr w:type="gramEnd"/>
            <w:r>
              <w:rPr>
                <w:rFonts w:ascii="Calibri" w:hAnsi="Calibri"/>
                <w:color w:val="000000"/>
              </w:rPr>
              <w:t xml:space="preserve"> 2016 RECC has impmeneted 3 regional  projects to harmonize regional approaches to SGD implementation in view of Green Economic Development in South Caucasus.  Overall objective of the projects are to promote environmental standards and Circular economic development in support to SMEs in South Caucasus countries and among interested business companies/agents to assure better environmental compliance with international standards, economic and technological innovation for existing and newly founded businesses (start-ups). Project will improve efficiency of production cycle within the company, will undertake individual audits and provide technological solutions which will help reducing waste generation, cut material losses, reduce use of water, energy and </w:t>
            </w:r>
            <w:proofErr w:type="gramStart"/>
            <w:r>
              <w:rPr>
                <w:rFonts w:ascii="Calibri" w:hAnsi="Calibri"/>
                <w:color w:val="000000"/>
              </w:rPr>
              <w:t>materials,</w:t>
            </w:r>
            <w:proofErr w:type="gramEnd"/>
            <w:r>
              <w:rPr>
                <w:rFonts w:ascii="Calibri" w:hAnsi="Calibri"/>
                <w:color w:val="000000"/>
              </w:rPr>
              <w:t xml:space="preserve"> save resources and cash.     RECC has implemented more </w:t>
            </w:r>
            <w:proofErr w:type="gramStart"/>
            <w:r>
              <w:rPr>
                <w:rFonts w:ascii="Calibri" w:hAnsi="Calibri"/>
                <w:color w:val="000000"/>
              </w:rPr>
              <w:t>than  RECP</w:t>
            </w:r>
            <w:proofErr w:type="gramEnd"/>
            <w:r>
              <w:rPr>
                <w:rFonts w:ascii="Calibri" w:hAnsi="Calibri"/>
                <w:color w:val="000000"/>
              </w:rPr>
              <w:t xml:space="preserve"> 28 pilot projects in the region. The main objective of RECP pilot projects were to improve resource and energy efficiency promoting cleaner production among business companies and SMEs working in particular in agricultural/food, construction, </w:t>
            </w:r>
            <w:r>
              <w:rPr>
                <w:rFonts w:ascii="Calibri" w:hAnsi="Calibri"/>
                <w:color w:val="000000"/>
              </w:rPr>
              <w:lastRenderedPageBreak/>
              <w:t xml:space="preserve">tourism.  Projects have improved SMEs' environmental performance and resource efficiency, thereby contributing to sustainable industrial development, employment and income growth within targeted selected companies.   </w:t>
            </w:r>
          </w:p>
        </w:tc>
      </w:tr>
      <w:tr w:rsidR="00C34970" w:rsidRPr="00132284" w:rsidTr="0028358F">
        <w:tc>
          <w:tcPr>
            <w:tcW w:w="6062" w:type="dxa"/>
          </w:tcPr>
          <w:p w:rsidR="00C34970" w:rsidRPr="00890FED" w:rsidRDefault="00C34970"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 xml:space="preserve">Limited number of interested SMEs to apply resource and energy efficiency and clean production planning, preventive environmental practices and total productivity techniques in target industry sectors.     </w:t>
            </w:r>
          </w:p>
        </w:tc>
      </w:tr>
      <w:tr w:rsidR="00C34970" w:rsidRPr="00132284" w:rsidTr="0028358F">
        <w:tc>
          <w:tcPr>
            <w:tcW w:w="6062" w:type="dxa"/>
          </w:tcPr>
          <w:p w:rsidR="00C34970" w:rsidRPr="006C0A10" w:rsidRDefault="00C34970"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112" w:type="dxa"/>
            <w:vAlign w:val="bottom"/>
          </w:tcPr>
          <w:p w:rsidR="00C34970" w:rsidRDefault="00C34970" w:rsidP="0028358F">
            <w:pPr>
              <w:spacing w:after="0"/>
              <w:rPr>
                <w:rFonts w:ascii="Calibri" w:hAnsi="Calibri"/>
                <w:color w:val="000000"/>
              </w:rPr>
            </w:pPr>
            <w:r>
              <w:rPr>
                <w:rFonts w:ascii="Calibri" w:hAnsi="Calibri"/>
                <w:color w:val="000000"/>
              </w:rPr>
              <w:t>RECC main activities will be focused at improvement of cleaner production and resource/</w:t>
            </w:r>
            <w:proofErr w:type="gramStart"/>
            <w:r>
              <w:rPr>
                <w:rFonts w:ascii="Calibri" w:hAnsi="Calibri"/>
                <w:color w:val="000000"/>
              </w:rPr>
              <w:t>energy  efficiency</w:t>
            </w:r>
            <w:proofErr w:type="gramEnd"/>
            <w:r>
              <w:rPr>
                <w:rFonts w:ascii="Calibri" w:hAnsi="Calibri"/>
                <w:color w:val="000000"/>
              </w:rPr>
              <w:t xml:space="preserve"> among business companies and SMEs working in particular infoo and construction materials production.  RECC aims to improve SMEs' environmental performance and resource efficiency, thereby contributing to sustainable industrial development, employment and income growth. Current cycle of RECP in Armenia, Georgia anad Azrbaijan is actively working with more than 150 SMEs in the regions through advancing RECP methodology and practices through provision of free RECP services and audits, conducting RECP audits and elaborating tailor-made solutions’ packages for each SME or business company.</w:t>
            </w:r>
          </w:p>
        </w:tc>
      </w:tr>
      <w:tr w:rsidR="00C34970" w:rsidRPr="006C0A10" w:rsidTr="0028358F">
        <w:tc>
          <w:tcPr>
            <w:tcW w:w="6062" w:type="dxa"/>
          </w:tcPr>
          <w:p w:rsidR="00C34970" w:rsidRPr="006C0A10" w:rsidRDefault="00C34970"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112" w:type="dxa"/>
            <w:vAlign w:val="bottom"/>
          </w:tcPr>
          <w:p w:rsidR="00C34970" w:rsidRDefault="00C34970" w:rsidP="0028358F">
            <w:pPr>
              <w:spacing w:after="0"/>
              <w:rPr>
                <w:rFonts w:ascii="Calibri" w:hAnsi="Calibri"/>
                <w:color w:val="000000"/>
              </w:rPr>
            </w:pPr>
          </w:p>
        </w:tc>
      </w:tr>
    </w:tbl>
    <w:p w:rsidR="00C34970" w:rsidRDefault="00C34970" w:rsidP="006C0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4852"/>
      </w:tblGrid>
      <w:tr w:rsidR="00C34970" w:rsidRPr="005B541E" w:rsidTr="0028358F">
        <w:tc>
          <w:tcPr>
            <w:tcW w:w="9322" w:type="dxa"/>
          </w:tcPr>
          <w:p w:rsidR="00C34970"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4852" w:type="dxa"/>
            <w:vAlign w:val="bottom"/>
          </w:tcPr>
          <w:p w:rsidR="00C34970" w:rsidRDefault="00C34970" w:rsidP="0028358F">
            <w:pPr>
              <w:pStyle w:val="Heading2"/>
              <w:spacing w:after="0"/>
            </w:pPr>
            <w:bookmarkStart w:id="150" w:name="_Toc536446075"/>
            <w:r>
              <w:t>Support SEIS principles in the environmental monitoring and reporting in South Caucasus countries</w:t>
            </w:r>
            <w:bookmarkEnd w:id="150"/>
          </w:p>
        </w:tc>
      </w:tr>
      <w:tr w:rsidR="00C34970" w:rsidRPr="00AE1974" w:rsidTr="0028358F">
        <w:tc>
          <w:tcPr>
            <w:tcW w:w="9322" w:type="dxa"/>
          </w:tcPr>
          <w:p w:rsidR="00C34970" w:rsidRPr="00AE1974" w:rsidRDefault="00C34970"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4852" w:type="dxa"/>
            <w:vAlign w:val="bottom"/>
          </w:tcPr>
          <w:p w:rsidR="00C34970" w:rsidRDefault="00C34970" w:rsidP="0028358F">
            <w:pPr>
              <w:spacing w:after="0"/>
              <w:rPr>
                <w:rFonts w:ascii="Calibri" w:hAnsi="Calibri"/>
                <w:color w:val="000000"/>
              </w:rPr>
            </w:pPr>
            <w:r>
              <w:rPr>
                <w:rFonts w:ascii="Calibri" w:hAnsi="Calibri"/>
                <w:color w:val="000000"/>
              </w:rPr>
              <w:t>Sophiko Akhobadze</w:t>
            </w:r>
          </w:p>
        </w:tc>
      </w:tr>
      <w:tr w:rsidR="00C34970" w:rsidRPr="00371275" w:rsidTr="0028358F">
        <w:tc>
          <w:tcPr>
            <w:tcW w:w="9322" w:type="dxa"/>
          </w:tcPr>
          <w:p w:rsidR="00C34970" w:rsidRPr="00AE1974" w:rsidRDefault="00C34970"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4852" w:type="dxa"/>
            <w:vAlign w:val="bottom"/>
          </w:tcPr>
          <w:p w:rsidR="00C34970" w:rsidRDefault="00C34970" w:rsidP="0028358F">
            <w:pPr>
              <w:spacing w:after="0"/>
              <w:rPr>
                <w:rFonts w:ascii="Calibri" w:hAnsi="Calibri"/>
                <w:color w:val="000000"/>
              </w:rPr>
            </w:pPr>
            <w:r>
              <w:rPr>
                <w:rFonts w:ascii="Calibri" w:hAnsi="Calibri"/>
                <w:color w:val="000000"/>
              </w:rPr>
              <w:t>Directro</w:t>
            </w:r>
          </w:p>
        </w:tc>
      </w:tr>
      <w:tr w:rsidR="00C34970" w:rsidRPr="006C0A10" w:rsidTr="0028358F">
        <w:tc>
          <w:tcPr>
            <w:tcW w:w="9322" w:type="dxa"/>
          </w:tcPr>
          <w:p w:rsidR="00C34970" w:rsidRPr="00AE1974" w:rsidRDefault="00C34970" w:rsidP="0028358F">
            <w:pPr>
              <w:spacing w:after="0"/>
              <w:rPr>
                <w:lang w:val="fr-FR"/>
              </w:rPr>
            </w:pPr>
            <w:r>
              <w:lastRenderedPageBreak/>
              <w:t>Organization / Organisation / организация:</w:t>
            </w:r>
          </w:p>
        </w:tc>
        <w:tc>
          <w:tcPr>
            <w:tcW w:w="4852" w:type="dxa"/>
            <w:vAlign w:val="bottom"/>
          </w:tcPr>
          <w:p w:rsidR="00C34970" w:rsidRDefault="00C34970" w:rsidP="0028358F">
            <w:pPr>
              <w:spacing w:after="0"/>
              <w:rPr>
                <w:rFonts w:ascii="Calibri" w:hAnsi="Calibri"/>
                <w:color w:val="000000"/>
              </w:rPr>
            </w:pPr>
            <w:r>
              <w:rPr>
                <w:rFonts w:ascii="Calibri" w:hAnsi="Calibri"/>
                <w:color w:val="000000"/>
              </w:rPr>
              <w:t>Regional Environmental Center for teh South Caucasus</w:t>
            </w:r>
          </w:p>
        </w:tc>
      </w:tr>
      <w:tr w:rsidR="00C34970" w:rsidRPr="00AE1974" w:rsidTr="0028358F">
        <w:tc>
          <w:tcPr>
            <w:tcW w:w="9322" w:type="dxa"/>
          </w:tcPr>
          <w:p w:rsidR="00C34970" w:rsidRPr="00AE1974" w:rsidRDefault="00C34970" w:rsidP="0028358F">
            <w:pPr>
              <w:spacing w:after="0"/>
              <w:rPr>
                <w:lang w:val="fr-FR"/>
              </w:rPr>
            </w:pPr>
            <w:r>
              <w:t>Country / Pays / Страна:</w:t>
            </w:r>
          </w:p>
        </w:tc>
        <w:tc>
          <w:tcPr>
            <w:tcW w:w="4852" w:type="dxa"/>
            <w:vAlign w:val="bottom"/>
          </w:tcPr>
          <w:p w:rsidR="00C34970" w:rsidRDefault="00C34970" w:rsidP="0028358F">
            <w:pPr>
              <w:spacing w:after="0"/>
              <w:rPr>
                <w:rFonts w:ascii="Calibri" w:hAnsi="Calibri"/>
                <w:color w:val="000000"/>
              </w:rPr>
            </w:pPr>
            <w:r>
              <w:rPr>
                <w:rFonts w:ascii="Calibri" w:hAnsi="Calibri"/>
                <w:color w:val="000000"/>
              </w:rPr>
              <w:t>Georgia</w:t>
            </w:r>
          </w:p>
        </w:tc>
      </w:tr>
      <w:tr w:rsidR="00C34970" w:rsidRPr="00AE1974" w:rsidTr="0028358F">
        <w:tc>
          <w:tcPr>
            <w:tcW w:w="9322" w:type="dxa"/>
          </w:tcPr>
          <w:p w:rsidR="00C34970" w:rsidRPr="00AE1974" w:rsidRDefault="00C34970" w:rsidP="0028358F">
            <w:pPr>
              <w:spacing w:after="0"/>
              <w:rPr>
                <w:lang w:val="fr-FR"/>
              </w:rPr>
            </w:pPr>
            <w:r>
              <w:t>Telephone / Téléphone / телефон:</w:t>
            </w:r>
          </w:p>
        </w:tc>
        <w:tc>
          <w:tcPr>
            <w:tcW w:w="4852" w:type="dxa"/>
            <w:vAlign w:val="bottom"/>
          </w:tcPr>
          <w:p w:rsidR="00C34970" w:rsidRDefault="00066B42" w:rsidP="0028358F">
            <w:pPr>
              <w:spacing w:after="0"/>
              <w:rPr>
                <w:rFonts w:ascii="Calibri" w:hAnsi="Calibri"/>
                <w:color w:val="000000"/>
              </w:rPr>
            </w:pPr>
            <w:r>
              <w:rPr>
                <w:rFonts w:ascii="Calibri" w:hAnsi="Calibri"/>
                <w:color w:val="000000"/>
              </w:rPr>
              <w:t>+</w:t>
            </w:r>
            <w:r w:rsidR="00C34970">
              <w:rPr>
                <w:rFonts w:ascii="Calibri" w:hAnsi="Calibri"/>
                <w:color w:val="000000"/>
              </w:rPr>
              <w:t>995</w:t>
            </w:r>
            <w:r>
              <w:rPr>
                <w:rFonts w:ascii="Calibri" w:hAnsi="Calibri"/>
                <w:color w:val="000000"/>
              </w:rPr>
              <w:t xml:space="preserve"> </w:t>
            </w:r>
            <w:r w:rsidR="00C34970">
              <w:rPr>
                <w:rFonts w:ascii="Calibri" w:hAnsi="Calibri"/>
                <w:color w:val="000000"/>
              </w:rPr>
              <w:t>577797759</w:t>
            </w:r>
          </w:p>
        </w:tc>
      </w:tr>
      <w:tr w:rsidR="00C34970" w:rsidRPr="00E458C8" w:rsidTr="0028358F">
        <w:tc>
          <w:tcPr>
            <w:tcW w:w="9322" w:type="dxa"/>
          </w:tcPr>
          <w:p w:rsidR="00C34970" w:rsidRPr="00AE1974" w:rsidRDefault="00C34970"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4852" w:type="dxa"/>
            <w:vAlign w:val="bottom"/>
          </w:tcPr>
          <w:p w:rsidR="00C34970" w:rsidRPr="00C34970" w:rsidRDefault="00C34970" w:rsidP="0028358F">
            <w:pPr>
              <w:spacing w:after="0"/>
              <w:rPr>
                <w:rFonts w:ascii="Calibri" w:hAnsi="Calibri"/>
                <w:color w:val="000000"/>
                <w:lang w:val="fr-FR"/>
              </w:rPr>
            </w:pPr>
            <w:r w:rsidRPr="00C34970">
              <w:rPr>
                <w:rFonts w:ascii="Calibri" w:hAnsi="Calibri"/>
                <w:color w:val="000000"/>
                <w:lang w:val="fr-FR"/>
              </w:rPr>
              <w:t>sophiko.akhobadze@rec-caucasus.org</w:t>
            </w:r>
          </w:p>
        </w:tc>
      </w:tr>
      <w:tr w:rsidR="00C34970" w:rsidRPr="00C34970" w:rsidTr="0028358F">
        <w:tc>
          <w:tcPr>
            <w:tcW w:w="9322" w:type="dxa"/>
          </w:tcPr>
          <w:p w:rsidR="00C34970" w:rsidRPr="00890FED" w:rsidRDefault="00C34970"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4852" w:type="dxa"/>
            <w:vAlign w:val="bottom"/>
          </w:tcPr>
          <w:p w:rsidR="00C34970" w:rsidRDefault="00C34970" w:rsidP="0028358F">
            <w:pPr>
              <w:spacing w:after="0"/>
              <w:rPr>
                <w:rFonts w:ascii="Calibri" w:hAnsi="Calibri"/>
                <w:color w:val="000000"/>
              </w:rPr>
            </w:pPr>
            <w:r>
              <w:rPr>
                <w:rFonts w:ascii="Calibri" w:hAnsi="Calibri"/>
                <w:color w:val="000000"/>
              </w:rPr>
              <w:t>No / Non / Нет</w:t>
            </w:r>
          </w:p>
        </w:tc>
      </w:tr>
      <w:tr w:rsidR="00C34970" w:rsidRPr="00E458C8" w:rsidTr="0028358F">
        <w:tc>
          <w:tcPr>
            <w:tcW w:w="9322" w:type="dxa"/>
          </w:tcPr>
          <w:p w:rsidR="00C34970" w:rsidRPr="00AE1974" w:rsidRDefault="00C34970"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4852" w:type="dxa"/>
            <w:vAlign w:val="bottom"/>
          </w:tcPr>
          <w:p w:rsidR="00C34970" w:rsidRPr="00C34970" w:rsidRDefault="00C34970" w:rsidP="0028358F">
            <w:pPr>
              <w:spacing w:after="0"/>
              <w:rPr>
                <w:rFonts w:ascii="Calibri" w:hAnsi="Calibri"/>
                <w:color w:val="000000"/>
                <w:lang w:val="fr-FR"/>
              </w:rPr>
            </w:pPr>
          </w:p>
        </w:tc>
      </w:tr>
      <w:tr w:rsidR="00C34970" w:rsidRPr="00132284" w:rsidTr="0028358F">
        <w:tc>
          <w:tcPr>
            <w:tcW w:w="9322" w:type="dxa"/>
          </w:tcPr>
          <w:p w:rsidR="00C34970" w:rsidRPr="00890FED" w:rsidRDefault="00C34970" w:rsidP="0028358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4852" w:type="dxa"/>
            <w:vAlign w:val="bottom"/>
          </w:tcPr>
          <w:p w:rsidR="00C34970" w:rsidRDefault="00C34970" w:rsidP="0028358F">
            <w:pPr>
              <w:spacing w:after="0"/>
              <w:rPr>
                <w:rFonts w:ascii="Calibri" w:hAnsi="Calibri"/>
                <w:color w:val="000000"/>
              </w:rPr>
            </w:pPr>
          </w:p>
        </w:tc>
      </w:tr>
      <w:tr w:rsidR="00C34970" w:rsidRPr="00132284" w:rsidTr="0028358F">
        <w:tc>
          <w:tcPr>
            <w:tcW w:w="9322" w:type="dxa"/>
          </w:tcPr>
          <w:p w:rsidR="00C34970" w:rsidRPr="006C0A10" w:rsidRDefault="00C34970"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4852" w:type="dxa"/>
            <w:vAlign w:val="bottom"/>
          </w:tcPr>
          <w:p w:rsidR="00C34970" w:rsidRDefault="00C34970" w:rsidP="0028358F">
            <w:pPr>
              <w:spacing w:after="0"/>
              <w:rPr>
                <w:rFonts w:ascii="Calibri" w:hAnsi="Calibri"/>
                <w:color w:val="000000"/>
              </w:rPr>
            </w:pPr>
          </w:p>
        </w:tc>
      </w:tr>
      <w:tr w:rsidR="00C34970" w:rsidRPr="006C0A10" w:rsidTr="0028358F">
        <w:tc>
          <w:tcPr>
            <w:tcW w:w="9322" w:type="dxa"/>
          </w:tcPr>
          <w:p w:rsidR="00C34970" w:rsidRPr="006C0A10" w:rsidRDefault="00C34970"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4852" w:type="dxa"/>
            <w:vAlign w:val="bottom"/>
          </w:tcPr>
          <w:p w:rsidR="00C34970" w:rsidRDefault="00C34970" w:rsidP="0028358F">
            <w:pPr>
              <w:spacing w:after="0"/>
              <w:rPr>
                <w:rFonts w:ascii="Calibri" w:hAnsi="Calibri"/>
                <w:color w:val="000000"/>
              </w:rPr>
            </w:pPr>
          </w:p>
        </w:tc>
      </w:tr>
    </w:tbl>
    <w:p w:rsidR="00C34970" w:rsidRPr="006C0A10" w:rsidRDefault="00C34970" w:rsidP="006C0A10"/>
    <w:p w:rsidR="00764707" w:rsidRDefault="00764707" w:rsidP="0028287A">
      <w:pPr>
        <w:pStyle w:val="Heading1"/>
      </w:pPr>
      <w:bookmarkStart w:id="151" w:name="_Toc536446076"/>
      <w:r>
        <w:lastRenderedPageBreak/>
        <w:t>The Regional Environmental Center for Central and Eastern Europe (REC)</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gridCol w:w="3836"/>
      </w:tblGrid>
      <w:tr w:rsidR="00066B42" w:rsidRPr="005B541E" w:rsidTr="0028358F">
        <w:tc>
          <w:tcPr>
            <w:tcW w:w="0" w:type="auto"/>
          </w:tcPr>
          <w:p w:rsidR="00066B42"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0" w:type="auto"/>
            <w:vAlign w:val="bottom"/>
          </w:tcPr>
          <w:p w:rsidR="00066B42" w:rsidRDefault="00066B42" w:rsidP="0028358F">
            <w:pPr>
              <w:pStyle w:val="Heading2"/>
              <w:spacing w:after="0"/>
            </w:pPr>
            <w:bookmarkStart w:id="152" w:name="_Toc536446077"/>
            <w:r>
              <w:t>Setting up and implementing the INTERREG Europe Policy Learning Platforms</w:t>
            </w:r>
            <w:bookmarkEnd w:id="152"/>
          </w:p>
        </w:tc>
      </w:tr>
      <w:tr w:rsidR="00066B42" w:rsidRPr="00E458C8" w:rsidTr="0028358F">
        <w:tc>
          <w:tcPr>
            <w:tcW w:w="0" w:type="auto"/>
          </w:tcPr>
          <w:p w:rsidR="00066B42" w:rsidRPr="00AE1974" w:rsidRDefault="00066B42"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0" w:type="auto"/>
            <w:vAlign w:val="bottom"/>
          </w:tcPr>
          <w:p w:rsidR="00066B42" w:rsidRPr="00C31444" w:rsidRDefault="00066B42" w:rsidP="0028358F">
            <w:pPr>
              <w:spacing w:after="0"/>
              <w:rPr>
                <w:rFonts w:ascii="Calibri" w:hAnsi="Calibri"/>
                <w:color w:val="000000"/>
                <w:lang w:val="fr-FR"/>
              </w:rPr>
            </w:pPr>
          </w:p>
        </w:tc>
      </w:tr>
      <w:tr w:rsidR="00066B42" w:rsidRPr="00E458C8" w:rsidTr="0028358F">
        <w:tc>
          <w:tcPr>
            <w:tcW w:w="0" w:type="auto"/>
          </w:tcPr>
          <w:p w:rsidR="00066B42" w:rsidRPr="00AE1974" w:rsidRDefault="00066B42"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0" w:type="auto"/>
            <w:vAlign w:val="bottom"/>
          </w:tcPr>
          <w:p w:rsidR="00066B42" w:rsidRPr="00C31444" w:rsidRDefault="00066B42" w:rsidP="0028358F">
            <w:pPr>
              <w:spacing w:after="0"/>
              <w:rPr>
                <w:rFonts w:ascii="Calibri" w:hAnsi="Calibri"/>
                <w:color w:val="000000"/>
                <w:lang w:val="fr-FR"/>
              </w:rPr>
            </w:pPr>
          </w:p>
        </w:tc>
      </w:tr>
      <w:tr w:rsidR="00066B42" w:rsidRPr="006C0A10" w:rsidTr="0028358F">
        <w:tc>
          <w:tcPr>
            <w:tcW w:w="0" w:type="auto"/>
          </w:tcPr>
          <w:p w:rsidR="00066B42" w:rsidRPr="00AE1974" w:rsidRDefault="00066B42" w:rsidP="0028358F">
            <w:pPr>
              <w:spacing w:after="0"/>
              <w:rPr>
                <w:lang w:val="fr-FR"/>
              </w:rPr>
            </w:pPr>
            <w:r>
              <w:t>Organization / Organisation / организация:</w:t>
            </w:r>
          </w:p>
        </w:tc>
        <w:tc>
          <w:tcPr>
            <w:tcW w:w="0" w:type="auto"/>
            <w:vAlign w:val="bottom"/>
          </w:tcPr>
          <w:p w:rsidR="00066B42" w:rsidRDefault="00066B42" w:rsidP="0028358F">
            <w:pPr>
              <w:spacing w:after="0"/>
              <w:rPr>
                <w:rFonts w:ascii="Calibri" w:hAnsi="Calibri"/>
                <w:color w:val="000000"/>
              </w:rPr>
            </w:pPr>
          </w:p>
        </w:tc>
      </w:tr>
      <w:tr w:rsidR="00066B42" w:rsidRPr="00AE1974" w:rsidTr="0028358F">
        <w:tc>
          <w:tcPr>
            <w:tcW w:w="0" w:type="auto"/>
          </w:tcPr>
          <w:p w:rsidR="00066B42" w:rsidRPr="00AE1974" w:rsidRDefault="00066B42" w:rsidP="0028358F">
            <w:pPr>
              <w:spacing w:after="0"/>
              <w:rPr>
                <w:lang w:val="fr-FR"/>
              </w:rPr>
            </w:pPr>
            <w:r>
              <w:t>Country / Pays / Страна:</w:t>
            </w:r>
          </w:p>
        </w:tc>
        <w:tc>
          <w:tcPr>
            <w:tcW w:w="0" w:type="auto"/>
            <w:vAlign w:val="bottom"/>
          </w:tcPr>
          <w:p w:rsidR="00066B42" w:rsidRDefault="00066B42" w:rsidP="0028358F">
            <w:pPr>
              <w:spacing w:after="0"/>
              <w:rPr>
                <w:rFonts w:ascii="Calibri" w:hAnsi="Calibri"/>
                <w:color w:val="000000"/>
              </w:rPr>
            </w:pPr>
          </w:p>
        </w:tc>
      </w:tr>
      <w:tr w:rsidR="00066B42" w:rsidRPr="00AE1974" w:rsidTr="0028358F">
        <w:tc>
          <w:tcPr>
            <w:tcW w:w="0" w:type="auto"/>
          </w:tcPr>
          <w:p w:rsidR="00066B42" w:rsidRPr="00AE1974" w:rsidRDefault="00066B42" w:rsidP="0028358F">
            <w:pPr>
              <w:spacing w:after="0"/>
              <w:rPr>
                <w:lang w:val="fr-FR"/>
              </w:rPr>
            </w:pPr>
            <w:r>
              <w:t>Telephone / Téléphone / телефон:</w:t>
            </w:r>
          </w:p>
        </w:tc>
        <w:tc>
          <w:tcPr>
            <w:tcW w:w="0" w:type="auto"/>
            <w:vAlign w:val="bottom"/>
          </w:tcPr>
          <w:p w:rsidR="00066B42" w:rsidRDefault="00066B42" w:rsidP="0028358F">
            <w:pPr>
              <w:spacing w:after="0"/>
              <w:rPr>
                <w:rFonts w:ascii="Calibri" w:hAnsi="Calibri"/>
                <w:color w:val="000000"/>
              </w:rPr>
            </w:pPr>
          </w:p>
        </w:tc>
      </w:tr>
      <w:tr w:rsidR="00066B42" w:rsidRPr="00E458C8" w:rsidTr="0028358F">
        <w:tc>
          <w:tcPr>
            <w:tcW w:w="0" w:type="auto"/>
          </w:tcPr>
          <w:p w:rsidR="00066B42" w:rsidRPr="00AE1974" w:rsidRDefault="00066B42"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0" w:type="auto"/>
            <w:vAlign w:val="bottom"/>
          </w:tcPr>
          <w:p w:rsidR="00066B42" w:rsidRPr="00C31444" w:rsidRDefault="00066B42" w:rsidP="0028358F">
            <w:pPr>
              <w:spacing w:after="0"/>
              <w:rPr>
                <w:rFonts w:ascii="Calibri" w:hAnsi="Calibri"/>
                <w:color w:val="000000"/>
                <w:lang w:val="fr-FR"/>
              </w:rPr>
            </w:pPr>
          </w:p>
        </w:tc>
      </w:tr>
      <w:tr w:rsidR="00066B42" w:rsidRPr="00E458C8" w:rsidTr="0028358F">
        <w:tc>
          <w:tcPr>
            <w:tcW w:w="0" w:type="auto"/>
          </w:tcPr>
          <w:p w:rsidR="00066B42" w:rsidRPr="00890FED" w:rsidRDefault="00066B42"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0" w:type="auto"/>
            <w:vAlign w:val="bottom"/>
          </w:tcPr>
          <w:p w:rsidR="00066B42" w:rsidRPr="00C31444" w:rsidRDefault="00066B42" w:rsidP="0028358F">
            <w:pPr>
              <w:spacing w:after="0"/>
              <w:rPr>
                <w:rFonts w:ascii="Calibri" w:hAnsi="Calibri"/>
                <w:color w:val="000000"/>
                <w:lang w:val="fr-FR"/>
              </w:rPr>
            </w:pPr>
          </w:p>
        </w:tc>
      </w:tr>
      <w:tr w:rsidR="00066B42" w:rsidRPr="00E458C8" w:rsidTr="0028358F">
        <w:tc>
          <w:tcPr>
            <w:tcW w:w="0" w:type="auto"/>
          </w:tcPr>
          <w:p w:rsidR="00066B42" w:rsidRPr="00AE1974" w:rsidRDefault="00066B42"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0" w:type="auto"/>
            <w:vAlign w:val="bottom"/>
          </w:tcPr>
          <w:p w:rsidR="00066B42" w:rsidRPr="00C31444" w:rsidRDefault="00066B42" w:rsidP="0028358F">
            <w:pPr>
              <w:spacing w:after="0"/>
              <w:rPr>
                <w:rFonts w:ascii="Calibri" w:hAnsi="Calibri"/>
                <w:color w:val="000000"/>
                <w:lang w:val="fr-FR"/>
              </w:rPr>
            </w:pPr>
          </w:p>
        </w:tc>
      </w:tr>
      <w:tr w:rsidR="00066B42" w:rsidRPr="00132284" w:rsidTr="0028358F">
        <w:tc>
          <w:tcPr>
            <w:tcW w:w="0" w:type="auto"/>
          </w:tcPr>
          <w:p w:rsidR="00066B42" w:rsidRPr="00890FED" w:rsidRDefault="00066B42" w:rsidP="0028358F">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0" w:type="auto"/>
            <w:vAlign w:val="bottom"/>
          </w:tcPr>
          <w:p w:rsidR="00066B42" w:rsidRDefault="00066B42" w:rsidP="0028358F">
            <w:pPr>
              <w:spacing w:after="0"/>
              <w:rPr>
                <w:rFonts w:ascii="Calibri" w:hAnsi="Calibri"/>
                <w:color w:val="000000"/>
              </w:rPr>
            </w:pPr>
          </w:p>
        </w:tc>
      </w:tr>
      <w:tr w:rsidR="00066B42" w:rsidRPr="00132284" w:rsidTr="0028358F">
        <w:tc>
          <w:tcPr>
            <w:tcW w:w="0" w:type="auto"/>
          </w:tcPr>
          <w:p w:rsidR="00066B42" w:rsidRPr="006C0A10" w:rsidRDefault="00066B42"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0" w:type="auto"/>
            <w:vAlign w:val="bottom"/>
          </w:tcPr>
          <w:p w:rsidR="00066B42" w:rsidRDefault="00066B42" w:rsidP="0028358F">
            <w:pPr>
              <w:spacing w:after="0"/>
              <w:rPr>
                <w:rFonts w:ascii="Calibri" w:hAnsi="Calibri"/>
                <w:color w:val="000000"/>
              </w:rPr>
            </w:pPr>
          </w:p>
        </w:tc>
      </w:tr>
      <w:tr w:rsidR="00066B42" w:rsidRPr="006C0A10" w:rsidTr="0028358F">
        <w:tc>
          <w:tcPr>
            <w:tcW w:w="0" w:type="auto"/>
          </w:tcPr>
          <w:p w:rsidR="00066B42" w:rsidRPr="006C0A10" w:rsidRDefault="00066B42"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0" w:type="auto"/>
            <w:vAlign w:val="bottom"/>
          </w:tcPr>
          <w:p w:rsidR="00066B42" w:rsidRDefault="00066B42" w:rsidP="0028358F">
            <w:pPr>
              <w:spacing w:after="0"/>
              <w:rPr>
                <w:rFonts w:ascii="Calibri" w:hAnsi="Calibri"/>
                <w:color w:val="000000"/>
              </w:rPr>
            </w:pPr>
          </w:p>
        </w:tc>
      </w:tr>
    </w:tbl>
    <w:p w:rsidR="00066B42" w:rsidRPr="00066B42" w:rsidRDefault="00066B42" w:rsidP="00066B42"/>
    <w:p w:rsidR="00764707" w:rsidRDefault="00764707" w:rsidP="0028287A">
      <w:pPr>
        <w:pStyle w:val="Heading1"/>
      </w:pPr>
      <w:bookmarkStart w:id="153" w:name="_Toc536446078"/>
      <w:r>
        <w:lastRenderedPageBreak/>
        <w:t>UNECE</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829"/>
      </w:tblGrid>
      <w:tr w:rsidR="00066B42" w:rsidRPr="005B541E" w:rsidTr="0028358F">
        <w:tc>
          <w:tcPr>
            <w:tcW w:w="6345" w:type="dxa"/>
          </w:tcPr>
          <w:p w:rsidR="00066B42"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7829" w:type="dxa"/>
            <w:vAlign w:val="bottom"/>
          </w:tcPr>
          <w:p w:rsidR="00066B42" w:rsidRDefault="00066B42" w:rsidP="0028358F">
            <w:pPr>
              <w:pStyle w:val="Heading2"/>
              <w:spacing w:after="0"/>
            </w:pPr>
            <w:bookmarkStart w:id="154" w:name="_Toc536446079"/>
            <w:r>
              <w:t>Promoting the extension of education for sustainable development in technical and vocational education and training in support of sustainable development and the transition to a green economy in UNECE member States</w:t>
            </w:r>
            <w:bookmarkEnd w:id="154"/>
          </w:p>
        </w:tc>
      </w:tr>
      <w:tr w:rsidR="00066B42" w:rsidRPr="00AE1974" w:rsidTr="0028358F">
        <w:tc>
          <w:tcPr>
            <w:tcW w:w="6345" w:type="dxa"/>
          </w:tcPr>
          <w:p w:rsidR="00066B42" w:rsidRPr="00AE1974" w:rsidRDefault="00066B42"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Zaal Lomtadze</w:t>
            </w:r>
          </w:p>
        </w:tc>
      </w:tr>
      <w:tr w:rsidR="00066B42" w:rsidRPr="00371275" w:rsidTr="0028358F">
        <w:tc>
          <w:tcPr>
            <w:tcW w:w="6345" w:type="dxa"/>
          </w:tcPr>
          <w:p w:rsidR="00066B42" w:rsidRPr="00AE1974" w:rsidRDefault="00066B42"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Chief of Section</w:t>
            </w:r>
          </w:p>
        </w:tc>
      </w:tr>
      <w:tr w:rsidR="00066B42" w:rsidRPr="006C0A10" w:rsidTr="0028358F">
        <w:tc>
          <w:tcPr>
            <w:tcW w:w="6345" w:type="dxa"/>
          </w:tcPr>
          <w:p w:rsidR="00066B42" w:rsidRPr="00AE1974" w:rsidRDefault="00066B42" w:rsidP="0028358F">
            <w:pPr>
              <w:spacing w:after="0"/>
              <w:rPr>
                <w:lang w:val="fr-FR"/>
              </w:rPr>
            </w:pPr>
            <w:r>
              <w:t>Organization / Organisation / организация:</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UNECE</w:t>
            </w:r>
          </w:p>
        </w:tc>
      </w:tr>
      <w:tr w:rsidR="00066B42" w:rsidRPr="00AE1974" w:rsidTr="0028358F">
        <w:tc>
          <w:tcPr>
            <w:tcW w:w="6345" w:type="dxa"/>
          </w:tcPr>
          <w:p w:rsidR="00066B42" w:rsidRPr="00AE1974" w:rsidRDefault="00066B42" w:rsidP="0028358F">
            <w:pPr>
              <w:spacing w:after="0"/>
              <w:rPr>
                <w:lang w:val="fr-FR"/>
              </w:rPr>
            </w:pPr>
            <w:r>
              <w:t>Country / Pays / Страна:</w:t>
            </w:r>
          </w:p>
        </w:tc>
        <w:tc>
          <w:tcPr>
            <w:tcW w:w="7829" w:type="dxa"/>
            <w:vAlign w:val="bottom"/>
          </w:tcPr>
          <w:p w:rsidR="00066B42" w:rsidRDefault="00066B42" w:rsidP="0028358F">
            <w:pPr>
              <w:spacing w:after="0"/>
              <w:rPr>
                <w:rFonts w:ascii="Calibri" w:hAnsi="Calibri"/>
                <w:color w:val="000000"/>
              </w:rPr>
            </w:pPr>
          </w:p>
        </w:tc>
      </w:tr>
      <w:tr w:rsidR="00066B42" w:rsidRPr="00AE1974" w:rsidTr="0028358F">
        <w:tc>
          <w:tcPr>
            <w:tcW w:w="6345" w:type="dxa"/>
          </w:tcPr>
          <w:p w:rsidR="00066B42" w:rsidRPr="00AE1974" w:rsidRDefault="00066B42" w:rsidP="0028358F">
            <w:pPr>
              <w:spacing w:after="0"/>
              <w:rPr>
                <w:lang w:val="fr-FR"/>
              </w:rPr>
            </w:pPr>
            <w:r>
              <w:t>Telephone / Téléphone / телефон:</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+41 22 917 23 88</w:t>
            </w:r>
          </w:p>
        </w:tc>
      </w:tr>
      <w:tr w:rsidR="00066B42" w:rsidRPr="00AE1974" w:rsidTr="0028358F">
        <w:tc>
          <w:tcPr>
            <w:tcW w:w="6345" w:type="dxa"/>
          </w:tcPr>
          <w:p w:rsidR="00066B42" w:rsidRPr="00AE1974" w:rsidRDefault="00066B42"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zaal.lomtadze@un.org</w:t>
            </w:r>
          </w:p>
        </w:tc>
      </w:tr>
      <w:tr w:rsidR="00066B42" w:rsidRPr="00E458C8" w:rsidTr="0028358F">
        <w:tc>
          <w:tcPr>
            <w:tcW w:w="6345" w:type="dxa"/>
          </w:tcPr>
          <w:p w:rsidR="00066B42" w:rsidRPr="00890FED" w:rsidRDefault="00066B42"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829" w:type="dxa"/>
            <w:vAlign w:val="bottom"/>
          </w:tcPr>
          <w:p w:rsidR="00066B42" w:rsidRPr="00066B42" w:rsidRDefault="00066B42" w:rsidP="0028358F">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28358F">
        <w:tc>
          <w:tcPr>
            <w:tcW w:w="6345" w:type="dxa"/>
          </w:tcPr>
          <w:p w:rsidR="00066B42" w:rsidRPr="00AE1974" w:rsidRDefault="00066B42"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 xml:space="preserve">The activity is ongoing. The Thirteenth Session of the UNECE Steering Committee (SC) on Education for Sustainable Development (ESD) has been held in Geneva, 3 and 4 May 2018, considered the progress by countries in the implementation of the Strategy for ESD since the last meeting of the Committee (based on the informal reporting), and discussed the capacity-building activities, including the capacity-building workshop (19-20 April 2018, Yerevan, Armenia, supported by the Swiss State Secretariat for Education, Research and Innovation - SERI).    The workplan adopted by the Steering Committee for implementation of the first phase of the post-2015 implementation period of the UNECE Strategy for ESD (document ECE/CEP/AC.13/2018/3) calls, inter alia, for:  "...Strengthening technical and vocational education and training in support of sustainable development and the transition to a green economy... To continue integrating education for sustainable development into national technical and vocational education and training policy by:  a. Educating students about the importance of moving to a green economy and becoming ecologically literate;  b. Promoting understanding of the needs of industry </w:t>
            </w:r>
            <w:r>
              <w:rPr>
                <w:rFonts w:ascii="Calibri" w:hAnsi="Calibri"/>
                <w:color w:val="000000"/>
              </w:rPr>
              <w:lastRenderedPageBreak/>
              <w:t>to transition to a green economy, with an emphasis on sustainable production and consumption;  c. Ensuring that policymakers’ support for educators is sufficient to enable them to provide the requisite training for new skills related to the environment and the efficient use of energy (e.g., careers in green industry, such as solar panel installers and wind turbine technicians);  ...To support the more active involvement of professional unions, vocational training centres and the business sector in the strengthening of technical and vocational education and training in support of sustainable development"</w:t>
            </w:r>
          </w:p>
        </w:tc>
      </w:tr>
      <w:tr w:rsidR="00066B42" w:rsidRPr="00132284" w:rsidTr="0028358F">
        <w:tc>
          <w:tcPr>
            <w:tcW w:w="6345" w:type="dxa"/>
          </w:tcPr>
          <w:p w:rsidR="00066B42" w:rsidRPr="00890FED" w:rsidRDefault="00066B42"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According the third evaluation report of the UNECE ESD Strategy implementation (concluded in 2015), less than half of member States indicated that there had been significant progress made in defining new competences and skills and developing new courses revising technical and vocational education and training programmes. Therefore it is important to continue building the capacity of the member States to retool technical and vocational education and training to support sustainability and the transition to a green economy.</w:t>
            </w:r>
          </w:p>
        </w:tc>
      </w:tr>
      <w:tr w:rsidR="00066B42" w:rsidRPr="00132284" w:rsidTr="0028358F">
        <w:tc>
          <w:tcPr>
            <w:tcW w:w="6345" w:type="dxa"/>
          </w:tcPr>
          <w:p w:rsidR="00066B42" w:rsidRPr="006C0A10" w:rsidRDefault="00066B42"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7829" w:type="dxa"/>
            <w:vAlign w:val="bottom"/>
          </w:tcPr>
          <w:p w:rsidR="00066B42" w:rsidRDefault="00066B42" w:rsidP="0028358F">
            <w:pPr>
              <w:spacing w:after="0"/>
              <w:rPr>
                <w:rFonts w:ascii="Calibri" w:hAnsi="Calibri"/>
                <w:color w:val="000000"/>
              </w:rPr>
            </w:pPr>
            <w:r>
              <w:rPr>
                <w:rFonts w:ascii="Calibri" w:hAnsi="Calibri"/>
                <w:color w:val="000000"/>
              </w:rPr>
              <w:t>The fourth mandatory reporting cycle under the UNECE ESD Strategy is to be concluded in early 2019, and a synthesis report to be presented at the SC 14th Session in May 2019; it will help to monitor the implementation of i.a. the present BIG-E commitment.    Capacity-building efforts will continue with the next national workshop planned to be held in Georgia in early 2019 with the support from Swiss SERI.</w:t>
            </w:r>
          </w:p>
        </w:tc>
      </w:tr>
      <w:tr w:rsidR="00066B42" w:rsidRPr="006C0A10" w:rsidTr="0028358F">
        <w:tc>
          <w:tcPr>
            <w:tcW w:w="6345" w:type="dxa"/>
          </w:tcPr>
          <w:p w:rsidR="00066B42" w:rsidRPr="006C0A10" w:rsidRDefault="00066B42"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7829" w:type="dxa"/>
            <w:vAlign w:val="bottom"/>
          </w:tcPr>
          <w:p w:rsidR="00066B42" w:rsidRDefault="00066B42" w:rsidP="0028358F">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947"/>
      </w:tblGrid>
      <w:tr w:rsidR="00066B42" w:rsidRPr="005B541E" w:rsidTr="0028358F">
        <w:tc>
          <w:tcPr>
            <w:tcW w:w="3227" w:type="dxa"/>
          </w:tcPr>
          <w:p w:rsidR="00066B42" w:rsidRPr="00AE1974" w:rsidRDefault="0028287A" w:rsidP="0028358F">
            <w:pPr>
              <w:spacing w:after="0"/>
            </w:pPr>
            <w:r w:rsidRPr="0028287A">
              <w:rPr>
                <w:rFonts w:ascii="Arial" w:hAnsi="Arial"/>
                <w:bCs/>
                <w:color w:val="FF0000"/>
              </w:rPr>
              <w:t xml:space="preserve">Voluntary commitment / Engagement volontaire / Добровольное </w:t>
            </w:r>
            <w:r w:rsidRPr="0028287A">
              <w:rPr>
                <w:rFonts w:ascii="Arial" w:hAnsi="Arial"/>
                <w:bCs/>
                <w:color w:val="FF0000"/>
              </w:rPr>
              <w:lastRenderedPageBreak/>
              <w:t>обязательство:</w:t>
            </w:r>
          </w:p>
        </w:tc>
        <w:tc>
          <w:tcPr>
            <w:tcW w:w="10947" w:type="dxa"/>
            <w:vAlign w:val="bottom"/>
          </w:tcPr>
          <w:p w:rsidR="00066B42" w:rsidRDefault="00066B42" w:rsidP="0028358F">
            <w:pPr>
              <w:pStyle w:val="Heading2"/>
              <w:spacing w:after="0"/>
            </w:pPr>
            <w:bookmarkStart w:id="155" w:name="_Toc536446080"/>
            <w:r>
              <w:lastRenderedPageBreak/>
              <w:t>Promoting strategic environmental assessment as a tool for greening the economy in Eastern Europe, the Caucasus and Central Asia; (Overarching actions)</w:t>
            </w:r>
            <w:bookmarkEnd w:id="155"/>
          </w:p>
        </w:tc>
      </w:tr>
      <w:tr w:rsidR="00066B42" w:rsidRPr="00AE1974" w:rsidTr="0028358F">
        <w:tc>
          <w:tcPr>
            <w:tcW w:w="3227" w:type="dxa"/>
          </w:tcPr>
          <w:p w:rsidR="00066B42" w:rsidRPr="00AE1974" w:rsidRDefault="00066B42" w:rsidP="0028358F">
            <w:pPr>
              <w:spacing w:after="0"/>
              <w:rPr>
                <w:lang w:val="fr-FR"/>
              </w:rPr>
            </w:pPr>
            <w:r w:rsidRPr="00AE1974">
              <w:rPr>
                <w:lang w:val="fr-FR"/>
              </w:rPr>
              <w:lastRenderedPageBreak/>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Tea Aulavuo</w:t>
            </w:r>
          </w:p>
        </w:tc>
      </w:tr>
      <w:tr w:rsidR="00066B42" w:rsidRPr="00066B42" w:rsidTr="0028358F">
        <w:tc>
          <w:tcPr>
            <w:tcW w:w="3227" w:type="dxa"/>
          </w:tcPr>
          <w:p w:rsidR="00066B42" w:rsidRPr="00AE1974" w:rsidRDefault="00066B42"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Secretary to the Convention on Environmental Impact Assessment in a Transboundary Context (Espoo Convention) and the Protocol on Strategic Environmental Assessment</w:t>
            </w:r>
          </w:p>
        </w:tc>
      </w:tr>
      <w:tr w:rsidR="00066B42" w:rsidRPr="006C0A10" w:rsidTr="0028358F">
        <w:tc>
          <w:tcPr>
            <w:tcW w:w="3227" w:type="dxa"/>
          </w:tcPr>
          <w:p w:rsidR="00066B42" w:rsidRPr="00AE1974" w:rsidRDefault="00066B42" w:rsidP="0028358F">
            <w:pPr>
              <w:spacing w:after="0"/>
              <w:rPr>
                <w:lang w:val="fr-FR"/>
              </w:rPr>
            </w:pPr>
            <w:r>
              <w:t>Organization / Organisation / организация:</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UNECE</w:t>
            </w:r>
          </w:p>
        </w:tc>
      </w:tr>
      <w:tr w:rsidR="00066B42" w:rsidRPr="00AE1974" w:rsidTr="0028358F">
        <w:tc>
          <w:tcPr>
            <w:tcW w:w="3227" w:type="dxa"/>
          </w:tcPr>
          <w:p w:rsidR="00066B42" w:rsidRPr="00AE1974" w:rsidRDefault="00066B42" w:rsidP="0028358F">
            <w:pPr>
              <w:spacing w:after="0"/>
              <w:rPr>
                <w:lang w:val="fr-FR"/>
              </w:rPr>
            </w:pPr>
            <w:r>
              <w:t>Country / Pays / Страна:</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 xml:space="preserve">- </w:t>
            </w:r>
          </w:p>
        </w:tc>
      </w:tr>
      <w:tr w:rsidR="00066B42" w:rsidRPr="00AE1974" w:rsidTr="0028358F">
        <w:tc>
          <w:tcPr>
            <w:tcW w:w="3227" w:type="dxa"/>
          </w:tcPr>
          <w:p w:rsidR="00066B42" w:rsidRPr="00AE1974" w:rsidRDefault="00066B42" w:rsidP="0028358F">
            <w:pPr>
              <w:spacing w:after="0"/>
              <w:rPr>
                <w:lang w:val="fr-FR"/>
              </w:rPr>
            </w:pPr>
            <w:r>
              <w:t>Telephone / Téléphone / телефон:</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+41 22 917 17 23</w:t>
            </w:r>
          </w:p>
        </w:tc>
      </w:tr>
      <w:tr w:rsidR="00066B42" w:rsidRPr="00E458C8" w:rsidTr="0028358F">
        <w:tc>
          <w:tcPr>
            <w:tcW w:w="3227" w:type="dxa"/>
          </w:tcPr>
          <w:p w:rsidR="00066B42" w:rsidRPr="00AE1974" w:rsidRDefault="00066B42"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10947" w:type="dxa"/>
            <w:vAlign w:val="bottom"/>
          </w:tcPr>
          <w:p w:rsidR="00066B42" w:rsidRPr="00066B42" w:rsidRDefault="00066B42" w:rsidP="0028358F">
            <w:pPr>
              <w:spacing w:after="0"/>
              <w:rPr>
                <w:rFonts w:ascii="Calibri" w:hAnsi="Calibri"/>
                <w:color w:val="000000"/>
                <w:lang w:val="fr-FR"/>
              </w:rPr>
            </w:pPr>
            <w:r w:rsidRPr="00066B42">
              <w:rPr>
                <w:rFonts w:ascii="Calibri" w:hAnsi="Calibri"/>
                <w:color w:val="000000"/>
                <w:lang w:val="fr-FR"/>
              </w:rPr>
              <w:t xml:space="preserve">tea.aulavuo@un.org; eia.conv@un.org </w:t>
            </w:r>
          </w:p>
        </w:tc>
      </w:tr>
      <w:tr w:rsidR="00066B42" w:rsidRPr="00E458C8" w:rsidTr="0028358F">
        <w:tc>
          <w:tcPr>
            <w:tcW w:w="3227" w:type="dxa"/>
          </w:tcPr>
          <w:p w:rsidR="00066B42" w:rsidRPr="00890FED" w:rsidRDefault="00066B42"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10947" w:type="dxa"/>
            <w:vAlign w:val="bottom"/>
          </w:tcPr>
          <w:p w:rsidR="00066B42" w:rsidRPr="00066B42" w:rsidRDefault="00066B42" w:rsidP="0028358F">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28358F">
        <w:tc>
          <w:tcPr>
            <w:tcW w:w="3227" w:type="dxa"/>
          </w:tcPr>
          <w:p w:rsidR="00066B42" w:rsidRPr="00AE1974" w:rsidRDefault="00066B42"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Between June 2016 and October 2018, UNECE intensively promoted SEA for greening economies in Eastern Europe, the Caucasus and Central Asia, (including through reducing environmental risks from economic development), by:    (a) Reviewing national legislation vis-à-vis the Protocol on SEA in Kazakhstan(2016); Uzbekistan(2018); Tajikistan(2018);  (b) Supporting preparation of legislative amendments and national guidelines to integrate SEA into national legislation in Armenia (2016-2017), Azerbaijan (2016-2017), Georgia (2016-2017), the Republic of Moldova (2016), and Kazakhstan (only legislation) (2017-2018); Ukraine (only guidelines)  (c) Testing the proposed SEA schemes through their pilot application to selected governmental plans and programmes in Armenia (for solid waste management, 2016-2017); in Azerbaijan (for alternative and renewable energy, 2016); in the Republic of Moldova (for Green Economy Action Plan, 2016-2017); in Kazakhstan (for national energy concept until 2030, ongoing)  (d) Carrying out multiple training and awareness raising events: 3 in Armenia; 3 in Azerbaijan; 3 in Belarus;  4 in Georgia;  2 in the Republic of Moldova; 5 in Ukraine; 8 in Kazakhstan; 3 in Uzbekistan.  (e) Organising a sub-regional experience sharing workshop on introducing SEA and EIA</w:t>
            </w:r>
            <w:proofErr w:type="gramStart"/>
            <w:r>
              <w:rPr>
                <w:rFonts w:ascii="Calibri" w:hAnsi="Calibri"/>
                <w:color w:val="000000"/>
              </w:rPr>
              <w:t>;  (</w:t>
            </w:r>
            <w:proofErr w:type="gramEnd"/>
            <w:r>
              <w:rPr>
                <w:rFonts w:ascii="Calibri" w:hAnsi="Calibri"/>
                <w:color w:val="000000"/>
              </w:rPr>
              <w:t xml:space="preserve">f) Preparing a brochure on ‘Protocol on SEA: Facts and Benefits’ and a video Introduction to the Protocol </w:t>
            </w:r>
            <w:r>
              <w:rPr>
                <w:rFonts w:ascii="Calibri" w:hAnsi="Calibri"/>
                <w:color w:val="000000"/>
              </w:rPr>
              <w:lastRenderedPageBreak/>
              <w:t xml:space="preserve">on SEA in English, Russian, Armenian, Azerbaijani, Georgian, Romanian, Ukrainian and Kazakh;  (g) Manual for Trainers on Application of the Protocol on SEA in English and Russian;  See details on funding in section 5 below.  </w:t>
            </w:r>
          </w:p>
        </w:tc>
      </w:tr>
      <w:tr w:rsidR="00066B42" w:rsidRPr="00132284" w:rsidTr="0028358F">
        <w:tc>
          <w:tcPr>
            <w:tcW w:w="3227" w:type="dxa"/>
          </w:tcPr>
          <w:p w:rsidR="00066B42" w:rsidRPr="00890FED" w:rsidRDefault="00066B42"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(a) Political commitment is a prerequisite for developing and introducing SEA and EIA in a country. Therefore, activities at the expert/technical level are alone not sufficient to reach the goals (starting with adopting updated/new legislation)</w:t>
            </w:r>
            <w:proofErr w:type="gramStart"/>
            <w:r>
              <w:rPr>
                <w:rFonts w:ascii="Calibri" w:hAnsi="Calibri"/>
                <w:color w:val="000000"/>
              </w:rPr>
              <w:t>;  (</w:t>
            </w:r>
            <w:proofErr w:type="gramEnd"/>
            <w:r>
              <w:rPr>
                <w:rFonts w:ascii="Calibri" w:hAnsi="Calibri"/>
                <w:color w:val="000000"/>
              </w:rPr>
              <w:t xml:space="preserve">b) Interlinking various activities significantly increases their efficiency:  a. Training activities within pilot SEAs provide hands-on opportunities to relevant stakeholders to get familiar with practical aspects of SEA. It is a more learning-enabling that training based on hypothetical SEA cases;   b. Pilot SEAs support drafting legislation and implementing guidelines, and, vice versa, with even initial draft legislation providing ‘non-binding’ basis for commitments on SEA;  c. Preparation of SEA guidance documents enables the elaboration of procedural details of draft legislation;  (c) Sub-regional events are important for supporting national activities, sharing experience and formulating options for addressing existing challenges. Sub-regional meetings facilitate informal networking among the countries positively affecting the practice with transboundary consultations.   (d) The transfer of experience and lessons learned from e.g. EU countries considerably help the beneficiary countries in developing legislation on SEA and EIA and establishing implementation practice.  (e) Awareness raising materials in national languages (a video and a brochure on the Protocol on SEA and its benefits) have proven very useful in raising awareness at the national level;  (f) Collaboration and coordination across various projects having similar goals has increased effectiveness and lead to greater achievements.  </w:t>
            </w:r>
          </w:p>
        </w:tc>
      </w:tr>
      <w:tr w:rsidR="00066B42" w:rsidRPr="00132284" w:rsidTr="0028358F">
        <w:tc>
          <w:tcPr>
            <w:tcW w:w="3227" w:type="dxa"/>
          </w:tcPr>
          <w:p w:rsidR="00066B42" w:rsidRPr="006C0A10" w:rsidRDefault="00066B42"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 xml:space="preserve">To sustain and build on the progress made (see above item 3 (a)) the UNECE secretariat to the Protocol on SEA and the Espoo Convention raises funds and plans for the below activities to be carried out in 2019-2020:   1. Further assistance for finalizing the legal reforms on SEA and transboundary EIA in Armenia, Azerbaijan, Belarus, and the Republic of Moldova (to fully align primary legislation with the UNECE treaties and/or to develop/finalize secondary implementing legislation), Kazakhstan and Uzbekistan;  2. Organise national awareness raising events in selected countries to promote the adoption of the legislation, where relevant, or its further elaboration and/or implementation.   3. To carry out further capacity and institutional building, such as    • Pilots on SEA to provide hands-on learning for applying SEA to draft government plans (involving analytical and consultative tasks, and, as needed, including methodological coaching to the competent authority on the quality control of the reports)  • Preparation of sector/issue specific guidelines on SEA to complement the existing national guidance documents on SEA  • Carrying our training workshops on SEA in selected beneficiary country addressing various stakeholder (depending on the needs of the beneficiary country)   • Developing additional awareness raising materials on SEA to provide good practice examples (e.g. regarding public </w:t>
            </w:r>
            <w:r>
              <w:rPr>
                <w:rFonts w:ascii="Calibri" w:hAnsi="Calibri"/>
                <w:color w:val="000000"/>
              </w:rPr>
              <w:lastRenderedPageBreak/>
              <w:t xml:space="preserve">participation, role of environmental assessment in decision-making etc.)   • Organising at least two sub-regional events to facilitate information exchange and experience sharing among the beneficiary countries and with the EU/UNECE countries (including training of trainers workshops and/or study tours)  • Preparing a model for a SEA database to support application of SEA procedures and thus overall efficiency of the national SEA systems.  </w:t>
            </w:r>
          </w:p>
        </w:tc>
      </w:tr>
      <w:tr w:rsidR="00066B42" w:rsidRPr="006C0A10" w:rsidTr="0028358F">
        <w:tc>
          <w:tcPr>
            <w:tcW w:w="3227" w:type="dxa"/>
          </w:tcPr>
          <w:p w:rsidR="00066B42" w:rsidRPr="006C0A10" w:rsidRDefault="00066B42" w:rsidP="0028358F">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10947" w:type="dxa"/>
            <w:vAlign w:val="bottom"/>
          </w:tcPr>
          <w:p w:rsidR="00066B42" w:rsidRDefault="00066B42" w:rsidP="0028358F">
            <w:pPr>
              <w:spacing w:after="0"/>
              <w:rPr>
                <w:rFonts w:ascii="Calibri" w:hAnsi="Calibri"/>
                <w:color w:val="000000"/>
              </w:rPr>
            </w:pPr>
            <w:r>
              <w:rPr>
                <w:rFonts w:ascii="Calibri" w:hAnsi="Calibri"/>
                <w:color w:val="000000"/>
              </w:rPr>
              <w:t xml:space="preserve">The UNECE secretariat to the Espoo Convention and the Protocol on SEA carried out activities outlined in the section 2 (a) in close cooperation with the beneficiary countries and by means of donor funding, as follows:  1) Armenia, Azerbaijan, Belarus, Georgia, the Republic of Moldova and Ukraine through the EU funded programme ‘Greening Economies in Eastern neighbourhood’, EU Project ‘Supporting Kazakhstan’s Transition to a Green Economy model’.   2) Kazakhstan through the EU funded project ‘Supporting Kazakhstan’s Transition to a Green Economy model’   3) For Tajikistan and Uzbekistan through German (Environmental Agency) funded project ‘Pre-accession legislative assistance to Tajikistan and Uzbekistan to promote ratification/implementation of the UNECE Protocol on Strategic Environmental Assessment to the Convention on Environmental Impact Assessment in a Transboundary Context’    The funding for future activities in the section 2 (c) is being raised from the EU (“EU4 Environment”) and Germany  </w:t>
            </w: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545"/>
      </w:tblGrid>
      <w:tr w:rsidR="00066B42" w:rsidRPr="005B541E" w:rsidTr="0028358F">
        <w:tc>
          <w:tcPr>
            <w:tcW w:w="6629" w:type="dxa"/>
          </w:tcPr>
          <w:p w:rsidR="00066B42" w:rsidRPr="00AE1974" w:rsidRDefault="0028287A" w:rsidP="0028358F">
            <w:pPr>
              <w:spacing w:after="0"/>
            </w:pPr>
            <w:r w:rsidRPr="0028287A">
              <w:rPr>
                <w:rFonts w:ascii="Arial" w:hAnsi="Arial"/>
                <w:bCs/>
                <w:color w:val="FF0000"/>
              </w:rPr>
              <w:t>Voluntary commitment / Engagement volontaire / Добровольное обязательство:</w:t>
            </w:r>
          </w:p>
        </w:tc>
        <w:tc>
          <w:tcPr>
            <w:tcW w:w="7545" w:type="dxa"/>
            <w:vAlign w:val="bottom"/>
          </w:tcPr>
          <w:p w:rsidR="00066B42" w:rsidRDefault="00066B42" w:rsidP="0028358F">
            <w:pPr>
              <w:pStyle w:val="Heading2"/>
              <w:spacing w:after="0"/>
            </w:pPr>
            <w:bookmarkStart w:id="156" w:name="_Toc536446081"/>
            <w:r>
              <w:t>UNECE Secretariat to the Aarhus Convention and its Protocol on Pollutant Release and Transfer Registers (PRTRs)</w:t>
            </w:r>
            <w:bookmarkEnd w:id="156"/>
          </w:p>
        </w:tc>
      </w:tr>
      <w:tr w:rsidR="00066B42" w:rsidRPr="00E458C8" w:rsidTr="0028358F">
        <w:tc>
          <w:tcPr>
            <w:tcW w:w="6629" w:type="dxa"/>
          </w:tcPr>
          <w:p w:rsidR="00066B42" w:rsidRPr="00AE1974" w:rsidRDefault="00066B42"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7545" w:type="dxa"/>
            <w:vAlign w:val="bottom"/>
          </w:tcPr>
          <w:p w:rsidR="00066B42" w:rsidRPr="00C31444" w:rsidRDefault="00066B42" w:rsidP="0028358F">
            <w:pPr>
              <w:spacing w:after="0"/>
              <w:rPr>
                <w:rFonts w:ascii="Calibri" w:hAnsi="Calibri"/>
                <w:color w:val="000000"/>
                <w:lang w:val="fr-FR"/>
              </w:rPr>
            </w:pPr>
          </w:p>
        </w:tc>
      </w:tr>
      <w:tr w:rsidR="00066B42" w:rsidRPr="00E458C8" w:rsidTr="0028358F">
        <w:tc>
          <w:tcPr>
            <w:tcW w:w="6629" w:type="dxa"/>
          </w:tcPr>
          <w:p w:rsidR="00066B42" w:rsidRPr="00AE1974" w:rsidRDefault="00066B42"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7545" w:type="dxa"/>
            <w:vAlign w:val="bottom"/>
          </w:tcPr>
          <w:p w:rsidR="00066B42" w:rsidRPr="00C31444" w:rsidRDefault="00066B42" w:rsidP="0028358F">
            <w:pPr>
              <w:spacing w:after="0"/>
              <w:rPr>
                <w:rFonts w:ascii="Calibri" w:hAnsi="Calibri"/>
                <w:color w:val="000000"/>
                <w:lang w:val="fr-FR"/>
              </w:rPr>
            </w:pPr>
          </w:p>
        </w:tc>
      </w:tr>
      <w:tr w:rsidR="00066B42" w:rsidRPr="006C0A10" w:rsidTr="0028358F">
        <w:tc>
          <w:tcPr>
            <w:tcW w:w="6629" w:type="dxa"/>
          </w:tcPr>
          <w:p w:rsidR="00066B42" w:rsidRPr="00AE1974" w:rsidRDefault="00066B42" w:rsidP="0028358F">
            <w:pPr>
              <w:spacing w:after="0"/>
              <w:rPr>
                <w:lang w:val="fr-FR"/>
              </w:rPr>
            </w:pPr>
            <w:r>
              <w:t>Organization / Organisation / организация:</w:t>
            </w:r>
          </w:p>
        </w:tc>
        <w:tc>
          <w:tcPr>
            <w:tcW w:w="7545" w:type="dxa"/>
            <w:vAlign w:val="bottom"/>
          </w:tcPr>
          <w:p w:rsidR="00066B42" w:rsidRDefault="00066B42" w:rsidP="0028358F">
            <w:pPr>
              <w:spacing w:after="0"/>
              <w:rPr>
                <w:rFonts w:ascii="Calibri" w:hAnsi="Calibri"/>
                <w:color w:val="000000"/>
              </w:rPr>
            </w:pPr>
            <w:r>
              <w:rPr>
                <w:rFonts w:ascii="Calibri" w:hAnsi="Calibri"/>
                <w:color w:val="000000"/>
              </w:rPr>
              <w:t>secretariat of the Aarhus Convention, UNECE</w:t>
            </w:r>
          </w:p>
        </w:tc>
      </w:tr>
      <w:tr w:rsidR="00066B42" w:rsidRPr="00AE1974" w:rsidTr="0028358F">
        <w:tc>
          <w:tcPr>
            <w:tcW w:w="6629" w:type="dxa"/>
          </w:tcPr>
          <w:p w:rsidR="00066B42" w:rsidRPr="00AE1974" w:rsidRDefault="00066B42" w:rsidP="0028358F">
            <w:pPr>
              <w:spacing w:after="0"/>
              <w:rPr>
                <w:lang w:val="fr-FR"/>
              </w:rPr>
            </w:pPr>
            <w:r>
              <w:t>Country / Pays / Страна:</w:t>
            </w:r>
          </w:p>
        </w:tc>
        <w:tc>
          <w:tcPr>
            <w:tcW w:w="7545" w:type="dxa"/>
            <w:vAlign w:val="bottom"/>
          </w:tcPr>
          <w:p w:rsidR="00066B42" w:rsidRDefault="00066B42" w:rsidP="0028358F">
            <w:pPr>
              <w:spacing w:after="0"/>
              <w:rPr>
                <w:rFonts w:ascii="Calibri" w:hAnsi="Calibri"/>
                <w:color w:val="000000"/>
              </w:rPr>
            </w:pPr>
          </w:p>
        </w:tc>
      </w:tr>
      <w:tr w:rsidR="00066B42" w:rsidRPr="00AE1974" w:rsidTr="0028358F">
        <w:tc>
          <w:tcPr>
            <w:tcW w:w="6629" w:type="dxa"/>
          </w:tcPr>
          <w:p w:rsidR="00066B42" w:rsidRPr="00AE1974" w:rsidRDefault="00066B42" w:rsidP="0028358F">
            <w:pPr>
              <w:spacing w:after="0"/>
              <w:rPr>
                <w:lang w:val="fr-FR"/>
              </w:rPr>
            </w:pPr>
            <w:r>
              <w:t>Telephone / Téléphone / телефон:</w:t>
            </w:r>
          </w:p>
        </w:tc>
        <w:tc>
          <w:tcPr>
            <w:tcW w:w="7545" w:type="dxa"/>
            <w:vAlign w:val="bottom"/>
          </w:tcPr>
          <w:p w:rsidR="00066B42" w:rsidRDefault="00066B42" w:rsidP="0028358F">
            <w:pPr>
              <w:spacing w:after="0"/>
              <w:rPr>
                <w:rFonts w:ascii="Calibri" w:hAnsi="Calibri"/>
                <w:color w:val="000000"/>
              </w:rPr>
            </w:pPr>
          </w:p>
        </w:tc>
      </w:tr>
      <w:tr w:rsidR="00066B42" w:rsidRPr="00E458C8" w:rsidTr="0028358F">
        <w:tc>
          <w:tcPr>
            <w:tcW w:w="6629" w:type="dxa"/>
          </w:tcPr>
          <w:p w:rsidR="00066B42" w:rsidRPr="00AE1974" w:rsidRDefault="00066B42"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7545" w:type="dxa"/>
            <w:vAlign w:val="bottom"/>
          </w:tcPr>
          <w:p w:rsidR="00066B42" w:rsidRPr="00C31444" w:rsidRDefault="00066B42" w:rsidP="0028358F">
            <w:pPr>
              <w:spacing w:after="0"/>
              <w:rPr>
                <w:rFonts w:ascii="Calibri" w:hAnsi="Calibri"/>
                <w:color w:val="000000"/>
                <w:lang w:val="fr-FR"/>
              </w:rPr>
            </w:pPr>
          </w:p>
        </w:tc>
      </w:tr>
      <w:tr w:rsidR="00066B42" w:rsidRPr="00E458C8" w:rsidTr="0028358F">
        <w:tc>
          <w:tcPr>
            <w:tcW w:w="6629" w:type="dxa"/>
          </w:tcPr>
          <w:p w:rsidR="00066B42" w:rsidRPr="00890FED" w:rsidRDefault="00066B42"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7545" w:type="dxa"/>
            <w:vAlign w:val="bottom"/>
          </w:tcPr>
          <w:p w:rsidR="00066B42" w:rsidRPr="00066B42" w:rsidRDefault="00066B42" w:rsidP="0028358F">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28358F">
        <w:tc>
          <w:tcPr>
            <w:tcW w:w="6629" w:type="dxa"/>
          </w:tcPr>
          <w:p w:rsidR="00066B42" w:rsidRPr="00AE1974" w:rsidRDefault="00066B42"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7545" w:type="dxa"/>
            <w:vAlign w:val="bottom"/>
          </w:tcPr>
          <w:p w:rsidR="00066B42" w:rsidRDefault="00066B42" w:rsidP="0028358F">
            <w:pPr>
              <w:spacing w:after="0"/>
              <w:rPr>
                <w:rFonts w:ascii="Calibri" w:hAnsi="Calibri"/>
                <w:color w:val="000000"/>
              </w:rPr>
            </w:pPr>
            <w:r>
              <w:rPr>
                <w:rFonts w:ascii="Calibri" w:hAnsi="Calibri"/>
                <w:color w:val="000000"/>
              </w:rPr>
              <w:t xml:space="preserve">Under the frameworks of the UNECE Convention on Access to Information, Public Participation in Decision-making and Access to Justice in Environmental Matters (the Aarhus Convention) and its Protocol on Pollutant Release and Transfer Registers (the Protocol on PRTRs), and within the available resources, UNECE is </w:t>
            </w:r>
            <w:r>
              <w:rPr>
                <w:rFonts w:ascii="Calibri" w:hAnsi="Calibri"/>
                <w:color w:val="000000"/>
              </w:rPr>
              <w:lastRenderedPageBreak/>
              <w:t xml:space="preserve">providing advise on legal issues and practices with regard to access to information and public participation in decision-making on different plans, policies, projects and programmes related to the greening of economy. It also facilitates consensus building among countries and a wide range of stakeholders and continues providing advisory services to Governments and international organizations on these issues. Furthermore, </w:t>
            </w:r>
            <w:proofErr w:type="gramStart"/>
            <w:r>
              <w:rPr>
                <w:rFonts w:ascii="Calibri" w:hAnsi="Calibri"/>
                <w:color w:val="000000"/>
              </w:rPr>
              <w:t>it  continues</w:t>
            </w:r>
            <w:proofErr w:type="gramEnd"/>
            <w:r>
              <w:rPr>
                <w:rFonts w:ascii="Calibri" w:hAnsi="Calibri"/>
                <w:color w:val="000000"/>
              </w:rPr>
              <w:t xml:space="preserve"> supporting: (a) multilateral decision-making processes to take joint commitments; (b) regional multi-stakeholder platforms to share challenges and good practices in access to information and effective public participation; and (c) development of recommendations, guidance material and electronic information tools. Specific activities include sessions of the respective meetings of the Parties and subsidiary bodies, round tables and workshops and coordination mechanisms. These activities will continue up to 2021, subject to decisions by the treaties' Meetings of the Parties.</w:t>
            </w:r>
          </w:p>
        </w:tc>
      </w:tr>
      <w:tr w:rsidR="00066B42" w:rsidRPr="00132284" w:rsidTr="0028358F">
        <w:tc>
          <w:tcPr>
            <w:tcW w:w="6629" w:type="dxa"/>
          </w:tcPr>
          <w:p w:rsidR="00066B42" w:rsidRPr="00890FED" w:rsidRDefault="00066B42"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7545" w:type="dxa"/>
            <w:vAlign w:val="bottom"/>
          </w:tcPr>
          <w:p w:rsidR="00066B42" w:rsidRDefault="00066B42" w:rsidP="0028358F">
            <w:pPr>
              <w:spacing w:after="0"/>
              <w:rPr>
                <w:rFonts w:ascii="Calibri" w:hAnsi="Calibri"/>
                <w:color w:val="000000"/>
              </w:rPr>
            </w:pPr>
          </w:p>
        </w:tc>
      </w:tr>
      <w:tr w:rsidR="00066B42" w:rsidRPr="00132284" w:rsidTr="0028358F">
        <w:tc>
          <w:tcPr>
            <w:tcW w:w="6629" w:type="dxa"/>
          </w:tcPr>
          <w:p w:rsidR="00066B42" w:rsidRPr="006C0A10" w:rsidRDefault="00066B42"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7545" w:type="dxa"/>
            <w:vAlign w:val="bottom"/>
          </w:tcPr>
          <w:p w:rsidR="00066B42" w:rsidRDefault="00066B42" w:rsidP="0028358F">
            <w:pPr>
              <w:spacing w:after="0"/>
              <w:rPr>
                <w:rFonts w:ascii="Calibri" w:hAnsi="Calibri"/>
                <w:color w:val="000000"/>
              </w:rPr>
            </w:pPr>
          </w:p>
        </w:tc>
      </w:tr>
      <w:tr w:rsidR="00066B42" w:rsidRPr="006C0A10" w:rsidTr="0028358F">
        <w:tc>
          <w:tcPr>
            <w:tcW w:w="6629" w:type="dxa"/>
          </w:tcPr>
          <w:p w:rsidR="00066B42" w:rsidRPr="006C0A10" w:rsidRDefault="00066B42"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7545" w:type="dxa"/>
            <w:vAlign w:val="bottom"/>
          </w:tcPr>
          <w:p w:rsidR="00066B42" w:rsidRDefault="00066B42" w:rsidP="0028358F">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679"/>
      </w:tblGrid>
      <w:tr w:rsidR="00066B42" w:rsidRPr="005B541E" w:rsidTr="009B31CD">
        <w:tc>
          <w:tcPr>
            <w:tcW w:w="5495" w:type="dxa"/>
          </w:tcPr>
          <w:p w:rsidR="00066B42" w:rsidRPr="00AE1974" w:rsidRDefault="0028287A" w:rsidP="0028358F">
            <w:pPr>
              <w:spacing w:after="0"/>
            </w:pPr>
            <w:r w:rsidRPr="0028287A">
              <w:rPr>
                <w:rFonts w:ascii="Arial" w:hAnsi="Arial"/>
                <w:bCs/>
                <w:color w:val="FF0000"/>
              </w:rPr>
              <w:lastRenderedPageBreak/>
              <w:t>Voluntary commitment / Engagement volontaire / Добровольное обязательство:</w:t>
            </w:r>
          </w:p>
        </w:tc>
        <w:tc>
          <w:tcPr>
            <w:tcW w:w="8679" w:type="dxa"/>
            <w:vAlign w:val="bottom"/>
          </w:tcPr>
          <w:p w:rsidR="00066B42" w:rsidRDefault="00066B42" w:rsidP="0028358F">
            <w:pPr>
              <w:pStyle w:val="Heading2"/>
              <w:spacing w:after="0"/>
            </w:pPr>
            <w:bookmarkStart w:id="157" w:name="_Toc536446082"/>
            <w:r>
              <w:t>Increasing access to water and sanitation services to low-income and vulnerable groups in the pan-European region by supporting assessment of the equity of access and the development of action plans</w:t>
            </w:r>
            <w:bookmarkEnd w:id="157"/>
          </w:p>
        </w:tc>
      </w:tr>
      <w:tr w:rsidR="00066B42" w:rsidRPr="00AE1974" w:rsidTr="009B31CD">
        <w:tc>
          <w:tcPr>
            <w:tcW w:w="5495" w:type="dxa"/>
          </w:tcPr>
          <w:p w:rsidR="00066B42" w:rsidRPr="00AE1974" w:rsidRDefault="00066B42" w:rsidP="0028358F">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Chantal Demilecamps</w:t>
            </w:r>
          </w:p>
        </w:tc>
      </w:tr>
      <w:tr w:rsidR="00066B42" w:rsidRPr="00066B42" w:rsidTr="009B31CD">
        <w:tc>
          <w:tcPr>
            <w:tcW w:w="5495" w:type="dxa"/>
          </w:tcPr>
          <w:p w:rsidR="00066B42" w:rsidRPr="00AE1974" w:rsidRDefault="00066B42" w:rsidP="0028358F">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Environmental Affairs Officer</w:t>
            </w:r>
          </w:p>
        </w:tc>
      </w:tr>
      <w:tr w:rsidR="00066B42" w:rsidRPr="006C0A10" w:rsidTr="009B31CD">
        <w:tc>
          <w:tcPr>
            <w:tcW w:w="5495" w:type="dxa"/>
          </w:tcPr>
          <w:p w:rsidR="00066B42" w:rsidRPr="00AE1974" w:rsidRDefault="00066B42" w:rsidP="0028358F">
            <w:pPr>
              <w:spacing w:after="0"/>
              <w:rPr>
                <w:lang w:val="fr-FR"/>
              </w:rPr>
            </w:pPr>
            <w:r>
              <w:t>Organization / Organisation / организация:</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UNECE</w:t>
            </w:r>
          </w:p>
        </w:tc>
      </w:tr>
      <w:tr w:rsidR="00066B42" w:rsidRPr="00AE1974" w:rsidTr="009B31CD">
        <w:tc>
          <w:tcPr>
            <w:tcW w:w="5495" w:type="dxa"/>
          </w:tcPr>
          <w:p w:rsidR="00066B42" w:rsidRPr="00AE1974" w:rsidRDefault="00066B42" w:rsidP="0028358F">
            <w:pPr>
              <w:spacing w:after="0"/>
              <w:rPr>
                <w:lang w:val="fr-FR"/>
              </w:rPr>
            </w:pPr>
            <w:r>
              <w:t>Country / Pays / Страна:</w:t>
            </w:r>
          </w:p>
        </w:tc>
        <w:tc>
          <w:tcPr>
            <w:tcW w:w="8679" w:type="dxa"/>
            <w:vAlign w:val="bottom"/>
          </w:tcPr>
          <w:p w:rsidR="00066B42" w:rsidRDefault="00066B42" w:rsidP="0028358F">
            <w:pPr>
              <w:spacing w:after="0"/>
              <w:rPr>
                <w:rFonts w:ascii="Calibri" w:hAnsi="Calibri"/>
                <w:color w:val="000000"/>
              </w:rPr>
            </w:pPr>
          </w:p>
        </w:tc>
      </w:tr>
      <w:tr w:rsidR="00066B42" w:rsidRPr="00AE1974" w:rsidTr="009B31CD">
        <w:tc>
          <w:tcPr>
            <w:tcW w:w="5495" w:type="dxa"/>
          </w:tcPr>
          <w:p w:rsidR="00066B42" w:rsidRPr="00AE1974" w:rsidRDefault="00066B42" w:rsidP="0028358F">
            <w:pPr>
              <w:spacing w:after="0"/>
              <w:rPr>
                <w:lang w:val="fr-FR"/>
              </w:rPr>
            </w:pPr>
            <w:r>
              <w:t>Telephone / Téléphone / телефон:</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0041 917 24 68</w:t>
            </w:r>
          </w:p>
        </w:tc>
      </w:tr>
      <w:tr w:rsidR="00066B42" w:rsidRPr="00AE1974" w:rsidTr="009B31CD">
        <w:tc>
          <w:tcPr>
            <w:tcW w:w="5495" w:type="dxa"/>
          </w:tcPr>
          <w:p w:rsidR="00066B42" w:rsidRPr="00AE1974" w:rsidRDefault="00066B42" w:rsidP="0028358F">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chantal.demilecamps@un.org</w:t>
            </w:r>
          </w:p>
        </w:tc>
      </w:tr>
      <w:tr w:rsidR="00066B42" w:rsidRPr="00E458C8" w:rsidTr="009B31CD">
        <w:tc>
          <w:tcPr>
            <w:tcW w:w="5495" w:type="dxa"/>
          </w:tcPr>
          <w:p w:rsidR="00066B42" w:rsidRPr="00890FED" w:rsidRDefault="00066B42" w:rsidP="0028358F">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679" w:type="dxa"/>
            <w:vAlign w:val="bottom"/>
          </w:tcPr>
          <w:p w:rsidR="00066B42" w:rsidRPr="00066B42" w:rsidRDefault="00066B42" w:rsidP="0028358F">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5495" w:type="dxa"/>
          </w:tcPr>
          <w:p w:rsidR="00066B42" w:rsidRPr="00AE1974" w:rsidRDefault="00066B42" w:rsidP="0028358F">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 xml:space="preserve">Since 2016, progress was made in improving equitable access to water and sanitation in the pan-European region. A Guidance Note on the development of action plans to ensure equitable access to water and sanitation was adopted by the Meeting of the Parties to the Protocol on Water and Health at its 4th session (Geneva, 14-16 November 2016). It aims to help countries in translating the priorities identified through self-assessment of the situation of equitable access to water and sanitation into actions. Situation analysis of the equity of access to water and sanitation services, on the basis of the Equitable Access Score-card, were </w:t>
            </w:r>
            <w:proofErr w:type="gramStart"/>
            <w:r>
              <w:rPr>
                <w:rFonts w:ascii="Calibri" w:hAnsi="Calibri"/>
                <w:color w:val="000000"/>
              </w:rPr>
              <w:t>finalize</w:t>
            </w:r>
            <w:proofErr w:type="gramEnd"/>
            <w:r>
              <w:rPr>
                <w:rFonts w:ascii="Calibri" w:hAnsi="Calibri"/>
                <w:color w:val="000000"/>
              </w:rPr>
              <w:t xml:space="preserve"> in 5 countries: Armenia, Hungary, Azerbaijan, Serbia and Bulgaria. The assessment process and outcomes raised awareness on the numerous remaining gaps to ensure equitable access to water and sanitation and prompted the adoption of concrete measures to improve the situation, particularly aiming at reducing geographical disparities, overcoming the barriers faced by vulnerable and marginalized groups and addressing affordability concerns. In Armenia, a national Action plan for 2018-2020 to ensure equitable access to water and sanitation was officially approved in August 2017 by the State Committee of Water Economy of the Ministry of Energy Infrastructures and Natural Resources. In the former Yugoslav Republic of Macedonia, three local action plans to ensure equitable access to water and sanitation have been developed.</w:t>
            </w:r>
          </w:p>
        </w:tc>
      </w:tr>
      <w:tr w:rsidR="00066B42" w:rsidRPr="00132284" w:rsidTr="009B31CD">
        <w:tc>
          <w:tcPr>
            <w:tcW w:w="5495" w:type="dxa"/>
          </w:tcPr>
          <w:p w:rsidR="00066B42" w:rsidRPr="00890FED" w:rsidRDefault="00066B42" w:rsidP="0028358F">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 xml:space="preserve">Awareness on the real situation of problems of access to water and sanitation services by low-income and vulnerable Groups, beyond official statistics, is very low. Therefore, policies and measures are often not tailored to the specific needs of the population. Developing a detailed baseline analysis of the situation was </w:t>
            </w:r>
            <w:proofErr w:type="gramStart"/>
            <w:r>
              <w:rPr>
                <w:rFonts w:ascii="Calibri" w:hAnsi="Calibri"/>
                <w:color w:val="000000"/>
              </w:rPr>
              <w:t>key</w:t>
            </w:r>
            <w:proofErr w:type="gramEnd"/>
            <w:r>
              <w:rPr>
                <w:rFonts w:ascii="Calibri" w:hAnsi="Calibri"/>
                <w:color w:val="000000"/>
              </w:rPr>
              <w:t xml:space="preserve"> in raising awareness on the problems faced and in informed related decision making. Discussions related to SDG6 and SDG11 implementation also contributed to progress towards the commitment.</w:t>
            </w:r>
          </w:p>
        </w:tc>
      </w:tr>
      <w:tr w:rsidR="00066B42" w:rsidRPr="00132284" w:rsidTr="009B31CD">
        <w:tc>
          <w:tcPr>
            <w:tcW w:w="5495" w:type="dxa"/>
          </w:tcPr>
          <w:p w:rsidR="00066B42" w:rsidRPr="006C0A10" w:rsidRDefault="00066B42" w:rsidP="0028358F">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679" w:type="dxa"/>
            <w:vAlign w:val="bottom"/>
          </w:tcPr>
          <w:p w:rsidR="00066B42" w:rsidRDefault="00066B42" w:rsidP="0028358F">
            <w:pPr>
              <w:spacing w:after="0"/>
              <w:rPr>
                <w:rFonts w:ascii="Calibri" w:hAnsi="Calibri"/>
                <w:color w:val="000000"/>
              </w:rPr>
            </w:pPr>
            <w:r>
              <w:rPr>
                <w:rFonts w:ascii="Calibri" w:hAnsi="Calibri"/>
                <w:color w:val="000000"/>
              </w:rPr>
              <w:t>Further activities to support increased access to water and sanitation for low-income and vulnerable groups will be carried out under the framework of the Protocol on Water and Health. For example, the development of a regional Equitable Access Action Plan is currently on-going in Serbia. Work on assessing the situation in Belarus should start in 2019. The Expert Group on Equitable Access to Water and Sanitation will convene regular meetings (probably in 2020 and 2021) to facilitate the exchange of experiences between countries and adoption of good practices.</w:t>
            </w:r>
          </w:p>
        </w:tc>
      </w:tr>
      <w:tr w:rsidR="00066B42" w:rsidRPr="006C0A10" w:rsidTr="009B31CD">
        <w:tc>
          <w:tcPr>
            <w:tcW w:w="5495" w:type="dxa"/>
          </w:tcPr>
          <w:p w:rsidR="00066B42" w:rsidRPr="006C0A10" w:rsidRDefault="00066B42" w:rsidP="0028358F">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679" w:type="dxa"/>
            <w:vAlign w:val="bottom"/>
          </w:tcPr>
          <w:p w:rsidR="00066B42" w:rsidRDefault="00066B42" w:rsidP="0028358F">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066B42" w:rsidRPr="005B541E" w:rsidTr="009B31CD">
        <w:tc>
          <w:tcPr>
            <w:tcW w:w="5211" w:type="dxa"/>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066B42" w:rsidRDefault="00066B42" w:rsidP="009B31CD">
            <w:pPr>
              <w:pStyle w:val="Heading2"/>
              <w:spacing w:after="0"/>
            </w:pPr>
            <w:bookmarkStart w:id="158" w:name="_Toc536446083"/>
            <w:r>
              <w:t>Promotion of water recycling and safe reuse by fostering the exchange of experiences in the pan-European region and identifying policy and technical measures</w:t>
            </w:r>
            <w:bookmarkEnd w:id="158"/>
          </w:p>
        </w:tc>
      </w:tr>
      <w:tr w:rsidR="00066B42" w:rsidRPr="00AE1974" w:rsidTr="009B31CD">
        <w:tc>
          <w:tcPr>
            <w:tcW w:w="5211" w:type="dxa"/>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Chantal Demilecamps</w:t>
            </w:r>
          </w:p>
        </w:tc>
      </w:tr>
      <w:tr w:rsidR="00066B42" w:rsidRPr="00066B42" w:rsidTr="009B31CD">
        <w:tc>
          <w:tcPr>
            <w:tcW w:w="5211" w:type="dxa"/>
          </w:tcPr>
          <w:p w:rsidR="00066B42" w:rsidRPr="00AE1974" w:rsidRDefault="00066B42" w:rsidP="009B31C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Environmental Affairs Officer</w:t>
            </w:r>
          </w:p>
        </w:tc>
      </w:tr>
      <w:tr w:rsidR="00066B42" w:rsidRPr="006C0A10" w:rsidTr="009B31CD">
        <w:tc>
          <w:tcPr>
            <w:tcW w:w="5211" w:type="dxa"/>
          </w:tcPr>
          <w:p w:rsidR="00066B42" w:rsidRPr="00AE1974" w:rsidRDefault="00066B42" w:rsidP="009B31CD">
            <w:pPr>
              <w:spacing w:after="0"/>
              <w:rPr>
                <w:lang w:val="fr-FR"/>
              </w:rPr>
            </w:pPr>
            <w:r>
              <w:t>Organization / Organisation / организация:</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UNECE</w:t>
            </w:r>
          </w:p>
        </w:tc>
      </w:tr>
      <w:tr w:rsidR="00066B42" w:rsidRPr="00AE1974" w:rsidTr="009B31CD">
        <w:tc>
          <w:tcPr>
            <w:tcW w:w="5211" w:type="dxa"/>
          </w:tcPr>
          <w:p w:rsidR="00066B42" w:rsidRPr="00AE1974" w:rsidRDefault="00066B42" w:rsidP="009B31CD">
            <w:pPr>
              <w:spacing w:after="0"/>
              <w:rPr>
                <w:lang w:val="fr-FR"/>
              </w:rPr>
            </w:pPr>
            <w:r>
              <w:t>Country / Pays / Страна:</w:t>
            </w:r>
          </w:p>
        </w:tc>
        <w:tc>
          <w:tcPr>
            <w:tcW w:w="8963" w:type="dxa"/>
            <w:vAlign w:val="bottom"/>
          </w:tcPr>
          <w:p w:rsidR="00066B42" w:rsidRDefault="00066B42" w:rsidP="009B31CD">
            <w:pPr>
              <w:spacing w:after="0"/>
              <w:rPr>
                <w:rFonts w:ascii="Calibri" w:hAnsi="Calibri"/>
                <w:color w:val="000000"/>
              </w:rPr>
            </w:pPr>
          </w:p>
        </w:tc>
      </w:tr>
      <w:tr w:rsidR="00066B42" w:rsidRPr="00AE1974" w:rsidTr="009B31CD">
        <w:tc>
          <w:tcPr>
            <w:tcW w:w="5211" w:type="dxa"/>
          </w:tcPr>
          <w:p w:rsidR="00066B42" w:rsidRPr="00AE1974" w:rsidRDefault="00066B42" w:rsidP="009B31CD">
            <w:pPr>
              <w:spacing w:after="0"/>
              <w:rPr>
                <w:lang w:val="fr-FR"/>
              </w:rPr>
            </w:pPr>
            <w:r>
              <w:t>Telephone / Téléphone / телефон:</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0041 917 24 68</w:t>
            </w:r>
          </w:p>
        </w:tc>
      </w:tr>
      <w:tr w:rsidR="00066B42" w:rsidRPr="00AE1974" w:rsidTr="009B31CD">
        <w:tc>
          <w:tcPr>
            <w:tcW w:w="5211" w:type="dxa"/>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chantal.demilecamps@un.org</w:t>
            </w:r>
          </w:p>
        </w:tc>
      </w:tr>
      <w:tr w:rsidR="00066B42" w:rsidRPr="00E458C8" w:rsidTr="009B31CD">
        <w:tc>
          <w:tcPr>
            <w:tcW w:w="5211" w:type="dxa"/>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w:t>
            </w:r>
            <w:r w:rsidRPr="00890FED">
              <w:rPr>
                <w:i/>
                <w:iCs/>
                <w:lang w:val="fr-FR"/>
              </w:rPr>
              <w:lastRenderedPageBreak/>
              <w:t xml:space="preserve">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066B42" w:rsidRPr="00066B42" w:rsidRDefault="00066B42" w:rsidP="009B31CD">
            <w:pPr>
              <w:spacing w:after="0"/>
              <w:rPr>
                <w:rFonts w:ascii="Calibri" w:hAnsi="Calibri"/>
                <w:color w:val="000000"/>
                <w:lang w:val="ru-RU"/>
              </w:rPr>
            </w:pPr>
            <w:r>
              <w:rPr>
                <w:rFonts w:ascii="Calibri" w:hAnsi="Calibri"/>
                <w:color w:val="000000"/>
              </w:rPr>
              <w:lastRenderedPageBreak/>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5211" w:type="dxa"/>
          </w:tcPr>
          <w:p w:rsidR="00066B42" w:rsidRPr="00AE1974" w:rsidRDefault="00066B42" w:rsidP="009B31CD">
            <w:pPr>
              <w:spacing w:after="0"/>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The Protocol on Water and Health to the Convention on the Protection and Use of Transboundary Watercourses and International Lakes supports countries of the UNECE region in ensuring safe and efficient management of water supply and sanitation services by strengthening national capacities regarding the sustainable management of water resources and improving management of water supply and sanitation services by capacitating regulators and managers, promoting cooperation and exchange of experiences with a view to protecting the environment and public health. In particular, a pan-European symposium on water and sanitation safety planning and extreme weather events, specifically focusing on water safety plan and sanitation safety plan approaches in the light of climate change, floods and droughts, was organized in Amsterdam on 6-7 April 2017. A scoping study to review existing challenges and practices in sanitation management, including reuse, throughout the pan-European region, is currently under preparation. The study will investigate the policy, technical and financial dimensions, the potential health risks and the challenges deriving from global pressures, such as climate change and water scarcity, urbanization, migration and increasing inequalities.</w:t>
            </w:r>
          </w:p>
        </w:tc>
      </w:tr>
      <w:tr w:rsidR="00066B42" w:rsidRPr="00132284" w:rsidTr="009B31CD">
        <w:tc>
          <w:tcPr>
            <w:tcW w:w="5211" w:type="dxa"/>
          </w:tcPr>
          <w:p w:rsidR="00066B42" w:rsidRPr="00890FED" w:rsidRDefault="00066B42" w:rsidP="009B31CD">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Safe sanitation is required to protect human health and the water environment. Although the pan-European region has high rates of improved sanitation coverage, it has failed to meet the Millennium Development Goal sanitation target. The new targets of the Sustainable Development Goals (SDGs) have broadened the focus of attention from mere access to improved sanitation to the entire sanitation cycle. SDG targets 6.2 and 6.3 explicitly call for safely managed sanitation services and for a reduction of releases of untreated wastewater in the environment. Also, adequate sanitation plays a key role in preventing anti-microbial resistance. So far, work under the Protocol on Water and Health, did not explicitly address sanitation. Developing a better understanding of the sanitation situation in the pan-European region is needed for identifying gaps and priorities for policy and technical action under the Protocol on Water and Health.</w:t>
            </w:r>
          </w:p>
        </w:tc>
      </w:tr>
      <w:tr w:rsidR="00066B42" w:rsidRPr="00132284" w:rsidTr="009B31CD">
        <w:tc>
          <w:tcPr>
            <w:tcW w:w="5211" w:type="dxa"/>
          </w:tcPr>
          <w:p w:rsidR="00066B42" w:rsidRPr="006C0A10" w:rsidRDefault="00066B42" w:rsidP="009B31CD">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lastRenderedPageBreak/>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lastRenderedPageBreak/>
              <w:t xml:space="preserve">A workshop on sanitation in the pan-European region will be organized in Bonn, Germany, from 12 to 13 February 2019. The overall aim of the workshop is to take stock of the situation of sanitation in the pan-European region from a health and environmental perspective and identify </w:t>
            </w:r>
            <w:r>
              <w:rPr>
                <w:rFonts w:ascii="Calibri" w:hAnsi="Calibri"/>
                <w:color w:val="000000"/>
              </w:rPr>
              <w:lastRenderedPageBreak/>
              <w:t>challenges and opportunities towards improving the situation. The expected outcomes of the workshop are an increased awareness and understanding of the relevance of adequate sanitation and strengthened commitment of national policy makers in improving the situation through pursuing the achievement of the SDGs and the implementation of the Protocol on Water and Health.</w:t>
            </w:r>
          </w:p>
        </w:tc>
      </w:tr>
      <w:tr w:rsidR="00066B42" w:rsidRPr="006C0A10" w:rsidTr="009B31CD">
        <w:tc>
          <w:tcPr>
            <w:tcW w:w="5211" w:type="dxa"/>
          </w:tcPr>
          <w:p w:rsidR="00066B42" w:rsidRPr="006C0A10" w:rsidRDefault="00066B42" w:rsidP="009B31CD">
            <w:pPr>
              <w:spacing w:after="0"/>
              <w:rPr>
                <w:i/>
              </w:rPr>
            </w:pPr>
            <w:r w:rsidRPr="005B541E">
              <w:rPr>
                <w:bCs/>
              </w:rPr>
              <w:lastRenderedPageBreak/>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963" w:type="dxa"/>
            <w:vAlign w:val="bottom"/>
          </w:tcPr>
          <w:p w:rsidR="00066B42" w:rsidRDefault="00066B42" w:rsidP="009B31CD">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37"/>
      </w:tblGrid>
      <w:tr w:rsidR="00066B42" w:rsidRPr="005B541E" w:rsidTr="009B31CD">
        <w:tc>
          <w:tcPr>
            <w:tcW w:w="5637" w:type="dxa"/>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066B42" w:rsidRDefault="00066B42" w:rsidP="009B31CD">
            <w:pPr>
              <w:pStyle w:val="Heading2"/>
              <w:spacing w:after="0"/>
            </w:pPr>
            <w:bookmarkStart w:id="159" w:name="_Toc536446084"/>
            <w:r>
              <w:t>Foster resource efficiency and reduce trade-offs by supporting assessments of the water-foodenergy-ecosystem nexus in transboundary basins</w:t>
            </w:r>
            <w:bookmarkEnd w:id="159"/>
          </w:p>
        </w:tc>
      </w:tr>
      <w:tr w:rsidR="00066B42" w:rsidRPr="00AE1974" w:rsidTr="009B31CD">
        <w:tc>
          <w:tcPr>
            <w:tcW w:w="5637" w:type="dxa"/>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Chantal Demilecamps</w:t>
            </w:r>
          </w:p>
        </w:tc>
      </w:tr>
      <w:tr w:rsidR="00066B42" w:rsidRPr="00066B42" w:rsidTr="009B31CD">
        <w:tc>
          <w:tcPr>
            <w:tcW w:w="5637" w:type="dxa"/>
          </w:tcPr>
          <w:p w:rsidR="00066B42" w:rsidRPr="00AE1974" w:rsidRDefault="00066B42" w:rsidP="009B31C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Environmental Affairs Officer</w:t>
            </w:r>
          </w:p>
        </w:tc>
      </w:tr>
      <w:tr w:rsidR="00066B42" w:rsidRPr="006C0A10" w:rsidTr="009B31CD">
        <w:tc>
          <w:tcPr>
            <w:tcW w:w="5637" w:type="dxa"/>
          </w:tcPr>
          <w:p w:rsidR="00066B42" w:rsidRPr="00AE1974" w:rsidRDefault="00066B42" w:rsidP="009B31CD">
            <w:pPr>
              <w:spacing w:after="0"/>
              <w:rPr>
                <w:lang w:val="fr-FR"/>
              </w:rPr>
            </w:pPr>
            <w:r>
              <w:t>Organization / Organisation / организация:</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UNECE</w:t>
            </w:r>
          </w:p>
        </w:tc>
      </w:tr>
      <w:tr w:rsidR="00066B42" w:rsidRPr="00AE1974" w:rsidTr="009B31CD">
        <w:tc>
          <w:tcPr>
            <w:tcW w:w="5637" w:type="dxa"/>
          </w:tcPr>
          <w:p w:rsidR="00066B42" w:rsidRPr="00AE1974" w:rsidRDefault="00066B42" w:rsidP="009B31CD">
            <w:pPr>
              <w:spacing w:after="0"/>
              <w:rPr>
                <w:lang w:val="fr-FR"/>
              </w:rPr>
            </w:pPr>
            <w:r>
              <w:t>Country / Pays / Страна:</w:t>
            </w:r>
          </w:p>
        </w:tc>
        <w:tc>
          <w:tcPr>
            <w:tcW w:w="8537" w:type="dxa"/>
            <w:vAlign w:val="bottom"/>
          </w:tcPr>
          <w:p w:rsidR="00066B42" w:rsidRDefault="00066B42" w:rsidP="009B31CD">
            <w:pPr>
              <w:spacing w:after="0"/>
              <w:rPr>
                <w:rFonts w:ascii="Calibri" w:hAnsi="Calibri"/>
                <w:color w:val="000000"/>
              </w:rPr>
            </w:pPr>
          </w:p>
        </w:tc>
      </w:tr>
      <w:tr w:rsidR="00066B42" w:rsidRPr="00AE1974" w:rsidTr="009B31CD">
        <w:tc>
          <w:tcPr>
            <w:tcW w:w="5637" w:type="dxa"/>
          </w:tcPr>
          <w:p w:rsidR="00066B42" w:rsidRPr="00AE1974" w:rsidRDefault="00066B42" w:rsidP="009B31CD">
            <w:pPr>
              <w:spacing w:after="0"/>
              <w:rPr>
                <w:lang w:val="fr-FR"/>
              </w:rPr>
            </w:pPr>
            <w:r>
              <w:t>Telephone / Téléphone / телефон:</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0041 917 24 68</w:t>
            </w:r>
          </w:p>
        </w:tc>
      </w:tr>
      <w:tr w:rsidR="00066B42" w:rsidRPr="00AE1974" w:rsidTr="009B31CD">
        <w:tc>
          <w:tcPr>
            <w:tcW w:w="5637" w:type="dxa"/>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chantal.demilecamps@un.org</w:t>
            </w:r>
          </w:p>
        </w:tc>
      </w:tr>
      <w:tr w:rsidR="00066B42" w:rsidRPr="00066B42" w:rsidTr="009B31CD">
        <w:tc>
          <w:tcPr>
            <w:tcW w:w="5637" w:type="dxa"/>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Yes / Oui / Да</w:t>
            </w:r>
          </w:p>
        </w:tc>
      </w:tr>
      <w:tr w:rsidR="00066B42" w:rsidRPr="00066B42" w:rsidTr="009B31CD">
        <w:tc>
          <w:tcPr>
            <w:tcW w:w="5637" w:type="dxa"/>
          </w:tcPr>
          <w:p w:rsidR="00066B42" w:rsidRPr="00AE1974" w:rsidRDefault="00066B42" w:rsidP="009B31C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 xml:space="preserve">In several transboundary basins, transboundary dialogue was supported 2016-2018 to identify jointly between the different sectors concerned priority intersectoral resource management issues and response measures. The basins included the Drina and the Drina in the Western Balkans. A strong capacity building effort was made to raise awareness about trade-offs between water management, the energy sector, agriculture and environment protection. The results are communicated in publications: 3 assessment reports: the Syr </w:t>
            </w:r>
            <w:r>
              <w:rPr>
                <w:rFonts w:ascii="Calibri" w:hAnsi="Calibri"/>
                <w:color w:val="000000"/>
              </w:rPr>
              <w:lastRenderedPageBreak/>
              <w:t>Darya, Sava and the Drina; 4 policy briefs - Alazani/Ganykh, Sava, Drina, Syr Darya; a policy brochure on renewable energy and nexus; and a consolidated methodology for nexus assessment with lessons from application and a summary.</w:t>
            </w:r>
          </w:p>
        </w:tc>
      </w:tr>
      <w:tr w:rsidR="00066B42" w:rsidRPr="00132284" w:rsidTr="009B31CD">
        <w:tc>
          <w:tcPr>
            <w:tcW w:w="5637" w:type="dxa"/>
          </w:tcPr>
          <w:p w:rsidR="00066B42" w:rsidRPr="00890FED" w:rsidRDefault="00066B42" w:rsidP="009B31CD">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-Challenging to engage all relevant sectors and interests in such transboundary intersectoral assessment processes</w:t>
            </w:r>
            <w:r>
              <w:rPr>
                <w:rFonts w:ascii="Calibri" w:hAnsi="Calibri"/>
                <w:color w:val="000000"/>
              </w:rPr>
              <w:br/>
              <w:t>- Process design and communication throughout the Process crucial.</w:t>
            </w:r>
            <w:r>
              <w:rPr>
                <w:rFonts w:ascii="Calibri" w:hAnsi="Calibri"/>
                <w:color w:val="000000"/>
              </w:rPr>
              <w:br/>
              <w:t xml:space="preserve">- Appropriate institutional frameworks are </w:t>
            </w:r>
            <w:proofErr w:type="gramStart"/>
            <w:r>
              <w:rPr>
                <w:rFonts w:ascii="Calibri" w:hAnsi="Calibri"/>
                <w:color w:val="000000"/>
              </w:rPr>
              <w:t>key</w:t>
            </w:r>
            <w:proofErr w:type="gramEnd"/>
            <w:r>
              <w:rPr>
                <w:rFonts w:ascii="Calibri" w:hAnsi="Calibri"/>
                <w:color w:val="000000"/>
              </w:rPr>
              <w:t xml:space="preserve"> not only for carrying out the assessment but also for fostering follow-up actions.</w:t>
            </w:r>
            <w:r>
              <w:rPr>
                <w:rFonts w:ascii="Calibri" w:hAnsi="Calibri"/>
                <w:color w:val="000000"/>
              </w:rPr>
              <w:br/>
              <w:t>- There are many obstacles to response actions, to implementation of solutions, including capacities or resources lacking, coordination or finding synergies not given priority, difficulty in reconciling strong economic and political interests.</w:t>
            </w:r>
            <w:r>
              <w:rPr>
                <w:rFonts w:ascii="Calibri" w:hAnsi="Calibri"/>
                <w:color w:val="000000"/>
              </w:rPr>
              <w:br/>
              <w:t>- Advocacy and promoting uptake of the assessments conclusions requires time and effort (not adequately resourced)</w:t>
            </w:r>
          </w:p>
        </w:tc>
      </w:tr>
      <w:tr w:rsidR="00066B42" w:rsidRPr="00132284" w:rsidTr="009B31CD">
        <w:tc>
          <w:tcPr>
            <w:tcW w:w="5637" w:type="dxa"/>
          </w:tcPr>
          <w:p w:rsidR="00066B42" w:rsidRPr="006C0A10" w:rsidRDefault="00066B42" w:rsidP="009B31CD">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The Drin nexus assessment continues. Some follow up is on-going in the Drina Basin (selected measures and studies implemented). A resource document for improving sustainability as well as accounting of transboundary, water and environmental considerations in renewable energy investments is planned to be developed.  A synthesis about implementation of nexus solutions is to be produced.</w:t>
            </w:r>
          </w:p>
        </w:tc>
      </w:tr>
      <w:tr w:rsidR="00066B42" w:rsidRPr="006C0A10" w:rsidTr="009B31CD">
        <w:tc>
          <w:tcPr>
            <w:tcW w:w="5637" w:type="dxa"/>
          </w:tcPr>
          <w:p w:rsidR="00066B42" w:rsidRPr="006C0A10" w:rsidRDefault="00066B42" w:rsidP="009B31CD">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537" w:type="dxa"/>
            <w:vAlign w:val="bottom"/>
          </w:tcPr>
          <w:p w:rsidR="00066B42" w:rsidRDefault="00066B42" w:rsidP="009B31CD">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37"/>
      </w:tblGrid>
      <w:tr w:rsidR="00066B42" w:rsidRPr="005B541E" w:rsidTr="009B31CD">
        <w:tc>
          <w:tcPr>
            <w:tcW w:w="5637" w:type="dxa"/>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066B42" w:rsidRDefault="00066B42" w:rsidP="009B31CD">
            <w:pPr>
              <w:pStyle w:val="Heading2"/>
              <w:spacing w:after="0"/>
            </w:pPr>
            <w:bookmarkStart w:id="160" w:name="_Toc536446085"/>
            <w:r>
              <w:t>Dissemination of information and promotion of the use of guidance documents on best available techniques to ensure the implementation of clean technologies in various economic activity sectors</w:t>
            </w:r>
            <w:bookmarkEnd w:id="160"/>
            <w:r>
              <w:t xml:space="preserve"> </w:t>
            </w:r>
          </w:p>
        </w:tc>
      </w:tr>
      <w:tr w:rsidR="00066B42" w:rsidRPr="00AE1974" w:rsidTr="009B31CD">
        <w:tc>
          <w:tcPr>
            <w:tcW w:w="5637" w:type="dxa"/>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Albena Karadjova</w:t>
            </w:r>
          </w:p>
        </w:tc>
      </w:tr>
      <w:tr w:rsidR="00066B42" w:rsidRPr="00066B42" w:rsidTr="009B31CD">
        <w:tc>
          <w:tcPr>
            <w:tcW w:w="5637" w:type="dxa"/>
          </w:tcPr>
          <w:p w:rsidR="00066B42" w:rsidRPr="00AE1974" w:rsidRDefault="00066B42" w:rsidP="009B31CD">
            <w:pPr>
              <w:spacing w:after="0"/>
              <w:rPr>
                <w:lang w:val="fr-FR"/>
              </w:rPr>
            </w:pPr>
            <w:r w:rsidRPr="00AE1974">
              <w:rPr>
                <w:lang w:val="fr-FR"/>
              </w:rPr>
              <w:lastRenderedPageBreak/>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Secretary, Convention on Long-range Transboundary Air Pollution</w:t>
            </w:r>
          </w:p>
        </w:tc>
      </w:tr>
      <w:tr w:rsidR="00066B42" w:rsidRPr="006C0A10" w:rsidTr="009B31CD">
        <w:tc>
          <w:tcPr>
            <w:tcW w:w="5637" w:type="dxa"/>
          </w:tcPr>
          <w:p w:rsidR="00066B42" w:rsidRPr="00AE1974" w:rsidRDefault="00066B42" w:rsidP="009B31CD">
            <w:pPr>
              <w:spacing w:after="0"/>
              <w:rPr>
                <w:lang w:val="fr-FR"/>
              </w:rPr>
            </w:pPr>
            <w:r>
              <w:t>Organization / Organisation / организация:</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UNECE</w:t>
            </w:r>
          </w:p>
        </w:tc>
      </w:tr>
      <w:tr w:rsidR="00066B42" w:rsidRPr="00AE1974" w:rsidTr="009B31CD">
        <w:tc>
          <w:tcPr>
            <w:tcW w:w="5637" w:type="dxa"/>
          </w:tcPr>
          <w:p w:rsidR="00066B42" w:rsidRPr="00AE1974" w:rsidRDefault="00066B42" w:rsidP="009B31CD">
            <w:pPr>
              <w:spacing w:after="0"/>
              <w:rPr>
                <w:lang w:val="fr-FR"/>
              </w:rPr>
            </w:pPr>
            <w:r>
              <w:t>Country / Pays / Страна:</w:t>
            </w:r>
          </w:p>
        </w:tc>
        <w:tc>
          <w:tcPr>
            <w:tcW w:w="8537" w:type="dxa"/>
            <w:vAlign w:val="bottom"/>
          </w:tcPr>
          <w:p w:rsidR="00066B42" w:rsidRDefault="00066B42" w:rsidP="009B31CD">
            <w:pPr>
              <w:spacing w:after="0"/>
              <w:rPr>
                <w:rFonts w:ascii="Calibri" w:hAnsi="Calibri"/>
                <w:color w:val="000000"/>
              </w:rPr>
            </w:pPr>
          </w:p>
        </w:tc>
      </w:tr>
      <w:tr w:rsidR="00066B42" w:rsidRPr="00AE1974" w:rsidTr="009B31CD">
        <w:tc>
          <w:tcPr>
            <w:tcW w:w="5637" w:type="dxa"/>
          </w:tcPr>
          <w:p w:rsidR="00066B42" w:rsidRPr="00AE1974" w:rsidRDefault="00066B42" w:rsidP="009B31CD">
            <w:pPr>
              <w:spacing w:after="0"/>
              <w:rPr>
                <w:lang w:val="fr-FR"/>
              </w:rPr>
            </w:pPr>
            <w:r>
              <w:t>Telephone / Téléphone / телефон:</w:t>
            </w:r>
          </w:p>
        </w:tc>
        <w:tc>
          <w:tcPr>
            <w:tcW w:w="8537" w:type="dxa"/>
            <w:vAlign w:val="bottom"/>
          </w:tcPr>
          <w:p w:rsidR="00066B42" w:rsidRDefault="00066B42" w:rsidP="009B31CD">
            <w:pPr>
              <w:spacing w:after="0"/>
              <w:rPr>
                <w:rFonts w:ascii="Calibri" w:hAnsi="Calibri"/>
                <w:color w:val="000000"/>
              </w:rPr>
            </w:pPr>
          </w:p>
        </w:tc>
      </w:tr>
      <w:tr w:rsidR="00066B42" w:rsidRPr="00AE1974" w:rsidTr="009B31CD">
        <w:tc>
          <w:tcPr>
            <w:tcW w:w="5637" w:type="dxa"/>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Albena.Karadjova@un.org</w:t>
            </w:r>
          </w:p>
        </w:tc>
      </w:tr>
      <w:tr w:rsidR="00066B42" w:rsidRPr="00E458C8" w:rsidTr="009B31CD">
        <w:tc>
          <w:tcPr>
            <w:tcW w:w="5637" w:type="dxa"/>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066B42" w:rsidRPr="00066B42" w:rsidRDefault="00066B42" w:rsidP="009B31CD">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5637" w:type="dxa"/>
          </w:tcPr>
          <w:p w:rsidR="00066B42" w:rsidRPr="00AE1974" w:rsidRDefault="00066B42" w:rsidP="009B31C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The secretariat provided web-access via the UNECE Green Economy Toolbox to the texts of guidance documents in English, Russian and French developed and adopted under the UNECE Convention on Long-</w:t>
            </w:r>
            <w:proofErr w:type="gramStart"/>
            <w:r>
              <w:rPr>
                <w:rFonts w:ascii="Calibri" w:hAnsi="Calibri"/>
                <w:color w:val="000000"/>
              </w:rPr>
              <w:t>range  Transboundary</w:t>
            </w:r>
            <w:proofErr w:type="gramEnd"/>
            <w:r>
              <w:rPr>
                <w:rFonts w:ascii="Calibri" w:hAnsi="Calibri"/>
                <w:color w:val="000000"/>
              </w:rPr>
              <w:t xml:space="preserve"> Air Pollution (Air Convention) identifying best abatement options for various air  pollutants and economic activity sectors, as well as economic instruments to reduce their emissions.  The secretariat has spread related information through press-releases, seminars, advisory missions and </w:t>
            </w:r>
            <w:proofErr w:type="gramStart"/>
            <w:r>
              <w:rPr>
                <w:rFonts w:ascii="Calibri" w:hAnsi="Calibri"/>
                <w:color w:val="000000"/>
              </w:rPr>
              <w:t>meetings  with</w:t>
            </w:r>
            <w:proofErr w:type="gramEnd"/>
            <w:r>
              <w:rPr>
                <w:rFonts w:ascii="Calibri" w:hAnsi="Calibri"/>
                <w:color w:val="000000"/>
              </w:rPr>
              <w:t xml:space="preserve"> UNECE member States representatives, national stakeholders and experts. For example, at the 55th session of the Working Group on Strategies and Review in 2017, a special session on agriculture and air pollution was organized to further disseminate the UNECE Framework Code for Good Agricultural Practice for Reducing Ammonia Emissions and to exchange experiences on reducing ammonia emissions from agriculture. Similarly, at the 56th session of the Working Group in 2018, a special session on solid fuel residential heating as a source of air pollution and short-lived climate forcers was organized. Participants at the session showcased different measures taken, at the national, regional and global level. The session was also an opportunity to further disseminate the guidance documents to implement the Gothenburg Protocol, such as the guidance document on control techniques for emissions of sulphur, NOx, VOC, and particulate matter (including PM10, PM2.5 and black carbon) from stationary sources. In addition, in 2016, a workshop on best available techniques (BATs) was organized by the Task Force on Techno-economic Issues under the Convention. A similar workshop will be organized in 2019. The secretariat also regularly spreads information on </w:t>
            </w:r>
            <w:r>
              <w:rPr>
                <w:rFonts w:ascii="Calibri" w:hAnsi="Calibri"/>
                <w:color w:val="000000"/>
              </w:rPr>
              <w:lastRenderedPageBreak/>
              <w:t>BATs during its in-country capacity building events.</w:t>
            </w:r>
          </w:p>
        </w:tc>
      </w:tr>
      <w:tr w:rsidR="00066B42" w:rsidRPr="00132284" w:rsidTr="009B31CD">
        <w:tc>
          <w:tcPr>
            <w:tcW w:w="5637" w:type="dxa"/>
          </w:tcPr>
          <w:p w:rsidR="00066B42" w:rsidRPr="00890FED" w:rsidRDefault="00066B42" w:rsidP="009B31CD">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 xml:space="preserve">While the secretariat has successfully disseminated information and promoted the use of guidance documents on best available techniques, the implementation of clean technologies is out of the secretariat's control. The secretariat can encourage implementation of </w:t>
            </w:r>
            <w:proofErr w:type="gramStart"/>
            <w:r>
              <w:rPr>
                <w:rFonts w:ascii="Calibri" w:hAnsi="Calibri"/>
                <w:color w:val="000000"/>
              </w:rPr>
              <w:t>BATs,</w:t>
            </w:r>
            <w:proofErr w:type="gramEnd"/>
            <w:r>
              <w:rPr>
                <w:rFonts w:ascii="Calibri" w:hAnsi="Calibri"/>
                <w:color w:val="000000"/>
              </w:rPr>
              <w:t xml:space="preserve"> however, for a lot of countries, this is a long process.</w:t>
            </w:r>
          </w:p>
        </w:tc>
      </w:tr>
      <w:tr w:rsidR="00066B42" w:rsidRPr="00132284" w:rsidTr="009B31CD">
        <w:tc>
          <w:tcPr>
            <w:tcW w:w="5637" w:type="dxa"/>
          </w:tcPr>
          <w:p w:rsidR="00066B42" w:rsidRPr="006C0A10" w:rsidRDefault="00066B42" w:rsidP="009B31CD">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The secretariat will further disseminate and promote guidance documents on BATs to encourage the implementation of clean technologies, through further special sessions at the Working Group on Strategies and Review, through a follow-up workshop on BATs in 2019 and through various capacity building events in EECCA countries.</w:t>
            </w:r>
          </w:p>
        </w:tc>
      </w:tr>
      <w:tr w:rsidR="00066B42" w:rsidRPr="006C0A10" w:rsidTr="009B31CD">
        <w:tc>
          <w:tcPr>
            <w:tcW w:w="5637" w:type="dxa"/>
          </w:tcPr>
          <w:p w:rsidR="00066B42" w:rsidRPr="006C0A10" w:rsidRDefault="00066B42" w:rsidP="009B31CD">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537" w:type="dxa"/>
            <w:vAlign w:val="bottom"/>
          </w:tcPr>
          <w:p w:rsidR="00066B42" w:rsidRDefault="00066B42" w:rsidP="009B31CD">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8537"/>
      </w:tblGrid>
      <w:tr w:rsidR="00066B42" w:rsidRPr="005B541E" w:rsidTr="009B31CD">
        <w:tc>
          <w:tcPr>
            <w:tcW w:w="5637" w:type="dxa"/>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8537" w:type="dxa"/>
            <w:vAlign w:val="bottom"/>
          </w:tcPr>
          <w:p w:rsidR="00066B42" w:rsidRDefault="00066B42" w:rsidP="009B31CD">
            <w:pPr>
              <w:pStyle w:val="Heading2"/>
              <w:spacing w:after="0"/>
            </w:pPr>
            <w:bookmarkStart w:id="161" w:name="_Toc536446086"/>
            <w:r>
              <w:t>Promote the use of tools for the internalization of negative externalities</w:t>
            </w:r>
            <w:bookmarkEnd w:id="161"/>
          </w:p>
        </w:tc>
      </w:tr>
      <w:tr w:rsidR="00066B42" w:rsidRPr="00AE1974" w:rsidTr="009B31CD">
        <w:tc>
          <w:tcPr>
            <w:tcW w:w="5637" w:type="dxa"/>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Nicholas Bonvoisin</w:t>
            </w:r>
          </w:p>
        </w:tc>
      </w:tr>
      <w:tr w:rsidR="00066B42" w:rsidRPr="00066B42" w:rsidTr="009B31CD">
        <w:tc>
          <w:tcPr>
            <w:tcW w:w="5637" w:type="dxa"/>
          </w:tcPr>
          <w:p w:rsidR="00066B42" w:rsidRPr="00AE1974" w:rsidRDefault="00066B42" w:rsidP="009B31C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Chief of the Operational Activities &amp; Review Section, Environment Division</w:t>
            </w:r>
          </w:p>
        </w:tc>
      </w:tr>
      <w:tr w:rsidR="00066B42" w:rsidRPr="006C0A10" w:rsidTr="009B31CD">
        <w:tc>
          <w:tcPr>
            <w:tcW w:w="5637" w:type="dxa"/>
          </w:tcPr>
          <w:p w:rsidR="00066B42" w:rsidRPr="00AE1974" w:rsidRDefault="00066B42" w:rsidP="009B31CD">
            <w:pPr>
              <w:spacing w:after="0"/>
              <w:rPr>
                <w:lang w:val="fr-FR"/>
              </w:rPr>
            </w:pPr>
            <w:r>
              <w:t>Organization / Organisation / организация:</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UNECE</w:t>
            </w:r>
          </w:p>
        </w:tc>
      </w:tr>
      <w:tr w:rsidR="00066B42" w:rsidRPr="00AE1974" w:rsidTr="009B31CD">
        <w:tc>
          <w:tcPr>
            <w:tcW w:w="5637" w:type="dxa"/>
          </w:tcPr>
          <w:p w:rsidR="00066B42" w:rsidRPr="00AE1974" w:rsidRDefault="00066B42" w:rsidP="009B31CD">
            <w:pPr>
              <w:spacing w:after="0"/>
              <w:rPr>
                <w:lang w:val="fr-FR"/>
              </w:rPr>
            </w:pPr>
            <w:r>
              <w:t>Country / Pays / Страна:</w:t>
            </w:r>
          </w:p>
        </w:tc>
        <w:tc>
          <w:tcPr>
            <w:tcW w:w="8537" w:type="dxa"/>
            <w:vAlign w:val="bottom"/>
          </w:tcPr>
          <w:p w:rsidR="00066B42" w:rsidRDefault="00066B42" w:rsidP="009B31CD">
            <w:pPr>
              <w:spacing w:after="0"/>
              <w:rPr>
                <w:rFonts w:ascii="Calibri" w:hAnsi="Calibri"/>
                <w:color w:val="000000"/>
              </w:rPr>
            </w:pPr>
          </w:p>
        </w:tc>
      </w:tr>
      <w:tr w:rsidR="00066B42" w:rsidRPr="00AE1974" w:rsidTr="009B31CD">
        <w:tc>
          <w:tcPr>
            <w:tcW w:w="5637" w:type="dxa"/>
          </w:tcPr>
          <w:p w:rsidR="00066B42" w:rsidRPr="00AE1974" w:rsidRDefault="00066B42" w:rsidP="009B31CD">
            <w:pPr>
              <w:spacing w:after="0"/>
              <w:rPr>
                <w:lang w:val="fr-FR"/>
              </w:rPr>
            </w:pPr>
            <w:r>
              <w:t>Telephone / Téléphone / телефон:</w:t>
            </w:r>
          </w:p>
        </w:tc>
        <w:tc>
          <w:tcPr>
            <w:tcW w:w="8537" w:type="dxa"/>
            <w:vAlign w:val="bottom"/>
          </w:tcPr>
          <w:p w:rsidR="00066B42" w:rsidRDefault="00066B42" w:rsidP="009B31CD">
            <w:pPr>
              <w:spacing w:after="0"/>
              <w:jc w:val="right"/>
              <w:rPr>
                <w:rFonts w:ascii="Calibri" w:hAnsi="Calibri"/>
                <w:color w:val="000000"/>
              </w:rPr>
            </w:pPr>
            <w:r>
              <w:rPr>
                <w:rFonts w:ascii="Calibri" w:hAnsi="Calibri"/>
                <w:color w:val="000000"/>
              </w:rPr>
              <w:t>229171193</w:t>
            </w:r>
          </w:p>
        </w:tc>
      </w:tr>
      <w:tr w:rsidR="00066B42" w:rsidRPr="00AE1974" w:rsidTr="009B31CD">
        <w:tc>
          <w:tcPr>
            <w:tcW w:w="5637" w:type="dxa"/>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nicholas.bonvoisin@un.org</w:t>
            </w:r>
          </w:p>
        </w:tc>
      </w:tr>
      <w:tr w:rsidR="00066B42" w:rsidRPr="00E458C8" w:rsidTr="009B31CD">
        <w:tc>
          <w:tcPr>
            <w:tcW w:w="5637" w:type="dxa"/>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lastRenderedPageBreak/>
              <w:t>обязательство</w:t>
            </w:r>
            <w:r w:rsidRPr="00890FED">
              <w:rPr>
                <w:i/>
                <w:iCs/>
                <w:lang w:val="fr-FR"/>
              </w:rPr>
              <w:t xml:space="preserve"> </w:t>
            </w:r>
            <w:r w:rsidRPr="00890FED">
              <w:rPr>
                <w:i/>
                <w:iCs/>
              </w:rPr>
              <w:t>выполнено</w:t>
            </w:r>
            <w:r w:rsidRPr="00890FED">
              <w:rPr>
                <w:i/>
                <w:iCs/>
                <w:lang w:val="fr-FR"/>
              </w:rPr>
              <w:t>?</w:t>
            </w:r>
          </w:p>
        </w:tc>
        <w:tc>
          <w:tcPr>
            <w:tcW w:w="8537" w:type="dxa"/>
            <w:vAlign w:val="bottom"/>
          </w:tcPr>
          <w:p w:rsidR="00066B42" w:rsidRPr="00066B42" w:rsidRDefault="00066B42" w:rsidP="009B31CD">
            <w:pPr>
              <w:spacing w:after="0"/>
              <w:rPr>
                <w:rFonts w:ascii="Calibri" w:hAnsi="Calibri"/>
                <w:color w:val="000000"/>
                <w:lang w:val="ru-RU"/>
              </w:rPr>
            </w:pPr>
            <w:r>
              <w:rPr>
                <w:rFonts w:ascii="Calibri" w:hAnsi="Calibri"/>
                <w:color w:val="000000"/>
              </w:rPr>
              <w:lastRenderedPageBreak/>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5637" w:type="dxa"/>
          </w:tcPr>
          <w:p w:rsidR="00066B42" w:rsidRPr="00AE1974" w:rsidRDefault="00066B42" w:rsidP="009B31CD">
            <w:pPr>
              <w:spacing w:after="0"/>
              <w:rPr>
                <w:i/>
                <w:lang w:val="fr-FR"/>
              </w:rPr>
            </w:pPr>
            <w:r w:rsidRPr="00AE1974">
              <w:rPr>
                <w:i/>
                <w:lang w:val="fr-FR"/>
              </w:rPr>
              <w:lastRenderedPageBreak/>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The internalization of negative externalities and the sustainable use of natural capital are present in all EPRs. Actions to deal with them can be found in almost any EPR chapter. Although the recommendations on how to internalize the environmental cost are often based on imposing taxes or tariffs, they can also come in the form of the endorsement of policies or other incentives that can rebalance the cost structure of the production or consumption.   In general, EPRs do not mention internalization explicitly, but the goal of the recommendations given is to make producers or consumers pay the full environmental cost of their actions. Below are examples of recommendation given by EPR experts in the Third EPR report of Tajikistan (2017) and similar recommendations may be found in all EPRs:  • replace charges on industrial waste generation with effective waste management charges to create incentives for waste minimization;  • raise excise tax rates on motor fuels as well as differentiate them based on fuel quality standards;  • adopt for each of the utility services a tariff setting methodology so as to be able to recover all costs incurred in provision of these services;  • gradually raise irrigation tariffs to cost recovery levels over a well-defined time period;  • encourage the application of best available techniques in all industrial sectors;  • implement the agricultural reform using the research-based information and experience gained in various projects, by promoting crop diversification in order to increase food crops and agro-biodiversity and improve soil quality;  • promote the change of production patterns with a view to greening industry by supporting activities related to eco-design and clean production, and eco-labelling in the textile industry;  • introduce economic incentives and/or administrative tools to facilitate the renewal of the country’s ageing fleet by differentiating vehicle ownership tax based on vehicle emissions, fuel and powertrain.</w:t>
            </w:r>
          </w:p>
        </w:tc>
      </w:tr>
      <w:tr w:rsidR="00066B42" w:rsidRPr="00132284" w:rsidTr="009B31CD">
        <w:tc>
          <w:tcPr>
            <w:tcW w:w="5637" w:type="dxa"/>
          </w:tcPr>
          <w:p w:rsidR="00066B42" w:rsidRPr="00890FED" w:rsidRDefault="00066B42" w:rsidP="009B31CD">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537" w:type="dxa"/>
            <w:vAlign w:val="bottom"/>
          </w:tcPr>
          <w:p w:rsidR="00066B42" w:rsidRDefault="00066B42" w:rsidP="009B31CD">
            <w:pPr>
              <w:spacing w:after="0"/>
              <w:rPr>
                <w:rFonts w:ascii="Calibri" w:hAnsi="Calibri"/>
                <w:color w:val="000000"/>
              </w:rPr>
            </w:pPr>
            <w:r>
              <w:rPr>
                <w:rFonts w:ascii="Calibri" w:hAnsi="Calibri"/>
                <w:color w:val="000000"/>
              </w:rPr>
              <w:t xml:space="preserve">EPRs have been successful in recommending action aligned with neoclassical economic instruments to internalize externalities. However, there is criticism of the idea that “full cost pricing” can account for non-internalized costs. Some question the assumption that environmental and community costs and benefits are mutually cancelling “externalities”. For instance, the inclusion of inter-generational aspects is missing: the vast majority of consumers are automatically excluded from being considered in the pricing of commodities, </w:t>
            </w:r>
            <w:r>
              <w:rPr>
                <w:rFonts w:ascii="Calibri" w:hAnsi="Calibri"/>
                <w:color w:val="000000"/>
              </w:rPr>
              <w:lastRenderedPageBreak/>
              <w:t xml:space="preserve">as these consumers are future generations who have yet to been born.  </w:t>
            </w:r>
          </w:p>
        </w:tc>
      </w:tr>
      <w:tr w:rsidR="00066B42" w:rsidRPr="00132284" w:rsidTr="009B31CD">
        <w:tc>
          <w:tcPr>
            <w:tcW w:w="5637" w:type="dxa"/>
          </w:tcPr>
          <w:p w:rsidR="00066B42" w:rsidRPr="006C0A10" w:rsidRDefault="00066B42" w:rsidP="009B31CD">
            <w:pPr>
              <w:spacing w:after="0"/>
            </w:pPr>
            <w:r w:rsidRPr="006C0A10">
              <w:lastRenderedPageBreak/>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537" w:type="dxa"/>
            <w:vAlign w:val="bottom"/>
          </w:tcPr>
          <w:p w:rsidR="00066B42" w:rsidRDefault="00066B42" w:rsidP="009B31CD">
            <w:pPr>
              <w:spacing w:after="0"/>
              <w:rPr>
                <w:rFonts w:ascii="Calibri" w:hAnsi="Calibri"/>
                <w:color w:val="000000"/>
              </w:rPr>
            </w:pPr>
          </w:p>
        </w:tc>
      </w:tr>
      <w:tr w:rsidR="00066B42" w:rsidRPr="006C0A10" w:rsidTr="009B31CD">
        <w:tc>
          <w:tcPr>
            <w:tcW w:w="5637" w:type="dxa"/>
          </w:tcPr>
          <w:p w:rsidR="00066B42" w:rsidRPr="006C0A10" w:rsidRDefault="00066B42" w:rsidP="009B31CD">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537" w:type="dxa"/>
            <w:vAlign w:val="bottom"/>
          </w:tcPr>
          <w:p w:rsidR="00066B42" w:rsidRDefault="00066B42" w:rsidP="009B31CD">
            <w:pPr>
              <w:spacing w:after="0"/>
              <w:rPr>
                <w:rFonts w:ascii="Calibri" w:hAnsi="Calibri"/>
                <w:color w:val="000000"/>
              </w:rPr>
            </w:pPr>
          </w:p>
        </w:tc>
      </w:tr>
    </w:tbl>
    <w:p w:rsidR="00066B42" w:rsidRDefault="00066B42" w:rsidP="00066B42"/>
    <w:p w:rsidR="00764707" w:rsidRDefault="00764707" w:rsidP="0028287A">
      <w:pPr>
        <w:pStyle w:val="Heading1"/>
      </w:pPr>
      <w:bookmarkStart w:id="162" w:name="_Toc536446087"/>
      <w:r>
        <w:lastRenderedPageBreak/>
        <w:t>UNEP</w:t>
      </w:r>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8963"/>
      </w:tblGrid>
      <w:tr w:rsidR="00066B42" w:rsidRPr="005B541E" w:rsidTr="009B31CD">
        <w:tc>
          <w:tcPr>
            <w:tcW w:w="5211" w:type="dxa"/>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066B42" w:rsidRDefault="00066B42" w:rsidP="009B31CD">
            <w:pPr>
              <w:pStyle w:val="Heading2"/>
              <w:spacing w:after="0"/>
            </w:pPr>
            <w:bookmarkStart w:id="163" w:name="_Toc536446088"/>
            <w:r>
              <w:t>Supporting countries in Eastern Europe, Caucasus, Central Asia, Russian Federation in the transition to a green economy</w:t>
            </w:r>
            <w:bookmarkEnd w:id="163"/>
            <w:r>
              <w:t xml:space="preserve"> </w:t>
            </w:r>
          </w:p>
        </w:tc>
      </w:tr>
      <w:tr w:rsidR="00066B42" w:rsidRPr="00AE1974" w:rsidTr="009B31CD">
        <w:tc>
          <w:tcPr>
            <w:tcW w:w="5211" w:type="dxa"/>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Rie Tsutsumi</w:t>
            </w:r>
          </w:p>
        </w:tc>
      </w:tr>
      <w:tr w:rsidR="00066B42" w:rsidRPr="00066B42" w:rsidTr="009B31CD">
        <w:tc>
          <w:tcPr>
            <w:tcW w:w="5211" w:type="dxa"/>
          </w:tcPr>
          <w:p w:rsidR="00066B42" w:rsidRPr="00AE1974" w:rsidRDefault="00066B42" w:rsidP="009B31C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Regional Coordinator for Climate Change and Resource Efficiency</w:t>
            </w:r>
          </w:p>
        </w:tc>
      </w:tr>
      <w:tr w:rsidR="00066B42" w:rsidRPr="006C0A10" w:rsidTr="009B31CD">
        <w:tc>
          <w:tcPr>
            <w:tcW w:w="5211" w:type="dxa"/>
          </w:tcPr>
          <w:p w:rsidR="00066B42" w:rsidRPr="00AE1974" w:rsidRDefault="00066B42" w:rsidP="009B31CD">
            <w:pPr>
              <w:spacing w:after="0"/>
              <w:rPr>
                <w:lang w:val="fr-FR"/>
              </w:rPr>
            </w:pPr>
            <w:r>
              <w:t>Organization / Organisation / организация:</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United Nations Environment Programme</w:t>
            </w:r>
          </w:p>
        </w:tc>
      </w:tr>
      <w:tr w:rsidR="00066B42" w:rsidRPr="00AE1974" w:rsidTr="009B31CD">
        <w:tc>
          <w:tcPr>
            <w:tcW w:w="5211" w:type="dxa"/>
          </w:tcPr>
          <w:p w:rsidR="00066B42" w:rsidRPr="00AE1974" w:rsidRDefault="00066B42" w:rsidP="009B31CD">
            <w:pPr>
              <w:spacing w:after="0"/>
              <w:rPr>
                <w:lang w:val="fr-FR"/>
              </w:rPr>
            </w:pPr>
            <w:r>
              <w:t>Country / Pays / Страна:</w:t>
            </w:r>
          </w:p>
        </w:tc>
        <w:tc>
          <w:tcPr>
            <w:tcW w:w="8963" w:type="dxa"/>
            <w:vAlign w:val="bottom"/>
          </w:tcPr>
          <w:p w:rsidR="00066B42" w:rsidRDefault="00066B42" w:rsidP="009B31CD">
            <w:pPr>
              <w:spacing w:after="0"/>
              <w:rPr>
                <w:rFonts w:ascii="Calibri" w:hAnsi="Calibri"/>
                <w:color w:val="000000"/>
              </w:rPr>
            </w:pPr>
          </w:p>
        </w:tc>
      </w:tr>
      <w:tr w:rsidR="00066B42" w:rsidRPr="00AE1974" w:rsidTr="009B31CD">
        <w:tc>
          <w:tcPr>
            <w:tcW w:w="5211" w:type="dxa"/>
          </w:tcPr>
          <w:p w:rsidR="00066B42" w:rsidRPr="00AE1974" w:rsidRDefault="00066B42" w:rsidP="009B31CD">
            <w:pPr>
              <w:spacing w:after="0"/>
              <w:rPr>
                <w:lang w:val="fr-FR"/>
              </w:rPr>
            </w:pPr>
            <w:r>
              <w:t>Telephone / Téléphone / телефон:</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0041 22 917 8504</w:t>
            </w:r>
          </w:p>
        </w:tc>
      </w:tr>
      <w:tr w:rsidR="00066B42" w:rsidRPr="00AE1974" w:rsidTr="009B31CD">
        <w:tc>
          <w:tcPr>
            <w:tcW w:w="5211" w:type="dxa"/>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rie.tsutsumi@un.org</w:t>
            </w:r>
          </w:p>
        </w:tc>
      </w:tr>
      <w:tr w:rsidR="00066B42" w:rsidRPr="00E458C8" w:rsidTr="009B31CD">
        <w:tc>
          <w:tcPr>
            <w:tcW w:w="5211" w:type="dxa"/>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066B42" w:rsidRPr="00066B42" w:rsidRDefault="00066B42" w:rsidP="009B31CD">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5211" w:type="dxa"/>
          </w:tcPr>
          <w:p w:rsidR="00066B42" w:rsidRPr="00AE1974" w:rsidRDefault="00066B42" w:rsidP="009B31C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 xml:space="preserve">UN Environment lead and helped to develop numerous methodologies and tools to regional, national and sub-national policy makers and stakeholders for the promotion of Green Economy and Sustainable Consumption and Production topics. To list a few: - Animated info-graphics on food system change and related policy options. 2016. (https://www.unenvironment.org/explore-topics/resource-efficiency/what-we-do/sustainable-lifestyles/food-and-food-waste) - Insights for Policymaking for Consuming Differently and Sustainably. (http://www.oneplanetnetwork.org/resource/consuming-differently-consuming-sustainably-behavioural-insights-policymaking) - An E-book for the Responsible Tourist. 2016 (http://www.oneplanetnetwork.org/sites/default/files/theresponsibletourist-issue1interactivepdf-final-160508192705.pdf) - A report and roadmap for Fostering and Communicating Sustainable Lifestyles. 2016. (http://www.oneplanetnetwork.org/sites/default/files/20170209_un_communicating_sust_lifestyles_fullreport_lores_2016.pdf Under the European Union financed "Greening Economies in the Eastern Neighbourhood" (EaP GREEN) partnership project, being implemented together with OECD, UNECE, and UNIDO, UNEP supported Republic of Moldova and Belarus on the </w:t>
            </w:r>
            <w:r>
              <w:rPr>
                <w:rFonts w:ascii="Calibri" w:hAnsi="Calibri"/>
                <w:color w:val="000000"/>
              </w:rPr>
              <w:lastRenderedPageBreak/>
              <w:t>development of Green Economy Action Plan and Green Economy Road Map, based on the assessment and a stakeholder consultation. UNEP also supported the Green Economy assessment in Ukraine and Georgia to inform policy makers for the development of Green Economy policies.</w:t>
            </w:r>
          </w:p>
        </w:tc>
      </w:tr>
      <w:tr w:rsidR="00066B42" w:rsidRPr="00132284" w:rsidTr="009B31CD">
        <w:tc>
          <w:tcPr>
            <w:tcW w:w="5211" w:type="dxa"/>
          </w:tcPr>
          <w:p w:rsidR="00066B42" w:rsidRPr="00890FED" w:rsidRDefault="00066B42" w:rsidP="009B31CD">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The importance of inter-ministerial dialogue and coordination for the development of Green Economy policies was evident. Green Economy Action Plan and Roadmaps were successfully developed through a though inter-ministerial and stakeholder consultation in both Belarus and the Republic of Moldova.</w:t>
            </w:r>
          </w:p>
        </w:tc>
      </w:tr>
      <w:tr w:rsidR="00066B42" w:rsidRPr="00132284" w:rsidTr="009B31CD">
        <w:tc>
          <w:tcPr>
            <w:tcW w:w="5211" w:type="dxa"/>
          </w:tcPr>
          <w:p w:rsidR="00066B42" w:rsidRPr="006C0A10" w:rsidRDefault="00066B42" w:rsidP="009B31CD">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A new partnership project, EU4Environment, funded by European Union, and to be implemented jointly by OECD, UNECE, UN Environment Programme, UNIDO, World Bank will continue to support Eastern Europe and Caucasus countries’ transition to green economy.</w:t>
            </w:r>
          </w:p>
        </w:tc>
      </w:tr>
      <w:tr w:rsidR="00066B42" w:rsidRPr="006C0A10" w:rsidTr="009B31CD">
        <w:tc>
          <w:tcPr>
            <w:tcW w:w="5211" w:type="dxa"/>
          </w:tcPr>
          <w:p w:rsidR="00066B42" w:rsidRPr="006C0A10" w:rsidRDefault="00066B42" w:rsidP="009B31CD">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963" w:type="dxa"/>
            <w:vAlign w:val="bottom"/>
          </w:tcPr>
          <w:p w:rsidR="00066B42" w:rsidRDefault="00066B42" w:rsidP="009B31CD">
            <w:pPr>
              <w:spacing w:after="0"/>
              <w:rPr>
                <w:rFonts w:ascii="Calibri" w:hAnsi="Calibri"/>
                <w:color w:val="000000"/>
              </w:rPr>
            </w:pPr>
          </w:p>
        </w:tc>
      </w:tr>
    </w:tbl>
    <w:p w:rsidR="00066B42" w:rsidRDefault="00066B42" w:rsidP="00066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8963"/>
      </w:tblGrid>
      <w:tr w:rsidR="00066B42" w:rsidRPr="005B541E" w:rsidTr="009B31CD">
        <w:tc>
          <w:tcPr>
            <w:tcW w:w="5211" w:type="dxa"/>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8963" w:type="dxa"/>
            <w:vAlign w:val="bottom"/>
          </w:tcPr>
          <w:p w:rsidR="00066B42" w:rsidRDefault="00066B42" w:rsidP="009B31CD">
            <w:pPr>
              <w:pStyle w:val="Heading2"/>
              <w:spacing w:after="0"/>
            </w:pPr>
            <w:bookmarkStart w:id="164" w:name="_Toc536446089"/>
            <w:r>
              <w:t>Supporting countries to promote and implement sustainable public procurement through Ten Year Framework of Programmes (10YFP) on Sustainable Consumption and Production Patterns (SCP), Programme on Sustainable Public Procurement</w:t>
            </w:r>
            <w:bookmarkEnd w:id="164"/>
          </w:p>
        </w:tc>
      </w:tr>
      <w:tr w:rsidR="00066B42" w:rsidRPr="00AE1974" w:rsidTr="009B31CD">
        <w:tc>
          <w:tcPr>
            <w:tcW w:w="5211" w:type="dxa"/>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Rie Tsutsumi</w:t>
            </w:r>
          </w:p>
        </w:tc>
      </w:tr>
      <w:tr w:rsidR="00066B42" w:rsidRPr="00066B42" w:rsidTr="009B31CD">
        <w:tc>
          <w:tcPr>
            <w:tcW w:w="5211" w:type="dxa"/>
          </w:tcPr>
          <w:p w:rsidR="00066B42" w:rsidRPr="00AE1974" w:rsidRDefault="00066B42" w:rsidP="009B31C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Regional Coordinator for Climate Change and Resource Efficiency</w:t>
            </w:r>
          </w:p>
        </w:tc>
      </w:tr>
      <w:tr w:rsidR="00066B42" w:rsidRPr="006C0A10" w:rsidTr="009B31CD">
        <w:tc>
          <w:tcPr>
            <w:tcW w:w="5211" w:type="dxa"/>
          </w:tcPr>
          <w:p w:rsidR="00066B42" w:rsidRPr="00AE1974" w:rsidRDefault="00066B42" w:rsidP="009B31CD">
            <w:pPr>
              <w:spacing w:after="0"/>
              <w:rPr>
                <w:lang w:val="fr-FR"/>
              </w:rPr>
            </w:pPr>
            <w:r>
              <w:lastRenderedPageBreak/>
              <w:t>Organization / Organisation / организация:</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United Nations Environment Programme</w:t>
            </w:r>
          </w:p>
        </w:tc>
      </w:tr>
      <w:tr w:rsidR="00066B42" w:rsidRPr="00AE1974" w:rsidTr="009B31CD">
        <w:tc>
          <w:tcPr>
            <w:tcW w:w="5211" w:type="dxa"/>
          </w:tcPr>
          <w:p w:rsidR="00066B42" w:rsidRPr="00AE1974" w:rsidRDefault="00066B42" w:rsidP="009B31CD">
            <w:pPr>
              <w:spacing w:after="0"/>
              <w:rPr>
                <w:lang w:val="fr-FR"/>
              </w:rPr>
            </w:pPr>
            <w:r>
              <w:t>Country / Pays / Страна:</w:t>
            </w:r>
          </w:p>
        </w:tc>
        <w:tc>
          <w:tcPr>
            <w:tcW w:w="8963" w:type="dxa"/>
            <w:vAlign w:val="bottom"/>
          </w:tcPr>
          <w:p w:rsidR="00066B42" w:rsidRDefault="00066B42" w:rsidP="009B31CD">
            <w:pPr>
              <w:spacing w:after="0"/>
              <w:rPr>
                <w:rFonts w:ascii="Calibri" w:hAnsi="Calibri"/>
                <w:color w:val="000000"/>
              </w:rPr>
            </w:pPr>
          </w:p>
        </w:tc>
      </w:tr>
      <w:tr w:rsidR="00066B42" w:rsidRPr="00AE1974" w:rsidTr="009B31CD">
        <w:tc>
          <w:tcPr>
            <w:tcW w:w="5211" w:type="dxa"/>
          </w:tcPr>
          <w:p w:rsidR="00066B42" w:rsidRPr="00AE1974" w:rsidRDefault="00066B42" w:rsidP="009B31CD">
            <w:pPr>
              <w:spacing w:after="0"/>
              <w:rPr>
                <w:lang w:val="fr-FR"/>
              </w:rPr>
            </w:pPr>
            <w:r>
              <w:t>Telephone / Téléphone / телефон:</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0041 22 917 8504</w:t>
            </w:r>
          </w:p>
        </w:tc>
      </w:tr>
      <w:tr w:rsidR="00066B42" w:rsidRPr="00AE1974" w:rsidTr="009B31CD">
        <w:tc>
          <w:tcPr>
            <w:tcW w:w="5211" w:type="dxa"/>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rie.tsutsumi@un.org</w:t>
            </w:r>
          </w:p>
        </w:tc>
      </w:tr>
      <w:tr w:rsidR="00066B42" w:rsidRPr="00E458C8" w:rsidTr="009B31CD">
        <w:tc>
          <w:tcPr>
            <w:tcW w:w="5211" w:type="dxa"/>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8963" w:type="dxa"/>
            <w:vAlign w:val="bottom"/>
          </w:tcPr>
          <w:p w:rsidR="00066B42" w:rsidRPr="00066B42" w:rsidRDefault="00066B42" w:rsidP="009B31CD">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5211" w:type="dxa"/>
          </w:tcPr>
          <w:p w:rsidR="00066B42" w:rsidRPr="00AE1974" w:rsidRDefault="00066B42" w:rsidP="009B31C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 xml:space="preserve">UN Environment has facilitated transferring many positive experiences on Sustainable Public Procurement globally and assisted the countries in Eastern Europe, South Caucasus and Central Asia to promote and implement SPP through EU and UN funded projects. Key achievements include: 1. Practical trainings (on new sustainability criteria and process of launching of pilot tenders) were provided to about 130 public procurers and economic operators across the project countries. 2. A series of webinars on SPP-related activities were organised. These were often tailored to specific sectors. Topics included SPP implementation through ecolabels and sustainability standards, as well as the role of Small and Medium Enterprises (SMEs). 3. Developed and launched a Global Review of SPP approaches, methodologies, and global best practices in 2017. 4. At country level, 2 countries in Eastern Europe were supported to complete several SPP pilot tenders, organize trainings, and develop a roadmap for future development and alignment of SPP legislation. 5. The project developed an array of communication tools including a dedicated website on SPP guidelines in Moldova, a draft SPP Handbook in Ukraine, as well as a series of brochures, guidelines and training toolkits on SPP. 6. In Kazakhstan, a national roundtable on Sustainable Consumption and Production (SCP) was organized in March 2018 where stakeholders discussed SPP as one of the mechanisms for SCP implementation on the ground. UN Environment </w:t>
            </w:r>
            <w:proofErr w:type="gramStart"/>
            <w:r>
              <w:rPr>
                <w:rFonts w:ascii="Calibri" w:hAnsi="Calibri"/>
                <w:color w:val="000000"/>
              </w:rPr>
              <w:t>lead</w:t>
            </w:r>
            <w:proofErr w:type="gramEnd"/>
            <w:r>
              <w:rPr>
                <w:rFonts w:ascii="Calibri" w:hAnsi="Calibri"/>
                <w:color w:val="000000"/>
              </w:rPr>
              <w:t xml:space="preserve"> and helped to develop following tools for Sustainable Public Procurement: -Guidelines on Building Circularity into our Economies through Sustainable Procurement. 2018. (https://wedocs.unep.org/bitstream/handle/20.500.11822/26599/circularity_procurement.pdf?isAllowed=y&amp;sequence=1) -Guidelines on Promoting the participation of small and medium-sized </w:t>
            </w:r>
            <w:r>
              <w:rPr>
                <w:rFonts w:ascii="Calibri" w:hAnsi="Calibri"/>
                <w:color w:val="000000"/>
              </w:rPr>
              <w:lastRenderedPageBreak/>
              <w:t>enterprises in green public procurement. 2016. (http://www.oneplanetnetwork.org/sites/default/files/final_report_wg_3c_.pdf -Guidelines on Measuring and Communicating the Benefits of Sustainable Public Procurement. 2016. (http://www.oneplanetnetwork.org/sites/default/files/measuring_and_communicating_the_benefits_of_sustainable_public_procurement_spp_baseline_review_and_development_of_a_guidance_framework.pdf)</w:t>
            </w:r>
          </w:p>
        </w:tc>
      </w:tr>
      <w:tr w:rsidR="00066B42" w:rsidRPr="00132284" w:rsidTr="009B31CD">
        <w:tc>
          <w:tcPr>
            <w:tcW w:w="5211" w:type="dxa"/>
          </w:tcPr>
          <w:p w:rsidR="00066B42" w:rsidRPr="00890FED" w:rsidRDefault="00066B42" w:rsidP="009B31CD">
            <w:pPr>
              <w:spacing w:after="0"/>
              <w:rPr>
                <w:lang w:val="fr-FR"/>
              </w:rPr>
            </w:pPr>
            <w:r w:rsidRPr="00555F42">
              <w:lastRenderedPageBreak/>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 xml:space="preserve">SPP remains a relatively new topic for many countries, especially those with transitional economies. 1. It is important to continue systematically promoting this concept as part of the broader effort towards a transition to a Green Economy in the region. </w:t>
            </w:r>
            <w:r>
              <w:rPr>
                <w:rFonts w:ascii="Calibri" w:hAnsi="Calibri"/>
                <w:color w:val="000000"/>
              </w:rPr>
              <w:br/>
              <w:t xml:space="preserve">2. Generally speaking, the additional price of ecologically friendly products remains a deterrent. However, there was also case that the </w:t>
            </w:r>
            <w:proofErr w:type="gramStart"/>
            <w:r>
              <w:rPr>
                <w:rFonts w:ascii="Calibri" w:hAnsi="Calibri"/>
                <w:color w:val="000000"/>
              </w:rPr>
              <w:t>price of ecological products are</w:t>
            </w:r>
            <w:proofErr w:type="gramEnd"/>
            <w:r>
              <w:rPr>
                <w:rFonts w:ascii="Calibri" w:hAnsi="Calibri"/>
                <w:color w:val="000000"/>
              </w:rPr>
              <w:t xml:space="preserve"> lower than conventional products. </w:t>
            </w:r>
            <w:r>
              <w:rPr>
                <w:rFonts w:ascii="Calibri" w:hAnsi="Calibri"/>
                <w:color w:val="000000"/>
              </w:rPr>
              <w:br/>
              <w:t xml:space="preserve">3. There </w:t>
            </w:r>
            <w:proofErr w:type="gramStart"/>
            <w:r>
              <w:rPr>
                <w:rFonts w:ascii="Calibri" w:hAnsi="Calibri"/>
                <w:color w:val="000000"/>
              </w:rPr>
              <w:t>were</w:t>
            </w:r>
            <w:proofErr w:type="gramEnd"/>
            <w:r>
              <w:rPr>
                <w:rFonts w:ascii="Calibri" w:hAnsi="Calibri"/>
                <w:color w:val="000000"/>
              </w:rPr>
              <w:t xml:space="preserve"> lack of product manufacturers and suppliers that met the required sustainability criteria, especially in Eastern European countries. </w:t>
            </w:r>
            <w:r>
              <w:rPr>
                <w:rFonts w:ascii="Calibri" w:hAnsi="Calibri"/>
                <w:color w:val="000000"/>
              </w:rPr>
              <w:br/>
              <w:t>4. Public procurement procedures in some countries are complicated and small in volume, thus less attractive to private companies as preparation/submission of the proposals are highly time consuming. Countries recognised the need to simplify Public Procurement systems, increase supplier qualification and establish a larger share of procurement from a single source</w:t>
            </w:r>
          </w:p>
        </w:tc>
      </w:tr>
      <w:tr w:rsidR="00066B42" w:rsidRPr="00132284" w:rsidTr="009B31CD">
        <w:tc>
          <w:tcPr>
            <w:tcW w:w="5211" w:type="dxa"/>
          </w:tcPr>
          <w:p w:rsidR="00066B42" w:rsidRPr="006C0A10" w:rsidRDefault="00066B42" w:rsidP="009B31CD">
            <w:pPr>
              <w:spacing w:after="0"/>
            </w:pPr>
            <w:r w:rsidRPr="006C0A10">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8963" w:type="dxa"/>
            <w:vAlign w:val="bottom"/>
          </w:tcPr>
          <w:p w:rsidR="00066B42" w:rsidRDefault="00066B42" w:rsidP="009B31CD">
            <w:pPr>
              <w:spacing w:after="0"/>
              <w:rPr>
                <w:rFonts w:ascii="Calibri" w:hAnsi="Calibri"/>
                <w:color w:val="000000"/>
              </w:rPr>
            </w:pPr>
            <w:r>
              <w:rPr>
                <w:rFonts w:ascii="Calibri" w:hAnsi="Calibri"/>
                <w:color w:val="000000"/>
              </w:rPr>
              <w:t>Under the UN funded project on “Enhancing sustainable public procurement for the regional transition to inclusive green economy in Eastern Europe, Caucasus and Central Asia”, as well as forthcoming EU-funded EU4Environment project, and in collaboration with One Planet Network UN Environment will continue to strengthen the capacity of EECCA countries to adopt effective SPP while also working with businesses so that they can better respond to public tenders with sustainability criteria.</w:t>
            </w:r>
          </w:p>
        </w:tc>
      </w:tr>
      <w:tr w:rsidR="00066B42" w:rsidRPr="006C0A10" w:rsidTr="009B31CD">
        <w:tc>
          <w:tcPr>
            <w:tcW w:w="5211" w:type="dxa"/>
          </w:tcPr>
          <w:p w:rsidR="00066B42" w:rsidRPr="006C0A10" w:rsidRDefault="00066B42" w:rsidP="009B31CD">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8963" w:type="dxa"/>
            <w:vAlign w:val="bottom"/>
          </w:tcPr>
          <w:p w:rsidR="00066B42" w:rsidRDefault="00066B42" w:rsidP="009B31CD">
            <w:pPr>
              <w:spacing w:after="0"/>
              <w:rPr>
                <w:rFonts w:ascii="Calibri" w:hAnsi="Calibri"/>
                <w:color w:val="000000"/>
              </w:rPr>
            </w:pPr>
          </w:p>
        </w:tc>
      </w:tr>
    </w:tbl>
    <w:p w:rsidR="00066B42" w:rsidRDefault="00066B42" w:rsidP="00066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9"/>
        <w:gridCol w:w="8255"/>
      </w:tblGrid>
      <w:tr w:rsidR="00066B42" w:rsidRPr="005B541E" w:rsidTr="009B31CD">
        <w:tc>
          <w:tcPr>
            <w:tcW w:w="2088" w:type="pct"/>
          </w:tcPr>
          <w:p w:rsidR="00066B42" w:rsidRPr="00AE1974" w:rsidRDefault="0028287A" w:rsidP="009B31CD">
            <w:pPr>
              <w:spacing w:after="0"/>
            </w:pPr>
            <w:r w:rsidRPr="0028287A">
              <w:rPr>
                <w:rFonts w:ascii="Arial" w:hAnsi="Arial"/>
                <w:bCs/>
                <w:color w:val="FF0000"/>
              </w:rPr>
              <w:t>Voluntary commitment / Engagement volontaire / Добровольное обязательство:</w:t>
            </w:r>
          </w:p>
        </w:tc>
        <w:tc>
          <w:tcPr>
            <w:tcW w:w="2912" w:type="pct"/>
            <w:vAlign w:val="bottom"/>
          </w:tcPr>
          <w:p w:rsidR="00066B42" w:rsidRDefault="00066B42" w:rsidP="009B31CD">
            <w:pPr>
              <w:pStyle w:val="Heading2"/>
              <w:spacing w:after="0"/>
            </w:pPr>
            <w:bookmarkStart w:id="165" w:name="_Toc536446090"/>
            <w:r>
              <w:t>Supporting countries to transition towards inclusive green economy through Partnership for Action on Green Economy (PAGE) - assessment, strategic planning, capacity building.</w:t>
            </w:r>
            <w:bookmarkEnd w:id="165"/>
          </w:p>
        </w:tc>
      </w:tr>
      <w:tr w:rsidR="00066B42" w:rsidRPr="00AE1974" w:rsidTr="009B31CD">
        <w:tc>
          <w:tcPr>
            <w:tcW w:w="2088" w:type="pct"/>
          </w:tcPr>
          <w:p w:rsidR="00066B42" w:rsidRPr="00AE1974" w:rsidRDefault="00066B42" w:rsidP="009B31CD">
            <w:pPr>
              <w:spacing w:after="0"/>
              <w:rPr>
                <w:lang w:val="fr-FR"/>
              </w:rPr>
            </w:pPr>
            <w:r w:rsidRPr="00AE1974">
              <w:rPr>
                <w:lang w:val="fr-FR"/>
              </w:rPr>
              <w:t xml:space="preserve">First &amp; last name / Prénom et nom / </w:t>
            </w:r>
            <w:r>
              <w:t>Имя</w:t>
            </w:r>
            <w:r w:rsidRPr="00AE1974">
              <w:rPr>
                <w:lang w:val="fr-FR"/>
              </w:rPr>
              <w:t xml:space="preserve"> </w:t>
            </w:r>
            <w:r>
              <w:t>и</w:t>
            </w:r>
            <w:r w:rsidRPr="00AE1974">
              <w:rPr>
                <w:lang w:val="fr-FR"/>
              </w:rPr>
              <w:t xml:space="preserve"> </w:t>
            </w:r>
            <w:r>
              <w:t>фамилия</w:t>
            </w:r>
            <w:r w:rsidRPr="00AE1974">
              <w:rPr>
                <w:lang w:val="fr-FR"/>
              </w:rPr>
              <w:t>:</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Rie Tsutsumi</w:t>
            </w:r>
          </w:p>
        </w:tc>
      </w:tr>
      <w:tr w:rsidR="00066B42" w:rsidRPr="00066B42" w:rsidTr="009B31CD">
        <w:tc>
          <w:tcPr>
            <w:tcW w:w="2088" w:type="pct"/>
          </w:tcPr>
          <w:p w:rsidR="00066B42" w:rsidRPr="00AE1974" w:rsidRDefault="00066B42" w:rsidP="009B31CD">
            <w:pPr>
              <w:spacing w:after="0"/>
              <w:rPr>
                <w:lang w:val="fr-FR"/>
              </w:rPr>
            </w:pPr>
            <w:r w:rsidRPr="00AE1974">
              <w:rPr>
                <w:lang w:val="fr-FR"/>
              </w:rPr>
              <w:t xml:space="preserve">Title/Position / Titre/Position / </w:t>
            </w:r>
            <w:r>
              <w:t>Название</w:t>
            </w:r>
            <w:r w:rsidRPr="00AE1974">
              <w:rPr>
                <w:lang w:val="fr-FR"/>
              </w:rPr>
              <w:t>/</w:t>
            </w:r>
            <w:r>
              <w:t>Должность</w:t>
            </w:r>
            <w:r w:rsidRPr="00AE1974">
              <w:rPr>
                <w:lang w:val="fr-FR"/>
              </w:rPr>
              <w:t>:</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Regional Coordinator for Climate Change and Resource Efficiency</w:t>
            </w:r>
          </w:p>
        </w:tc>
      </w:tr>
      <w:tr w:rsidR="00066B42" w:rsidRPr="006C0A10" w:rsidTr="009B31CD">
        <w:tc>
          <w:tcPr>
            <w:tcW w:w="2088" w:type="pct"/>
          </w:tcPr>
          <w:p w:rsidR="00066B42" w:rsidRPr="00AE1974" w:rsidRDefault="00066B42" w:rsidP="009B31CD">
            <w:pPr>
              <w:spacing w:after="0"/>
              <w:rPr>
                <w:lang w:val="fr-FR"/>
              </w:rPr>
            </w:pPr>
            <w:r>
              <w:t>Organization / Organisation / организация:</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United Nations Environment Programme</w:t>
            </w:r>
          </w:p>
        </w:tc>
      </w:tr>
      <w:tr w:rsidR="00066B42" w:rsidRPr="00AE1974" w:rsidTr="009B31CD">
        <w:tc>
          <w:tcPr>
            <w:tcW w:w="2088" w:type="pct"/>
          </w:tcPr>
          <w:p w:rsidR="00066B42" w:rsidRPr="00AE1974" w:rsidRDefault="00066B42" w:rsidP="009B31CD">
            <w:pPr>
              <w:spacing w:after="0"/>
              <w:rPr>
                <w:lang w:val="fr-FR"/>
              </w:rPr>
            </w:pPr>
            <w:r>
              <w:t>Country / Pays / Страна:</w:t>
            </w:r>
          </w:p>
        </w:tc>
        <w:tc>
          <w:tcPr>
            <w:tcW w:w="2912" w:type="pct"/>
            <w:vAlign w:val="bottom"/>
          </w:tcPr>
          <w:p w:rsidR="00066B42" w:rsidRDefault="00066B42" w:rsidP="009B31CD">
            <w:pPr>
              <w:spacing w:after="0"/>
              <w:rPr>
                <w:rFonts w:ascii="Calibri" w:hAnsi="Calibri"/>
                <w:color w:val="000000"/>
              </w:rPr>
            </w:pPr>
          </w:p>
        </w:tc>
      </w:tr>
      <w:tr w:rsidR="00066B42" w:rsidRPr="00AE1974" w:rsidTr="009B31CD">
        <w:tc>
          <w:tcPr>
            <w:tcW w:w="2088" w:type="pct"/>
          </w:tcPr>
          <w:p w:rsidR="00066B42" w:rsidRPr="00AE1974" w:rsidRDefault="00066B42" w:rsidP="009B31CD">
            <w:pPr>
              <w:spacing w:after="0"/>
              <w:rPr>
                <w:lang w:val="fr-FR"/>
              </w:rPr>
            </w:pPr>
            <w:r>
              <w:t>Telephone / Téléphone / телефон:</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0041 22 917 8504</w:t>
            </w:r>
          </w:p>
        </w:tc>
      </w:tr>
      <w:tr w:rsidR="00066B42" w:rsidRPr="00AE1974" w:rsidTr="009B31CD">
        <w:tc>
          <w:tcPr>
            <w:tcW w:w="2088" w:type="pct"/>
          </w:tcPr>
          <w:p w:rsidR="00066B42" w:rsidRPr="00AE1974" w:rsidRDefault="00066B42" w:rsidP="009B31CD">
            <w:pPr>
              <w:spacing w:after="0"/>
              <w:rPr>
                <w:lang w:val="fr-FR"/>
              </w:rPr>
            </w:pPr>
            <w:r w:rsidRPr="00AE1974">
              <w:rPr>
                <w:lang w:val="fr-FR"/>
              </w:rPr>
              <w:t xml:space="preserve">E-mail / Email / </w:t>
            </w:r>
            <w:r>
              <w:t>Эл</w:t>
            </w:r>
            <w:r w:rsidRPr="00AE1974">
              <w:rPr>
                <w:lang w:val="fr-FR"/>
              </w:rPr>
              <w:t xml:space="preserve">. </w:t>
            </w:r>
            <w:r>
              <w:t>почта</w:t>
            </w:r>
            <w:r w:rsidRPr="00AE1974">
              <w:rPr>
                <w:lang w:val="fr-FR"/>
              </w:rPr>
              <w:t>:</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rie.tsutsumi@un.org</w:t>
            </w:r>
          </w:p>
        </w:tc>
      </w:tr>
      <w:tr w:rsidR="00066B42" w:rsidRPr="00E458C8" w:rsidTr="009B31CD">
        <w:tc>
          <w:tcPr>
            <w:tcW w:w="2088" w:type="pct"/>
          </w:tcPr>
          <w:p w:rsidR="00066B42" w:rsidRPr="00890FED" w:rsidRDefault="00066B42" w:rsidP="009B31CD">
            <w:pPr>
              <w:spacing w:after="0"/>
              <w:rPr>
                <w:b/>
                <w:bCs/>
                <w:lang w:val="fr-FR"/>
              </w:rPr>
            </w:pPr>
            <w:r w:rsidRPr="00AE1974">
              <w:rPr>
                <w:lang w:val="fr-FR"/>
              </w:rPr>
              <w:t>(a)</w:t>
            </w:r>
            <w:r w:rsidRPr="00AE1974">
              <w:rPr>
                <w:lang w:val="fr-FR"/>
              </w:rPr>
              <w:tab/>
            </w:r>
            <w:r w:rsidRPr="00AE1974">
              <w:rPr>
                <w:i/>
                <w:iCs/>
                <w:lang w:val="fr-FR"/>
              </w:rPr>
              <w:t>Has the commitme</w:t>
            </w:r>
            <w:r w:rsidRPr="00890FED">
              <w:rPr>
                <w:i/>
                <w:iCs/>
                <w:lang w:val="fr-FR"/>
              </w:rPr>
              <w:t xml:space="preserve">nt been implemented / L'engagement a-t-il été mis en œuvre / </w:t>
            </w:r>
            <w:r w:rsidRPr="00890FED">
              <w:rPr>
                <w:i/>
                <w:iCs/>
              </w:rPr>
              <w:t>Было</w:t>
            </w:r>
            <w:r w:rsidRPr="00890FED">
              <w:rPr>
                <w:i/>
                <w:iCs/>
                <w:lang w:val="fr-FR"/>
              </w:rPr>
              <w:t xml:space="preserve"> </w:t>
            </w:r>
            <w:r w:rsidRPr="00890FED">
              <w:rPr>
                <w:i/>
                <w:iCs/>
              </w:rPr>
              <w:t>ли</w:t>
            </w:r>
            <w:r w:rsidRPr="00890FED">
              <w:rPr>
                <w:i/>
                <w:iCs/>
                <w:lang w:val="fr-FR"/>
              </w:rPr>
              <w:t xml:space="preserve"> </w:t>
            </w:r>
            <w:r w:rsidRPr="00890FED">
              <w:rPr>
                <w:i/>
                <w:iCs/>
              </w:rPr>
              <w:t>обязательство</w:t>
            </w:r>
            <w:r w:rsidRPr="00890FED">
              <w:rPr>
                <w:i/>
                <w:iCs/>
                <w:lang w:val="fr-FR"/>
              </w:rPr>
              <w:t xml:space="preserve"> </w:t>
            </w:r>
            <w:r w:rsidRPr="00890FED">
              <w:rPr>
                <w:i/>
                <w:iCs/>
              </w:rPr>
              <w:t>выполнено</w:t>
            </w:r>
            <w:r w:rsidRPr="00890FED">
              <w:rPr>
                <w:i/>
                <w:iCs/>
                <w:lang w:val="fr-FR"/>
              </w:rPr>
              <w:t>?</w:t>
            </w:r>
          </w:p>
        </w:tc>
        <w:tc>
          <w:tcPr>
            <w:tcW w:w="2912" w:type="pct"/>
            <w:vAlign w:val="bottom"/>
          </w:tcPr>
          <w:p w:rsidR="00066B42" w:rsidRPr="00066B42" w:rsidRDefault="00066B42" w:rsidP="009B31CD">
            <w:pPr>
              <w:spacing w:after="0"/>
              <w:rPr>
                <w:rFonts w:ascii="Calibri" w:hAnsi="Calibri"/>
                <w:color w:val="000000"/>
                <w:lang w:val="ru-RU"/>
              </w:rPr>
            </w:pPr>
            <w:r>
              <w:rPr>
                <w:rFonts w:ascii="Calibri" w:hAnsi="Calibri"/>
                <w:color w:val="000000"/>
              </w:rPr>
              <w:t>In</w:t>
            </w:r>
            <w:r w:rsidRPr="00066B42">
              <w:rPr>
                <w:rFonts w:ascii="Calibri" w:hAnsi="Calibri"/>
                <w:color w:val="000000"/>
                <w:lang w:val="ru-RU"/>
              </w:rPr>
              <w:t xml:space="preserve"> </w:t>
            </w:r>
            <w:r>
              <w:rPr>
                <w:rFonts w:ascii="Calibri" w:hAnsi="Calibri"/>
                <w:color w:val="000000"/>
              </w:rPr>
              <w:t>progress</w:t>
            </w:r>
            <w:r w:rsidRPr="00066B42">
              <w:rPr>
                <w:rFonts w:ascii="Calibri" w:hAnsi="Calibri"/>
                <w:color w:val="000000"/>
                <w:lang w:val="ru-RU"/>
              </w:rPr>
              <w:t xml:space="preserve"> /</w:t>
            </w:r>
            <w:r>
              <w:rPr>
                <w:rFonts w:ascii="Calibri" w:hAnsi="Calibri"/>
                <w:color w:val="000000"/>
              </w:rPr>
              <w:t> En</w:t>
            </w:r>
            <w:r w:rsidRPr="00066B42">
              <w:rPr>
                <w:rFonts w:ascii="Calibri" w:hAnsi="Calibri"/>
                <w:color w:val="000000"/>
                <w:lang w:val="ru-RU"/>
              </w:rPr>
              <w:t xml:space="preserve"> </w:t>
            </w:r>
            <w:r>
              <w:rPr>
                <w:rFonts w:ascii="Calibri" w:hAnsi="Calibri"/>
                <w:color w:val="000000"/>
              </w:rPr>
              <w:t>cours</w:t>
            </w:r>
            <w:r w:rsidRPr="00066B42">
              <w:rPr>
                <w:rFonts w:ascii="Calibri" w:hAnsi="Calibri"/>
                <w:color w:val="000000"/>
                <w:lang w:val="ru-RU"/>
              </w:rPr>
              <w:t xml:space="preserve"> / В ходе выполнения;  </w:t>
            </w:r>
          </w:p>
        </w:tc>
      </w:tr>
      <w:tr w:rsidR="00066B42" w:rsidRPr="00066B42" w:rsidTr="009B31CD">
        <w:tc>
          <w:tcPr>
            <w:tcW w:w="2088" w:type="pct"/>
          </w:tcPr>
          <w:p w:rsidR="00066B42" w:rsidRPr="00AE1974" w:rsidRDefault="00066B42" w:rsidP="009B31CD">
            <w:pPr>
              <w:spacing w:after="0"/>
              <w:rPr>
                <w:i/>
                <w:lang w:val="fr-FR"/>
              </w:rPr>
            </w:pPr>
            <w:r w:rsidRPr="00AE1974">
              <w:rPr>
                <w:i/>
                <w:lang w:val="fr-FR"/>
              </w:rPr>
              <w:t xml:space="preserve">Please elaborate / S'il vous plaît élaborer / </w:t>
            </w:r>
            <w:r w:rsidRPr="00AE1974">
              <w:rPr>
                <w:i/>
              </w:rPr>
              <w:t>Просьба</w:t>
            </w:r>
            <w:r w:rsidRPr="00AE1974">
              <w:rPr>
                <w:i/>
                <w:lang w:val="fr-FR"/>
              </w:rPr>
              <w:t xml:space="preserve"> </w:t>
            </w:r>
            <w:r w:rsidRPr="00AE1974">
              <w:rPr>
                <w:i/>
              </w:rPr>
              <w:t>уточнить</w:t>
            </w:r>
            <w:r w:rsidRPr="00AE1974">
              <w:rPr>
                <w:i/>
                <w:lang w:val="fr-FR"/>
              </w:rPr>
              <w:t>:</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In the framework of PAGE, cooperation with the Kyrgyz Republic and Mongolia was established. This initiative aimed to exchange experiences and promote learning among the two countries – especially given their similar political, historical, cultural, economic and social contexts. Activities included peer-to-peer learning sessions on the development and implementation of policy reforms for a Green Economy, as well as on use of green technologies in businesses and industries. Mongolia’s expertise and experiences have been instrumental in shaping the Kyrgyz Republic’s priority areas for the future greening of their economy – particularly in green finance, sustainable public procurement and green jobs. Another spillover effect of this PAGE project is that a second country from Central Asia, Kazakhstan, has subsequently also applied for PAGE support and was selected to participate in the project. Further information: http://www.un-page.org/south-south-cooperation-green-economy</w:t>
            </w:r>
          </w:p>
        </w:tc>
      </w:tr>
      <w:tr w:rsidR="00066B42" w:rsidRPr="00132284" w:rsidTr="009B31CD">
        <w:tc>
          <w:tcPr>
            <w:tcW w:w="2088" w:type="pct"/>
          </w:tcPr>
          <w:p w:rsidR="00066B42" w:rsidRPr="00890FED" w:rsidRDefault="00066B42" w:rsidP="009B31CD">
            <w:pPr>
              <w:spacing w:after="0"/>
              <w:rPr>
                <w:lang w:val="fr-FR"/>
              </w:rPr>
            </w:pPr>
            <w:r w:rsidRPr="00555F42">
              <w:t>(b)</w:t>
            </w:r>
            <w:r w:rsidRPr="00555F42">
              <w:tab/>
            </w:r>
            <w:r w:rsidRPr="00890FED">
              <w:rPr>
                <w:i/>
                <w:iCs/>
              </w:rPr>
              <w:t xml:space="preserve">What challenges were encountered during the implementation of the commitment? </w:t>
            </w:r>
            <w:r w:rsidRPr="00890FED">
              <w:rPr>
                <w:i/>
                <w:iCs/>
                <w:lang w:val="fr-FR"/>
              </w:rPr>
              <w:t xml:space="preserve">What lessons were learned? / Quels défis ont été rencontrés lors de la mise en </w:t>
            </w:r>
            <w:r w:rsidRPr="00890FED">
              <w:rPr>
                <w:i/>
                <w:iCs/>
                <w:lang w:val="fr-FR"/>
              </w:rPr>
              <w:lastRenderedPageBreak/>
              <w:t xml:space="preserve">œuvre de l'engagement? </w:t>
            </w:r>
            <w:r w:rsidRPr="00890FED">
              <w:rPr>
                <w:i/>
                <w:iCs/>
              </w:rPr>
              <w:t>Quelles</w:t>
            </w:r>
            <w:r w:rsidRPr="00890FED">
              <w:rPr>
                <w:i/>
                <w:iCs/>
                <w:lang w:val="ru-RU"/>
              </w:rPr>
              <w:t xml:space="preserve"> </w:t>
            </w:r>
            <w:r w:rsidRPr="00890FED">
              <w:rPr>
                <w:i/>
                <w:iCs/>
              </w:rPr>
              <w:t>le</w:t>
            </w:r>
            <w:r w:rsidRPr="00890FED">
              <w:rPr>
                <w:i/>
                <w:iCs/>
                <w:lang w:val="ru-RU"/>
              </w:rPr>
              <w:t>ç</w:t>
            </w:r>
            <w:r w:rsidRPr="00890FED">
              <w:rPr>
                <w:i/>
                <w:iCs/>
              </w:rPr>
              <w:t>ons</w:t>
            </w:r>
            <w:r w:rsidRPr="00890FED">
              <w:rPr>
                <w:i/>
                <w:iCs/>
                <w:lang w:val="ru-RU"/>
              </w:rPr>
              <w:t xml:space="preserve"> </w:t>
            </w:r>
            <w:r w:rsidRPr="00890FED">
              <w:rPr>
                <w:i/>
                <w:iCs/>
              </w:rPr>
              <w:t>ont</w:t>
            </w:r>
            <w:r w:rsidRPr="00890FED">
              <w:rPr>
                <w:i/>
                <w:iCs/>
                <w:lang w:val="ru-RU"/>
              </w:rPr>
              <w:t xml:space="preserve"> é</w:t>
            </w:r>
            <w:r w:rsidRPr="00890FED">
              <w:rPr>
                <w:i/>
                <w:iCs/>
              </w:rPr>
              <w:t>t</w:t>
            </w:r>
            <w:r w:rsidRPr="00890FED">
              <w:rPr>
                <w:i/>
                <w:iCs/>
                <w:lang w:val="ru-RU"/>
              </w:rPr>
              <w:t xml:space="preserve">é </w:t>
            </w:r>
            <w:r w:rsidRPr="00890FED">
              <w:rPr>
                <w:i/>
                <w:iCs/>
              </w:rPr>
              <w:t>apprises</w:t>
            </w:r>
            <w:r w:rsidRPr="00890FED">
              <w:rPr>
                <w:i/>
                <w:iCs/>
                <w:lang w:val="ru-RU"/>
              </w:rPr>
              <w:t>? / Какие проблемы возникли в ходе выполнения обязательств? Какие уроки были извлечены?</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lastRenderedPageBreak/>
              <w:t xml:space="preserve">The experiences of Mongolia and the Kyrgyz Republic demonstrated tgar fostering productive South-South relationships can strengthen and accelerate the global transition towards an inclusive green economy. This emphasizes the importance of establishing </w:t>
            </w:r>
            <w:r>
              <w:rPr>
                <w:rFonts w:ascii="Calibri" w:hAnsi="Calibri"/>
                <w:color w:val="000000"/>
              </w:rPr>
              <w:lastRenderedPageBreak/>
              <w:t>effective partnerships and platforms for knowledge exchange – which are at that the heart of PAGE’s work.</w:t>
            </w:r>
          </w:p>
        </w:tc>
      </w:tr>
      <w:tr w:rsidR="00066B42" w:rsidRPr="00132284" w:rsidTr="009B31CD">
        <w:tc>
          <w:tcPr>
            <w:tcW w:w="2088" w:type="pct"/>
          </w:tcPr>
          <w:p w:rsidR="00066B42" w:rsidRPr="006C0A10" w:rsidRDefault="00066B42" w:rsidP="009B31CD">
            <w:pPr>
              <w:spacing w:after="0"/>
            </w:pPr>
            <w:r w:rsidRPr="006C0A10">
              <w:lastRenderedPageBreak/>
              <w:t>(</w:t>
            </w:r>
            <w:r w:rsidRPr="005B541E">
              <w:t>c</w:t>
            </w:r>
            <w:r w:rsidRPr="006C0A10">
              <w:t>)</w:t>
            </w:r>
            <w:r w:rsidRPr="006C0A10">
              <w:tab/>
            </w:r>
            <w:r w:rsidRPr="005B541E">
              <w:rPr>
                <w:i/>
                <w:iCs/>
              </w:rPr>
              <w:t>What</w:t>
            </w:r>
            <w:r w:rsidRPr="006C0A10">
              <w:rPr>
                <w:i/>
                <w:iCs/>
              </w:rPr>
              <w:t xml:space="preserve"> </w:t>
            </w:r>
            <w:r w:rsidRPr="005B541E">
              <w:rPr>
                <w:i/>
                <w:iCs/>
              </w:rPr>
              <w:t>future</w:t>
            </w:r>
            <w:r w:rsidRPr="006C0A10">
              <w:rPr>
                <w:i/>
                <w:iCs/>
              </w:rPr>
              <w:t xml:space="preserve"> </w:t>
            </w:r>
            <w:r w:rsidRPr="005B541E">
              <w:rPr>
                <w:i/>
                <w:iCs/>
              </w:rPr>
              <w:t>steps</w:t>
            </w:r>
            <w:r w:rsidRPr="006C0A10">
              <w:rPr>
                <w:i/>
                <w:iCs/>
              </w:rPr>
              <w:t xml:space="preserve">, </w:t>
            </w:r>
            <w:r w:rsidRPr="005B541E">
              <w:rPr>
                <w:i/>
                <w:iCs/>
              </w:rPr>
              <w:t>if</w:t>
            </w:r>
            <w:r w:rsidRPr="006C0A10">
              <w:rPr>
                <w:i/>
                <w:iCs/>
              </w:rPr>
              <w:t xml:space="preserve"> </w:t>
            </w:r>
            <w:r w:rsidRPr="005B541E">
              <w:rPr>
                <w:i/>
                <w:iCs/>
              </w:rPr>
              <w:t>any</w:t>
            </w:r>
            <w:r w:rsidRPr="006C0A10">
              <w:rPr>
                <w:i/>
                <w:iCs/>
              </w:rPr>
              <w:t xml:space="preserve">, </w:t>
            </w:r>
            <w:r w:rsidRPr="005B541E">
              <w:rPr>
                <w:i/>
                <w:iCs/>
              </w:rPr>
              <w:t>are</w:t>
            </w:r>
            <w:r w:rsidRPr="006C0A10">
              <w:rPr>
                <w:i/>
                <w:iCs/>
              </w:rPr>
              <w:t xml:space="preserve"> </w:t>
            </w:r>
            <w:r w:rsidRPr="005B541E">
              <w:rPr>
                <w:i/>
                <w:iCs/>
              </w:rPr>
              <w:t>planned</w:t>
            </w:r>
            <w:r w:rsidRPr="006C0A10">
              <w:rPr>
                <w:i/>
                <w:iCs/>
              </w:rPr>
              <w:t xml:space="preserve"> </w:t>
            </w:r>
            <w:r w:rsidRPr="005B541E">
              <w:rPr>
                <w:i/>
                <w:iCs/>
              </w:rPr>
              <w:t>in</w:t>
            </w:r>
            <w:r w:rsidRPr="006C0A10">
              <w:rPr>
                <w:i/>
                <w:iCs/>
              </w:rPr>
              <w:t xml:space="preserve"> </w:t>
            </w:r>
            <w:r w:rsidRPr="005B541E">
              <w:rPr>
                <w:i/>
                <w:iCs/>
              </w:rPr>
              <w:t>relation</w:t>
            </w:r>
            <w:r w:rsidRPr="006C0A10">
              <w:rPr>
                <w:i/>
                <w:iCs/>
              </w:rPr>
              <w:t xml:space="preserve"> </w:t>
            </w:r>
            <w:r w:rsidRPr="005B541E">
              <w:rPr>
                <w:i/>
                <w:iCs/>
              </w:rPr>
              <w:t>to</w:t>
            </w:r>
            <w:r w:rsidRPr="006C0A10">
              <w:rPr>
                <w:i/>
                <w:iCs/>
              </w:rPr>
              <w:t xml:space="preserve"> </w:t>
            </w:r>
            <w:r w:rsidRPr="005B541E">
              <w:rPr>
                <w:i/>
                <w:iCs/>
              </w:rPr>
              <w:t>the</w:t>
            </w:r>
            <w:r w:rsidRPr="006C0A10">
              <w:rPr>
                <w:i/>
                <w:iCs/>
              </w:rPr>
              <w:t xml:space="preserve"> </w:t>
            </w:r>
            <w:r w:rsidRPr="005B541E">
              <w:rPr>
                <w:i/>
                <w:iCs/>
              </w:rPr>
              <w:t>commitment</w:t>
            </w:r>
            <w:r w:rsidRPr="006C0A10">
              <w:rPr>
                <w:i/>
                <w:iCs/>
              </w:rPr>
              <w:t xml:space="preserve"> </w:t>
            </w:r>
            <w:r w:rsidRPr="005B541E">
              <w:rPr>
                <w:i/>
                <w:iCs/>
              </w:rPr>
              <w:t>implementation</w:t>
            </w:r>
            <w:r w:rsidRPr="006C0A10">
              <w:rPr>
                <w:i/>
                <w:iCs/>
              </w:rPr>
              <w:t>/</w:t>
            </w:r>
            <w:r w:rsidRPr="005B541E">
              <w:rPr>
                <w:i/>
                <w:iCs/>
              </w:rPr>
              <w:t>follow</w:t>
            </w:r>
            <w:r w:rsidRPr="006C0A10">
              <w:rPr>
                <w:i/>
                <w:iCs/>
              </w:rPr>
              <w:t xml:space="preserve"> </w:t>
            </w:r>
            <w:r w:rsidRPr="005B541E">
              <w:rPr>
                <w:i/>
                <w:iCs/>
              </w:rPr>
              <w:t>up</w:t>
            </w:r>
            <w:r w:rsidRPr="006C0A10">
              <w:rPr>
                <w:i/>
                <w:iCs/>
              </w:rPr>
              <w:t xml:space="preserve">? / </w:t>
            </w:r>
            <w:r w:rsidRPr="005B541E">
              <w:rPr>
                <w:i/>
                <w:iCs/>
              </w:rPr>
              <w:t>Quelles</w:t>
            </w:r>
            <w:r w:rsidRPr="006C0A10">
              <w:rPr>
                <w:i/>
                <w:iCs/>
              </w:rPr>
              <w:t xml:space="preserve"> é</w:t>
            </w:r>
            <w:r w:rsidRPr="005B541E">
              <w:rPr>
                <w:i/>
                <w:iCs/>
              </w:rPr>
              <w:t>tapes</w:t>
            </w:r>
            <w:r w:rsidRPr="006C0A10">
              <w:rPr>
                <w:i/>
                <w:iCs/>
              </w:rPr>
              <w:t xml:space="preserve"> </w:t>
            </w:r>
            <w:r w:rsidRPr="005B541E">
              <w:rPr>
                <w:i/>
                <w:iCs/>
              </w:rPr>
              <w:t>futures</w:t>
            </w:r>
            <w:r w:rsidRPr="006C0A10">
              <w:rPr>
                <w:i/>
                <w:iCs/>
              </w:rPr>
              <w:t xml:space="preserve">, </w:t>
            </w:r>
            <w:r w:rsidRPr="005B541E">
              <w:rPr>
                <w:i/>
                <w:iCs/>
              </w:rPr>
              <w:t>le</w:t>
            </w:r>
            <w:r w:rsidRPr="006C0A10">
              <w:rPr>
                <w:i/>
                <w:iCs/>
              </w:rPr>
              <w:t xml:space="preserve"> </w:t>
            </w:r>
            <w:r w:rsidRPr="005B541E">
              <w:rPr>
                <w:i/>
                <w:iCs/>
              </w:rPr>
              <w:t>cas</w:t>
            </w:r>
            <w:r w:rsidRPr="006C0A10">
              <w:rPr>
                <w:i/>
                <w:iCs/>
              </w:rPr>
              <w:t xml:space="preserve"> é</w:t>
            </w:r>
            <w:r w:rsidRPr="005B541E">
              <w:rPr>
                <w:i/>
                <w:iCs/>
              </w:rPr>
              <w:t>ch</w:t>
            </w:r>
            <w:r w:rsidRPr="006C0A10">
              <w:rPr>
                <w:i/>
                <w:iCs/>
              </w:rPr>
              <w:t>é</w:t>
            </w:r>
            <w:r w:rsidRPr="005B541E">
              <w:rPr>
                <w:i/>
                <w:iCs/>
              </w:rPr>
              <w:t>ant</w:t>
            </w:r>
            <w:r w:rsidRPr="006C0A10">
              <w:rPr>
                <w:i/>
                <w:iCs/>
              </w:rPr>
              <w:t xml:space="preserve">, </w:t>
            </w:r>
            <w:r w:rsidRPr="005B541E">
              <w:rPr>
                <w:i/>
                <w:iCs/>
              </w:rPr>
              <w:t>sont</w:t>
            </w:r>
            <w:r w:rsidRPr="006C0A10">
              <w:rPr>
                <w:i/>
                <w:iCs/>
              </w:rPr>
              <w:t xml:space="preserve"> </w:t>
            </w:r>
            <w:r w:rsidRPr="005B541E">
              <w:rPr>
                <w:i/>
                <w:iCs/>
              </w:rPr>
              <w:t>pr</w:t>
            </w:r>
            <w:r w:rsidRPr="006C0A10">
              <w:rPr>
                <w:i/>
                <w:iCs/>
              </w:rPr>
              <w:t>é</w:t>
            </w:r>
            <w:r w:rsidRPr="005B541E">
              <w:rPr>
                <w:i/>
                <w:iCs/>
              </w:rPr>
              <w:t>vues</w:t>
            </w:r>
            <w:r w:rsidRPr="006C0A10">
              <w:rPr>
                <w:i/>
                <w:iCs/>
              </w:rPr>
              <w:t xml:space="preserve"> </w:t>
            </w:r>
            <w:r w:rsidRPr="005B541E">
              <w:rPr>
                <w:i/>
                <w:iCs/>
              </w:rPr>
              <w:t>en</w:t>
            </w:r>
            <w:r w:rsidRPr="006C0A10">
              <w:rPr>
                <w:i/>
                <w:iCs/>
              </w:rPr>
              <w:t xml:space="preserve"> </w:t>
            </w:r>
            <w:r w:rsidRPr="005B541E">
              <w:rPr>
                <w:i/>
                <w:iCs/>
              </w:rPr>
              <w:t>relation</w:t>
            </w:r>
            <w:r w:rsidRPr="006C0A10">
              <w:rPr>
                <w:i/>
                <w:iCs/>
              </w:rPr>
              <w:t xml:space="preserve"> </w:t>
            </w:r>
            <w:r w:rsidRPr="005B541E">
              <w:rPr>
                <w:i/>
                <w:iCs/>
              </w:rPr>
              <w:t>avec</w:t>
            </w:r>
            <w:r w:rsidRPr="006C0A10">
              <w:rPr>
                <w:i/>
                <w:iCs/>
              </w:rPr>
              <w:t xml:space="preserve"> </w:t>
            </w:r>
            <w:r w:rsidRPr="005B541E">
              <w:rPr>
                <w:i/>
                <w:iCs/>
              </w:rPr>
              <w:t>la</w:t>
            </w:r>
            <w:r w:rsidRPr="006C0A10">
              <w:rPr>
                <w:i/>
                <w:iCs/>
              </w:rPr>
              <w:t xml:space="preserve"> </w:t>
            </w:r>
            <w:r w:rsidRPr="005B541E">
              <w:rPr>
                <w:i/>
                <w:iCs/>
              </w:rPr>
              <w:t>mise</w:t>
            </w:r>
            <w:r w:rsidRPr="006C0A10">
              <w:rPr>
                <w:i/>
                <w:iCs/>
              </w:rPr>
              <w:t xml:space="preserve"> </w:t>
            </w:r>
            <w:r w:rsidRPr="005B541E">
              <w:rPr>
                <w:i/>
                <w:iCs/>
              </w:rPr>
              <w:t>en</w:t>
            </w:r>
            <w:r w:rsidRPr="006C0A10">
              <w:rPr>
                <w:i/>
                <w:iCs/>
              </w:rPr>
              <w:t xml:space="preserve"> œ</w:t>
            </w:r>
            <w:r w:rsidRPr="005B541E">
              <w:rPr>
                <w:i/>
                <w:iCs/>
              </w:rPr>
              <w:t>uvre</w:t>
            </w:r>
            <w:r w:rsidRPr="006C0A10">
              <w:rPr>
                <w:i/>
                <w:iCs/>
              </w:rPr>
              <w:t>/</w:t>
            </w:r>
            <w:r w:rsidRPr="005B541E">
              <w:rPr>
                <w:i/>
                <w:iCs/>
              </w:rPr>
              <w:t>le</w:t>
            </w:r>
            <w:r w:rsidRPr="006C0A10">
              <w:rPr>
                <w:i/>
                <w:iCs/>
              </w:rPr>
              <w:t xml:space="preserve"> </w:t>
            </w:r>
            <w:r w:rsidRPr="005B541E">
              <w:rPr>
                <w:i/>
                <w:iCs/>
              </w:rPr>
              <w:t>suivi</w:t>
            </w:r>
            <w:r w:rsidRPr="006C0A10">
              <w:rPr>
                <w:i/>
                <w:iCs/>
              </w:rPr>
              <w:t xml:space="preserve"> </w:t>
            </w:r>
            <w:r w:rsidRPr="005B541E">
              <w:rPr>
                <w:i/>
                <w:iCs/>
              </w:rPr>
              <w:t>de</w:t>
            </w:r>
            <w:r w:rsidRPr="006C0A10">
              <w:rPr>
                <w:i/>
                <w:iCs/>
              </w:rPr>
              <w:t xml:space="preserve"> </w:t>
            </w:r>
            <w:r w:rsidRPr="005B541E">
              <w:rPr>
                <w:i/>
                <w:iCs/>
              </w:rPr>
              <w:t>l</w:t>
            </w:r>
            <w:r w:rsidRPr="006C0A10">
              <w:rPr>
                <w:i/>
                <w:iCs/>
              </w:rPr>
              <w:t>'</w:t>
            </w:r>
            <w:r w:rsidRPr="005B541E">
              <w:rPr>
                <w:i/>
                <w:iCs/>
              </w:rPr>
              <w:t>engagement</w:t>
            </w:r>
            <w:r w:rsidRPr="006C0A10">
              <w:rPr>
                <w:i/>
                <w:iCs/>
              </w:rPr>
              <w:t xml:space="preserve">? / </w:t>
            </w:r>
            <w:r w:rsidRPr="00092621">
              <w:rPr>
                <w:i/>
                <w:iCs/>
                <w:lang w:val="ru-RU"/>
              </w:rPr>
              <w:t>Какие</w:t>
            </w:r>
            <w:r w:rsidRPr="006C0A10">
              <w:rPr>
                <w:i/>
                <w:iCs/>
              </w:rPr>
              <w:t xml:space="preserve"> </w:t>
            </w:r>
            <w:r w:rsidRPr="00092621">
              <w:rPr>
                <w:i/>
                <w:iCs/>
                <w:lang w:val="ru-RU"/>
              </w:rPr>
              <w:t>будущие</w:t>
            </w:r>
            <w:r w:rsidRPr="006C0A10">
              <w:rPr>
                <w:i/>
                <w:iCs/>
              </w:rPr>
              <w:t xml:space="preserve"> </w:t>
            </w:r>
            <w:r w:rsidRPr="00092621">
              <w:rPr>
                <w:i/>
                <w:iCs/>
                <w:lang w:val="ru-RU"/>
              </w:rPr>
              <w:t>шаги</w:t>
            </w:r>
            <w:r w:rsidRPr="006C0A10">
              <w:rPr>
                <w:i/>
                <w:iCs/>
              </w:rPr>
              <w:t xml:space="preserve">, </w:t>
            </w:r>
            <w:r w:rsidRPr="00092621">
              <w:rPr>
                <w:i/>
                <w:iCs/>
                <w:lang w:val="ru-RU"/>
              </w:rPr>
              <w:t>если</w:t>
            </w:r>
            <w:r w:rsidRPr="006C0A10">
              <w:rPr>
                <w:i/>
                <w:iCs/>
              </w:rPr>
              <w:t xml:space="preserve"> </w:t>
            </w:r>
            <w:r w:rsidRPr="00092621">
              <w:rPr>
                <w:i/>
                <w:iCs/>
                <w:lang w:val="ru-RU"/>
              </w:rPr>
              <w:t>таковые</w:t>
            </w:r>
            <w:r w:rsidRPr="006C0A10">
              <w:rPr>
                <w:i/>
                <w:iCs/>
              </w:rPr>
              <w:t xml:space="preserve"> </w:t>
            </w:r>
            <w:r w:rsidRPr="00092621">
              <w:rPr>
                <w:i/>
                <w:iCs/>
                <w:lang w:val="ru-RU"/>
              </w:rPr>
              <w:t>имеются</w:t>
            </w:r>
            <w:r w:rsidRPr="006C0A10">
              <w:rPr>
                <w:i/>
                <w:iCs/>
              </w:rPr>
              <w:t xml:space="preserve">, </w:t>
            </w:r>
            <w:r w:rsidRPr="00092621">
              <w:rPr>
                <w:i/>
                <w:iCs/>
                <w:lang w:val="ru-RU"/>
              </w:rPr>
              <w:t>запланированы</w:t>
            </w:r>
            <w:r w:rsidRPr="006C0A10">
              <w:rPr>
                <w:i/>
                <w:iCs/>
              </w:rPr>
              <w:t xml:space="preserve"> </w:t>
            </w:r>
            <w:r w:rsidRPr="00092621">
              <w:rPr>
                <w:i/>
                <w:iCs/>
                <w:lang w:val="ru-RU"/>
              </w:rPr>
              <w:t>в</w:t>
            </w:r>
            <w:r w:rsidRPr="006C0A10">
              <w:rPr>
                <w:i/>
                <w:iCs/>
              </w:rPr>
              <w:t xml:space="preserve"> </w:t>
            </w:r>
            <w:r w:rsidRPr="00092621">
              <w:rPr>
                <w:i/>
                <w:iCs/>
                <w:lang w:val="ru-RU"/>
              </w:rPr>
              <w:t>отношении</w:t>
            </w:r>
            <w:r w:rsidRPr="006C0A10">
              <w:rPr>
                <w:i/>
                <w:iCs/>
              </w:rPr>
              <w:t xml:space="preserve"> </w:t>
            </w:r>
            <w:r w:rsidRPr="00092621">
              <w:rPr>
                <w:i/>
                <w:iCs/>
                <w:lang w:val="ru-RU"/>
              </w:rPr>
              <w:t>реализации</w:t>
            </w:r>
            <w:r w:rsidRPr="006C0A10">
              <w:rPr>
                <w:i/>
                <w:iCs/>
              </w:rPr>
              <w:t xml:space="preserve"> / </w:t>
            </w:r>
            <w:r w:rsidRPr="00092621">
              <w:rPr>
                <w:i/>
                <w:iCs/>
                <w:lang w:val="ru-RU"/>
              </w:rPr>
              <w:t>выполнения</w:t>
            </w:r>
            <w:r w:rsidRPr="006C0A10">
              <w:rPr>
                <w:i/>
                <w:iCs/>
              </w:rPr>
              <w:t xml:space="preserve"> </w:t>
            </w:r>
            <w:r w:rsidRPr="00092621">
              <w:rPr>
                <w:i/>
                <w:iCs/>
                <w:lang w:val="ru-RU"/>
              </w:rPr>
              <w:t>обязательств</w:t>
            </w:r>
            <w:r w:rsidRPr="006C0A10">
              <w:rPr>
                <w:i/>
                <w:iCs/>
              </w:rPr>
              <w:t>?</w:t>
            </w:r>
          </w:p>
        </w:tc>
        <w:tc>
          <w:tcPr>
            <w:tcW w:w="2912" w:type="pct"/>
            <w:vAlign w:val="bottom"/>
          </w:tcPr>
          <w:p w:rsidR="00066B42" w:rsidRDefault="00066B42" w:rsidP="009B31CD">
            <w:pPr>
              <w:spacing w:after="0"/>
              <w:rPr>
                <w:rFonts w:ascii="Calibri" w:hAnsi="Calibri"/>
                <w:color w:val="000000"/>
              </w:rPr>
            </w:pPr>
            <w:r>
              <w:rPr>
                <w:rFonts w:ascii="Calibri" w:hAnsi="Calibri"/>
                <w:color w:val="000000"/>
              </w:rPr>
              <w:t xml:space="preserve">Future regional South-South Cooperation activities on Green Economy knowledge exchange are included in the Kyrgyz Republic’s PAGE workplan for 2019. Specific activities are currently being defined. </w:t>
            </w:r>
            <w:r>
              <w:rPr>
                <w:rFonts w:ascii="Calibri" w:hAnsi="Calibri"/>
                <w:color w:val="000000"/>
              </w:rPr>
              <w:br/>
              <w:t>PAGE will continue to support Kyrgyz Republic, and also Kazakhstan, for their policy reforms for green economy.</w:t>
            </w:r>
          </w:p>
        </w:tc>
      </w:tr>
      <w:tr w:rsidR="00066B42" w:rsidRPr="006C0A10" w:rsidTr="009B31CD">
        <w:tc>
          <w:tcPr>
            <w:tcW w:w="2088" w:type="pct"/>
          </w:tcPr>
          <w:p w:rsidR="00066B42" w:rsidRPr="006C0A10" w:rsidRDefault="00066B42" w:rsidP="009B31CD">
            <w:pPr>
              <w:spacing w:after="0"/>
              <w:rPr>
                <w:i/>
              </w:rPr>
            </w:pPr>
            <w:r w:rsidRPr="005B541E">
              <w:rPr>
                <w:bCs/>
              </w:rPr>
              <w:t>Please</w:t>
            </w:r>
            <w:r w:rsidRPr="006C0A10">
              <w:rPr>
                <w:bCs/>
              </w:rPr>
              <w:t xml:space="preserve"> </w:t>
            </w:r>
            <w:r w:rsidRPr="005B541E">
              <w:rPr>
                <w:bCs/>
              </w:rPr>
              <w:t>add</w:t>
            </w:r>
            <w:r w:rsidRPr="006C0A10">
              <w:rPr>
                <w:bCs/>
              </w:rPr>
              <w:t xml:space="preserve"> </w:t>
            </w:r>
            <w:r w:rsidRPr="005B541E">
              <w:rPr>
                <w:bCs/>
              </w:rPr>
              <w:t>below</w:t>
            </w:r>
            <w:r w:rsidRPr="006C0A10">
              <w:rPr>
                <w:bCs/>
              </w:rPr>
              <w:t xml:space="preserve"> </w:t>
            </w:r>
            <w:r w:rsidRPr="005B541E">
              <w:rPr>
                <w:bCs/>
              </w:rPr>
              <w:t>any</w:t>
            </w:r>
            <w:r w:rsidRPr="006C0A10">
              <w:rPr>
                <w:bCs/>
              </w:rPr>
              <w:t xml:space="preserve"> </w:t>
            </w:r>
            <w:r w:rsidRPr="005B541E">
              <w:rPr>
                <w:bCs/>
              </w:rPr>
              <w:t>final</w:t>
            </w:r>
            <w:r w:rsidRPr="006C0A10">
              <w:rPr>
                <w:bCs/>
              </w:rPr>
              <w:t xml:space="preserve"> </w:t>
            </w:r>
            <w:r w:rsidRPr="005B541E">
              <w:rPr>
                <w:bCs/>
              </w:rPr>
              <w:t>comments</w:t>
            </w:r>
            <w:r w:rsidRPr="006C0A10">
              <w:rPr>
                <w:bCs/>
              </w:rPr>
              <w:t xml:space="preserve">, </w:t>
            </w:r>
            <w:r w:rsidRPr="005B541E">
              <w:rPr>
                <w:bCs/>
              </w:rPr>
              <w:t>if</w:t>
            </w:r>
            <w:r w:rsidRPr="006C0A10">
              <w:rPr>
                <w:bCs/>
              </w:rPr>
              <w:t xml:space="preserve"> </w:t>
            </w:r>
            <w:r w:rsidRPr="005B541E">
              <w:rPr>
                <w:bCs/>
              </w:rPr>
              <w:t>applicable</w:t>
            </w:r>
            <w:r w:rsidRPr="006C0A10">
              <w:rPr>
                <w:bCs/>
              </w:rPr>
              <w:t xml:space="preserve"> / </w:t>
            </w:r>
            <w:r w:rsidRPr="005B541E">
              <w:rPr>
                <w:bCs/>
              </w:rPr>
              <w:t>Veuillez</w:t>
            </w:r>
            <w:r w:rsidRPr="006C0A10">
              <w:rPr>
                <w:bCs/>
              </w:rPr>
              <w:t xml:space="preserve"> </w:t>
            </w:r>
            <w:r w:rsidRPr="005B541E">
              <w:rPr>
                <w:bCs/>
              </w:rPr>
              <w:t>ajouter</w:t>
            </w:r>
            <w:r w:rsidRPr="006C0A10">
              <w:rPr>
                <w:bCs/>
              </w:rPr>
              <w:t xml:space="preserve"> </w:t>
            </w:r>
            <w:r w:rsidRPr="005B541E">
              <w:rPr>
                <w:bCs/>
              </w:rPr>
              <w:t>ci</w:t>
            </w:r>
            <w:r w:rsidRPr="006C0A10">
              <w:rPr>
                <w:bCs/>
              </w:rPr>
              <w:t>-</w:t>
            </w:r>
            <w:r w:rsidRPr="005B541E">
              <w:rPr>
                <w:bCs/>
              </w:rPr>
              <w:t>dessous</w:t>
            </w:r>
            <w:r w:rsidRPr="006C0A10">
              <w:rPr>
                <w:bCs/>
              </w:rPr>
              <w:t xml:space="preserve"> </w:t>
            </w:r>
            <w:r w:rsidRPr="005B541E">
              <w:rPr>
                <w:bCs/>
              </w:rPr>
              <w:t>les</w:t>
            </w:r>
            <w:r w:rsidRPr="006C0A10">
              <w:rPr>
                <w:bCs/>
              </w:rPr>
              <w:t xml:space="preserve"> </w:t>
            </w:r>
            <w:r w:rsidRPr="005B541E">
              <w:rPr>
                <w:bCs/>
              </w:rPr>
              <w:t>commentaires</w:t>
            </w:r>
            <w:r w:rsidRPr="006C0A10">
              <w:rPr>
                <w:bCs/>
              </w:rPr>
              <w:t xml:space="preserve"> </w:t>
            </w:r>
            <w:r w:rsidRPr="005B541E">
              <w:rPr>
                <w:bCs/>
              </w:rPr>
              <w:t>finaux</w:t>
            </w:r>
            <w:r w:rsidRPr="006C0A10">
              <w:rPr>
                <w:bCs/>
              </w:rPr>
              <w:t xml:space="preserve">, </w:t>
            </w:r>
            <w:r w:rsidRPr="005B541E">
              <w:rPr>
                <w:bCs/>
              </w:rPr>
              <w:t>le</w:t>
            </w:r>
            <w:r w:rsidRPr="006C0A10">
              <w:rPr>
                <w:bCs/>
              </w:rPr>
              <w:t xml:space="preserve"> </w:t>
            </w:r>
            <w:r w:rsidRPr="005B541E">
              <w:rPr>
                <w:bCs/>
              </w:rPr>
              <w:t>cas</w:t>
            </w:r>
            <w:r w:rsidRPr="006C0A10">
              <w:rPr>
                <w:bCs/>
              </w:rPr>
              <w:t xml:space="preserve"> é</w:t>
            </w:r>
            <w:r w:rsidRPr="005B541E">
              <w:rPr>
                <w:bCs/>
              </w:rPr>
              <w:t>ch</w:t>
            </w:r>
            <w:r w:rsidRPr="006C0A10">
              <w:rPr>
                <w:bCs/>
              </w:rPr>
              <w:t>é</w:t>
            </w:r>
            <w:r w:rsidRPr="005B541E">
              <w:rPr>
                <w:bCs/>
              </w:rPr>
              <w:t>ant</w:t>
            </w:r>
            <w:r w:rsidRPr="006C0A10">
              <w:rPr>
                <w:bCs/>
              </w:rPr>
              <w:t xml:space="preserve"> / </w:t>
            </w:r>
            <w:r w:rsidRPr="00AE1974">
              <w:rPr>
                <w:bCs/>
                <w:lang w:val="ru-RU"/>
              </w:rPr>
              <w:t>Пожалуйста</w:t>
            </w:r>
            <w:r w:rsidRPr="006C0A10">
              <w:rPr>
                <w:bCs/>
              </w:rPr>
              <w:t xml:space="preserve">, </w:t>
            </w:r>
            <w:r w:rsidRPr="00AE1974">
              <w:rPr>
                <w:bCs/>
                <w:lang w:val="ru-RU"/>
              </w:rPr>
              <w:t>добавьте</w:t>
            </w:r>
            <w:r w:rsidRPr="006C0A10">
              <w:rPr>
                <w:bCs/>
              </w:rPr>
              <w:t xml:space="preserve"> </w:t>
            </w:r>
            <w:r w:rsidRPr="00AE1974">
              <w:rPr>
                <w:bCs/>
                <w:lang w:val="ru-RU"/>
              </w:rPr>
              <w:t>ниже</w:t>
            </w:r>
            <w:r w:rsidRPr="006C0A10">
              <w:rPr>
                <w:bCs/>
              </w:rPr>
              <w:t xml:space="preserve"> </w:t>
            </w:r>
            <w:r w:rsidRPr="00AE1974">
              <w:rPr>
                <w:bCs/>
                <w:lang w:val="ru-RU"/>
              </w:rPr>
              <w:t>заключительные</w:t>
            </w:r>
            <w:r w:rsidRPr="006C0A10">
              <w:rPr>
                <w:bCs/>
              </w:rPr>
              <w:t xml:space="preserve"> </w:t>
            </w:r>
            <w:r w:rsidRPr="00AE1974">
              <w:rPr>
                <w:bCs/>
                <w:lang w:val="ru-RU"/>
              </w:rPr>
              <w:t>замечания</w:t>
            </w:r>
            <w:r w:rsidRPr="006C0A10">
              <w:rPr>
                <w:bCs/>
              </w:rPr>
              <w:t xml:space="preserve"> </w:t>
            </w:r>
            <w:r w:rsidRPr="00AE1974">
              <w:rPr>
                <w:bCs/>
                <w:lang w:val="ru-RU"/>
              </w:rPr>
              <w:t>по</w:t>
            </w:r>
            <w:r w:rsidRPr="006C0A10">
              <w:rPr>
                <w:bCs/>
              </w:rPr>
              <w:t xml:space="preserve"> </w:t>
            </w:r>
            <w:r w:rsidRPr="00AE1974">
              <w:rPr>
                <w:bCs/>
                <w:lang w:val="ru-RU"/>
              </w:rPr>
              <w:t>желанию</w:t>
            </w:r>
          </w:p>
        </w:tc>
        <w:tc>
          <w:tcPr>
            <w:tcW w:w="2912" w:type="pct"/>
            <w:vAlign w:val="bottom"/>
          </w:tcPr>
          <w:p w:rsidR="00066B42" w:rsidRDefault="00066B42" w:rsidP="009B31CD">
            <w:pPr>
              <w:spacing w:after="0"/>
              <w:rPr>
                <w:rFonts w:ascii="Calibri" w:hAnsi="Calibri"/>
                <w:color w:val="000000"/>
              </w:rPr>
            </w:pPr>
          </w:p>
        </w:tc>
      </w:tr>
    </w:tbl>
    <w:p w:rsidR="00066B42" w:rsidRPr="00066B42" w:rsidRDefault="00066B42" w:rsidP="00066B42"/>
    <w:sectPr w:rsidR="00066B42" w:rsidRPr="00066B42" w:rsidSect="00AE1974">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FF" w:rsidRDefault="00A30DFF" w:rsidP="00E71162">
      <w:pPr>
        <w:spacing w:after="0" w:line="240" w:lineRule="auto"/>
      </w:pPr>
      <w:r>
        <w:separator/>
      </w:r>
    </w:p>
  </w:endnote>
  <w:endnote w:type="continuationSeparator" w:id="0">
    <w:p w:rsidR="00A30DFF" w:rsidRDefault="00A30DFF" w:rsidP="00E7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41155"/>
      <w:docPartObj>
        <w:docPartGallery w:val="Page Numbers (Bottom of Page)"/>
        <w:docPartUnique/>
      </w:docPartObj>
    </w:sdtPr>
    <w:sdtEndPr>
      <w:rPr>
        <w:noProof/>
      </w:rPr>
    </w:sdtEndPr>
    <w:sdtContent>
      <w:p w:rsidR="00A30DFF" w:rsidRDefault="00A30DFF">
        <w:pPr>
          <w:pStyle w:val="Footer"/>
          <w:jc w:val="right"/>
        </w:pPr>
        <w:r>
          <w:fldChar w:fldCharType="begin"/>
        </w:r>
        <w:r>
          <w:instrText xml:space="preserve"> PAGE   \* MERGEFORMAT </w:instrText>
        </w:r>
        <w:r>
          <w:fldChar w:fldCharType="separate"/>
        </w:r>
        <w:r w:rsidR="008C404D">
          <w:rPr>
            <w:noProof/>
          </w:rPr>
          <w:t>1</w:t>
        </w:r>
        <w:r>
          <w:rPr>
            <w:noProof/>
          </w:rPr>
          <w:fldChar w:fldCharType="end"/>
        </w:r>
      </w:p>
    </w:sdtContent>
  </w:sdt>
  <w:p w:rsidR="00A30DFF" w:rsidRDefault="00A3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FF" w:rsidRDefault="00A30DFF" w:rsidP="00E71162">
      <w:pPr>
        <w:spacing w:after="0" w:line="240" w:lineRule="auto"/>
      </w:pPr>
      <w:r>
        <w:separator/>
      </w:r>
    </w:p>
  </w:footnote>
  <w:footnote w:type="continuationSeparator" w:id="0">
    <w:p w:rsidR="00A30DFF" w:rsidRDefault="00A30DFF" w:rsidP="00E71162">
      <w:pPr>
        <w:spacing w:after="0" w:line="240" w:lineRule="auto"/>
      </w:pPr>
      <w:r>
        <w:continuationSeparator/>
      </w:r>
    </w:p>
  </w:footnote>
  <w:footnote w:id="1">
    <w:p w:rsidR="00A30DFF" w:rsidRPr="00C51B0F" w:rsidRDefault="00A30DFF" w:rsidP="00C51B0F">
      <w:pPr>
        <w:rPr>
          <w:rFonts w:ascii="Times New Roman" w:hAnsi="Times New Roman" w:cs="Times New Roman"/>
          <w:sz w:val="18"/>
          <w:szCs w:val="18"/>
        </w:rPr>
      </w:pPr>
      <w:r w:rsidRPr="00C51B0F">
        <w:rPr>
          <w:rStyle w:val="FootnoteReference"/>
          <w:rFonts w:ascii="Times New Roman" w:hAnsi="Times New Roman" w:cs="Times New Roman"/>
          <w:sz w:val="18"/>
          <w:szCs w:val="18"/>
        </w:rPr>
        <w:footnoteRef/>
      </w:r>
      <w:r w:rsidRPr="00C51B0F">
        <w:rPr>
          <w:rFonts w:ascii="Times New Roman" w:hAnsi="Times New Roman" w:cs="Times New Roman"/>
          <w:sz w:val="18"/>
          <w:szCs w:val="18"/>
        </w:rPr>
        <w:t xml:space="preserve"> All </w:t>
      </w:r>
      <w:r>
        <w:rPr>
          <w:rFonts w:ascii="Times New Roman" w:hAnsi="Times New Roman" w:cs="Times New Roman"/>
          <w:sz w:val="18"/>
          <w:szCs w:val="18"/>
        </w:rPr>
        <w:t>responses are</w:t>
      </w:r>
      <w:r w:rsidRPr="00C51B0F">
        <w:rPr>
          <w:rFonts w:ascii="Times New Roman" w:hAnsi="Times New Roman" w:cs="Times New Roman"/>
          <w:sz w:val="18"/>
          <w:szCs w:val="18"/>
        </w:rPr>
        <w:t xml:space="preserve"> presented </w:t>
      </w:r>
      <w:r>
        <w:rPr>
          <w:rFonts w:ascii="Times New Roman" w:hAnsi="Times New Roman" w:cs="Times New Roman"/>
          <w:sz w:val="18"/>
          <w:szCs w:val="18"/>
        </w:rPr>
        <w:t xml:space="preserve">as received - </w:t>
      </w:r>
      <w:r w:rsidRPr="00C51B0F">
        <w:rPr>
          <w:rFonts w:ascii="Times New Roman" w:hAnsi="Times New Roman" w:cs="Times New Roman"/>
          <w:sz w:val="18"/>
          <w:szCs w:val="18"/>
        </w:rPr>
        <w:t>i</w:t>
      </w:r>
      <w:r>
        <w:rPr>
          <w:rFonts w:ascii="Times New Roman" w:hAnsi="Times New Roman" w:cs="Times New Roman"/>
          <w:sz w:val="18"/>
          <w:szCs w:val="18"/>
        </w:rPr>
        <w:t>n the original shape and language. This document was not formally</w:t>
      </w:r>
      <w:r w:rsidRPr="00C51B0F">
        <w:rPr>
          <w:rFonts w:ascii="Times New Roman" w:hAnsi="Times New Roman" w:cs="Times New Roman"/>
          <w:sz w:val="18"/>
          <w:szCs w:val="18"/>
        </w:rPr>
        <w:t xml:space="preserve"> edit</w:t>
      </w:r>
      <w:r>
        <w:rPr>
          <w:rFonts w:ascii="Times New Roman" w:hAnsi="Times New Roman" w:cs="Times New Roman"/>
          <w:sz w:val="18"/>
          <w:szCs w:val="18"/>
        </w:rPr>
        <w:t>ed</w:t>
      </w:r>
      <w:r w:rsidRPr="00C51B0F">
        <w:rPr>
          <w:rFonts w:ascii="Times New Roman" w:hAnsi="Times New Roman" w:cs="Times New Roman"/>
          <w:sz w:val="18"/>
          <w:szCs w:val="18"/>
        </w:rPr>
        <w:t>.</w:t>
      </w:r>
    </w:p>
  </w:footnote>
  <w:footnote w:id="2">
    <w:p w:rsidR="00A30DFF" w:rsidRPr="00412F7D" w:rsidRDefault="00A30DFF">
      <w:pPr>
        <w:pStyle w:val="FootnoteText"/>
      </w:pPr>
      <w:r>
        <w:rPr>
          <w:rStyle w:val="FootnoteReference"/>
        </w:rPr>
        <w:footnoteRef/>
      </w:r>
      <w:r>
        <w:t xml:space="preserve"> As for 25 January, 2019</w:t>
      </w:r>
    </w:p>
  </w:footnote>
  <w:footnote w:id="3">
    <w:p w:rsidR="00A30DFF" w:rsidRPr="008D3F6C" w:rsidRDefault="00A30DFF">
      <w:pPr>
        <w:pStyle w:val="FootnoteText"/>
      </w:pPr>
      <w:r>
        <w:rPr>
          <w:rStyle w:val="FootnoteReference"/>
        </w:rPr>
        <w:footnoteRef/>
      </w:r>
      <w:r>
        <w:t xml:space="preserve"> Uzbekistan reported on the implementation of the commitments on January 25, 2019; this information will be incorporated in the next revision of the present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0DD4"/>
    <w:multiLevelType w:val="hybridMultilevel"/>
    <w:tmpl w:val="6632E6DA"/>
    <w:lvl w:ilvl="0" w:tplc="2BBC24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6"/>
    <w:rsid w:val="000250D5"/>
    <w:rsid w:val="00066B42"/>
    <w:rsid w:val="0008617B"/>
    <w:rsid w:val="00092621"/>
    <w:rsid w:val="00094272"/>
    <w:rsid w:val="0009447E"/>
    <w:rsid w:val="00132284"/>
    <w:rsid w:val="00201DA5"/>
    <w:rsid w:val="00255511"/>
    <w:rsid w:val="002766F7"/>
    <w:rsid w:val="0028287A"/>
    <w:rsid w:val="002830E5"/>
    <w:rsid w:val="0028358F"/>
    <w:rsid w:val="002840D0"/>
    <w:rsid w:val="002B4FF4"/>
    <w:rsid w:val="0032111F"/>
    <w:rsid w:val="0034699F"/>
    <w:rsid w:val="003579A3"/>
    <w:rsid w:val="00371275"/>
    <w:rsid w:val="00396F03"/>
    <w:rsid w:val="003A064D"/>
    <w:rsid w:val="003A7E74"/>
    <w:rsid w:val="003F4187"/>
    <w:rsid w:val="00412F7D"/>
    <w:rsid w:val="0041450B"/>
    <w:rsid w:val="0044185D"/>
    <w:rsid w:val="004520C1"/>
    <w:rsid w:val="004641DB"/>
    <w:rsid w:val="00482DD9"/>
    <w:rsid w:val="004B18E9"/>
    <w:rsid w:val="004E404F"/>
    <w:rsid w:val="004F0E10"/>
    <w:rsid w:val="00557D7D"/>
    <w:rsid w:val="00570091"/>
    <w:rsid w:val="0058238B"/>
    <w:rsid w:val="005B541E"/>
    <w:rsid w:val="005B64E6"/>
    <w:rsid w:val="005C4F36"/>
    <w:rsid w:val="005C7E5D"/>
    <w:rsid w:val="005F360C"/>
    <w:rsid w:val="00661D7D"/>
    <w:rsid w:val="00675139"/>
    <w:rsid w:val="00697072"/>
    <w:rsid w:val="0069757F"/>
    <w:rsid w:val="006A50C0"/>
    <w:rsid w:val="006C0A10"/>
    <w:rsid w:val="006E2C26"/>
    <w:rsid w:val="006E53F0"/>
    <w:rsid w:val="00713ACC"/>
    <w:rsid w:val="007273C0"/>
    <w:rsid w:val="007278CC"/>
    <w:rsid w:val="007557D4"/>
    <w:rsid w:val="00764707"/>
    <w:rsid w:val="007C0F2C"/>
    <w:rsid w:val="007D2764"/>
    <w:rsid w:val="00800564"/>
    <w:rsid w:val="0080703D"/>
    <w:rsid w:val="00821948"/>
    <w:rsid w:val="0088281C"/>
    <w:rsid w:val="008B66DE"/>
    <w:rsid w:val="008C404D"/>
    <w:rsid w:val="008D3F6C"/>
    <w:rsid w:val="009B31CD"/>
    <w:rsid w:val="009D3387"/>
    <w:rsid w:val="009D57F1"/>
    <w:rsid w:val="00A07BCE"/>
    <w:rsid w:val="00A13221"/>
    <w:rsid w:val="00A30DFF"/>
    <w:rsid w:val="00A76300"/>
    <w:rsid w:val="00AB02B7"/>
    <w:rsid w:val="00AB2AAF"/>
    <w:rsid w:val="00AC0452"/>
    <w:rsid w:val="00AE1974"/>
    <w:rsid w:val="00B15C28"/>
    <w:rsid w:val="00B64939"/>
    <w:rsid w:val="00B66AA3"/>
    <w:rsid w:val="00B67CC1"/>
    <w:rsid w:val="00B73715"/>
    <w:rsid w:val="00B91B9F"/>
    <w:rsid w:val="00C31444"/>
    <w:rsid w:val="00C34970"/>
    <w:rsid w:val="00C51B0F"/>
    <w:rsid w:val="00D3574C"/>
    <w:rsid w:val="00D67D55"/>
    <w:rsid w:val="00DF12EA"/>
    <w:rsid w:val="00E05332"/>
    <w:rsid w:val="00E35F9F"/>
    <w:rsid w:val="00E458C8"/>
    <w:rsid w:val="00E45D3D"/>
    <w:rsid w:val="00E71162"/>
    <w:rsid w:val="00E974EF"/>
    <w:rsid w:val="00ED0EFA"/>
    <w:rsid w:val="00EF1F96"/>
    <w:rsid w:val="00F06166"/>
    <w:rsid w:val="00FB04DC"/>
    <w:rsid w:val="00FC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3D"/>
  </w:style>
  <w:style w:type="paragraph" w:styleId="Heading1">
    <w:name w:val="heading 1"/>
    <w:basedOn w:val="Normal"/>
    <w:next w:val="Normal"/>
    <w:link w:val="Heading1Char"/>
    <w:autoRedefine/>
    <w:uiPriority w:val="9"/>
    <w:qFormat/>
    <w:rsid w:val="005C4F36"/>
    <w:pPr>
      <w:keepNext/>
      <w:keepLines/>
      <w:pageBreakBefore/>
      <w:spacing w:before="240" w:after="240" w:line="240" w:lineRule="auto"/>
      <w:jc w:val="right"/>
      <w:outlineLvl w:val="0"/>
    </w:pPr>
    <w:rPr>
      <w:rFonts w:ascii="Arial" w:eastAsiaTheme="majorEastAsia" w:hAnsi="Arial" w:cstheme="majorBidi"/>
      <w:b/>
      <w:bCs/>
      <w:i/>
      <w:color w:val="1F497D" w:themeColor="text2"/>
      <w:sz w:val="36"/>
      <w:szCs w:val="28"/>
    </w:rPr>
  </w:style>
  <w:style w:type="paragraph" w:styleId="Heading2">
    <w:name w:val="heading 2"/>
    <w:basedOn w:val="Normal"/>
    <w:next w:val="Normal"/>
    <w:link w:val="Heading2Char"/>
    <w:autoRedefine/>
    <w:uiPriority w:val="9"/>
    <w:unhideWhenUsed/>
    <w:qFormat/>
    <w:rsid w:val="0028287A"/>
    <w:pPr>
      <w:keepNext/>
      <w:keepLines/>
      <w:spacing w:after="120" w:line="240" w:lineRule="auto"/>
      <w:outlineLvl w:val="1"/>
    </w:pPr>
    <w:rPr>
      <w:rFonts w:ascii="Arial" w:eastAsiaTheme="majorEastAsia" w:hAnsi="Arial" w:cstheme="majorBidi"/>
      <w:b/>
      <w:bCs/>
      <w:color w:val="FF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36"/>
    <w:rPr>
      <w:rFonts w:ascii="Arial" w:eastAsiaTheme="majorEastAsia" w:hAnsi="Arial" w:cstheme="majorBidi"/>
      <w:b/>
      <w:bCs/>
      <w:i/>
      <w:color w:val="1F497D" w:themeColor="text2"/>
      <w:sz w:val="36"/>
      <w:szCs w:val="28"/>
    </w:rPr>
  </w:style>
  <w:style w:type="character" w:customStyle="1" w:styleId="Heading2Char">
    <w:name w:val="Heading 2 Char"/>
    <w:basedOn w:val="DefaultParagraphFont"/>
    <w:link w:val="Heading2"/>
    <w:uiPriority w:val="9"/>
    <w:rsid w:val="0028287A"/>
    <w:rPr>
      <w:rFonts w:ascii="Arial" w:eastAsiaTheme="majorEastAsia" w:hAnsi="Arial" w:cstheme="majorBidi"/>
      <w:b/>
      <w:bCs/>
      <w:color w:val="FF0000"/>
      <w:sz w:val="24"/>
      <w:szCs w:val="26"/>
    </w:rPr>
  </w:style>
  <w:style w:type="paragraph" w:styleId="FootnoteText">
    <w:name w:val="footnote text"/>
    <w:basedOn w:val="Normal"/>
    <w:link w:val="FootnoteTextChar"/>
    <w:uiPriority w:val="99"/>
    <w:semiHidden/>
    <w:unhideWhenUsed/>
    <w:rsid w:val="00E71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162"/>
    <w:rPr>
      <w:sz w:val="20"/>
      <w:szCs w:val="20"/>
    </w:rPr>
  </w:style>
  <w:style w:type="character" w:styleId="FootnoteReference">
    <w:name w:val="footnote reference"/>
    <w:basedOn w:val="DefaultParagraphFont"/>
    <w:uiPriority w:val="99"/>
    <w:semiHidden/>
    <w:unhideWhenUsed/>
    <w:rsid w:val="00E71162"/>
    <w:rPr>
      <w:vertAlign w:val="superscript"/>
    </w:rPr>
  </w:style>
  <w:style w:type="paragraph" w:styleId="Header">
    <w:name w:val="header"/>
    <w:basedOn w:val="Normal"/>
    <w:link w:val="HeaderChar"/>
    <w:uiPriority w:val="99"/>
    <w:unhideWhenUsed/>
    <w:rsid w:val="00882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1C"/>
  </w:style>
  <w:style w:type="paragraph" w:styleId="Footer">
    <w:name w:val="footer"/>
    <w:basedOn w:val="Normal"/>
    <w:link w:val="FooterChar"/>
    <w:uiPriority w:val="99"/>
    <w:unhideWhenUsed/>
    <w:rsid w:val="00882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1C"/>
  </w:style>
  <w:style w:type="character" w:styleId="Hyperlink">
    <w:name w:val="Hyperlink"/>
    <w:basedOn w:val="DefaultParagraphFont"/>
    <w:uiPriority w:val="99"/>
    <w:unhideWhenUsed/>
    <w:rsid w:val="00DF12EA"/>
    <w:rPr>
      <w:color w:val="0000FF" w:themeColor="hyperlink"/>
      <w:u w:val="single"/>
    </w:rPr>
  </w:style>
  <w:style w:type="character" w:styleId="FollowedHyperlink">
    <w:name w:val="FollowedHyperlink"/>
    <w:basedOn w:val="DefaultParagraphFont"/>
    <w:uiPriority w:val="99"/>
    <w:semiHidden/>
    <w:unhideWhenUsed/>
    <w:rsid w:val="00DF12EA"/>
    <w:rPr>
      <w:color w:val="800080" w:themeColor="followedHyperlink"/>
      <w:u w:val="single"/>
    </w:rPr>
  </w:style>
  <w:style w:type="table" w:styleId="TableGrid">
    <w:name w:val="Table Grid"/>
    <w:basedOn w:val="TableNormal"/>
    <w:uiPriority w:val="59"/>
    <w:rsid w:val="00AE1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94272"/>
    <w:pPr>
      <w:suppressAutoHyphens/>
      <w:spacing w:after="0" w:line="24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OCHeading">
    <w:name w:val="TOC Heading"/>
    <w:basedOn w:val="Heading1"/>
    <w:next w:val="Normal"/>
    <w:uiPriority w:val="39"/>
    <w:unhideWhenUsed/>
    <w:qFormat/>
    <w:rsid w:val="00094272"/>
    <w:pPr>
      <w:pageBreakBefore w:val="0"/>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520C1"/>
    <w:pPr>
      <w:tabs>
        <w:tab w:val="right" w:leader="dot" w:pos="13948"/>
      </w:tabs>
      <w:spacing w:after="100"/>
    </w:pPr>
    <w:rPr>
      <w:b/>
      <w:noProof/>
      <w:sz w:val="24"/>
      <w:szCs w:val="24"/>
    </w:rPr>
  </w:style>
  <w:style w:type="paragraph" w:styleId="TOC2">
    <w:name w:val="toc 2"/>
    <w:basedOn w:val="Normal"/>
    <w:next w:val="Normal"/>
    <w:autoRedefine/>
    <w:uiPriority w:val="39"/>
    <w:unhideWhenUsed/>
    <w:rsid w:val="00697072"/>
    <w:pPr>
      <w:spacing w:after="100"/>
      <w:ind w:left="220"/>
    </w:pPr>
  </w:style>
  <w:style w:type="paragraph" w:styleId="TOC3">
    <w:name w:val="toc 3"/>
    <w:basedOn w:val="Normal"/>
    <w:next w:val="Normal"/>
    <w:autoRedefine/>
    <w:uiPriority w:val="39"/>
    <w:unhideWhenUsed/>
    <w:rsid w:val="00C31444"/>
    <w:pPr>
      <w:spacing w:after="100"/>
      <w:ind w:left="440"/>
    </w:pPr>
    <w:rPr>
      <w:rFonts w:eastAsiaTheme="minorEastAsia"/>
      <w:lang w:eastAsia="en-GB"/>
    </w:rPr>
  </w:style>
  <w:style w:type="paragraph" w:styleId="TOC4">
    <w:name w:val="toc 4"/>
    <w:basedOn w:val="Normal"/>
    <w:next w:val="Normal"/>
    <w:autoRedefine/>
    <w:uiPriority w:val="39"/>
    <w:unhideWhenUsed/>
    <w:rsid w:val="00C31444"/>
    <w:pPr>
      <w:spacing w:after="100"/>
      <w:ind w:left="660"/>
    </w:pPr>
    <w:rPr>
      <w:rFonts w:eastAsiaTheme="minorEastAsia"/>
      <w:lang w:eastAsia="en-GB"/>
    </w:rPr>
  </w:style>
  <w:style w:type="paragraph" w:styleId="TOC5">
    <w:name w:val="toc 5"/>
    <w:basedOn w:val="Normal"/>
    <w:next w:val="Normal"/>
    <w:autoRedefine/>
    <w:uiPriority w:val="39"/>
    <w:unhideWhenUsed/>
    <w:rsid w:val="00C31444"/>
    <w:pPr>
      <w:spacing w:after="100"/>
      <w:ind w:left="880"/>
    </w:pPr>
    <w:rPr>
      <w:rFonts w:eastAsiaTheme="minorEastAsia"/>
      <w:lang w:eastAsia="en-GB"/>
    </w:rPr>
  </w:style>
  <w:style w:type="paragraph" w:styleId="TOC6">
    <w:name w:val="toc 6"/>
    <w:basedOn w:val="Normal"/>
    <w:next w:val="Normal"/>
    <w:autoRedefine/>
    <w:uiPriority w:val="39"/>
    <w:unhideWhenUsed/>
    <w:rsid w:val="00C31444"/>
    <w:pPr>
      <w:spacing w:after="100"/>
      <w:ind w:left="1100"/>
    </w:pPr>
    <w:rPr>
      <w:rFonts w:eastAsiaTheme="minorEastAsia"/>
      <w:lang w:eastAsia="en-GB"/>
    </w:rPr>
  </w:style>
  <w:style w:type="paragraph" w:styleId="TOC7">
    <w:name w:val="toc 7"/>
    <w:basedOn w:val="Normal"/>
    <w:next w:val="Normal"/>
    <w:autoRedefine/>
    <w:uiPriority w:val="39"/>
    <w:unhideWhenUsed/>
    <w:rsid w:val="00C31444"/>
    <w:pPr>
      <w:spacing w:after="100"/>
      <w:ind w:left="1320"/>
    </w:pPr>
    <w:rPr>
      <w:rFonts w:eastAsiaTheme="minorEastAsia"/>
      <w:lang w:eastAsia="en-GB"/>
    </w:rPr>
  </w:style>
  <w:style w:type="paragraph" w:styleId="TOC8">
    <w:name w:val="toc 8"/>
    <w:basedOn w:val="Normal"/>
    <w:next w:val="Normal"/>
    <w:autoRedefine/>
    <w:uiPriority w:val="39"/>
    <w:unhideWhenUsed/>
    <w:rsid w:val="00C31444"/>
    <w:pPr>
      <w:spacing w:after="100"/>
      <w:ind w:left="1540"/>
    </w:pPr>
    <w:rPr>
      <w:rFonts w:eastAsiaTheme="minorEastAsia"/>
      <w:lang w:eastAsia="en-GB"/>
    </w:rPr>
  </w:style>
  <w:style w:type="paragraph" w:styleId="TOC9">
    <w:name w:val="toc 9"/>
    <w:basedOn w:val="Normal"/>
    <w:next w:val="Normal"/>
    <w:autoRedefine/>
    <w:uiPriority w:val="39"/>
    <w:unhideWhenUsed/>
    <w:rsid w:val="00C31444"/>
    <w:pPr>
      <w:spacing w:after="100"/>
      <w:ind w:left="1760"/>
    </w:pPr>
    <w:rPr>
      <w:rFonts w:eastAsiaTheme="minorEastAsia"/>
      <w:lang w:eastAsia="en-GB"/>
    </w:rPr>
  </w:style>
  <w:style w:type="table" w:customStyle="1" w:styleId="TableGrid2">
    <w:name w:val="Table Grid2"/>
    <w:basedOn w:val="TableNormal"/>
    <w:next w:val="TableGrid"/>
    <w:rsid w:val="00E458C8"/>
    <w:pPr>
      <w:suppressAutoHyphens/>
      <w:spacing w:after="0" w:line="24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ingleTxtG">
    <w:name w:val="_ Single Txt_G"/>
    <w:basedOn w:val="Normal"/>
    <w:rsid w:val="00E974EF"/>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412F7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3D"/>
  </w:style>
  <w:style w:type="paragraph" w:styleId="Heading1">
    <w:name w:val="heading 1"/>
    <w:basedOn w:val="Normal"/>
    <w:next w:val="Normal"/>
    <w:link w:val="Heading1Char"/>
    <w:autoRedefine/>
    <w:uiPriority w:val="9"/>
    <w:qFormat/>
    <w:rsid w:val="005C4F36"/>
    <w:pPr>
      <w:keepNext/>
      <w:keepLines/>
      <w:pageBreakBefore/>
      <w:spacing w:before="240" w:after="240" w:line="240" w:lineRule="auto"/>
      <w:jc w:val="right"/>
      <w:outlineLvl w:val="0"/>
    </w:pPr>
    <w:rPr>
      <w:rFonts w:ascii="Arial" w:eastAsiaTheme="majorEastAsia" w:hAnsi="Arial" w:cstheme="majorBidi"/>
      <w:b/>
      <w:bCs/>
      <w:i/>
      <w:color w:val="1F497D" w:themeColor="text2"/>
      <w:sz w:val="36"/>
      <w:szCs w:val="28"/>
    </w:rPr>
  </w:style>
  <w:style w:type="paragraph" w:styleId="Heading2">
    <w:name w:val="heading 2"/>
    <w:basedOn w:val="Normal"/>
    <w:next w:val="Normal"/>
    <w:link w:val="Heading2Char"/>
    <w:autoRedefine/>
    <w:uiPriority w:val="9"/>
    <w:unhideWhenUsed/>
    <w:qFormat/>
    <w:rsid w:val="0028287A"/>
    <w:pPr>
      <w:keepNext/>
      <w:keepLines/>
      <w:spacing w:after="120" w:line="240" w:lineRule="auto"/>
      <w:outlineLvl w:val="1"/>
    </w:pPr>
    <w:rPr>
      <w:rFonts w:ascii="Arial" w:eastAsiaTheme="majorEastAsia" w:hAnsi="Arial" w:cstheme="majorBidi"/>
      <w:b/>
      <w:bCs/>
      <w:color w:val="FF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36"/>
    <w:rPr>
      <w:rFonts w:ascii="Arial" w:eastAsiaTheme="majorEastAsia" w:hAnsi="Arial" w:cstheme="majorBidi"/>
      <w:b/>
      <w:bCs/>
      <w:i/>
      <w:color w:val="1F497D" w:themeColor="text2"/>
      <w:sz w:val="36"/>
      <w:szCs w:val="28"/>
    </w:rPr>
  </w:style>
  <w:style w:type="character" w:customStyle="1" w:styleId="Heading2Char">
    <w:name w:val="Heading 2 Char"/>
    <w:basedOn w:val="DefaultParagraphFont"/>
    <w:link w:val="Heading2"/>
    <w:uiPriority w:val="9"/>
    <w:rsid w:val="0028287A"/>
    <w:rPr>
      <w:rFonts w:ascii="Arial" w:eastAsiaTheme="majorEastAsia" w:hAnsi="Arial" w:cstheme="majorBidi"/>
      <w:b/>
      <w:bCs/>
      <w:color w:val="FF0000"/>
      <w:sz w:val="24"/>
      <w:szCs w:val="26"/>
    </w:rPr>
  </w:style>
  <w:style w:type="paragraph" w:styleId="FootnoteText">
    <w:name w:val="footnote text"/>
    <w:basedOn w:val="Normal"/>
    <w:link w:val="FootnoteTextChar"/>
    <w:uiPriority w:val="99"/>
    <w:semiHidden/>
    <w:unhideWhenUsed/>
    <w:rsid w:val="00E71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162"/>
    <w:rPr>
      <w:sz w:val="20"/>
      <w:szCs w:val="20"/>
    </w:rPr>
  </w:style>
  <w:style w:type="character" w:styleId="FootnoteReference">
    <w:name w:val="footnote reference"/>
    <w:basedOn w:val="DefaultParagraphFont"/>
    <w:uiPriority w:val="99"/>
    <w:semiHidden/>
    <w:unhideWhenUsed/>
    <w:rsid w:val="00E71162"/>
    <w:rPr>
      <w:vertAlign w:val="superscript"/>
    </w:rPr>
  </w:style>
  <w:style w:type="paragraph" w:styleId="Header">
    <w:name w:val="header"/>
    <w:basedOn w:val="Normal"/>
    <w:link w:val="HeaderChar"/>
    <w:uiPriority w:val="99"/>
    <w:unhideWhenUsed/>
    <w:rsid w:val="00882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1C"/>
  </w:style>
  <w:style w:type="paragraph" w:styleId="Footer">
    <w:name w:val="footer"/>
    <w:basedOn w:val="Normal"/>
    <w:link w:val="FooterChar"/>
    <w:uiPriority w:val="99"/>
    <w:unhideWhenUsed/>
    <w:rsid w:val="00882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1C"/>
  </w:style>
  <w:style w:type="character" w:styleId="Hyperlink">
    <w:name w:val="Hyperlink"/>
    <w:basedOn w:val="DefaultParagraphFont"/>
    <w:uiPriority w:val="99"/>
    <w:unhideWhenUsed/>
    <w:rsid w:val="00DF12EA"/>
    <w:rPr>
      <w:color w:val="0000FF" w:themeColor="hyperlink"/>
      <w:u w:val="single"/>
    </w:rPr>
  </w:style>
  <w:style w:type="character" w:styleId="FollowedHyperlink">
    <w:name w:val="FollowedHyperlink"/>
    <w:basedOn w:val="DefaultParagraphFont"/>
    <w:uiPriority w:val="99"/>
    <w:semiHidden/>
    <w:unhideWhenUsed/>
    <w:rsid w:val="00DF12EA"/>
    <w:rPr>
      <w:color w:val="800080" w:themeColor="followedHyperlink"/>
      <w:u w:val="single"/>
    </w:rPr>
  </w:style>
  <w:style w:type="table" w:styleId="TableGrid">
    <w:name w:val="Table Grid"/>
    <w:basedOn w:val="TableNormal"/>
    <w:uiPriority w:val="59"/>
    <w:rsid w:val="00AE1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94272"/>
    <w:pPr>
      <w:suppressAutoHyphens/>
      <w:spacing w:after="0" w:line="24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OCHeading">
    <w:name w:val="TOC Heading"/>
    <w:basedOn w:val="Heading1"/>
    <w:next w:val="Normal"/>
    <w:uiPriority w:val="39"/>
    <w:unhideWhenUsed/>
    <w:qFormat/>
    <w:rsid w:val="00094272"/>
    <w:pPr>
      <w:pageBreakBefore w:val="0"/>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4520C1"/>
    <w:pPr>
      <w:tabs>
        <w:tab w:val="right" w:leader="dot" w:pos="13948"/>
      </w:tabs>
      <w:spacing w:after="100"/>
    </w:pPr>
    <w:rPr>
      <w:b/>
      <w:noProof/>
      <w:sz w:val="24"/>
      <w:szCs w:val="24"/>
    </w:rPr>
  </w:style>
  <w:style w:type="paragraph" w:styleId="TOC2">
    <w:name w:val="toc 2"/>
    <w:basedOn w:val="Normal"/>
    <w:next w:val="Normal"/>
    <w:autoRedefine/>
    <w:uiPriority w:val="39"/>
    <w:unhideWhenUsed/>
    <w:rsid w:val="00697072"/>
    <w:pPr>
      <w:spacing w:after="100"/>
      <w:ind w:left="220"/>
    </w:pPr>
  </w:style>
  <w:style w:type="paragraph" w:styleId="TOC3">
    <w:name w:val="toc 3"/>
    <w:basedOn w:val="Normal"/>
    <w:next w:val="Normal"/>
    <w:autoRedefine/>
    <w:uiPriority w:val="39"/>
    <w:unhideWhenUsed/>
    <w:rsid w:val="00C31444"/>
    <w:pPr>
      <w:spacing w:after="100"/>
      <w:ind w:left="440"/>
    </w:pPr>
    <w:rPr>
      <w:rFonts w:eastAsiaTheme="minorEastAsia"/>
      <w:lang w:eastAsia="en-GB"/>
    </w:rPr>
  </w:style>
  <w:style w:type="paragraph" w:styleId="TOC4">
    <w:name w:val="toc 4"/>
    <w:basedOn w:val="Normal"/>
    <w:next w:val="Normal"/>
    <w:autoRedefine/>
    <w:uiPriority w:val="39"/>
    <w:unhideWhenUsed/>
    <w:rsid w:val="00C31444"/>
    <w:pPr>
      <w:spacing w:after="100"/>
      <w:ind w:left="660"/>
    </w:pPr>
    <w:rPr>
      <w:rFonts w:eastAsiaTheme="minorEastAsia"/>
      <w:lang w:eastAsia="en-GB"/>
    </w:rPr>
  </w:style>
  <w:style w:type="paragraph" w:styleId="TOC5">
    <w:name w:val="toc 5"/>
    <w:basedOn w:val="Normal"/>
    <w:next w:val="Normal"/>
    <w:autoRedefine/>
    <w:uiPriority w:val="39"/>
    <w:unhideWhenUsed/>
    <w:rsid w:val="00C31444"/>
    <w:pPr>
      <w:spacing w:after="100"/>
      <w:ind w:left="880"/>
    </w:pPr>
    <w:rPr>
      <w:rFonts w:eastAsiaTheme="minorEastAsia"/>
      <w:lang w:eastAsia="en-GB"/>
    </w:rPr>
  </w:style>
  <w:style w:type="paragraph" w:styleId="TOC6">
    <w:name w:val="toc 6"/>
    <w:basedOn w:val="Normal"/>
    <w:next w:val="Normal"/>
    <w:autoRedefine/>
    <w:uiPriority w:val="39"/>
    <w:unhideWhenUsed/>
    <w:rsid w:val="00C31444"/>
    <w:pPr>
      <w:spacing w:after="100"/>
      <w:ind w:left="1100"/>
    </w:pPr>
    <w:rPr>
      <w:rFonts w:eastAsiaTheme="minorEastAsia"/>
      <w:lang w:eastAsia="en-GB"/>
    </w:rPr>
  </w:style>
  <w:style w:type="paragraph" w:styleId="TOC7">
    <w:name w:val="toc 7"/>
    <w:basedOn w:val="Normal"/>
    <w:next w:val="Normal"/>
    <w:autoRedefine/>
    <w:uiPriority w:val="39"/>
    <w:unhideWhenUsed/>
    <w:rsid w:val="00C31444"/>
    <w:pPr>
      <w:spacing w:after="100"/>
      <w:ind w:left="1320"/>
    </w:pPr>
    <w:rPr>
      <w:rFonts w:eastAsiaTheme="minorEastAsia"/>
      <w:lang w:eastAsia="en-GB"/>
    </w:rPr>
  </w:style>
  <w:style w:type="paragraph" w:styleId="TOC8">
    <w:name w:val="toc 8"/>
    <w:basedOn w:val="Normal"/>
    <w:next w:val="Normal"/>
    <w:autoRedefine/>
    <w:uiPriority w:val="39"/>
    <w:unhideWhenUsed/>
    <w:rsid w:val="00C31444"/>
    <w:pPr>
      <w:spacing w:after="100"/>
      <w:ind w:left="1540"/>
    </w:pPr>
    <w:rPr>
      <w:rFonts w:eastAsiaTheme="minorEastAsia"/>
      <w:lang w:eastAsia="en-GB"/>
    </w:rPr>
  </w:style>
  <w:style w:type="paragraph" w:styleId="TOC9">
    <w:name w:val="toc 9"/>
    <w:basedOn w:val="Normal"/>
    <w:next w:val="Normal"/>
    <w:autoRedefine/>
    <w:uiPriority w:val="39"/>
    <w:unhideWhenUsed/>
    <w:rsid w:val="00C31444"/>
    <w:pPr>
      <w:spacing w:after="100"/>
      <w:ind w:left="1760"/>
    </w:pPr>
    <w:rPr>
      <w:rFonts w:eastAsiaTheme="minorEastAsia"/>
      <w:lang w:eastAsia="en-GB"/>
    </w:rPr>
  </w:style>
  <w:style w:type="table" w:customStyle="1" w:styleId="TableGrid2">
    <w:name w:val="Table Grid2"/>
    <w:basedOn w:val="TableNormal"/>
    <w:next w:val="TableGrid"/>
    <w:rsid w:val="00E458C8"/>
    <w:pPr>
      <w:suppressAutoHyphens/>
      <w:spacing w:after="0" w:line="24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ingleTxtG">
    <w:name w:val="_ Single Txt_G"/>
    <w:basedOn w:val="Normal"/>
    <w:rsid w:val="00E974EF"/>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412F7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663">
      <w:bodyDiv w:val="1"/>
      <w:marLeft w:val="0"/>
      <w:marRight w:val="0"/>
      <w:marTop w:val="0"/>
      <w:marBottom w:val="0"/>
      <w:divBdr>
        <w:top w:val="none" w:sz="0" w:space="0" w:color="auto"/>
        <w:left w:val="none" w:sz="0" w:space="0" w:color="auto"/>
        <w:bottom w:val="none" w:sz="0" w:space="0" w:color="auto"/>
        <w:right w:val="none" w:sz="0" w:space="0" w:color="auto"/>
      </w:divBdr>
    </w:div>
    <w:div w:id="177165202">
      <w:bodyDiv w:val="1"/>
      <w:marLeft w:val="0"/>
      <w:marRight w:val="0"/>
      <w:marTop w:val="0"/>
      <w:marBottom w:val="0"/>
      <w:divBdr>
        <w:top w:val="none" w:sz="0" w:space="0" w:color="auto"/>
        <w:left w:val="none" w:sz="0" w:space="0" w:color="auto"/>
        <w:bottom w:val="none" w:sz="0" w:space="0" w:color="auto"/>
        <w:right w:val="none" w:sz="0" w:space="0" w:color="auto"/>
      </w:divBdr>
    </w:div>
    <w:div w:id="435368162">
      <w:bodyDiv w:val="1"/>
      <w:marLeft w:val="0"/>
      <w:marRight w:val="0"/>
      <w:marTop w:val="0"/>
      <w:marBottom w:val="0"/>
      <w:divBdr>
        <w:top w:val="none" w:sz="0" w:space="0" w:color="auto"/>
        <w:left w:val="none" w:sz="0" w:space="0" w:color="auto"/>
        <w:bottom w:val="none" w:sz="0" w:space="0" w:color="auto"/>
        <w:right w:val="none" w:sz="0" w:space="0" w:color="auto"/>
      </w:divBdr>
    </w:div>
    <w:div w:id="1153330940">
      <w:bodyDiv w:val="1"/>
      <w:marLeft w:val="0"/>
      <w:marRight w:val="0"/>
      <w:marTop w:val="0"/>
      <w:marBottom w:val="0"/>
      <w:divBdr>
        <w:top w:val="none" w:sz="0" w:space="0" w:color="auto"/>
        <w:left w:val="none" w:sz="0" w:space="0" w:color="auto"/>
        <w:bottom w:val="none" w:sz="0" w:space="0" w:color="auto"/>
        <w:right w:val="none" w:sz="0" w:space="0" w:color="auto"/>
      </w:divBdr>
    </w:div>
    <w:div w:id="1312712949">
      <w:bodyDiv w:val="1"/>
      <w:marLeft w:val="0"/>
      <w:marRight w:val="0"/>
      <w:marTop w:val="0"/>
      <w:marBottom w:val="0"/>
      <w:divBdr>
        <w:top w:val="none" w:sz="0" w:space="0" w:color="auto"/>
        <w:left w:val="none" w:sz="0" w:space="0" w:color="auto"/>
        <w:bottom w:val="none" w:sz="0" w:space="0" w:color="auto"/>
        <w:right w:val="none" w:sz="0" w:space="0" w:color="auto"/>
      </w:divBdr>
    </w:div>
    <w:div w:id="1576696124">
      <w:bodyDiv w:val="1"/>
      <w:marLeft w:val="0"/>
      <w:marRight w:val="0"/>
      <w:marTop w:val="0"/>
      <w:marBottom w:val="0"/>
      <w:divBdr>
        <w:top w:val="none" w:sz="0" w:space="0" w:color="auto"/>
        <w:left w:val="none" w:sz="0" w:space="0" w:color="auto"/>
        <w:bottom w:val="none" w:sz="0" w:space="0" w:color="auto"/>
        <w:right w:val="none" w:sz="0" w:space="0" w:color="auto"/>
      </w:divBdr>
    </w:div>
    <w:div w:id="16418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C9F5-A8FC-40DC-8197-109D2924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203</Pages>
  <Words>65602</Words>
  <Characters>373933</Characters>
  <Application>Microsoft Office Word</Application>
  <DocSecurity>0</DocSecurity>
  <Lines>3116</Lines>
  <Paragraphs>877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Zaal Lomtadze</dc:creator>
  <cp:lastModifiedBy>Zaal Lomtadze</cp:lastModifiedBy>
  <cp:revision>2</cp:revision>
  <dcterms:created xsi:type="dcterms:W3CDTF">2019-01-28T12:39:00Z</dcterms:created>
  <dcterms:modified xsi:type="dcterms:W3CDTF">2019-01-28T12:39:00Z</dcterms:modified>
</cp:coreProperties>
</file>