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B94BF3" w14:paraId="79C006E0" w14:textId="77777777">
        <w:trPr>
          <w:cantSplit/>
          <w:trHeight w:hRule="exact" w:val="851"/>
        </w:trPr>
        <w:tc>
          <w:tcPr>
            <w:tcW w:w="1276" w:type="dxa"/>
            <w:tcBorders>
              <w:bottom w:val="single" w:sz="4" w:space="0" w:color="auto"/>
            </w:tcBorders>
            <w:vAlign w:val="bottom"/>
          </w:tcPr>
          <w:p w14:paraId="6BDB5A5C" w14:textId="77777777" w:rsidR="00BB2B5C" w:rsidRPr="00B94BF3" w:rsidRDefault="00BB2B5C" w:rsidP="009002F9">
            <w:pPr>
              <w:spacing w:after="80"/>
            </w:pPr>
          </w:p>
        </w:tc>
        <w:tc>
          <w:tcPr>
            <w:tcW w:w="2268" w:type="dxa"/>
            <w:tcBorders>
              <w:bottom w:val="single" w:sz="4" w:space="0" w:color="auto"/>
            </w:tcBorders>
            <w:vAlign w:val="bottom"/>
          </w:tcPr>
          <w:p w14:paraId="5926661E" w14:textId="77777777" w:rsidR="00BB2B5C" w:rsidRPr="00B94BF3" w:rsidRDefault="00BB2B5C" w:rsidP="009002F9">
            <w:pPr>
              <w:spacing w:after="80" w:line="300" w:lineRule="exact"/>
              <w:rPr>
                <w:b/>
                <w:sz w:val="24"/>
                <w:szCs w:val="24"/>
              </w:rPr>
            </w:pPr>
            <w:r w:rsidRPr="00B94BF3">
              <w:rPr>
                <w:sz w:val="28"/>
                <w:szCs w:val="28"/>
              </w:rPr>
              <w:t>United Nations</w:t>
            </w:r>
          </w:p>
        </w:tc>
        <w:tc>
          <w:tcPr>
            <w:tcW w:w="6095" w:type="dxa"/>
            <w:gridSpan w:val="2"/>
            <w:tcBorders>
              <w:bottom w:val="single" w:sz="4" w:space="0" w:color="auto"/>
            </w:tcBorders>
            <w:vAlign w:val="bottom"/>
          </w:tcPr>
          <w:p w14:paraId="31287FEA" w14:textId="77777777" w:rsidR="00BB2B5C" w:rsidRPr="00B94BF3" w:rsidRDefault="00BB2B5C" w:rsidP="004104DA">
            <w:pPr>
              <w:jc w:val="right"/>
            </w:pPr>
            <w:r w:rsidRPr="00B94BF3">
              <w:rPr>
                <w:sz w:val="40"/>
              </w:rPr>
              <w:t>ECE</w:t>
            </w:r>
            <w:r w:rsidRPr="00B94BF3">
              <w:t>/CEP/201</w:t>
            </w:r>
            <w:r w:rsidR="00CB4487" w:rsidRPr="00B94BF3">
              <w:t>7</w:t>
            </w:r>
            <w:r w:rsidRPr="00B94BF3">
              <w:t>/</w:t>
            </w:r>
            <w:r w:rsidR="00A6745B" w:rsidRPr="00B94BF3">
              <w:t>1</w:t>
            </w:r>
            <w:r w:rsidR="004104DA">
              <w:t>2</w:t>
            </w:r>
          </w:p>
        </w:tc>
      </w:tr>
      <w:tr w:rsidR="00BB2B5C" w:rsidRPr="00B94BF3" w14:paraId="4448D6DA" w14:textId="77777777">
        <w:trPr>
          <w:cantSplit/>
          <w:trHeight w:hRule="exact" w:val="2835"/>
        </w:trPr>
        <w:tc>
          <w:tcPr>
            <w:tcW w:w="1276" w:type="dxa"/>
            <w:tcBorders>
              <w:top w:val="single" w:sz="4" w:space="0" w:color="auto"/>
              <w:bottom w:val="single" w:sz="12" w:space="0" w:color="auto"/>
            </w:tcBorders>
          </w:tcPr>
          <w:p w14:paraId="56D4BB88" w14:textId="77777777" w:rsidR="00BB2B5C" w:rsidRPr="00B94BF3" w:rsidRDefault="008D3750" w:rsidP="009002F9">
            <w:pPr>
              <w:spacing w:before="120"/>
            </w:pPr>
            <w:r w:rsidRPr="00B94BF3">
              <w:rPr>
                <w:noProof/>
                <w:lang w:eastAsia="zh-CN"/>
              </w:rPr>
              <w:drawing>
                <wp:inline distT="0" distB="0" distL="0" distR="0" wp14:anchorId="301991A6" wp14:editId="5FF54E3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2B297F" w14:textId="77777777" w:rsidR="00BB2B5C" w:rsidRPr="00B94BF3" w:rsidRDefault="00BB2B5C" w:rsidP="009002F9">
            <w:pPr>
              <w:spacing w:before="120" w:line="420" w:lineRule="exact"/>
              <w:rPr>
                <w:b/>
                <w:sz w:val="40"/>
                <w:szCs w:val="40"/>
              </w:rPr>
            </w:pPr>
            <w:r w:rsidRPr="00B94BF3">
              <w:rPr>
                <w:b/>
                <w:sz w:val="40"/>
                <w:szCs w:val="40"/>
              </w:rPr>
              <w:t>Economic and Social Council</w:t>
            </w:r>
          </w:p>
          <w:p w14:paraId="24E3C5DB" w14:textId="77777777" w:rsidR="0042615E" w:rsidRPr="00B94BF3" w:rsidRDefault="0042615E" w:rsidP="0068102C">
            <w:pPr>
              <w:spacing w:before="120" w:line="420" w:lineRule="exact"/>
              <w:rPr>
                <w:b/>
                <w:i/>
                <w:sz w:val="28"/>
                <w:szCs w:val="28"/>
                <w:u w:val="single"/>
              </w:rPr>
            </w:pPr>
          </w:p>
        </w:tc>
        <w:tc>
          <w:tcPr>
            <w:tcW w:w="2835" w:type="dxa"/>
            <w:tcBorders>
              <w:top w:val="single" w:sz="4" w:space="0" w:color="auto"/>
              <w:bottom w:val="single" w:sz="12" w:space="0" w:color="auto"/>
            </w:tcBorders>
          </w:tcPr>
          <w:p w14:paraId="512A186E" w14:textId="77777777" w:rsidR="00BB2B5C" w:rsidRPr="00B94BF3" w:rsidRDefault="00BB2B5C" w:rsidP="009002F9">
            <w:pPr>
              <w:spacing w:before="240" w:line="240" w:lineRule="exact"/>
            </w:pPr>
            <w:r w:rsidRPr="00B94BF3">
              <w:t>Distr.: General</w:t>
            </w:r>
          </w:p>
          <w:p w14:paraId="56F824CD" w14:textId="529A49C2" w:rsidR="00BB2B5C" w:rsidRPr="00B94BF3" w:rsidRDefault="00763C75" w:rsidP="009002F9">
            <w:pPr>
              <w:spacing w:line="240" w:lineRule="exact"/>
            </w:pPr>
            <w:r>
              <w:t>31</w:t>
            </w:r>
            <w:r w:rsidRPr="00B94BF3">
              <w:t xml:space="preserve"> </w:t>
            </w:r>
            <w:r w:rsidR="008A7788" w:rsidRPr="00B94BF3">
              <w:t>August</w:t>
            </w:r>
            <w:r w:rsidR="00F06971" w:rsidRPr="00B94BF3">
              <w:t xml:space="preserve"> </w:t>
            </w:r>
            <w:r w:rsidR="00BB2B5C" w:rsidRPr="00B94BF3">
              <w:t>201</w:t>
            </w:r>
            <w:r w:rsidR="00F06971" w:rsidRPr="00B94BF3">
              <w:t>7</w:t>
            </w:r>
          </w:p>
          <w:p w14:paraId="08A8BB72" w14:textId="77777777" w:rsidR="00BB2B5C" w:rsidRPr="00B94BF3" w:rsidRDefault="00BB2B5C" w:rsidP="009002F9">
            <w:pPr>
              <w:spacing w:line="240" w:lineRule="exact"/>
            </w:pPr>
          </w:p>
          <w:p w14:paraId="4C2BB844" w14:textId="77777777" w:rsidR="00BB2B5C" w:rsidRPr="00B94BF3" w:rsidRDefault="00BB2B5C" w:rsidP="009002F9">
            <w:pPr>
              <w:spacing w:line="240" w:lineRule="exact"/>
            </w:pPr>
            <w:r w:rsidRPr="00B94BF3">
              <w:t>Original: English</w:t>
            </w:r>
          </w:p>
        </w:tc>
      </w:tr>
    </w:tbl>
    <w:p w14:paraId="39675458" w14:textId="77777777" w:rsidR="001C0971" w:rsidRPr="00B94BF3" w:rsidRDefault="001C0971" w:rsidP="001C0971">
      <w:pPr>
        <w:spacing w:before="120"/>
        <w:rPr>
          <w:b/>
          <w:sz w:val="28"/>
          <w:szCs w:val="28"/>
        </w:rPr>
      </w:pPr>
      <w:r w:rsidRPr="00B94BF3">
        <w:rPr>
          <w:b/>
          <w:sz w:val="28"/>
          <w:szCs w:val="28"/>
        </w:rPr>
        <w:t>Economic Commission for Europe</w:t>
      </w:r>
    </w:p>
    <w:p w14:paraId="4C1B8411" w14:textId="77777777" w:rsidR="001C0971" w:rsidRPr="00B94BF3" w:rsidRDefault="001C0971" w:rsidP="001C0971">
      <w:pPr>
        <w:spacing w:before="120" w:line="240" w:lineRule="auto"/>
        <w:rPr>
          <w:bCs/>
          <w:sz w:val="28"/>
          <w:szCs w:val="28"/>
        </w:rPr>
      </w:pPr>
      <w:r w:rsidRPr="00B94BF3">
        <w:rPr>
          <w:bCs/>
          <w:sz w:val="28"/>
          <w:szCs w:val="28"/>
        </w:rPr>
        <w:t>Committee on Environmental Policy</w:t>
      </w:r>
    </w:p>
    <w:p w14:paraId="56A660AF" w14:textId="77777777" w:rsidR="001C0971" w:rsidRPr="00B94BF3" w:rsidRDefault="0028624F" w:rsidP="00E04144">
      <w:pPr>
        <w:tabs>
          <w:tab w:val="left" w:pos="3261"/>
        </w:tabs>
        <w:spacing w:before="120"/>
        <w:rPr>
          <w:b/>
        </w:rPr>
      </w:pPr>
      <w:r w:rsidRPr="00B94BF3">
        <w:rPr>
          <w:b/>
        </w:rPr>
        <w:t>Twent</w:t>
      </w:r>
      <w:r w:rsidR="00D640F1" w:rsidRPr="00B94BF3">
        <w:rPr>
          <w:b/>
        </w:rPr>
        <w:t>y-</w:t>
      </w:r>
      <w:r w:rsidR="00EC0413" w:rsidRPr="00B94BF3">
        <w:rPr>
          <w:b/>
        </w:rPr>
        <w:t>third</w:t>
      </w:r>
      <w:r w:rsidR="006032F7" w:rsidRPr="00B94BF3">
        <w:rPr>
          <w:b/>
        </w:rPr>
        <w:t xml:space="preserve"> session</w:t>
      </w:r>
    </w:p>
    <w:p w14:paraId="47D7F19D" w14:textId="77777777" w:rsidR="001C0971" w:rsidRPr="00B94BF3" w:rsidRDefault="001C0971" w:rsidP="001C0971">
      <w:r w:rsidRPr="00B94BF3">
        <w:t xml:space="preserve">Geneva, </w:t>
      </w:r>
      <w:r w:rsidR="0060036F" w:rsidRPr="00B94BF3">
        <w:t>14</w:t>
      </w:r>
      <w:r w:rsidR="003A4747">
        <w:t>-</w:t>
      </w:r>
      <w:r w:rsidR="0060036F" w:rsidRPr="00B94BF3">
        <w:t>1</w:t>
      </w:r>
      <w:r w:rsidR="000329D8" w:rsidRPr="00B94BF3">
        <w:t>7</w:t>
      </w:r>
      <w:r w:rsidR="006032F7" w:rsidRPr="00B94BF3">
        <w:t xml:space="preserve"> </w:t>
      </w:r>
      <w:r w:rsidR="0060036F" w:rsidRPr="00B94BF3">
        <w:t>November</w:t>
      </w:r>
      <w:r w:rsidR="00856762" w:rsidRPr="00B94BF3">
        <w:t xml:space="preserve"> </w:t>
      </w:r>
      <w:r w:rsidRPr="00B94BF3">
        <w:t>201</w:t>
      </w:r>
      <w:r w:rsidR="000329D8" w:rsidRPr="00B94BF3">
        <w:t>7</w:t>
      </w:r>
    </w:p>
    <w:p w14:paraId="425CFE49" w14:textId="77777777" w:rsidR="008078BB" w:rsidRPr="00B94BF3" w:rsidRDefault="008078BB" w:rsidP="001C0971">
      <w:r w:rsidRPr="00B94BF3">
        <w:t xml:space="preserve">Item </w:t>
      </w:r>
      <w:r w:rsidR="001F2BEA">
        <w:t>6</w:t>
      </w:r>
      <w:r w:rsidRPr="00B94BF3">
        <w:t xml:space="preserve"> of the provisional agenda</w:t>
      </w:r>
    </w:p>
    <w:p w14:paraId="0493FFBA" w14:textId="77777777" w:rsidR="008078BB" w:rsidRPr="00B94BF3" w:rsidRDefault="001F2BEA" w:rsidP="001C0971">
      <w:pPr>
        <w:rPr>
          <w:b/>
        </w:rPr>
      </w:pPr>
      <w:r w:rsidRPr="001F2BEA">
        <w:rPr>
          <w:b/>
        </w:rPr>
        <w:t>Environmental monitoring, assessment and reporting</w:t>
      </w:r>
      <w:r w:rsidR="004A6CDD" w:rsidRPr="00B94BF3">
        <w:rPr>
          <w:b/>
        </w:rPr>
        <w:t xml:space="preserve"> </w:t>
      </w:r>
    </w:p>
    <w:p w14:paraId="3CC647CE" w14:textId="77777777" w:rsidR="00181B82" w:rsidRPr="00B94BF3" w:rsidRDefault="00B256EA" w:rsidP="00EA2451">
      <w:pPr>
        <w:pStyle w:val="HChG"/>
        <w:spacing w:before="240" w:after="120"/>
      </w:pPr>
      <w:r w:rsidRPr="00B94BF3">
        <w:tab/>
      </w:r>
      <w:r w:rsidRPr="00B94BF3">
        <w:tab/>
      </w:r>
      <w:r w:rsidR="00644416" w:rsidRPr="0060248F">
        <w:t>Renewal</w:t>
      </w:r>
      <w:r w:rsidR="00075090" w:rsidRPr="00075090">
        <w:t xml:space="preserve"> of the mandate and terms of reference of the Joint Task Force on Environmental Statistics and Indicators</w:t>
      </w:r>
      <w:r w:rsidRPr="00B94BF3">
        <w:t xml:space="preserve"> </w:t>
      </w:r>
    </w:p>
    <w:p w14:paraId="1DBD7D62" w14:textId="77777777" w:rsidR="00181B82" w:rsidRPr="00B94BF3" w:rsidRDefault="00181B82" w:rsidP="0060248F">
      <w:pPr>
        <w:pStyle w:val="H1G"/>
        <w:rPr>
          <w:rFonts w:eastAsia="ヒラギノ角ゴ Pro W3"/>
          <w:lang w:eastAsia="en-GB"/>
        </w:rPr>
      </w:pPr>
      <w:r w:rsidRPr="00B94BF3">
        <w:tab/>
      </w:r>
      <w:r w:rsidRPr="00B94BF3">
        <w:tab/>
      </w:r>
      <w:r w:rsidR="009471E6" w:rsidRPr="00B94BF3">
        <w:rPr>
          <w:rFonts w:eastAsia="ヒラギノ角ゴ Pro W3"/>
          <w:lang w:eastAsia="en-GB"/>
        </w:rPr>
        <w:t xml:space="preserve">Note by the </w:t>
      </w:r>
      <w:r w:rsidR="00F810CB">
        <w:rPr>
          <w:rFonts w:eastAsia="ヒラギノ角ゴ Pro W3"/>
          <w:lang w:eastAsia="en-GB"/>
        </w:rPr>
        <w:t>secretariat</w:t>
      </w:r>
      <w:r w:rsidR="001469DB" w:rsidRPr="0054231D">
        <w:rPr>
          <w:rStyle w:val="FootnoteReference"/>
          <w:rFonts w:eastAsia="ヒラギノ角ゴ Pro W3"/>
          <w:sz w:val="20"/>
          <w:vertAlign w:val="baseline"/>
          <w:lang w:eastAsia="en-GB"/>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471E6" w:rsidRPr="00B94BF3" w14:paraId="09CFE9E5" w14:textId="77777777" w:rsidTr="002B41F7">
        <w:trPr>
          <w:jc w:val="center"/>
        </w:trPr>
        <w:tc>
          <w:tcPr>
            <w:tcW w:w="9637" w:type="dxa"/>
            <w:shd w:val="clear" w:color="auto" w:fill="auto"/>
          </w:tcPr>
          <w:p w14:paraId="097FE063" w14:textId="77777777" w:rsidR="009471E6" w:rsidRPr="00B94BF3" w:rsidRDefault="009471E6" w:rsidP="002B41F7">
            <w:pPr>
              <w:spacing w:before="200" w:after="120"/>
              <w:ind w:left="255"/>
              <w:rPr>
                <w:rFonts w:eastAsia="ヒラギノ角ゴ Pro W3"/>
                <w:b/>
                <w:i/>
                <w:sz w:val="24"/>
                <w:lang w:eastAsia="en-GB"/>
              </w:rPr>
            </w:pPr>
            <w:r w:rsidRPr="00B94BF3">
              <w:rPr>
                <w:rFonts w:eastAsia="ヒラギノ角ゴ Pro W3"/>
                <w:i/>
                <w:sz w:val="24"/>
                <w:lang w:eastAsia="en-GB"/>
              </w:rPr>
              <w:t>Summary</w:t>
            </w:r>
          </w:p>
        </w:tc>
      </w:tr>
      <w:tr w:rsidR="009471E6" w:rsidRPr="00B94BF3" w14:paraId="307F5FCD" w14:textId="77777777" w:rsidTr="002B41F7">
        <w:trPr>
          <w:jc w:val="center"/>
        </w:trPr>
        <w:tc>
          <w:tcPr>
            <w:tcW w:w="9637" w:type="dxa"/>
            <w:shd w:val="clear" w:color="auto" w:fill="auto"/>
          </w:tcPr>
          <w:p w14:paraId="084CA4F3" w14:textId="13A07A4A" w:rsidR="00F20B50" w:rsidRPr="001D53F0" w:rsidRDefault="009471E6" w:rsidP="001D53F0">
            <w:pPr>
              <w:pStyle w:val="SingleTxtG"/>
            </w:pPr>
            <w:r w:rsidRPr="001D53F0">
              <w:rPr>
                <w:rFonts w:eastAsia="ヒラギノ角ゴ Pro W3"/>
              </w:rPr>
              <w:tab/>
              <w:t>At its twenty-</w:t>
            </w:r>
            <w:r w:rsidR="00E500D0" w:rsidRPr="001D53F0">
              <w:rPr>
                <w:rFonts w:eastAsia="ヒラギノ角ゴ Pro W3"/>
              </w:rPr>
              <w:t>first</w:t>
            </w:r>
            <w:r w:rsidRPr="001D53F0">
              <w:rPr>
                <w:rFonts w:eastAsia="ヒラギノ角ゴ Pro W3"/>
              </w:rPr>
              <w:t xml:space="preserve"> session (Geneva, </w:t>
            </w:r>
            <w:r w:rsidRPr="001D53F0">
              <w:t>2</w:t>
            </w:r>
            <w:r w:rsidR="009B457F" w:rsidRPr="001D53F0">
              <w:t>7</w:t>
            </w:r>
            <w:r w:rsidRPr="001D53F0">
              <w:t>-</w:t>
            </w:r>
            <w:r w:rsidR="009B457F" w:rsidRPr="001D53F0">
              <w:t>30</w:t>
            </w:r>
            <w:r w:rsidRPr="001D53F0">
              <w:t xml:space="preserve"> </w:t>
            </w:r>
            <w:r w:rsidR="009B457F" w:rsidRPr="001D53F0">
              <w:rPr>
                <w:rFonts w:eastAsia="ヒラギノ角ゴ Pro W3"/>
              </w:rPr>
              <w:t>October</w:t>
            </w:r>
            <w:r w:rsidRPr="001D53F0">
              <w:rPr>
                <w:rFonts w:eastAsia="ヒラギノ角ゴ Pro W3"/>
              </w:rPr>
              <w:t xml:space="preserve"> 201</w:t>
            </w:r>
            <w:r w:rsidR="009B457F" w:rsidRPr="001D53F0">
              <w:rPr>
                <w:rFonts w:eastAsia="ヒラギノ角ゴ Pro W3"/>
              </w:rPr>
              <w:t>5</w:t>
            </w:r>
            <w:r w:rsidRPr="001D53F0">
              <w:rPr>
                <w:rFonts w:eastAsia="ヒラギノ角ゴ Pro W3"/>
              </w:rPr>
              <w:t xml:space="preserve">), the </w:t>
            </w:r>
            <w:r w:rsidR="00757D5C" w:rsidRPr="001D53F0">
              <w:t xml:space="preserve">United Nations Economic Commission for Europe (ECE) </w:t>
            </w:r>
            <w:r w:rsidRPr="001D53F0">
              <w:rPr>
                <w:rFonts w:eastAsia="ヒラギノ角ゴ Pro W3"/>
              </w:rPr>
              <w:t xml:space="preserve">Committee on Environmental Policy </w:t>
            </w:r>
            <w:r w:rsidR="00AC7586" w:rsidRPr="001D53F0">
              <w:t xml:space="preserve">adopted the renewed mandate of the </w:t>
            </w:r>
            <w:r w:rsidR="001A05CC" w:rsidRPr="001D53F0">
              <w:t>Joint Task Force on Environmental Indicators</w:t>
            </w:r>
            <w:r w:rsidR="00AC7586" w:rsidRPr="001D53F0">
              <w:t>, including the new name “Joint Task Force on Environmental Statistics and Indicators”, as presented in annex II to document ECE/CEP/2015/12, for two years until the Committee’s twenty-third session in 2017</w:t>
            </w:r>
            <w:r w:rsidR="00980E4D" w:rsidRPr="001D53F0">
              <w:t xml:space="preserve"> </w:t>
            </w:r>
            <w:r w:rsidR="00F20B50" w:rsidRPr="001D53F0">
              <w:t>(ECE/CEP/201</w:t>
            </w:r>
            <w:r w:rsidR="00D94A26" w:rsidRPr="001D53F0">
              <w:t>5</w:t>
            </w:r>
            <w:r w:rsidR="00F20B50" w:rsidRPr="001D53F0">
              <w:t>/2, para</w:t>
            </w:r>
            <w:r w:rsidR="0021050E" w:rsidRPr="001D53F0">
              <w:t>.</w:t>
            </w:r>
            <w:r w:rsidR="00F20B50" w:rsidRPr="001D53F0">
              <w:t xml:space="preserve"> </w:t>
            </w:r>
            <w:r w:rsidR="00D94A26" w:rsidRPr="001D53F0">
              <w:t>9</w:t>
            </w:r>
            <w:r w:rsidR="00980E4D" w:rsidRPr="001D53F0">
              <w:t>3</w:t>
            </w:r>
            <w:r w:rsidR="00F20B50" w:rsidRPr="001D53F0">
              <w:t xml:space="preserve">). </w:t>
            </w:r>
            <w:r w:rsidR="00AC7586" w:rsidRPr="001D53F0">
              <w:t xml:space="preserve">The ECE Executive Committee approved the renewed mandate at its meeting in May 2016. </w:t>
            </w:r>
            <w:r w:rsidR="000A2339" w:rsidRPr="001D53F0">
              <w:t xml:space="preserve">At its twenty-second session </w:t>
            </w:r>
            <w:r w:rsidR="000A2339" w:rsidRPr="001D53F0">
              <w:rPr>
                <w:rFonts w:eastAsia="ヒラギノ角ゴ Pro W3"/>
              </w:rPr>
              <w:t xml:space="preserve">(Geneva, </w:t>
            </w:r>
            <w:r w:rsidR="000A2339" w:rsidRPr="001D53F0">
              <w:t xml:space="preserve">25-27 </w:t>
            </w:r>
            <w:r w:rsidR="000A2339" w:rsidRPr="001D53F0">
              <w:rPr>
                <w:rFonts w:eastAsia="ヒラギノ角ゴ Pro W3"/>
              </w:rPr>
              <w:t>January 2017)</w:t>
            </w:r>
            <w:r w:rsidR="000A2339" w:rsidRPr="001D53F0">
              <w:t xml:space="preserve">, the Committee </w:t>
            </w:r>
            <w:r w:rsidR="00363FA6">
              <w:t>considered the progress achieved and</w:t>
            </w:r>
            <w:r w:rsidR="00363FA6" w:rsidRPr="001D53F0">
              <w:t xml:space="preserve"> </w:t>
            </w:r>
            <w:r w:rsidR="000A2339" w:rsidRPr="001D53F0">
              <w:t>expressed its great appreciation for the work of the Joint Task Force</w:t>
            </w:r>
            <w:r w:rsidR="00F1239C">
              <w:t xml:space="preserve"> </w:t>
            </w:r>
            <w:r w:rsidR="00F1239C" w:rsidRPr="001D53F0">
              <w:t>(ECE/CEP/201</w:t>
            </w:r>
            <w:r w:rsidR="00F1239C">
              <w:t>7</w:t>
            </w:r>
            <w:r w:rsidR="00F1239C" w:rsidRPr="001D53F0">
              <w:t xml:space="preserve">/2, para. </w:t>
            </w:r>
            <w:r w:rsidR="00F1239C">
              <w:t>33</w:t>
            </w:r>
            <w:r w:rsidR="00F1239C" w:rsidRPr="001D53F0">
              <w:t>)</w:t>
            </w:r>
            <w:r w:rsidR="000A2339" w:rsidRPr="001D53F0">
              <w:t>.</w:t>
            </w:r>
            <w:r w:rsidR="00B66E40" w:rsidRPr="001D53F0">
              <w:t xml:space="preserve"> </w:t>
            </w:r>
          </w:p>
          <w:p w14:paraId="7F60BEF0" w14:textId="751CFF71" w:rsidR="00B66E40" w:rsidRPr="001D53F0" w:rsidRDefault="00B66E40" w:rsidP="001D53F0">
            <w:pPr>
              <w:pStyle w:val="SingleTxtG"/>
            </w:pPr>
            <w:r w:rsidRPr="001D53F0">
              <w:tab/>
            </w:r>
            <w:r w:rsidR="00CD4963" w:rsidRPr="001D53F0">
              <w:t xml:space="preserve">At its meeting on 21 and 22 October 2015, the Bureau of the Conference of European Statisticians approved the renewed </w:t>
            </w:r>
            <w:r w:rsidR="003037D4">
              <w:t xml:space="preserve">mandate and </w:t>
            </w:r>
            <w:r w:rsidR="00CD4963" w:rsidRPr="001D53F0">
              <w:t xml:space="preserve">terms of reference for the Joint Task Force for the period 2016-2021 (ECE/CES/2016/15/Add.7). </w:t>
            </w:r>
            <w:r w:rsidR="00A47872">
              <w:t xml:space="preserve"> </w:t>
            </w:r>
          </w:p>
          <w:p w14:paraId="3D89F406" w14:textId="0FBDC05D" w:rsidR="00164BC3" w:rsidRPr="001D53F0" w:rsidRDefault="00AC7586" w:rsidP="001D53F0">
            <w:pPr>
              <w:pStyle w:val="SingleTxtG"/>
            </w:pPr>
            <w:r w:rsidRPr="001D53F0">
              <w:tab/>
              <w:t xml:space="preserve">The present document contains the </w:t>
            </w:r>
            <w:r w:rsidR="00B66E40" w:rsidRPr="001D53F0">
              <w:t>renewed mandate and terms of reference of the Joint Task Force</w:t>
            </w:r>
            <w:r w:rsidR="00D91E77" w:rsidRPr="001D53F0">
              <w:t xml:space="preserve"> (2018-2021)</w:t>
            </w:r>
            <w:r w:rsidR="00980E4D" w:rsidRPr="001D53F0">
              <w:t>.</w:t>
            </w:r>
          </w:p>
          <w:p w14:paraId="70636750" w14:textId="7D8976E4" w:rsidR="009471E6" w:rsidRPr="00B94BF3" w:rsidRDefault="009471E6" w:rsidP="00763C75">
            <w:pPr>
              <w:pStyle w:val="SingleTxtG"/>
              <w:rPr>
                <w:rFonts w:eastAsia="ヒラギノ角ゴ Pro W3"/>
                <w:sz w:val="10"/>
                <w:szCs w:val="10"/>
                <w:lang w:eastAsia="en-GB"/>
              </w:rPr>
            </w:pPr>
            <w:r w:rsidRPr="001D53F0">
              <w:rPr>
                <w:rFonts w:eastAsia="ヒラギノ角ゴ Pro W3"/>
              </w:rPr>
              <w:tab/>
            </w:r>
            <w:r w:rsidR="0009055A" w:rsidRPr="001D53F0">
              <w:t xml:space="preserve">The Committee </w:t>
            </w:r>
            <w:r w:rsidR="00B84AFA">
              <w:t>is</w:t>
            </w:r>
            <w:r w:rsidR="0009055A" w:rsidRPr="001D53F0">
              <w:t xml:space="preserve"> invited </w:t>
            </w:r>
            <w:r w:rsidR="0009055A" w:rsidRPr="00F1239C">
              <w:t>to consider the progress of work of t</w:t>
            </w:r>
            <w:r w:rsidR="0009055A" w:rsidRPr="001D53F0">
              <w:t>he Joint Task Force and the renewed mandate and terms of reference of the Joint Task Force, with a view to its prospective adoption and transmission to the ECE Executive Committee for approval</w:t>
            </w:r>
            <w:r w:rsidRPr="001D53F0">
              <w:rPr>
                <w:rFonts w:eastAsia="ヒラギノ角ゴ Pro W3"/>
              </w:rPr>
              <w:t>.</w:t>
            </w:r>
          </w:p>
        </w:tc>
      </w:tr>
      <w:tr w:rsidR="00980E4D" w:rsidRPr="00B94BF3" w14:paraId="6B84A05C" w14:textId="77777777" w:rsidTr="002B41F7">
        <w:trPr>
          <w:jc w:val="center"/>
        </w:trPr>
        <w:tc>
          <w:tcPr>
            <w:tcW w:w="9637" w:type="dxa"/>
            <w:shd w:val="clear" w:color="auto" w:fill="auto"/>
          </w:tcPr>
          <w:p w14:paraId="218AF924" w14:textId="77777777" w:rsidR="00980E4D" w:rsidRPr="00B94BF3" w:rsidRDefault="00980E4D" w:rsidP="00CA67E6">
            <w:pPr>
              <w:pStyle w:val="SingleTxtG"/>
              <w:spacing w:after="0" w:line="240" w:lineRule="auto"/>
              <w:rPr>
                <w:rFonts w:eastAsia="ヒラギノ角ゴ Pro W3"/>
                <w:lang w:eastAsia="en-GB"/>
              </w:rPr>
            </w:pPr>
          </w:p>
        </w:tc>
      </w:tr>
    </w:tbl>
    <w:p w14:paraId="1F655A00" w14:textId="77777777" w:rsidR="00782BA1" w:rsidRPr="00B94BF3" w:rsidRDefault="00F21945" w:rsidP="00747542">
      <w:pPr>
        <w:pStyle w:val="HChG"/>
      </w:pPr>
      <w:bookmarkStart w:id="0" w:name="_GoBack"/>
      <w:bookmarkEnd w:id="0"/>
      <w:r>
        <w:lastRenderedPageBreak/>
        <w:tab/>
      </w:r>
      <w:r w:rsidR="008C33EB">
        <w:t>I.</w:t>
      </w:r>
      <w:r w:rsidR="008C33EB">
        <w:tab/>
      </w:r>
      <w:r w:rsidR="009471E6" w:rsidRPr="00B94BF3">
        <w:t>Introduction</w:t>
      </w:r>
    </w:p>
    <w:p w14:paraId="0E3A7224" w14:textId="336A7446" w:rsidR="001D53F0" w:rsidRPr="001D53F0" w:rsidRDefault="001D53F0" w:rsidP="0060248F">
      <w:pPr>
        <w:pStyle w:val="SingleTxtG"/>
      </w:pPr>
      <w:r w:rsidRPr="001D53F0">
        <w:rPr>
          <w:rFonts w:eastAsia="ヒラギノ角ゴ Pro W3"/>
        </w:rPr>
        <w:t>1.</w:t>
      </w:r>
      <w:r w:rsidRPr="001D53F0">
        <w:rPr>
          <w:rFonts w:eastAsia="ヒラギノ角ゴ Pro W3"/>
        </w:rPr>
        <w:tab/>
        <w:t xml:space="preserve">At its twenty-first session (Geneva, </w:t>
      </w:r>
      <w:r w:rsidRPr="001D53F0">
        <w:t xml:space="preserve">27-30 </w:t>
      </w:r>
      <w:r w:rsidRPr="001D53F0">
        <w:rPr>
          <w:rFonts w:eastAsia="ヒラギノ角ゴ Pro W3"/>
        </w:rPr>
        <w:t xml:space="preserve">October 2015), the </w:t>
      </w:r>
      <w:r w:rsidRPr="001D53F0">
        <w:t xml:space="preserve">United Nations Economic Commission for Europe (ECE) </w:t>
      </w:r>
      <w:r w:rsidRPr="001D53F0">
        <w:rPr>
          <w:rFonts w:eastAsia="ヒラギノ角ゴ Pro W3"/>
        </w:rPr>
        <w:t xml:space="preserve">Committee on Environmental Policy </w:t>
      </w:r>
      <w:r w:rsidRPr="001D53F0">
        <w:t xml:space="preserve">adopted the renewed mandate of the Joint Task Force on Environmental Indicators, including the new name “Joint Task Force on Environmental Statistics and Indicators”, as presented in annex II to document ECE/CEP/2015/12, for two years until the Committee’s twenty-third session in 2017 (ECE/CEP/2015/2, para. 93). The ECE Executive Committee approved the renewed mandate at its meeting in May 2016. At its twenty-second session </w:t>
      </w:r>
      <w:r w:rsidRPr="001D53F0">
        <w:rPr>
          <w:rFonts w:eastAsia="ヒラギノ角ゴ Pro W3"/>
        </w:rPr>
        <w:t xml:space="preserve">(Geneva, </w:t>
      </w:r>
      <w:r w:rsidRPr="001D53F0">
        <w:t xml:space="preserve">25-27 </w:t>
      </w:r>
      <w:r w:rsidRPr="001D53F0">
        <w:rPr>
          <w:rFonts w:eastAsia="ヒラギノ角ゴ Pro W3"/>
        </w:rPr>
        <w:t>January 2017)</w:t>
      </w:r>
      <w:r w:rsidRPr="001D53F0">
        <w:t xml:space="preserve">, the Committee </w:t>
      </w:r>
      <w:r w:rsidR="003C2617">
        <w:t xml:space="preserve">considered the progress achieved and </w:t>
      </w:r>
      <w:r w:rsidRPr="001D53F0">
        <w:t>expressed its great appreciation for the work of the Joint Task Force</w:t>
      </w:r>
      <w:r w:rsidR="003C2617">
        <w:t xml:space="preserve"> (</w:t>
      </w:r>
      <w:r w:rsidR="003C2617" w:rsidRPr="001D53F0">
        <w:t>ECE/CEP/201</w:t>
      </w:r>
      <w:r w:rsidR="003C2617">
        <w:t>7</w:t>
      </w:r>
      <w:r w:rsidR="003C2617" w:rsidRPr="001D53F0">
        <w:t xml:space="preserve">/2, para. </w:t>
      </w:r>
      <w:r w:rsidR="003C2617">
        <w:t>33)</w:t>
      </w:r>
      <w:r w:rsidR="0060248F">
        <w:t>.</w:t>
      </w:r>
    </w:p>
    <w:p w14:paraId="73399522" w14:textId="2A3E6FD2" w:rsidR="001D53F0" w:rsidRDefault="001D53F0" w:rsidP="0060248F">
      <w:pPr>
        <w:pStyle w:val="SingleTxtG"/>
        <w:rPr>
          <w:rFonts w:eastAsia="ヒラギノ角ゴ Pro W3"/>
        </w:rPr>
      </w:pPr>
      <w:r>
        <w:t>2.</w:t>
      </w:r>
      <w:r w:rsidRPr="001D53F0">
        <w:tab/>
        <w:t xml:space="preserve">At its meeting on 21 and 22 October 2015, the Bureau of the Conference of European Statisticians approved the renewed </w:t>
      </w:r>
      <w:r w:rsidR="00D739FF">
        <w:t xml:space="preserve">mandate and </w:t>
      </w:r>
      <w:r w:rsidRPr="001D53F0">
        <w:t xml:space="preserve">terms of reference for the Joint Task Force for the period 2016-2021 (ECE/CES/2016/15/Add.7). </w:t>
      </w:r>
      <w:r w:rsidR="0030061B">
        <w:t xml:space="preserve">Subsequently, at its </w:t>
      </w:r>
      <w:r w:rsidR="0030061B" w:rsidRPr="003E1449">
        <w:t>sixty-fourth plenary session</w:t>
      </w:r>
      <w:r w:rsidR="0030061B">
        <w:t xml:space="preserve">, the </w:t>
      </w:r>
      <w:r w:rsidRPr="003E1449">
        <w:t xml:space="preserve">Conference of European Statisticians </w:t>
      </w:r>
      <w:r w:rsidR="0030061B">
        <w:t>approved t</w:t>
      </w:r>
      <w:r w:rsidR="0030061B" w:rsidRPr="003E1449">
        <w:t xml:space="preserve">he report of the Bureau </w:t>
      </w:r>
      <w:r w:rsidRPr="003E1449">
        <w:t>(Paris, 27-29 April 2016) (ECE/CES/91, para. 74).</w:t>
      </w:r>
    </w:p>
    <w:p w14:paraId="031B3330" w14:textId="2AA4F344" w:rsidR="00607709" w:rsidRDefault="001D53F0" w:rsidP="0060248F">
      <w:pPr>
        <w:pStyle w:val="SingleTxtG"/>
      </w:pPr>
      <w:r w:rsidRPr="003E1449">
        <w:rPr>
          <w:rFonts w:eastAsia="ヒラギノ角ゴ Pro W3"/>
        </w:rPr>
        <w:t>3.</w:t>
      </w:r>
      <w:r w:rsidRPr="003E1449">
        <w:tab/>
        <w:t xml:space="preserve">At its thirteenth session (Geneva, 29-30 June 2017), the Joint Task Force agreed that a request would be submitted to the present session of the Committee to renew the mandate of the Joint Task Force for the period 2018-2021. </w:t>
      </w:r>
      <w:r w:rsidR="00607709">
        <w:t xml:space="preserve">In addition, </w:t>
      </w:r>
      <w:r w:rsidR="00DB5C1C" w:rsidRPr="003E1449">
        <w:t>the Joint Task Force</w:t>
      </w:r>
      <w:r w:rsidR="00607709">
        <w:t xml:space="preserve"> agreed that its mandate would be reviewed, as necessary, in the light of the expected review of the current mandate of the </w:t>
      </w:r>
      <w:r w:rsidR="00607709" w:rsidRPr="003E1449">
        <w:t>Working Group on Environmental Monitoring and Assessment</w:t>
      </w:r>
      <w:r w:rsidR="00607709">
        <w:t xml:space="preserve">, following the mid-term review of the main outcomes of the Eighth Environment for Europe Ministerial Conference </w:t>
      </w:r>
      <w:r w:rsidR="00607709" w:rsidRPr="003E1449">
        <w:t>(ECE/CEP/2017/2, annex II, para. 7)</w:t>
      </w:r>
      <w:r w:rsidR="00607709">
        <w:t>.</w:t>
      </w:r>
      <w:r w:rsidR="00C126B2">
        <w:t xml:space="preserve"> </w:t>
      </w:r>
    </w:p>
    <w:p w14:paraId="45877966" w14:textId="2344D071" w:rsidR="001D53F0" w:rsidRPr="001D53F0" w:rsidRDefault="001D53F0" w:rsidP="0060248F">
      <w:pPr>
        <w:pStyle w:val="SingleTxtG"/>
      </w:pPr>
      <w:r>
        <w:t>4.</w:t>
      </w:r>
      <w:r w:rsidRPr="001D53F0">
        <w:tab/>
        <w:t>The</w:t>
      </w:r>
      <w:r w:rsidR="008F4CA0">
        <w:t xml:space="preserve"> annex to the</w:t>
      </w:r>
      <w:r w:rsidRPr="001D53F0">
        <w:t xml:space="preserve"> present document contains the renewed mandate and terms of reference of the Joint Task Force </w:t>
      </w:r>
      <w:r>
        <w:t xml:space="preserve">for a period of four years </w:t>
      </w:r>
      <w:r w:rsidRPr="001D53F0">
        <w:t>(2018-2021)</w:t>
      </w:r>
      <w:r>
        <w:t xml:space="preserve"> with a view to make it consistent with the mandate approved by the Conference of European Statisticians</w:t>
      </w:r>
      <w:r w:rsidRPr="001D53F0">
        <w:t>.</w:t>
      </w:r>
      <w:r w:rsidR="00B958E2">
        <w:t xml:space="preserve"> </w:t>
      </w:r>
      <w:r w:rsidR="007039F9">
        <w:t>In addition</w:t>
      </w:r>
      <w:r w:rsidR="00B958E2">
        <w:t>, for the same reason, the text of the mandate is only slightly modified to update the time frame and delete the obsolete text on the activities planned for 2016.</w:t>
      </w:r>
    </w:p>
    <w:p w14:paraId="79492A66" w14:textId="77777777" w:rsidR="001D53F0" w:rsidRDefault="001D53F0" w:rsidP="0060248F">
      <w:pPr>
        <w:pStyle w:val="SingleTxtG"/>
        <w:rPr>
          <w:rFonts w:eastAsia="ヒラギノ角ゴ Pro W3"/>
        </w:rPr>
      </w:pPr>
      <w:r>
        <w:rPr>
          <w:rFonts w:eastAsia="ヒラギノ角ゴ Pro W3"/>
        </w:rPr>
        <w:t>5.</w:t>
      </w:r>
      <w:r w:rsidRPr="001D53F0">
        <w:rPr>
          <w:rFonts w:eastAsia="ヒラギノ角ゴ Pro W3"/>
        </w:rPr>
        <w:tab/>
      </w:r>
      <w:r w:rsidRPr="001D53F0">
        <w:t xml:space="preserve">The Committee </w:t>
      </w:r>
      <w:r w:rsidR="000F0E40">
        <w:t xml:space="preserve">is </w:t>
      </w:r>
      <w:r w:rsidRPr="001D53F0">
        <w:t xml:space="preserve">invited </w:t>
      </w:r>
      <w:r w:rsidRPr="000F0E40">
        <w:t xml:space="preserve">to consider the progress of work of the Joint Task Force </w:t>
      </w:r>
      <w:r w:rsidR="000F0E40" w:rsidRPr="001D53F0">
        <w:t>and the renewed mandate</w:t>
      </w:r>
      <w:r w:rsidRPr="000F0E40">
        <w:t xml:space="preserve"> and terms of reference of the Joint Task Fo</w:t>
      </w:r>
      <w:r w:rsidRPr="001D53F0">
        <w:t>rce, with a view to its prospective adoption and transmission to the ECE Executive Committee for approval</w:t>
      </w:r>
      <w:r w:rsidRPr="001D53F0">
        <w:rPr>
          <w:rFonts w:eastAsia="ヒラギノ角ゴ Pro W3"/>
        </w:rPr>
        <w:t>.</w:t>
      </w:r>
    </w:p>
    <w:p w14:paraId="06EC94ED" w14:textId="77777777" w:rsidR="008C33EB" w:rsidRDefault="008C33EB" w:rsidP="0060248F">
      <w:pPr>
        <w:pStyle w:val="HChG"/>
        <w:rPr>
          <w:rFonts w:eastAsia="ヒラギノ角ゴ Pro W3"/>
        </w:rPr>
      </w:pPr>
      <w:r>
        <w:rPr>
          <w:rFonts w:eastAsia="ヒラギノ角ゴ Pro W3"/>
        </w:rPr>
        <w:tab/>
        <w:t>II.</w:t>
      </w:r>
      <w:r>
        <w:rPr>
          <w:rFonts w:eastAsia="ヒラギノ角ゴ Pro W3"/>
        </w:rPr>
        <w:tab/>
      </w:r>
      <w:r w:rsidR="002A46BF">
        <w:rPr>
          <w:rFonts w:eastAsia="ヒラギノ角ゴ Pro W3"/>
        </w:rPr>
        <w:t>M</w:t>
      </w:r>
      <w:r>
        <w:rPr>
          <w:rFonts w:eastAsia="ヒラギノ角ゴ Pro W3"/>
        </w:rPr>
        <w:t xml:space="preserve">ain </w:t>
      </w:r>
      <w:r w:rsidR="002A46BF" w:rsidRPr="0060248F">
        <w:t>accomplishments</w:t>
      </w:r>
      <w:r>
        <w:rPr>
          <w:rFonts w:eastAsia="ヒラギノ角ゴ Pro W3"/>
        </w:rPr>
        <w:t xml:space="preserve"> by Joint Task Force on Environmental Statistics and Indicators during 2016</w:t>
      </w:r>
      <w:r w:rsidR="00523A60">
        <w:rPr>
          <w:rFonts w:eastAsia="ヒラギノ角ゴ Pro W3"/>
        </w:rPr>
        <w:t>-</w:t>
      </w:r>
      <w:r>
        <w:rPr>
          <w:rFonts w:eastAsia="ヒラギノ角ゴ Pro W3"/>
        </w:rPr>
        <w:t xml:space="preserve">2017 </w:t>
      </w:r>
    </w:p>
    <w:p w14:paraId="3D1A03F7" w14:textId="19C88AEC" w:rsidR="008C33EB" w:rsidRDefault="008C33EB" w:rsidP="0060248F">
      <w:pPr>
        <w:pStyle w:val="SingleTxtG"/>
      </w:pPr>
      <w:r>
        <w:rPr>
          <w:rFonts w:eastAsia="ヒラギノ角ゴ Pro W3"/>
        </w:rPr>
        <w:t>6.</w:t>
      </w:r>
      <w:r>
        <w:rPr>
          <w:rFonts w:eastAsia="ヒラギノ角ゴ Pro W3"/>
        </w:rPr>
        <w:tab/>
      </w:r>
      <w:r w:rsidR="009852E9">
        <w:rPr>
          <w:rFonts w:eastAsia="ヒラギノ角ゴ Pro W3"/>
        </w:rPr>
        <w:t xml:space="preserve">The Joint Task Force </w:t>
      </w:r>
      <w:r w:rsidR="009852E9" w:rsidRPr="00516FC7">
        <w:t>will have held</w:t>
      </w:r>
      <w:r w:rsidR="009852E9">
        <w:rPr>
          <w:rFonts w:eastAsia="ヒラギノ角ゴ Pro W3"/>
        </w:rPr>
        <w:t xml:space="preserve"> four meetings in the period 2016-2017, as follows: </w:t>
      </w:r>
      <w:r w:rsidR="00D57517">
        <w:t>eleventh,</w:t>
      </w:r>
      <w:r w:rsidR="00A63E84">
        <w:rPr>
          <w:rStyle w:val="FootnoteReference"/>
        </w:rPr>
        <w:footnoteReference w:id="3"/>
      </w:r>
      <w:r w:rsidR="00D57517">
        <w:t xml:space="preserve"> twelfth,</w:t>
      </w:r>
      <w:r w:rsidR="00A63E84" w:rsidRPr="00673BC2">
        <w:rPr>
          <w:rStyle w:val="FootnoteReference"/>
        </w:rPr>
        <w:footnoteReference w:id="4"/>
      </w:r>
      <w:r w:rsidR="00D57517">
        <w:t xml:space="preserve"> </w:t>
      </w:r>
      <w:r w:rsidR="00D57517" w:rsidRPr="00E26521">
        <w:t>thirteenth</w:t>
      </w:r>
      <w:r w:rsidR="00D57517" w:rsidRPr="00E26521">
        <w:rPr>
          <w:rStyle w:val="FootnoteReference"/>
        </w:rPr>
        <w:footnoteReference w:id="5"/>
      </w:r>
      <w:r w:rsidR="00D57517" w:rsidRPr="00E26521">
        <w:t xml:space="preserve"> and fourteenth</w:t>
      </w:r>
      <w:r w:rsidR="00A63E84">
        <w:rPr>
          <w:rStyle w:val="FootnoteReference"/>
        </w:rPr>
        <w:footnoteReference w:id="6"/>
      </w:r>
      <w:r w:rsidR="00D57517" w:rsidRPr="00E26521">
        <w:t xml:space="preserve"> meetings (Geneva, </w:t>
      </w:r>
      <w:r w:rsidR="00D57517" w:rsidRPr="00673BC2">
        <w:t>30 June</w:t>
      </w:r>
      <w:r w:rsidR="007768A0">
        <w:t>-</w:t>
      </w:r>
      <w:r w:rsidR="00D57517" w:rsidRPr="00673BC2">
        <w:t>1 July</w:t>
      </w:r>
      <w:r w:rsidR="00D57517">
        <w:t xml:space="preserve"> 2016,</w:t>
      </w:r>
      <w:r w:rsidR="00D57517" w:rsidRPr="00673BC2">
        <w:t xml:space="preserve"> 17</w:t>
      </w:r>
      <w:r w:rsidR="007768A0">
        <w:t>-</w:t>
      </w:r>
      <w:r w:rsidR="00D57517" w:rsidRPr="00673BC2">
        <w:t>18 November 2016</w:t>
      </w:r>
      <w:r w:rsidR="00D57517">
        <w:t xml:space="preserve"> and </w:t>
      </w:r>
      <w:r w:rsidR="00D57517" w:rsidRPr="00E26521">
        <w:t>29</w:t>
      </w:r>
      <w:r w:rsidR="007768A0">
        <w:t>-</w:t>
      </w:r>
      <w:r w:rsidR="00D57517" w:rsidRPr="00E26521">
        <w:t>30 June 2017</w:t>
      </w:r>
      <w:r w:rsidR="00EE77B6">
        <w:t>,</w:t>
      </w:r>
      <w:r w:rsidR="00D57517" w:rsidRPr="00E26521">
        <w:t xml:space="preserve"> and Rome, 5</w:t>
      </w:r>
      <w:r w:rsidR="007768A0">
        <w:t>-</w:t>
      </w:r>
      <w:r w:rsidR="00D57517" w:rsidRPr="00E26521">
        <w:t>6 October 2017, respectively)</w:t>
      </w:r>
      <w:r w:rsidR="00A63E84">
        <w:t xml:space="preserve">. </w:t>
      </w:r>
      <w:r w:rsidR="00441420">
        <w:t xml:space="preserve">The results of the work of the Joint Task Force </w:t>
      </w:r>
      <w:r w:rsidR="007768A0">
        <w:t>are included in the reports of its meetings (</w:t>
      </w:r>
      <w:r w:rsidR="00011F95" w:rsidRPr="00011F95">
        <w:t>ECE/CEP-CES/GE.1/2016/2/Rev.1</w:t>
      </w:r>
      <w:r w:rsidR="00011F95">
        <w:t xml:space="preserve">, </w:t>
      </w:r>
      <w:r w:rsidR="00011F95" w:rsidRPr="00011F95">
        <w:t>ECE/CEP-CES/GE.1/2016/12</w:t>
      </w:r>
      <w:r w:rsidR="00011F95">
        <w:t xml:space="preserve">, </w:t>
      </w:r>
      <w:r w:rsidR="007768A0" w:rsidRPr="007768A0">
        <w:t>ECE/CEP-CES/GE.1/2017/2</w:t>
      </w:r>
      <w:r w:rsidR="00EE77B6">
        <w:t xml:space="preserve"> and </w:t>
      </w:r>
      <w:r w:rsidR="00EE77B6" w:rsidRPr="007768A0">
        <w:t>ECE/CEP-CES/GE.1/2017/</w:t>
      </w:r>
      <w:r w:rsidR="00EE77B6">
        <w:t>6 (forthcoming)</w:t>
      </w:r>
      <w:r w:rsidR="007768A0">
        <w:t>, respectively)</w:t>
      </w:r>
      <w:r w:rsidR="001F7383">
        <w:t>.</w:t>
      </w:r>
      <w:r w:rsidR="00E830AF">
        <w:t xml:space="preserve"> </w:t>
      </w:r>
      <w:r w:rsidR="00E830AF" w:rsidRPr="00BB5128">
        <w:rPr>
          <w:rFonts w:eastAsia="ヒラギノ角ゴ Pro W3"/>
          <w:lang w:eastAsia="en-GB"/>
        </w:rPr>
        <w:t xml:space="preserve">The work </w:t>
      </w:r>
      <w:r w:rsidR="00E830AF">
        <w:rPr>
          <w:rFonts w:eastAsia="ヒラギノ角ゴ Pro W3"/>
          <w:lang w:eastAsia="en-GB"/>
        </w:rPr>
        <w:t>of the Joint Task Force was</w:t>
      </w:r>
      <w:r w:rsidR="00E830AF" w:rsidRPr="00BB5128">
        <w:rPr>
          <w:rFonts w:eastAsia="ヒラギノ角ゴ Pro W3"/>
          <w:lang w:eastAsia="en-GB"/>
        </w:rPr>
        <w:t xml:space="preserve"> </w:t>
      </w:r>
      <w:r w:rsidR="00E830AF">
        <w:rPr>
          <w:rFonts w:eastAsia="ヒラギノ角ゴ Pro W3"/>
          <w:lang w:eastAsia="en-GB"/>
        </w:rPr>
        <w:t>serviced by the ECE Environment</w:t>
      </w:r>
      <w:r w:rsidR="001E3877">
        <w:rPr>
          <w:rFonts w:eastAsia="ヒラギノ角ゴ Pro W3"/>
          <w:lang w:eastAsia="en-GB"/>
        </w:rPr>
        <w:t xml:space="preserve"> and Statistical</w:t>
      </w:r>
      <w:r w:rsidR="00E830AF">
        <w:rPr>
          <w:rFonts w:eastAsia="ヒラギノ角ゴ Pro W3"/>
          <w:lang w:eastAsia="en-GB"/>
        </w:rPr>
        <w:t xml:space="preserve"> Divisions and </w:t>
      </w:r>
      <w:r w:rsidR="00E830AF" w:rsidRPr="00BB5128">
        <w:rPr>
          <w:rFonts w:eastAsia="ヒラギノ角ゴ Pro W3"/>
          <w:lang w:eastAsia="en-GB"/>
        </w:rPr>
        <w:t xml:space="preserve">supported by the European Environment Agency, </w:t>
      </w:r>
      <w:r w:rsidR="00E830AF">
        <w:rPr>
          <w:rFonts w:eastAsia="ヒラギノ角ゴ Pro W3"/>
          <w:lang w:eastAsia="en-GB"/>
        </w:rPr>
        <w:t xml:space="preserve">the </w:t>
      </w:r>
      <w:r w:rsidR="00E830AF" w:rsidRPr="00BB5128">
        <w:rPr>
          <w:rFonts w:eastAsia="ヒラギノ角ゴ Pro W3"/>
          <w:lang w:eastAsia="en-GB"/>
        </w:rPr>
        <w:t>O</w:t>
      </w:r>
      <w:r w:rsidR="00E830AF">
        <w:rPr>
          <w:rFonts w:eastAsia="ヒラギノ角ゴ Pro W3"/>
          <w:lang w:eastAsia="en-GB"/>
        </w:rPr>
        <w:t xml:space="preserve">rganization </w:t>
      </w:r>
      <w:r w:rsidR="00E830AF">
        <w:rPr>
          <w:rFonts w:eastAsia="ヒラギノ角ゴ Pro W3"/>
          <w:lang w:eastAsia="en-GB"/>
        </w:rPr>
        <w:lastRenderedPageBreak/>
        <w:t xml:space="preserve">for </w:t>
      </w:r>
      <w:r w:rsidR="00E830AF" w:rsidRPr="00BB5128">
        <w:rPr>
          <w:rFonts w:eastAsia="ヒラギノ角ゴ Pro W3"/>
          <w:lang w:eastAsia="en-GB"/>
        </w:rPr>
        <w:t>E</w:t>
      </w:r>
      <w:r w:rsidR="00E830AF">
        <w:rPr>
          <w:rFonts w:eastAsia="ヒラギノ角ゴ Pro W3"/>
          <w:lang w:eastAsia="en-GB"/>
        </w:rPr>
        <w:t xml:space="preserve">conomic </w:t>
      </w:r>
      <w:r w:rsidR="00E830AF" w:rsidRPr="00BB5128">
        <w:rPr>
          <w:rFonts w:eastAsia="ヒラギノ角ゴ Pro W3"/>
          <w:lang w:eastAsia="en-GB"/>
        </w:rPr>
        <w:t>C</w:t>
      </w:r>
      <w:r w:rsidR="00E830AF">
        <w:rPr>
          <w:rFonts w:eastAsia="ヒラギノ角ゴ Pro W3"/>
          <w:lang w:eastAsia="en-GB"/>
        </w:rPr>
        <w:t xml:space="preserve">ooperation and </w:t>
      </w:r>
      <w:r w:rsidR="00E830AF" w:rsidRPr="00BB5128">
        <w:rPr>
          <w:rFonts w:eastAsia="ヒラギノ角ゴ Pro W3"/>
          <w:lang w:eastAsia="en-GB"/>
        </w:rPr>
        <w:t>D</w:t>
      </w:r>
      <w:r w:rsidR="00E830AF">
        <w:rPr>
          <w:rFonts w:eastAsia="ヒラギノ角ゴ Pro W3"/>
          <w:lang w:eastAsia="en-GB"/>
        </w:rPr>
        <w:t xml:space="preserve">evelopment (OECD) </w:t>
      </w:r>
      <w:r w:rsidR="00E830AF" w:rsidRPr="00BB5128">
        <w:rPr>
          <w:rFonts w:eastAsia="ヒラギノ角ゴ Pro W3"/>
          <w:lang w:eastAsia="en-GB"/>
        </w:rPr>
        <w:t>and the United Nations Environment Programme.</w:t>
      </w:r>
    </w:p>
    <w:p w14:paraId="2A16F997" w14:textId="251F4482" w:rsidR="00145790" w:rsidRDefault="007907BD" w:rsidP="00FF032E">
      <w:pPr>
        <w:pStyle w:val="SingleTxtG"/>
        <w:keepNext/>
      </w:pPr>
      <w:r>
        <w:t>7.</w:t>
      </w:r>
      <w:r>
        <w:tab/>
      </w:r>
      <w:r w:rsidR="00EE77B6">
        <w:t>The m</w:t>
      </w:r>
      <w:r w:rsidR="00F806C1">
        <w:t xml:space="preserve">ain accomplishments in 2016 include: </w:t>
      </w:r>
    </w:p>
    <w:p w14:paraId="4E71EE0C" w14:textId="4B90640E" w:rsidR="00145790" w:rsidRPr="0060248F" w:rsidRDefault="00145790" w:rsidP="00FF032E">
      <w:pPr>
        <w:pStyle w:val="SingleTxtG"/>
        <w:keepNext/>
        <w:ind w:firstLine="567"/>
      </w:pPr>
      <w:r>
        <w:t>(</w:t>
      </w:r>
      <w:r w:rsidRPr="0060248F">
        <w:t>a)</w:t>
      </w:r>
      <w:r w:rsidRPr="0060248F">
        <w:tab/>
      </w:r>
      <w:r w:rsidR="00EE77B6" w:rsidRPr="0060248F">
        <w:t xml:space="preserve">The </w:t>
      </w:r>
      <w:r w:rsidR="00F806C1" w:rsidRPr="0060248F">
        <w:t xml:space="preserve">consideration of data quality; </w:t>
      </w:r>
    </w:p>
    <w:p w14:paraId="03C6142F" w14:textId="2C9EE807" w:rsidR="00270DE8" w:rsidRPr="0060248F" w:rsidRDefault="00270DE8" w:rsidP="0060248F">
      <w:pPr>
        <w:pStyle w:val="SingleTxtG"/>
        <w:ind w:firstLine="567"/>
      </w:pPr>
      <w:r w:rsidRPr="0060248F">
        <w:t>(b)</w:t>
      </w:r>
      <w:r w:rsidRPr="0060248F">
        <w:tab/>
      </w:r>
      <w:r w:rsidR="00EE77B6" w:rsidRPr="0060248F">
        <w:t xml:space="preserve">The </w:t>
      </w:r>
      <w:r w:rsidRPr="0060248F">
        <w:t>identif</w:t>
      </w:r>
      <w:r w:rsidR="00EE77B6" w:rsidRPr="0060248F">
        <w:t>ication of</w:t>
      </w:r>
      <w:r w:rsidRPr="0060248F">
        <w:t xml:space="preserve"> conceptual and methodological problems related to waste statistics</w:t>
      </w:r>
      <w:r w:rsidR="00CA09FE" w:rsidRPr="0060248F">
        <w:t>;</w:t>
      </w:r>
    </w:p>
    <w:p w14:paraId="61011009" w14:textId="6040B8F2" w:rsidR="0092426E" w:rsidRPr="0060248F" w:rsidRDefault="0092426E" w:rsidP="0060248F">
      <w:pPr>
        <w:pStyle w:val="SingleTxtG"/>
        <w:ind w:firstLine="567"/>
      </w:pPr>
      <w:r w:rsidRPr="0060248F">
        <w:t>(</w:t>
      </w:r>
      <w:r w:rsidR="00270DE8" w:rsidRPr="0060248F">
        <w:t>c</w:t>
      </w:r>
      <w:r w:rsidRPr="0060248F">
        <w:t>)</w:t>
      </w:r>
      <w:r w:rsidRPr="0060248F">
        <w:tab/>
      </w:r>
      <w:r w:rsidR="00EE77B6" w:rsidRPr="0060248F">
        <w:t xml:space="preserve">The use of </w:t>
      </w:r>
      <w:r w:rsidRPr="0060248F">
        <w:t>United Nations Statistics Division’s Environment Statistics Self-Assessment Tool for self-assessment of the progress in implementing the ECE core set of environmental indicators and their underpinning statistics;</w:t>
      </w:r>
    </w:p>
    <w:p w14:paraId="00D1159F" w14:textId="630DD1C4" w:rsidR="00145790" w:rsidRPr="0060248F" w:rsidRDefault="00145790" w:rsidP="0060248F">
      <w:pPr>
        <w:pStyle w:val="SingleTxtG"/>
        <w:ind w:firstLine="567"/>
      </w:pPr>
      <w:r w:rsidRPr="0060248F">
        <w:t>(</w:t>
      </w:r>
      <w:r w:rsidR="00270DE8" w:rsidRPr="0060248F">
        <w:t>d</w:t>
      </w:r>
      <w:r w:rsidRPr="0060248F">
        <w:t>)</w:t>
      </w:r>
      <w:r w:rsidRPr="0060248F">
        <w:tab/>
      </w:r>
      <w:r w:rsidR="00EE77B6" w:rsidRPr="0060248F">
        <w:t xml:space="preserve">The </w:t>
      </w:r>
      <w:r w:rsidR="00756381" w:rsidRPr="0060248F">
        <w:t>mapping</w:t>
      </w:r>
      <w:r w:rsidR="0048270B" w:rsidRPr="0060248F">
        <w:t xml:space="preserve"> of </w:t>
      </w:r>
      <w:r w:rsidR="007228D8" w:rsidRPr="0060248F">
        <w:t xml:space="preserve">ECE environmental indicators </w:t>
      </w:r>
      <w:r w:rsidR="00EE77B6" w:rsidRPr="0060248F">
        <w:t xml:space="preserve">against </w:t>
      </w:r>
      <w:r w:rsidR="00756381" w:rsidRPr="0060248F">
        <w:t>a number of other indicators, such as indicators for measuring the Sustainable Development Goals</w:t>
      </w:r>
      <w:r w:rsidR="0048270B" w:rsidRPr="0060248F">
        <w:t xml:space="preserve"> and the OECD</w:t>
      </w:r>
      <w:r w:rsidRPr="0060248F">
        <w:t xml:space="preserve"> green growth indicators;</w:t>
      </w:r>
    </w:p>
    <w:p w14:paraId="70371AE6" w14:textId="753AC69D" w:rsidR="005A57A8" w:rsidRPr="0060248F" w:rsidRDefault="0092426E" w:rsidP="0060248F">
      <w:pPr>
        <w:pStyle w:val="SingleTxtG"/>
        <w:ind w:firstLine="567"/>
      </w:pPr>
      <w:r w:rsidRPr="0060248F">
        <w:t>(</w:t>
      </w:r>
      <w:r w:rsidR="00270DE8" w:rsidRPr="0060248F">
        <w:t>e</w:t>
      </w:r>
      <w:r w:rsidRPr="0060248F">
        <w:t>)</w:t>
      </w:r>
      <w:r w:rsidR="004F4086" w:rsidRPr="0060248F">
        <w:tab/>
      </w:r>
      <w:r w:rsidR="00EE77B6" w:rsidRPr="0060248F">
        <w:t xml:space="preserve">The </w:t>
      </w:r>
      <w:r w:rsidR="001A7918" w:rsidRPr="0060248F">
        <w:t>consider</w:t>
      </w:r>
      <w:r w:rsidR="00EE77B6" w:rsidRPr="0060248F">
        <w:t>ation of the</w:t>
      </w:r>
      <w:r w:rsidR="001A7918" w:rsidRPr="0060248F">
        <w:t xml:space="preserve"> </w:t>
      </w:r>
      <w:r w:rsidR="00443DE4" w:rsidRPr="0060248F">
        <w:t>measur</w:t>
      </w:r>
      <w:r w:rsidR="00EE77B6" w:rsidRPr="0060248F">
        <w:t>ement of</w:t>
      </w:r>
      <w:r w:rsidR="00443DE4" w:rsidRPr="0060248F">
        <w:t xml:space="preserve"> </w:t>
      </w:r>
      <w:r w:rsidR="00B24C55" w:rsidRPr="0060248F">
        <w:t>the green transformation of economy</w:t>
      </w:r>
      <w:r w:rsidR="001A7918" w:rsidRPr="0060248F">
        <w:t xml:space="preserve"> by using the OECD green growth indicators</w:t>
      </w:r>
      <w:r w:rsidR="005A57A8" w:rsidRPr="0060248F">
        <w:t xml:space="preserve">; </w:t>
      </w:r>
    </w:p>
    <w:p w14:paraId="0D0FD4DB" w14:textId="69DF540F" w:rsidR="002C0A83" w:rsidRPr="0060248F" w:rsidRDefault="005A57A8" w:rsidP="0060248F">
      <w:pPr>
        <w:pStyle w:val="SingleTxtG"/>
        <w:ind w:firstLine="567"/>
      </w:pPr>
      <w:r w:rsidRPr="0060248F">
        <w:t>(f)</w:t>
      </w:r>
      <w:r w:rsidRPr="0060248F">
        <w:tab/>
      </w:r>
      <w:r w:rsidR="00EE77B6" w:rsidRPr="0060248F">
        <w:t xml:space="preserve">The </w:t>
      </w:r>
      <w:r w:rsidR="00521BDC" w:rsidRPr="0060248F">
        <w:t>consider</w:t>
      </w:r>
      <w:r w:rsidR="00EE77B6" w:rsidRPr="0060248F">
        <w:t>ation of</w:t>
      </w:r>
      <w:r w:rsidR="00521BDC" w:rsidRPr="0060248F">
        <w:t xml:space="preserve"> the progress </w:t>
      </w:r>
      <w:r w:rsidR="00EE77B6" w:rsidRPr="0060248F">
        <w:t xml:space="preserve">made </w:t>
      </w:r>
      <w:r w:rsidR="00521BDC" w:rsidRPr="0060248F">
        <w:t>in the production and online sharing of selected</w:t>
      </w:r>
      <w:r w:rsidR="003403EE" w:rsidRPr="0060248F">
        <w:t xml:space="preserve"> (energy and biodiversity)</w:t>
      </w:r>
      <w:r w:rsidR="00521BDC" w:rsidRPr="0060248F">
        <w:t xml:space="preserve"> environmental indicators;</w:t>
      </w:r>
    </w:p>
    <w:p w14:paraId="336598C5" w14:textId="6BF70D8A" w:rsidR="0092426E" w:rsidRDefault="002C0A83" w:rsidP="0060248F">
      <w:pPr>
        <w:pStyle w:val="SingleTxtG"/>
        <w:ind w:firstLine="567"/>
      </w:pPr>
      <w:r w:rsidRPr="0060248F">
        <w:t>(g)</w:t>
      </w:r>
      <w:r w:rsidRPr="0060248F">
        <w:tab/>
      </w:r>
      <w:r w:rsidR="00EE77B6" w:rsidRPr="0060248F">
        <w:t>The</w:t>
      </w:r>
      <w:r w:rsidR="00EE77B6">
        <w:t xml:space="preserve"> </w:t>
      </w:r>
      <w:r>
        <w:t>review</w:t>
      </w:r>
      <w:r w:rsidR="00EE77B6">
        <w:t xml:space="preserve"> of</w:t>
      </w:r>
      <w:r>
        <w:t xml:space="preserve"> statistics </w:t>
      </w:r>
      <w:r w:rsidR="0060248F">
        <w:t>and indicators on biodiversity.</w:t>
      </w:r>
    </w:p>
    <w:p w14:paraId="5BA294C8" w14:textId="4B5F6133" w:rsidR="000F6C60" w:rsidRDefault="000F6C60" w:rsidP="0060248F">
      <w:pPr>
        <w:pStyle w:val="SingleTxtG"/>
      </w:pPr>
      <w:r>
        <w:t>8.</w:t>
      </w:r>
      <w:r>
        <w:tab/>
      </w:r>
      <w:r w:rsidR="00646243">
        <w:t>To date in</w:t>
      </w:r>
      <w:r>
        <w:t xml:space="preserve"> 201</w:t>
      </w:r>
      <w:r w:rsidR="0060248F">
        <w:t>7, key accomplishments include:</w:t>
      </w:r>
    </w:p>
    <w:p w14:paraId="0732A6FC" w14:textId="6236EBC4" w:rsidR="000F6C60" w:rsidRDefault="000F6C60" w:rsidP="0060248F">
      <w:pPr>
        <w:pStyle w:val="SingleTxtG"/>
        <w:ind w:firstLine="567"/>
      </w:pPr>
      <w:r>
        <w:t>(a)</w:t>
      </w:r>
      <w:r>
        <w:tab/>
      </w:r>
      <w:r w:rsidR="00646243">
        <w:t xml:space="preserve">The </w:t>
      </w:r>
      <w:r w:rsidR="00583BF6">
        <w:t>develop</w:t>
      </w:r>
      <w:r w:rsidR="00646243">
        <w:t>ment of</w:t>
      </w:r>
      <w:r w:rsidR="00583BF6">
        <w:t xml:space="preserve"> a glossary </w:t>
      </w:r>
      <w:r w:rsidR="00646243">
        <w:t xml:space="preserve">for </w:t>
      </w:r>
      <w:r w:rsidR="00583BF6">
        <w:t>the assessment framework of the Shared Environmental Information System</w:t>
      </w:r>
      <w:r w:rsidR="0060248F">
        <w:t>;</w:t>
      </w:r>
    </w:p>
    <w:p w14:paraId="3D3CBB5B" w14:textId="6BD00C9D" w:rsidR="00583BF6" w:rsidRDefault="00583BF6" w:rsidP="0060248F">
      <w:pPr>
        <w:pStyle w:val="SingleTxtG"/>
        <w:ind w:firstLine="567"/>
      </w:pPr>
      <w:r>
        <w:t>(b)</w:t>
      </w:r>
      <w:r>
        <w:tab/>
      </w:r>
      <w:r w:rsidR="00646243">
        <w:t xml:space="preserve">The </w:t>
      </w:r>
      <w:r w:rsidR="000F28BD">
        <w:t xml:space="preserve">piloting </w:t>
      </w:r>
      <w:r w:rsidR="00646243">
        <w:t xml:space="preserve">of </w:t>
      </w:r>
      <w:r w:rsidR="000F28BD">
        <w:t>the assessment framework of the Shared Environmental Information System and its associated reporting application;</w:t>
      </w:r>
    </w:p>
    <w:p w14:paraId="5DEC7988" w14:textId="3C90BBFC" w:rsidR="00C97AC2" w:rsidRDefault="00C97AC2" w:rsidP="0060248F">
      <w:pPr>
        <w:pStyle w:val="SingleTxtG"/>
        <w:ind w:firstLine="567"/>
      </w:pPr>
      <w:r>
        <w:t>(c)</w:t>
      </w:r>
      <w:r>
        <w:tab/>
      </w:r>
      <w:r w:rsidR="00646243">
        <w:t xml:space="preserve">The start of </w:t>
      </w:r>
      <w:r>
        <w:t xml:space="preserve">the revision of biodiversity </w:t>
      </w:r>
      <w:r w:rsidR="00094070">
        <w:t xml:space="preserve">and energy </w:t>
      </w:r>
      <w:r>
        <w:t xml:space="preserve">indicators </w:t>
      </w:r>
      <w:r w:rsidR="00094070">
        <w:t xml:space="preserve">in </w:t>
      </w:r>
      <w:r>
        <w:t xml:space="preserve">the ECE set of </w:t>
      </w:r>
      <w:r w:rsidR="00094070">
        <w:t>environmental</w:t>
      </w:r>
      <w:r>
        <w:t xml:space="preserve"> indicators; </w:t>
      </w:r>
    </w:p>
    <w:p w14:paraId="04C75A90" w14:textId="047F82F7" w:rsidR="00701DFF" w:rsidRDefault="00701DFF" w:rsidP="0060248F">
      <w:pPr>
        <w:pStyle w:val="SingleTxtG"/>
        <w:ind w:firstLine="567"/>
      </w:pPr>
      <w:r>
        <w:t>(</w:t>
      </w:r>
      <w:r w:rsidR="00094070">
        <w:t>d</w:t>
      </w:r>
      <w:r>
        <w:t>)</w:t>
      </w:r>
      <w:r>
        <w:tab/>
      </w:r>
      <w:r w:rsidR="00646243">
        <w:t xml:space="preserve">The </w:t>
      </w:r>
      <w:r>
        <w:t>consider</w:t>
      </w:r>
      <w:r w:rsidR="00646243">
        <w:t>ation of</w:t>
      </w:r>
      <w:r>
        <w:t xml:space="preserve"> a nexus approach for possible future use in the work on indicators; </w:t>
      </w:r>
    </w:p>
    <w:p w14:paraId="6EEA0BFE" w14:textId="1A8054C9" w:rsidR="008F0C09" w:rsidRDefault="00010BFA" w:rsidP="0060248F">
      <w:pPr>
        <w:pStyle w:val="SingleTxtG"/>
        <w:ind w:firstLine="567"/>
      </w:pPr>
      <w:r>
        <w:t>(</w:t>
      </w:r>
      <w:r w:rsidR="00094070">
        <w:t>e</w:t>
      </w:r>
      <w:r>
        <w:t>)</w:t>
      </w:r>
      <w:r>
        <w:tab/>
      </w:r>
      <w:r w:rsidR="00646243">
        <w:t xml:space="preserve">The </w:t>
      </w:r>
      <w:r>
        <w:t>consider</w:t>
      </w:r>
      <w:r w:rsidR="00646243">
        <w:t>ation of</w:t>
      </w:r>
      <w:r>
        <w:t xml:space="preserve"> the pilot data collection on water quality by the United Nations Statistics Division</w:t>
      </w:r>
      <w:r w:rsidR="0051519A">
        <w:t xml:space="preserve"> and the European Union water indicators, trends and reporting</w:t>
      </w:r>
      <w:r w:rsidR="008F0C09">
        <w:t>;</w:t>
      </w:r>
    </w:p>
    <w:p w14:paraId="1FCF68EA" w14:textId="2C86587E" w:rsidR="00094070" w:rsidRDefault="008F0C09" w:rsidP="0060248F">
      <w:pPr>
        <w:pStyle w:val="SingleTxtG"/>
        <w:ind w:firstLine="567"/>
      </w:pPr>
      <w:r>
        <w:t>(</w:t>
      </w:r>
      <w:r w:rsidR="00094070">
        <w:t>f</w:t>
      </w:r>
      <w:r>
        <w:t>)</w:t>
      </w:r>
      <w:r>
        <w:tab/>
      </w:r>
      <w:r w:rsidR="00646243">
        <w:t xml:space="preserve">The </w:t>
      </w:r>
      <w:r>
        <w:t>consider</w:t>
      </w:r>
      <w:r w:rsidR="00646243">
        <w:t>ation of</w:t>
      </w:r>
      <w:r>
        <w:t xml:space="preserve"> developments</w:t>
      </w:r>
      <w:r w:rsidR="00094070">
        <w:t>:</w:t>
      </w:r>
    </w:p>
    <w:p w14:paraId="6A5A4F83" w14:textId="6CAB2796" w:rsidR="00094070" w:rsidRDefault="00094070" w:rsidP="0060248F">
      <w:pPr>
        <w:pStyle w:val="SingleTxtG"/>
        <w:ind w:left="1701"/>
      </w:pPr>
      <w:r>
        <w:t>(</w:t>
      </w:r>
      <w:proofErr w:type="spellStart"/>
      <w:r>
        <w:t>i</w:t>
      </w:r>
      <w:proofErr w:type="spellEnd"/>
      <w:r>
        <w:t>)</w:t>
      </w:r>
      <w:r>
        <w:tab/>
        <w:t>In t</w:t>
      </w:r>
      <w:r w:rsidR="008F0C09">
        <w:t>he work of the ECE Conference of European Statisticians Task Force on Wastes Statistics</w:t>
      </w:r>
      <w:r w:rsidR="00265B97">
        <w:t>;</w:t>
      </w:r>
      <w:r>
        <w:t xml:space="preserve"> </w:t>
      </w:r>
    </w:p>
    <w:p w14:paraId="28E2AD82" w14:textId="7F0C152C" w:rsidR="00094070" w:rsidRDefault="00094070" w:rsidP="0060248F">
      <w:pPr>
        <w:pStyle w:val="SingleTxtG"/>
        <w:ind w:left="1701"/>
      </w:pPr>
      <w:r>
        <w:t>(ii)</w:t>
      </w:r>
      <w:r>
        <w:tab/>
        <w:t>R</w:t>
      </w:r>
      <w:r w:rsidR="00E71C93">
        <w:t>elated to relevant indicators for the Sustainable Development Goals</w:t>
      </w:r>
      <w:r w:rsidR="00265B97">
        <w:t>;</w:t>
      </w:r>
    </w:p>
    <w:p w14:paraId="46D5EDB0" w14:textId="4C8DD46B" w:rsidR="00010BFA" w:rsidRDefault="00094070" w:rsidP="0060248F">
      <w:pPr>
        <w:pStyle w:val="SingleTxtG"/>
        <w:ind w:left="1701"/>
      </w:pPr>
      <w:r>
        <w:t>(iii)</w:t>
      </w:r>
      <w:r>
        <w:tab/>
        <w:t>I</w:t>
      </w:r>
      <w:r w:rsidR="003400D3">
        <w:t>n the work of the United Nations Committee of Experts on Environmental-Economic Accounting and o</w:t>
      </w:r>
      <w:r>
        <w:t>n</w:t>
      </w:r>
      <w:r w:rsidR="003400D3">
        <w:t xml:space="preserve"> the OECD green economy and green growth indicators</w:t>
      </w:r>
      <w:r w:rsidR="0060248F">
        <w:t>.</w:t>
      </w:r>
    </w:p>
    <w:p w14:paraId="180C5B2C" w14:textId="7AC1F566" w:rsidR="001A05CC" w:rsidRPr="0067262F" w:rsidRDefault="0060248F" w:rsidP="0060248F">
      <w:pPr>
        <w:pStyle w:val="SingleTxtG"/>
      </w:pPr>
      <w:r>
        <w:rPr>
          <w:rFonts w:eastAsia="Arial Unicode MS" w:hAnsi="Arial Unicode MS" w:cs="Arial Unicode MS"/>
          <w:color w:val="000000"/>
          <w:u w:color="000000"/>
          <w:bdr w:val="nil"/>
          <w:lang w:eastAsia="en-GB"/>
        </w:rPr>
        <w:t>9.</w:t>
      </w:r>
      <w:r w:rsidR="0026292E">
        <w:rPr>
          <w:rFonts w:eastAsia="Arial Unicode MS" w:hAnsi="Arial Unicode MS" w:cs="Arial Unicode MS"/>
          <w:color w:val="000000"/>
          <w:u w:color="000000"/>
          <w:bdr w:val="nil"/>
          <w:lang w:eastAsia="en-GB"/>
        </w:rPr>
        <w:tab/>
        <w:t xml:space="preserve">The fourteenth meeting of the Joint Task Force, taking place in October </w:t>
      </w:r>
      <w:r w:rsidR="0026292E">
        <w:t xml:space="preserve">2017, will </w:t>
      </w:r>
      <w:r w:rsidR="00B330F5">
        <w:t>develop capacity for using the assessment framework of the Shared Environmental Information System and the on-line reporting application. The Joint Task Force will also consider statistics and indicators related to climate change</w:t>
      </w:r>
      <w:r w:rsidR="00A804F4">
        <w:t xml:space="preserve"> and will continue working on the production tables for biodiversity and energy indicators. It will furthermore consider the results of the work accomplished thus far by the Task Force on Waste Statistics. </w:t>
      </w:r>
    </w:p>
    <w:p w14:paraId="2D125F7B" w14:textId="77777777" w:rsidR="00A44EF8" w:rsidRDefault="00A44EF8">
      <w:pPr>
        <w:suppressAutoHyphens w:val="0"/>
        <w:spacing w:line="240" w:lineRule="auto"/>
        <w:rPr>
          <w:b/>
          <w:sz w:val="28"/>
        </w:rPr>
      </w:pPr>
      <w:r>
        <w:br w:type="page"/>
      </w:r>
    </w:p>
    <w:p w14:paraId="34E5C9E0" w14:textId="77777777" w:rsidR="009471E6" w:rsidRPr="00B94BF3" w:rsidRDefault="00F21945" w:rsidP="0060248F">
      <w:pPr>
        <w:pStyle w:val="HChG"/>
      </w:pPr>
      <w:r w:rsidRPr="0060248F">
        <w:lastRenderedPageBreak/>
        <w:t>Annex</w:t>
      </w:r>
      <w:r>
        <w:br/>
      </w:r>
      <w:r w:rsidR="00D34E9E" w:rsidRPr="000B4BF2">
        <w:rPr>
          <w:rFonts w:eastAsia="ヒラギノ角ゴ Pro W3"/>
          <w:lang w:eastAsia="en-GB"/>
        </w:rPr>
        <w:t xml:space="preserve">Renewal of the mandate and </w:t>
      </w:r>
      <w:r w:rsidR="00D34E9E">
        <w:rPr>
          <w:rFonts w:eastAsia="ヒラギノ角ゴ Pro W3"/>
          <w:lang w:eastAsia="en-GB"/>
        </w:rPr>
        <w:t>t</w:t>
      </w:r>
      <w:r w:rsidR="00D34E9E" w:rsidRPr="00BB5128">
        <w:rPr>
          <w:rFonts w:eastAsia="ヒラギノ角ゴ Pro W3"/>
          <w:lang w:eastAsia="en-GB"/>
        </w:rPr>
        <w:t>erms of reference for the Joint Task Force on Environment</w:t>
      </w:r>
      <w:r w:rsidR="00D34E9E">
        <w:rPr>
          <w:rFonts w:eastAsia="ヒラギノ角ゴ Pro W3"/>
          <w:lang w:eastAsia="en-GB"/>
        </w:rPr>
        <w:t>al</w:t>
      </w:r>
      <w:r w:rsidR="00D34E9E" w:rsidRPr="00BB5128">
        <w:rPr>
          <w:rFonts w:eastAsia="ヒラギノ角ゴ Pro W3"/>
          <w:lang w:eastAsia="en-GB"/>
        </w:rPr>
        <w:t xml:space="preserve"> Statistics and Indicators</w:t>
      </w:r>
    </w:p>
    <w:p w14:paraId="6E7E6832" w14:textId="77777777" w:rsidR="00D34E9E" w:rsidRPr="00BB5128" w:rsidRDefault="00D34E9E" w:rsidP="0060248F">
      <w:pPr>
        <w:pStyle w:val="HChG"/>
        <w:rPr>
          <w:rFonts w:eastAsia="ヒラギノ角ゴ Pro W3"/>
        </w:rPr>
      </w:pPr>
      <w:r w:rsidRPr="00BB5128">
        <w:rPr>
          <w:rFonts w:eastAsia="ヒラギノ角ゴ Pro W3"/>
        </w:rPr>
        <w:tab/>
        <w:t>I.</w:t>
      </w:r>
      <w:r w:rsidRPr="00BB5128">
        <w:rPr>
          <w:rFonts w:eastAsia="ヒラギノ角ゴ Pro W3"/>
        </w:rPr>
        <w:tab/>
        <w:t>Mandate</w:t>
      </w:r>
    </w:p>
    <w:p w14:paraId="02702D7F" w14:textId="5D7C4FE4" w:rsidR="00D34E9E" w:rsidRPr="00BB5128" w:rsidRDefault="00D34E9E" w:rsidP="0060248F">
      <w:pPr>
        <w:pStyle w:val="SingleTxtG"/>
        <w:rPr>
          <w:rFonts w:eastAsia="ヒラギノ角ゴ Pro W3"/>
          <w:lang w:eastAsia="en-GB"/>
        </w:rPr>
      </w:pPr>
      <w:r w:rsidRPr="00BB5128">
        <w:rPr>
          <w:rFonts w:eastAsia="ヒラギノ角ゴ Pro W3"/>
          <w:lang w:eastAsia="en-GB"/>
        </w:rPr>
        <w:t>1.</w:t>
      </w:r>
      <w:r w:rsidRPr="00BB5128">
        <w:rPr>
          <w:rFonts w:eastAsia="ヒラギノ角ゴ Pro W3"/>
          <w:lang w:eastAsia="en-GB"/>
        </w:rPr>
        <w:tab/>
        <w:t xml:space="preserve">The Joint Task Force on Environment Statistics and Indicators shall serve under the oversight and guidance of the Committee on Environmental Policy and the Conference of the European Statisticians. It will report </w:t>
      </w:r>
      <w:r>
        <w:rPr>
          <w:rFonts w:eastAsia="ヒラギノ角ゴ Pro W3"/>
          <w:lang w:eastAsia="en-GB"/>
        </w:rPr>
        <w:t xml:space="preserve">regularly </w:t>
      </w:r>
      <w:r w:rsidRPr="00BB5128">
        <w:rPr>
          <w:rFonts w:eastAsia="ヒラギノ角ゴ Pro W3"/>
          <w:lang w:eastAsia="en-GB"/>
        </w:rPr>
        <w:t xml:space="preserve">to both </w:t>
      </w:r>
      <w:r>
        <w:rPr>
          <w:rFonts w:eastAsia="ヒラギノ角ゴ Pro W3"/>
          <w:lang w:eastAsia="en-GB"/>
        </w:rPr>
        <w:t>the Committee and the Conference</w:t>
      </w:r>
      <w:r w:rsidRPr="00BB5128">
        <w:rPr>
          <w:rFonts w:eastAsia="ヒラギノ角ゴ Pro W3"/>
          <w:lang w:eastAsia="en-GB"/>
        </w:rPr>
        <w:t>. The</w:t>
      </w:r>
      <w:r>
        <w:rPr>
          <w:rFonts w:eastAsia="ヒラギノ角ゴ Pro W3"/>
          <w:lang w:eastAsia="en-GB"/>
        </w:rPr>
        <w:t>se</w:t>
      </w:r>
      <w:r w:rsidRPr="00BB5128">
        <w:rPr>
          <w:rFonts w:eastAsia="ヒラギノ角ゴ Pro W3"/>
          <w:lang w:eastAsia="en-GB"/>
        </w:rPr>
        <w:t xml:space="preserve"> terms of reference are valid for the period 201</w:t>
      </w:r>
      <w:r>
        <w:rPr>
          <w:rFonts w:eastAsia="ヒラギノ角ゴ Pro W3"/>
          <w:lang w:eastAsia="en-GB"/>
        </w:rPr>
        <w:t>8</w:t>
      </w:r>
      <w:r w:rsidR="001F7540">
        <w:rPr>
          <w:rFonts w:eastAsia="ヒラギノ角ゴ Pro W3"/>
          <w:lang w:eastAsia="en-GB"/>
        </w:rPr>
        <w:t>-</w:t>
      </w:r>
      <w:r w:rsidRPr="00BB5128">
        <w:rPr>
          <w:rFonts w:eastAsia="ヒラギノ角ゴ Pro W3"/>
          <w:lang w:eastAsia="en-GB"/>
        </w:rPr>
        <w:t>202</w:t>
      </w:r>
      <w:r>
        <w:rPr>
          <w:rFonts w:eastAsia="ヒラギノ角ゴ Pro W3"/>
          <w:lang w:eastAsia="en-GB"/>
        </w:rPr>
        <w:t>1</w:t>
      </w:r>
      <w:r w:rsidRPr="00BB5128">
        <w:rPr>
          <w:rFonts w:eastAsia="ヒラギノ角ゴ Pro W3"/>
          <w:lang w:eastAsia="en-GB"/>
        </w:rPr>
        <w:t xml:space="preserve">. </w:t>
      </w:r>
      <w:r>
        <w:rPr>
          <w:rFonts w:eastAsia="ヒラギノ角ゴ Pro W3"/>
          <w:lang w:eastAsia="en-GB"/>
        </w:rPr>
        <w:t>The Committee and the Conference</w:t>
      </w:r>
      <w:r w:rsidRPr="00BB5128">
        <w:rPr>
          <w:rFonts w:eastAsia="ヒラギノ角ゴ Pro W3"/>
          <w:lang w:eastAsia="en-GB"/>
        </w:rPr>
        <w:t xml:space="preserve"> will review the</w:t>
      </w:r>
      <w:r>
        <w:rPr>
          <w:rFonts w:eastAsia="ヒラギノ角ゴ Pro W3"/>
          <w:lang w:eastAsia="en-GB"/>
        </w:rPr>
        <w:t xml:space="preserve"> terms of reference</w:t>
      </w:r>
      <w:r w:rsidRPr="00BB5128">
        <w:rPr>
          <w:rFonts w:eastAsia="ヒラギノ角ゴ Pro W3"/>
          <w:lang w:eastAsia="en-GB"/>
        </w:rPr>
        <w:t xml:space="preserve"> </w:t>
      </w:r>
      <w:r>
        <w:rPr>
          <w:rFonts w:eastAsia="ヒラギノ角ゴ Pro W3"/>
          <w:lang w:eastAsia="en-GB"/>
        </w:rPr>
        <w:t xml:space="preserve">of the Joint Task Force </w:t>
      </w:r>
      <w:r w:rsidRPr="00BB5128">
        <w:rPr>
          <w:rFonts w:eastAsia="ヒラギノ角ゴ Pro W3"/>
          <w:lang w:eastAsia="en-GB"/>
        </w:rPr>
        <w:t xml:space="preserve">at their first </w:t>
      </w:r>
      <w:r>
        <w:rPr>
          <w:rFonts w:eastAsia="ヒラギノ角ゴ Pro W3"/>
          <w:lang w:eastAsia="en-GB"/>
        </w:rPr>
        <w:t xml:space="preserve">regular </w:t>
      </w:r>
      <w:r w:rsidRPr="00BB5128">
        <w:rPr>
          <w:rFonts w:eastAsia="ヒラギノ角ゴ Pro W3"/>
          <w:lang w:eastAsia="en-GB"/>
        </w:rPr>
        <w:t>meetings in 2021.</w:t>
      </w:r>
    </w:p>
    <w:p w14:paraId="248E00D5" w14:textId="77777777" w:rsidR="00D34E9E" w:rsidRPr="00BB5128" w:rsidRDefault="00D34E9E" w:rsidP="0060248F">
      <w:pPr>
        <w:pStyle w:val="HChG"/>
        <w:rPr>
          <w:rFonts w:eastAsia="ヒラギノ角ゴ Pro W3"/>
        </w:rPr>
      </w:pPr>
      <w:r w:rsidRPr="00BB5128">
        <w:rPr>
          <w:rFonts w:eastAsia="ヒラギノ角ゴ Pro W3"/>
        </w:rPr>
        <w:tab/>
        <w:t>II.</w:t>
      </w:r>
      <w:r w:rsidRPr="00BB5128">
        <w:rPr>
          <w:rFonts w:eastAsia="ヒラギノ角ゴ Pro W3"/>
        </w:rPr>
        <w:tab/>
        <w:t>Objectives</w:t>
      </w:r>
    </w:p>
    <w:p w14:paraId="76C2BED9" w14:textId="6D7CC30E" w:rsidR="00D34E9E" w:rsidRPr="00BB5128" w:rsidRDefault="00D34E9E" w:rsidP="0060248F">
      <w:pPr>
        <w:pStyle w:val="SingleTxtG"/>
        <w:rPr>
          <w:rFonts w:eastAsia="ヒラギノ角ゴ Pro W3"/>
          <w:lang w:eastAsia="en-GB"/>
        </w:rPr>
      </w:pPr>
      <w:r w:rsidRPr="00BB5128">
        <w:rPr>
          <w:rFonts w:eastAsia="ヒラギノ角ゴ Pro W3"/>
          <w:lang w:eastAsia="en-GB"/>
        </w:rPr>
        <w:t>2.</w:t>
      </w:r>
      <w:r w:rsidRPr="00BB5128">
        <w:rPr>
          <w:rFonts w:eastAsia="ヒラギノ角ゴ Pro W3"/>
          <w:lang w:eastAsia="en-GB"/>
        </w:rPr>
        <w:tab/>
        <w:t xml:space="preserve">The aim of the Joint Task Force is to assist the countries of </w:t>
      </w:r>
      <w:r>
        <w:rPr>
          <w:rFonts w:eastAsia="ヒラギノ角ゴ Pro W3"/>
          <w:lang w:eastAsia="en-GB"/>
        </w:rPr>
        <w:t xml:space="preserve">the </w:t>
      </w:r>
      <w:r w:rsidRPr="00BB5128">
        <w:rPr>
          <w:rFonts w:eastAsia="ヒラギノ角ゴ Pro W3"/>
          <w:lang w:eastAsia="en-GB"/>
        </w:rPr>
        <w:t>Caucasus</w:t>
      </w:r>
      <w:r>
        <w:rPr>
          <w:rFonts w:eastAsia="ヒラギノ角ゴ Pro W3"/>
          <w:lang w:eastAsia="en-GB"/>
        </w:rPr>
        <w:t xml:space="preserve">, </w:t>
      </w:r>
      <w:r w:rsidRPr="00BB5128">
        <w:rPr>
          <w:rFonts w:eastAsia="ヒラギノ角ゴ Pro W3"/>
          <w:lang w:eastAsia="en-GB"/>
        </w:rPr>
        <w:t>Central Asia</w:t>
      </w:r>
      <w:r>
        <w:rPr>
          <w:rFonts w:eastAsia="ヒラギノ角ゴ Pro W3"/>
          <w:lang w:eastAsia="en-GB"/>
        </w:rPr>
        <w:t xml:space="preserve"> and Eastern and South-Eastern Europe</w:t>
      </w:r>
      <w:r w:rsidRPr="00BB5128">
        <w:rPr>
          <w:rFonts w:eastAsia="ヒラギノ角ゴ Pro W3"/>
          <w:lang w:eastAsia="en-GB"/>
        </w:rPr>
        <w:t xml:space="preserve"> (target countries)</w:t>
      </w:r>
      <w:r>
        <w:rPr>
          <w:rFonts w:eastAsia="ヒラギノ角ゴ Pro W3"/>
          <w:lang w:eastAsia="en-GB"/>
        </w:rPr>
        <w:t xml:space="preserve"> </w:t>
      </w:r>
      <w:r w:rsidRPr="00BB5128">
        <w:rPr>
          <w:rFonts w:eastAsia="ヒラギノ角ゴ Pro W3"/>
          <w:lang w:eastAsia="en-GB"/>
        </w:rPr>
        <w:t>in their efforts to</w:t>
      </w:r>
      <w:r w:rsidR="0060248F">
        <w:rPr>
          <w:rFonts w:eastAsia="ヒラギノ角ゴ Pro W3"/>
          <w:lang w:eastAsia="en-GB"/>
        </w:rPr>
        <w:t xml:space="preserve">: </w:t>
      </w:r>
      <w:r w:rsidR="00646F01">
        <w:rPr>
          <w:rFonts w:eastAsia="ヒラギノ角ゴ Pro W3"/>
          <w:lang w:eastAsia="en-GB"/>
        </w:rPr>
        <w:br/>
      </w:r>
      <w:r w:rsidR="0060248F">
        <w:rPr>
          <w:rFonts w:eastAsia="ヒラギノ角ゴ Pro W3"/>
          <w:lang w:eastAsia="en-GB"/>
        </w:rPr>
        <w:t xml:space="preserve">(a) </w:t>
      </w:r>
      <w:r w:rsidRPr="00BB5128">
        <w:rPr>
          <w:rFonts w:eastAsia="ヒラギノ角ゴ Pro W3"/>
          <w:lang w:eastAsia="en-GB"/>
        </w:rPr>
        <w:t>correctly apply the Shared Environmental Information System</w:t>
      </w:r>
      <w:r w:rsidR="00B915AA">
        <w:rPr>
          <w:rFonts w:eastAsia="ヒラギノ角ゴ Pro W3"/>
          <w:lang w:eastAsia="en-GB"/>
        </w:rPr>
        <w:t xml:space="preserve"> </w:t>
      </w:r>
      <w:r w:rsidRPr="00BB5128">
        <w:rPr>
          <w:rFonts w:eastAsia="ヒラギノ角ゴ Pro W3"/>
          <w:lang w:eastAsia="en-GB"/>
        </w:rPr>
        <w:t>data methodologies and in line with statistical standards</w:t>
      </w:r>
      <w:r>
        <w:rPr>
          <w:rFonts w:eastAsia="ヒラギノ角ゴ Pro W3"/>
          <w:lang w:eastAsia="en-GB"/>
        </w:rPr>
        <w:t xml:space="preserve">; (b) </w:t>
      </w:r>
      <w:r w:rsidRPr="00BB5128">
        <w:rPr>
          <w:rFonts w:eastAsia="ヒラギノ角ゴ Pro W3"/>
          <w:lang w:eastAsia="en-GB"/>
        </w:rPr>
        <w:t>analys</w:t>
      </w:r>
      <w:r>
        <w:rPr>
          <w:rFonts w:eastAsia="ヒラギノ角ゴ Pro W3"/>
          <w:lang w:eastAsia="en-GB"/>
        </w:rPr>
        <w:t>e</w:t>
      </w:r>
      <w:r w:rsidRPr="00BB5128">
        <w:rPr>
          <w:rFonts w:eastAsia="ヒラギノ角ゴ Pro W3"/>
          <w:lang w:eastAsia="en-GB"/>
        </w:rPr>
        <w:t xml:space="preserve"> and communicat</w:t>
      </w:r>
      <w:r>
        <w:rPr>
          <w:rFonts w:eastAsia="ヒラギノ角ゴ Pro W3"/>
          <w:lang w:eastAsia="en-GB"/>
        </w:rPr>
        <w:t>e</w:t>
      </w:r>
      <w:r w:rsidRPr="00BB5128">
        <w:rPr>
          <w:rFonts w:eastAsia="ヒラギノ角ゴ Pro W3"/>
          <w:lang w:eastAsia="en-GB"/>
        </w:rPr>
        <w:t xml:space="preserve"> environmental data</w:t>
      </w:r>
      <w:r>
        <w:rPr>
          <w:rFonts w:eastAsia="ヒラギノ角ゴ Pro W3"/>
          <w:lang w:eastAsia="en-GB"/>
        </w:rPr>
        <w:t>;</w:t>
      </w:r>
      <w:r w:rsidRPr="00BB5128">
        <w:rPr>
          <w:rFonts w:eastAsia="ヒラギノ角ゴ Pro W3"/>
          <w:lang w:eastAsia="en-GB"/>
        </w:rPr>
        <w:t xml:space="preserve"> </w:t>
      </w:r>
      <w:r w:rsidR="00D6768A">
        <w:rPr>
          <w:rFonts w:eastAsia="ヒラギノ角ゴ Pro W3"/>
          <w:lang w:eastAsia="en-GB"/>
        </w:rPr>
        <w:br/>
      </w:r>
      <w:r>
        <w:rPr>
          <w:rFonts w:eastAsia="ヒラギノ角ゴ Pro W3"/>
          <w:lang w:eastAsia="en-GB"/>
        </w:rPr>
        <w:t xml:space="preserve">(c) </w:t>
      </w:r>
      <w:r w:rsidRPr="00BB5128">
        <w:rPr>
          <w:rFonts w:eastAsia="ヒラギノ角ゴ Pro W3"/>
          <w:lang w:eastAsia="en-GB"/>
        </w:rPr>
        <w:t>implemen</w:t>
      </w:r>
      <w:r>
        <w:rPr>
          <w:rFonts w:eastAsia="ヒラギノ角ゴ Pro W3"/>
          <w:lang w:eastAsia="en-GB"/>
        </w:rPr>
        <w:t>t</w:t>
      </w:r>
      <w:r w:rsidRPr="00BB5128">
        <w:rPr>
          <w:rFonts w:eastAsia="ヒラギノ角ゴ Pro W3"/>
          <w:lang w:eastAsia="en-GB"/>
        </w:rPr>
        <w:t xml:space="preserve"> </w:t>
      </w:r>
      <w:r>
        <w:rPr>
          <w:rFonts w:eastAsia="ヒラギノ角ゴ Pro W3"/>
          <w:lang w:eastAsia="en-GB"/>
        </w:rPr>
        <w:t xml:space="preserve">the </w:t>
      </w:r>
      <w:r w:rsidRPr="00BB5128">
        <w:rPr>
          <w:rFonts w:eastAsia="ヒラギノ角ゴ Pro W3"/>
          <w:lang w:eastAsia="en-GB"/>
        </w:rPr>
        <w:t>System of Environmental-Economic Account</w:t>
      </w:r>
      <w:r>
        <w:rPr>
          <w:rFonts w:eastAsia="ヒラギノ角ゴ Pro W3"/>
          <w:lang w:eastAsia="en-GB"/>
        </w:rPr>
        <w:t>ing;</w:t>
      </w:r>
      <w:r w:rsidR="0026494F">
        <w:rPr>
          <w:rFonts w:eastAsia="ヒラギノ角ゴ Pro W3"/>
          <w:lang w:eastAsia="en-GB"/>
        </w:rPr>
        <w:t xml:space="preserve"> </w:t>
      </w:r>
      <w:r w:rsidRPr="00BB5128">
        <w:rPr>
          <w:rFonts w:eastAsia="ヒラギノ角ゴ Pro W3"/>
          <w:lang w:eastAsia="en-GB"/>
        </w:rPr>
        <w:t xml:space="preserve">and </w:t>
      </w:r>
      <w:r>
        <w:rPr>
          <w:rFonts w:eastAsia="ヒラギノ角ゴ Pro W3"/>
          <w:lang w:eastAsia="en-GB"/>
        </w:rPr>
        <w:t xml:space="preserve">(d) </w:t>
      </w:r>
      <w:r w:rsidRPr="00BB5128">
        <w:rPr>
          <w:rFonts w:eastAsia="ヒラギノ角ゴ Pro W3"/>
          <w:lang w:eastAsia="en-GB"/>
        </w:rPr>
        <w:t>appl</w:t>
      </w:r>
      <w:r>
        <w:rPr>
          <w:rFonts w:eastAsia="ヒラギノ角ゴ Pro W3"/>
          <w:lang w:eastAsia="en-GB"/>
        </w:rPr>
        <w:t>y</w:t>
      </w:r>
      <w:r w:rsidRPr="00BB5128">
        <w:rPr>
          <w:rFonts w:eastAsia="ヒラギノ角ゴ Pro W3"/>
          <w:lang w:eastAsia="en-GB"/>
        </w:rPr>
        <w:t xml:space="preserve"> environmental indicators in the context of sustainable development and green economy initiatives. The Joint Task Force is also to assist the Working Group on Environmental Monitoring and Assessment in evaluating the application of the internationally</w:t>
      </w:r>
      <w:r>
        <w:rPr>
          <w:rFonts w:eastAsia="ヒラギノ角ゴ Pro W3"/>
          <w:lang w:eastAsia="en-GB"/>
        </w:rPr>
        <w:t xml:space="preserve"> </w:t>
      </w:r>
      <w:r w:rsidRPr="00BB5128">
        <w:rPr>
          <w:rFonts w:eastAsia="ヒラギノ角ゴ Pro W3"/>
          <w:lang w:eastAsia="en-GB"/>
        </w:rPr>
        <w:t xml:space="preserve">accepted methodologies and statistical standards in </w:t>
      </w:r>
      <w:r w:rsidR="0026494F" w:rsidRPr="00BB5128">
        <w:rPr>
          <w:rFonts w:eastAsia="ヒラギノ角ゴ Pro W3"/>
          <w:lang w:eastAsia="en-GB"/>
        </w:rPr>
        <w:t xml:space="preserve">the Shared Environmental Information System </w:t>
      </w:r>
      <w:r w:rsidRPr="00BB5128">
        <w:rPr>
          <w:rFonts w:eastAsia="ヒラギノ角ゴ Pro W3"/>
          <w:lang w:eastAsia="en-GB"/>
        </w:rPr>
        <w:t>data production.</w:t>
      </w:r>
    </w:p>
    <w:p w14:paraId="28208903" w14:textId="77777777" w:rsidR="00D34E9E" w:rsidRPr="00BB5128" w:rsidRDefault="00D34E9E" w:rsidP="0060248F">
      <w:pPr>
        <w:pStyle w:val="HChG"/>
        <w:rPr>
          <w:rFonts w:eastAsia="ヒラギノ角ゴ Pro W3"/>
        </w:rPr>
      </w:pPr>
      <w:r w:rsidRPr="00BB5128">
        <w:rPr>
          <w:rFonts w:eastAsia="ヒラギノ角ゴ Pro W3"/>
        </w:rPr>
        <w:tab/>
        <w:t>III.</w:t>
      </w:r>
      <w:r w:rsidRPr="00BB5128">
        <w:rPr>
          <w:rFonts w:eastAsia="ヒラギノ角ゴ Pro W3"/>
        </w:rPr>
        <w:tab/>
        <w:t xml:space="preserve">Planned </w:t>
      </w:r>
      <w:r>
        <w:rPr>
          <w:rFonts w:eastAsia="ヒラギノ角ゴ Pro W3"/>
        </w:rPr>
        <w:t>a</w:t>
      </w:r>
      <w:r w:rsidRPr="00BB5128">
        <w:rPr>
          <w:rFonts w:eastAsia="ヒラギノ角ゴ Pro W3"/>
        </w:rPr>
        <w:t xml:space="preserve">ctivities and </w:t>
      </w:r>
      <w:r>
        <w:rPr>
          <w:rFonts w:eastAsia="ヒラギノ角ゴ Pro W3"/>
        </w:rPr>
        <w:t>o</w:t>
      </w:r>
      <w:r w:rsidRPr="00BB5128">
        <w:rPr>
          <w:rFonts w:eastAsia="ヒラギノ角ゴ Pro W3"/>
        </w:rPr>
        <w:t>utputs</w:t>
      </w:r>
    </w:p>
    <w:p w14:paraId="03350D70" w14:textId="77777777" w:rsidR="00D34E9E" w:rsidRPr="00BB5128" w:rsidRDefault="00D34E9E" w:rsidP="0060248F">
      <w:pPr>
        <w:pStyle w:val="SingleTxtG"/>
        <w:rPr>
          <w:rFonts w:eastAsia="ヒラギノ角ゴ Pro W3"/>
          <w:lang w:eastAsia="en-GB"/>
        </w:rPr>
      </w:pPr>
      <w:r w:rsidRPr="00BB5128">
        <w:rPr>
          <w:rFonts w:eastAsia="ヒラギノ角ゴ Pro W3"/>
          <w:lang w:eastAsia="en-GB"/>
        </w:rPr>
        <w:t>3.</w:t>
      </w:r>
      <w:r w:rsidRPr="00BB5128">
        <w:rPr>
          <w:rFonts w:eastAsia="ヒラギノ角ゴ Pro W3"/>
          <w:lang w:eastAsia="en-GB"/>
        </w:rPr>
        <w:tab/>
        <w:t>The Joint Task Force shall:</w:t>
      </w:r>
    </w:p>
    <w:p w14:paraId="255130E5" w14:textId="69313058" w:rsidR="00D34E9E" w:rsidRPr="00BB5128" w:rsidRDefault="00D34E9E" w:rsidP="0060248F">
      <w:pPr>
        <w:pStyle w:val="SingleTxtG"/>
        <w:ind w:firstLine="567"/>
      </w:pPr>
      <w:r w:rsidRPr="00BB5128">
        <w:t>(a)</w:t>
      </w:r>
      <w:r w:rsidRPr="00BB5128">
        <w:tab/>
        <w:t xml:space="preserve">Provide advice to the Working Group </w:t>
      </w:r>
      <w:r>
        <w:t xml:space="preserve">on Environmental Monitoring and Assessment </w:t>
      </w:r>
      <w:r w:rsidRPr="00BB5128">
        <w:t xml:space="preserve">on the application of </w:t>
      </w:r>
      <w:r w:rsidR="0026494F" w:rsidRPr="00BB5128">
        <w:rPr>
          <w:rFonts w:eastAsia="ヒラギノ角ゴ Pro W3"/>
          <w:lang w:eastAsia="en-GB"/>
        </w:rPr>
        <w:t>the Shared Environmental Information System</w:t>
      </w:r>
      <w:r w:rsidRPr="00BB5128">
        <w:t xml:space="preserve"> data production methodologies by the target countries;</w:t>
      </w:r>
    </w:p>
    <w:p w14:paraId="36CD854E" w14:textId="00D65584" w:rsidR="00D34E9E" w:rsidRPr="00BB5128" w:rsidRDefault="00D34E9E" w:rsidP="0060248F">
      <w:pPr>
        <w:pStyle w:val="SingleTxtG"/>
        <w:ind w:firstLine="567"/>
        <w:rPr>
          <w:rFonts w:eastAsia="ヒラギノ角ゴ Pro W3"/>
          <w:lang w:eastAsia="en-GB"/>
        </w:rPr>
      </w:pPr>
      <w:r w:rsidRPr="00BB5128">
        <w:t>(b)</w:t>
      </w:r>
      <w:r w:rsidRPr="00BB5128">
        <w:tab/>
        <w:t xml:space="preserve">Address specific challenges related to methodology and data quality in producing environmental data and indicators in line with the ECE Online Indicator Guidelines, international statistical standards, </w:t>
      </w:r>
      <w:r w:rsidR="00960FE8" w:rsidRPr="00BB5128">
        <w:rPr>
          <w:rFonts w:eastAsia="ヒラギノ角ゴ Pro W3"/>
          <w:lang w:eastAsia="en-GB"/>
        </w:rPr>
        <w:t>the Shared Environmental Information System</w:t>
      </w:r>
      <w:r w:rsidRPr="00BB5128">
        <w:t xml:space="preserve"> requirements and the recommendations</w:t>
      </w:r>
      <w:r w:rsidRPr="00BB5128">
        <w:rPr>
          <w:rFonts w:eastAsia="ヒラギノ角ゴ Pro W3"/>
          <w:lang w:eastAsia="en-GB"/>
        </w:rPr>
        <w:t xml:space="preserve"> made by the Working Group;</w:t>
      </w:r>
      <w:r w:rsidR="00960FE8">
        <w:rPr>
          <w:rFonts w:eastAsia="ヒラギノ角ゴ Pro W3"/>
          <w:lang w:eastAsia="en-GB"/>
        </w:rPr>
        <w:t xml:space="preserve"> </w:t>
      </w:r>
    </w:p>
    <w:p w14:paraId="057FD017" w14:textId="67490BC5" w:rsidR="00D34E9E" w:rsidRPr="00BB5128" w:rsidRDefault="00D34E9E" w:rsidP="0060248F">
      <w:pPr>
        <w:pStyle w:val="SingleTxtG"/>
        <w:ind w:firstLine="567"/>
      </w:pPr>
      <w:r w:rsidRPr="00BB5128">
        <w:t>(c)</w:t>
      </w:r>
      <w:r w:rsidRPr="00BB5128">
        <w:tab/>
        <w:t xml:space="preserve">Build capacity in </w:t>
      </w:r>
      <w:r>
        <w:t xml:space="preserve">the </w:t>
      </w:r>
      <w:r w:rsidRPr="00BB5128">
        <w:t>target countries for the compilation and integration of environmental data in support of measuring sustainable development and green economy initiatives;</w:t>
      </w:r>
    </w:p>
    <w:p w14:paraId="135EB22A" w14:textId="06D34803" w:rsidR="00D34E9E" w:rsidRPr="00BB5128" w:rsidRDefault="00D34E9E" w:rsidP="0060248F">
      <w:pPr>
        <w:pStyle w:val="SingleTxtG"/>
        <w:ind w:firstLine="567"/>
      </w:pPr>
      <w:r w:rsidRPr="00BB5128">
        <w:t>(d)</w:t>
      </w:r>
      <w:r w:rsidRPr="00BB5128">
        <w:tab/>
        <w:t xml:space="preserve">Provide a forum for sharing experience on </w:t>
      </w:r>
      <w:r>
        <w:t xml:space="preserve">the </w:t>
      </w:r>
      <w:r w:rsidRPr="00BB5128">
        <w:t>communication of environmental information to users, in line with the ECE recommendations on statistical communication and the recommendations made by the Working Group;</w:t>
      </w:r>
    </w:p>
    <w:p w14:paraId="32E5A464" w14:textId="6E0E178A" w:rsidR="00D34E9E" w:rsidRPr="00BB5128" w:rsidRDefault="00D34E9E" w:rsidP="0060248F">
      <w:pPr>
        <w:pStyle w:val="SingleTxtG"/>
        <w:ind w:firstLine="567"/>
      </w:pPr>
      <w:r w:rsidRPr="00BB5128">
        <w:t>(e)</w:t>
      </w:r>
      <w:r w:rsidRPr="00BB5128">
        <w:tab/>
        <w:t xml:space="preserve">Assist countries in developing the capacity for the implementation of </w:t>
      </w:r>
      <w:r w:rsidR="00C82C72">
        <w:rPr>
          <w:rFonts w:eastAsia="ヒラギノ角ゴ Pro W3"/>
          <w:lang w:eastAsia="en-GB"/>
        </w:rPr>
        <w:t xml:space="preserve">the </w:t>
      </w:r>
      <w:r w:rsidR="00C82C72" w:rsidRPr="00BB5128">
        <w:rPr>
          <w:rFonts w:eastAsia="ヒラギノ角ゴ Pro W3"/>
          <w:lang w:eastAsia="en-GB"/>
        </w:rPr>
        <w:t>System of Environmental-Economic Account</w:t>
      </w:r>
      <w:r w:rsidR="00C82C72">
        <w:rPr>
          <w:rFonts w:eastAsia="ヒラギノ角ゴ Pro W3"/>
          <w:lang w:eastAsia="en-GB"/>
        </w:rPr>
        <w:t>ing</w:t>
      </w:r>
      <w:r w:rsidRPr="00BB5128">
        <w:t>.</w:t>
      </w:r>
      <w:r w:rsidR="00101DFD">
        <w:t xml:space="preserve"> </w:t>
      </w:r>
    </w:p>
    <w:p w14:paraId="2EE04D79" w14:textId="77777777" w:rsidR="00D34E9E" w:rsidRPr="00BB5128" w:rsidRDefault="00D34E9E" w:rsidP="0060248F">
      <w:pPr>
        <w:pStyle w:val="SingleTxtG"/>
        <w:rPr>
          <w:rFonts w:eastAsia="ヒラギノ角ゴ Pro W3"/>
          <w:lang w:eastAsia="en-GB"/>
        </w:rPr>
      </w:pPr>
      <w:r w:rsidRPr="00BB5128">
        <w:rPr>
          <w:rFonts w:eastAsia="ヒラギノ角ゴ Pro W3"/>
          <w:lang w:eastAsia="en-GB"/>
        </w:rPr>
        <w:t>4.</w:t>
      </w:r>
      <w:r w:rsidRPr="00BB5128">
        <w:rPr>
          <w:rFonts w:eastAsia="ヒラギノ角ゴ Pro W3"/>
          <w:lang w:eastAsia="en-GB"/>
        </w:rPr>
        <w:tab/>
        <w:t>The following outputs will be achieved:</w:t>
      </w:r>
    </w:p>
    <w:p w14:paraId="6E08D6D2" w14:textId="6A7F9893" w:rsidR="00D34E9E" w:rsidRPr="00BB5128" w:rsidRDefault="00D34E9E" w:rsidP="0060248F">
      <w:pPr>
        <w:pStyle w:val="SingleTxtG"/>
        <w:ind w:firstLine="567"/>
      </w:pPr>
      <w:r w:rsidRPr="00BB5128">
        <w:t>(a)</w:t>
      </w:r>
      <w:r w:rsidRPr="00BB5128">
        <w:tab/>
        <w:t xml:space="preserve">Advice on the application of </w:t>
      </w:r>
      <w:r w:rsidR="00C82C72" w:rsidRPr="00BB5128">
        <w:rPr>
          <w:rFonts w:eastAsia="ヒラギノ角ゴ Pro W3"/>
          <w:lang w:eastAsia="en-GB"/>
        </w:rPr>
        <w:t>the Shared Environmental Information System</w:t>
      </w:r>
      <w:r w:rsidRPr="00BB5128">
        <w:t xml:space="preserve"> data production methodologies is provided;</w:t>
      </w:r>
    </w:p>
    <w:p w14:paraId="64263B82" w14:textId="5CF1AAC2" w:rsidR="00D34E9E" w:rsidRPr="00BB5128" w:rsidRDefault="00D34E9E" w:rsidP="0060248F">
      <w:pPr>
        <w:pStyle w:val="SingleTxtG"/>
        <w:ind w:firstLine="567"/>
      </w:pPr>
      <w:r w:rsidRPr="00BB5128">
        <w:lastRenderedPageBreak/>
        <w:t>(b)</w:t>
      </w:r>
      <w:r w:rsidRPr="00BB5128">
        <w:tab/>
        <w:t xml:space="preserve">Capacity in the target countries is gradually strengthened in applying </w:t>
      </w:r>
      <w:r w:rsidR="009C17ED" w:rsidRPr="00BB5128">
        <w:rPr>
          <w:rFonts w:eastAsia="ヒラギノ角ゴ Pro W3"/>
          <w:lang w:eastAsia="en-GB"/>
        </w:rPr>
        <w:t>the Shared Environmental Information System</w:t>
      </w:r>
      <w:r w:rsidRPr="00BB5128">
        <w:t xml:space="preserve"> data production methodologies;</w:t>
      </w:r>
    </w:p>
    <w:p w14:paraId="29C5E8EF" w14:textId="28177DB7" w:rsidR="00D34E9E" w:rsidRPr="00BB5128" w:rsidRDefault="00D34E9E" w:rsidP="0060248F">
      <w:pPr>
        <w:pStyle w:val="SingleTxtG"/>
        <w:ind w:firstLine="567"/>
      </w:pPr>
      <w:r w:rsidRPr="00BB5128">
        <w:t>(c)</w:t>
      </w:r>
      <w:r w:rsidRPr="00BB5128">
        <w:tab/>
      </w:r>
      <w:r w:rsidRPr="00BB5128">
        <w:rPr>
          <w:rFonts w:eastAsia="ヒラギノ角ゴ Pro W3"/>
          <w:lang w:eastAsia="en-GB"/>
        </w:rPr>
        <w:t>Capacity in the target countries is gradually strengthened for the compilation a</w:t>
      </w:r>
      <w:r w:rsidRPr="00BB5128">
        <w:t>nd integration of environmental data in support of measuring sustainable development and green economy initiatives;</w:t>
      </w:r>
    </w:p>
    <w:p w14:paraId="2885D239" w14:textId="6983B75A" w:rsidR="00D34E9E" w:rsidRPr="00BB5128" w:rsidRDefault="00D34E9E" w:rsidP="0060248F">
      <w:pPr>
        <w:pStyle w:val="SingleTxtG"/>
        <w:ind w:firstLine="567"/>
      </w:pPr>
      <w:r w:rsidRPr="00BB5128">
        <w:t>(d)</w:t>
      </w:r>
      <w:r w:rsidRPr="00BB5128">
        <w:tab/>
        <w:t>Capacity in the target countries is strengthened for communicating environmental information;</w:t>
      </w:r>
    </w:p>
    <w:p w14:paraId="30DE8D6E" w14:textId="05346A0A" w:rsidR="00D34E9E" w:rsidRPr="00BB5128" w:rsidRDefault="00D34E9E" w:rsidP="0060248F">
      <w:pPr>
        <w:pStyle w:val="SingleTxtG"/>
        <w:ind w:firstLine="567"/>
        <w:rPr>
          <w:rFonts w:eastAsia="ヒラギノ角ゴ Pro W3"/>
          <w:lang w:eastAsia="en-GB"/>
        </w:rPr>
      </w:pPr>
      <w:r w:rsidRPr="00BB5128">
        <w:t>(e)</w:t>
      </w:r>
      <w:r w:rsidRPr="00BB5128">
        <w:tab/>
        <w:t xml:space="preserve">Implementation of </w:t>
      </w:r>
      <w:r w:rsidR="009C17ED">
        <w:rPr>
          <w:rFonts w:eastAsia="ヒラギノ角ゴ Pro W3"/>
          <w:lang w:eastAsia="en-GB"/>
        </w:rPr>
        <w:t xml:space="preserve">the </w:t>
      </w:r>
      <w:r w:rsidR="009C17ED" w:rsidRPr="00BB5128">
        <w:rPr>
          <w:rFonts w:eastAsia="ヒラギノ角ゴ Pro W3"/>
          <w:lang w:eastAsia="en-GB"/>
        </w:rPr>
        <w:t>System of Environmental-Economic Account</w:t>
      </w:r>
      <w:r w:rsidR="009C17ED">
        <w:rPr>
          <w:rFonts w:eastAsia="ヒラギノ角ゴ Pro W3"/>
          <w:lang w:eastAsia="en-GB"/>
        </w:rPr>
        <w:t>ing</w:t>
      </w:r>
      <w:r w:rsidRPr="00BB5128">
        <w:t xml:space="preserve"> is gradually improved</w:t>
      </w:r>
      <w:r w:rsidRPr="00BB5128">
        <w:rPr>
          <w:rFonts w:eastAsia="ヒラギノ角ゴ Pro W3"/>
          <w:lang w:eastAsia="en-GB"/>
        </w:rPr>
        <w:t>.</w:t>
      </w:r>
    </w:p>
    <w:p w14:paraId="64E47BB1" w14:textId="77777777" w:rsidR="00D34E9E" w:rsidRPr="00BB5128" w:rsidRDefault="00D34E9E" w:rsidP="0060248F">
      <w:pPr>
        <w:pStyle w:val="HChG"/>
        <w:rPr>
          <w:rFonts w:eastAsia="ヒラギノ角ゴ Pro W3"/>
        </w:rPr>
      </w:pPr>
      <w:r w:rsidRPr="00BB5128">
        <w:rPr>
          <w:rFonts w:eastAsia="ヒラギノ角ゴ Pro W3"/>
        </w:rPr>
        <w:tab/>
        <w:t>IV.</w:t>
      </w:r>
      <w:r w:rsidRPr="00BB5128">
        <w:rPr>
          <w:rFonts w:eastAsia="ヒラギノ角ゴ Pro W3"/>
        </w:rPr>
        <w:tab/>
        <w:t>Timetable</w:t>
      </w:r>
    </w:p>
    <w:p w14:paraId="2C6A2120" w14:textId="77777777" w:rsidR="00D34E9E" w:rsidRPr="00BB5128" w:rsidRDefault="00D34E9E" w:rsidP="0060248F">
      <w:pPr>
        <w:pStyle w:val="SingleTxtG"/>
        <w:rPr>
          <w:rFonts w:eastAsia="ヒラギノ角ゴ Pro W3"/>
          <w:lang w:eastAsia="en-GB"/>
        </w:rPr>
      </w:pPr>
      <w:r w:rsidRPr="00BB5128">
        <w:rPr>
          <w:rFonts w:eastAsia="ヒラギノ角ゴ Pro W3"/>
          <w:lang w:eastAsia="en-GB"/>
        </w:rPr>
        <w:t>5.</w:t>
      </w:r>
      <w:r w:rsidRPr="00BB5128">
        <w:rPr>
          <w:rFonts w:eastAsia="ヒラギノ角ゴ Pro W3"/>
          <w:lang w:eastAsia="en-GB"/>
        </w:rPr>
        <w:tab/>
        <w:t xml:space="preserve">The Joint Task Force will prepare its annual time table of activities and regularly report to </w:t>
      </w:r>
      <w:r w:rsidR="001E525D">
        <w:rPr>
          <w:rFonts w:eastAsia="ヒラギノ角ゴ Pro W3"/>
          <w:lang w:eastAsia="en-GB"/>
        </w:rPr>
        <w:t>the Committee on Environmental Policy and the Conference of European Statisticians</w:t>
      </w:r>
      <w:r>
        <w:rPr>
          <w:rFonts w:eastAsia="ヒラギノ角ゴ Pro W3"/>
          <w:lang w:eastAsia="en-GB"/>
        </w:rPr>
        <w:t>.</w:t>
      </w:r>
      <w:r w:rsidRPr="00BB5128">
        <w:rPr>
          <w:rFonts w:eastAsia="ヒラギノ角ゴ Pro W3"/>
          <w:lang w:eastAsia="en-GB"/>
        </w:rPr>
        <w:t xml:space="preserve"> </w:t>
      </w:r>
    </w:p>
    <w:p w14:paraId="7E858AB5" w14:textId="77777777" w:rsidR="00D34E9E" w:rsidRPr="00BB5128" w:rsidRDefault="00D34E9E" w:rsidP="0060248F">
      <w:pPr>
        <w:pStyle w:val="HChG"/>
        <w:rPr>
          <w:rFonts w:eastAsia="ヒラギノ角ゴ Pro W3"/>
        </w:rPr>
      </w:pPr>
      <w:r w:rsidRPr="00BB5128">
        <w:rPr>
          <w:rFonts w:eastAsia="ヒラギノ角ゴ Pro W3"/>
        </w:rPr>
        <w:tab/>
        <w:t>V.</w:t>
      </w:r>
      <w:r w:rsidRPr="00BB5128">
        <w:rPr>
          <w:rFonts w:eastAsia="ヒラギノ角ゴ Pro W3"/>
        </w:rPr>
        <w:tab/>
        <w:t xml:space="preserve">Methods of </w:t>
      </w:r>
      <w:r>
        <w:rPr>
          <w:rFonts w:eastAsia="ヒラギノ角ゴ Pro W3"/>
        </w:rPr>
        <w:t>w</w:t>
      </w:r>
      <w:r w:rsidRPr="00BB5128">
        <w:rPr>
          <w:rFonts w:eastAsia="ヒラギノ角ゴ Pro W3"/>
        </w:rPr>
        <w:t>ork</w:t>
      </w:r>
    </w:p>
    <w:p w14:paraId="642749E6" w14:textId="77777777" w:rsidR="00D34E9E" w:rsidRPr="00BB5128" w:rsidRDefault="00D34E9E" w:rsidP="00D34E9E">
      <w:pPr>
        <w:pStyle w:val="SingleTxtG"/>
        <w:rPr>
          <w:rFonts w:eastAsia="ヒラギノ角ゴ Pro W3"/>
          <w:lang w:eastAsia="en-GB"/>
        </w:rPr>
      </w:pPr>
      <w:r>
        <w:rPr>
          <w:rFonts w:eastAsia="ヒラギノ角ゴ Pro W3"/>
          <w:lang w:eastAsia="en-GB"/>
        </w:rPr>
        <w:t>6</w:t>
      </w:r>
      <w:r w:rsidRPr="00BB5128">
        <w:rPr>
          <w:rFonts w:eastAsia="ヒラギノ角ゴ Pro W3"/>
          <w:lang w:eastAsia="en-GB"/>
        </w:rPr>
        <w:t>.</w:t>
      </w:r>
      <w:r w:rsidRPr="00BB5128">
        <w:rPr>
          <w:rFonts w:eastAsia="ヒラギノ角ゴ Pro W3"/>
          <w:lang w:eastAsia="en-GB"/>
        </w:rPr>
        <w:tab/>
        <w:t>The Joint Task Force shall meet at least once annually. The Task Force will also communicate through e-mail and other electronic collaboration platforms, such as wikis</w:t>
      </w:r>
      <w:r>
        <w:rPr>
          <w:rFonts w:eastAsia="ヒラギノ角ゴ Pro W3"/>
          <w:lang w:eastAsia="en-GB"/>
        </w:rPr>
        <w:t>,</w:t>
      </w:r>
      <w:r w:rsidRPr="00BB5128">
        <w:rPr>
          <w:rFonts w:eastAsia="ヒラギノ角ゴ Pro W3"/>
          <w:lang w:eastAsia="en-GB"/>
        </w:rPr>
        <w:t xml:space="preserve"> during the period between meetings.</w:t>
      </w:r>
    </w:p>
    <w:p w14:paraId="524AD80B" w14:textId="77777777" w:rsidR="00D34E9E" w:rsidRPr="00BB5128" w:rsidRDefault="00D34E9E" w:rsidP="00D34E9E">
      <w:pPr>
        <w:pStyle w:val="H1G"/>
        <w:rPr>
          <w:rFonts w:eastAsia="ヒラギノ角ゴ Pro W3"/>
        </w:rPr>
      </w:pPr>
      <w:r w:rsidRPr="00BB5128">
        <w:rPr>
          <w:rFonts w:eastAsia="ヒラギノ角ゴ Pro W3"/>
        </w:rPr>
        <w:tab/>
        <w:t>VI.</w:t>
      </w:r>
      <w:r w:rsidRPr="00BB5128">
        <w:rPr>
          <w:rFonts w:eastAsia="ヒラギノ角ゴ Pro W3"/>
        </w:rPr>
        <w:tab/>
        <w:t>Membership</w:t>
      </w:r>
    </w:p>
    <w:p w14:paraId="1C4EEF85" w14:textId="77777777" w:rsidR="00D34E9E" w:rsidRPr="00BB5128" w:rsidRDefault="00D34E9E" w:rsidP="0060248F">
      <w:pPr>
        <w:pStyle w:val="SingleTxtG"/>
        <w:rPr>
          <w:rFonts w:eastAsia="ヒラギノ角ゴ Pro W3"/>
          <w:lang w:eastAsia="en-GB"/>
        </w:rPr>
      </w:pPr>
      <w:r>
        <w:rPr>
          <w:rFonts w:eastAsia="ヒラギノ角ゴ Pro W3"/>
          <w:lang w:eastAsia="en-GB"/>
        </w:rPr>
        <w:t>7</w:t>
      </w:r>
      <w:r w:rsidRPr="00BB5128">
        <w:rPr>
          <w:rFonts w:eastAsia="ヒラギノ角ゴ Pro W3"/>
          <w:lang w:eastAsia="en-GB"/>
        </w:rPr>
        <w:t>.</w:t>
      </w:r>
      <w:r w:rsidRPr="00BB5128">
        <w:rPr>
          <w:rFonts w:eastAsia="ヒラギノ角ゴ Pro W3"/>
          <w:lang w:eastAsia="en-GB"/>
        </w:rPr>
        <w:tab/>
        <w:t xml:space="preserve">The Joint Task Force shall be composed of experts representing national statistical offices and ministries or agencies dealing with environment statistics and assessment from the countries of </w:t>
      </w:r>
      <w:r>
        <w:rPr>
          <w:rFonts w:eastAsia="ヒラギノ角ゴ Pro W3"/>
          <w:lang w:eastAsia="en-GB"/>
        </w:rPr>
        <w:t xml:space="preserve">the </w:t>
      </w:r>
      <w:r w:rsidRPr="00BB5128">
        <w:rPr>
          <w:rFonts w:eastAsia="ヒラギノ角ゴ Pro W3"/>
          <w:lang w:eastAsia="en-GB"/>
        </w:rPr>
        <w:t>Caucasus</w:t>
      </w:r>
      <w:r w:rsidR="00C20D7A">
        <w:rPr>
          <w:rFonts w:eastAsia="ヒラギノ角ゴ Pro W3"/>
          <w:lang w:eastAsia="en-GB"/>
        </w:rPr>
        <w:t xml:space="preserve">, </w:t>
      </w:r>
      <w:r w:rsidRPr="00BB5128">
        <w:rPr>
          <w:rFonts w:eastAsia="ヒラギノ角ゴ Pro W3"/>
          <w:lang w:eastAsia="en-GB"/>
        </w:rPr>
        <w:t>Central Asia</w:t>
      </w:r>
      <w:r w:rsidR="00C20D7A">
        <w:rPr>
          <w:rFonts w:eastAsia="ヒラギノ角ゴ Pro W3"/>
          <w:lang w:eastAsia="en-GB"/>
        </w:rPr>
        <w:t xml:space="preserve"> and </w:t>
      </w:r>
      <w:r w:rsidR="00C20D7A" w:rsidRPr="00BB5128">
        <w:rPr>
          <w:rFonts w:eastAsia="ヒラギノ角ゴ Pro W3"/>
          <w:lang w:eastAsia="en-GB"/>
        </w:rPr>
        <w:t>E</w:t>
      </w:r>
      <w:r w:rsidR="00C20D7A">
        <w:rPr>
          <w:rFonts w:eastAsia="ヒラギノ角ゴ Pro W3"/>
          <w:lang w:eastAsia="en-GB"/>
        </w:rPr>
        <w:t>astern and South-Eastern Europe</w:t>
      </w:r>
      <w:r w:rsidRPr="00BB5128">
        <w:rPr>
          <w:rFonts w:eastAsia="ヒラギノ角ゴ Pro W3"/>
          <w:lang w:eastAsia="en-GB"/>
        </w:rPr>
        <w:t>. Representatives of ministries and agencies dealing with economic issues may be invited to participate in the meetings. Other ECE countries are welcome to participate in the work.</w:t>
      </w:r>
    </w:p>
    <w:p w14:paraId="1B478CC6" w14:textId="77777777" w:rsidR="00D34E9E" w:rsidRPr="00BB5128" w:rsidRDefault="00D34E9E" w:rsidP="0060248F">
      <w:pPr>
        <w:pStyle w:val="SingleTxtG"/>
        <w:rPr>
          <w:rFonts w:eastAsia="ヒラギノ角ゴ Pro W3"/>
          <w:lang w:eastAsia="en-GB"/>
        </w:rPr>
      </w:pPr>
      <w:r>
        <w:rPr>
          <w:rFonts w:eastAsia="ヒラギノ角ゴ Pro W3"/>
          <w:lang w:eastAsia="en-GB"/>
        </w:rPr>
        <w:t>8</w:t>
      </w:r>
      <w:r w:rsidRPr="00BB5128">
        <w:rPr>
          <w:rFonts w:eastAsia="ヒラギノ角ゴ Pro W3"/>
          <w:lang w:eastAsia="en-GB"/>
        </w:rPr>
        <w:t>.</w:t>
      </w:r>
      <w:r w:rsidRPr="00BB5128">
        <w:rPr>
          <w:rFonts w:eastAsia="ヒラギノ角ゴ Pro W3"/>
          <w:lang w:eastAsia="en-GB"/>
        </w:rPr>
        <w:tab/>
        <w:t>The Joint Task Force shall elect its Chair and Vice-</w:t>
      </w:r>
      <w:r>
        <w:rPr>
          <w:rFonts w:eastAsia="ヒラギノ角ゴ Pro W3"/>
          <w:lang w:eastAsia="en-GB"/>
        </w:rPr>
        <w:t>C</w:t>
      </w:r>
      <w:r w:rsidRPr="00BB5128">
        <w:rPr>
          <w:rFonts w:eastAsia="ヒラギノ角ゴ Pro W3"/>
          <w:lang w:eastAsia="en-GB"/>
        </w:rPr>
        <w:t xml:space="preserve">hair for a </w:t>
      </w:r>
      <w:r>
        <w:rPr>
          <w:rFonts w:eastAsia="ヒラギノ角ゴ Pro W3"/>
          <w:lang w:eastAsia="en-GB"/>
        </w:rPr>
        <w:t xml:space="preserve">term </w:t>
      </w:r>
      <w:r w:rsidRPr="00BB5128">
        <w:rPr>
          <w:rFonts w:eastAsia="ヒラギノ角ゴ Pro W3"/>
          <w:lang w:eastAsia="en-GB"/>
        </w:rPr>
        <w:t xml:space="preserve">of </w:t>
      </w:r>
      <w:r>
        <w:rPr>
          <w:rFonts w:eastAsia="ヒラギノ角ゴ Pro W3"/>
          <w:lang w:eastAsia="en-GB"/>
        </w:rPr>
        <w:t>two</w:t>
      </w:r>
      <w:r w:rsidRPr="00BB5128">
        <w:rPr>
          <w:rFonts w:eastAsia="ヒラギノ角ゴ Pro W3"/>
          <w:lang w:eastAsia="en-GB"/>
        </w:rPr>
        <w:t xml:space="preserve"> years, </w:t>
      </w:r>
      <w:r>
        <w:rPr>
          <w:rFonts w:eastAsia="ヒラギノ角ゴ Pro W3"/>
          <w:lang w:eastAsia="en-GB"/>
        </w:rPr>
        <w:t xml:space="preserve">and these officers shall be eligible </w:t>
      </w:r>
      <w:r w:rsidRPr="00BB5128">
        <w:rPr>
          <w:rFonts w:eastAsia="ヒラギノ角ゴ Pro W3"/>
          <w:lang w:eastAsia="en-GB"/>
        </w:rPr>
        <w:t>for re-election</w:t>
      </w:r>
      <w:r>
        <w:rPr>
          <w:rFonts w:eastAsia="ヒラギノ角ゴ Pro W3"/>
          <w:lang w:eastAsia="en-GB"/>
        </w:rPr>
        <w:t xml:space="preserve"> for one additional term</w:t>
      </w:r>
      <w:r w:rsidRPr="00BB5128">
        <w:rPr>
          <w:rFonts w:eastAsia="ヒラギノ角ゴ Pro W3"/>
          <w:lang w:eastAsia="en-GB"/>
        </w:rPr>
        <w:t>.</w:t>
      </w:r>
    </w:p>
    <w:p w14:paraId="22F03809" w14:textId="77777777" w:rsidR="00D34E9E" w:rsidRPr="00BB5128" w:rsidRDefault="00D34E9E" w:rsidP="0060248F">
      <w:pPr>
        <w:pStyle w:val="HChG"/>
      </w:pPr>
      <w:r w:rsidRPr="00BB5128">
        <w:tab/>
        <w:t>VII.</w:t>
      </w:r>
      <w:r w:rsidRPr="00BB5128">
        <w:tab/>
        <w:t xml:space="preserve">Secretariat </w:t>
      </w:r>
      <w:r>
        <w:t>s</w:t>
      </w:r>
      <w:r w:rsidRPr="00BB5128">
        <w:t xml:space="preserve">upport and </w:t>
      </w:r>
      <w:r>
        <w:t>r</w:t>
      </w:r>
      <w:r w:rsidRPr="00BB5128">
        <w:t>esources</w:t>
      </w:r>
    </w:p>
    <w:p w14:paraId="74A27C45" w14:textId="77777777" w:rsidR="00D34E9E" w:rsidRPr="00BB5128" w:rsidRDefault="00D34E9E" w:rsidP="0060248F">
      <w:pPr>
        <w:pStyle w:val="SingleTxtG"/>
        <w:rPr>
          <w:rFonts w:eastAsia="ヒラギノ角ゴ Pro W3"/>
          <w:lang w:eastAsia="en-GB"/>
        </w:rPr>
      </w:pPr>
      <w:r>
        <w:rPr>
          <w:rFonts w:eastAsia="ヒラギノ角ゴ Pro W3"/>
          <w:lang w:eastAsia="en-GB"/>
        </w:rPr>
        <w:t>9</w:t>
      </w:r>
      <w:r w:rsidRPr="00BB5128">
        <w:rPr>
          <w:rFonts w:eastAsia="ヒラギノ角ゴ Pro W3"/>
          <w:lang w:eastAsia="en-GB"/>
        </w:rPr>
        <w:t>.</w:t>
      </w:r>
      <w:r w:rsidRPr="00BB5128">
        <w:rPr>
          <w:rFonts w:eastAsia="ヒラギノ角ゴ Pro W3"/>
          <w:lang w:eastAsia="en-GB"/>
        </w:rPr>
        <w:tab/>
        <w:t>The ECE Environment and Statistical Divisions will provide the joint secretariat for the activities of the Joint Task Force.</w:t>
      </w:r>
    </w:p>
    <w:p w14:paraId="18865C74" w14:textId="77777777" w:rsidR="00D34E9E" w:rsidRPr="00BB5128" w:rsidRDefault="00D34E9E" w:rsidP="0060248F">
      <w:pPr>
        <w:pStyle w:val="SingleTxtG"/>
        <w:rPr>
          <w:rFonts w:eastAsia="ヒラギノ角ゴ Pro W3"/>
          <w:lang w:eastAsia="en-GB"/>
        </w:rPr>
      </w:pPr>
      <w:r>
        <w:rPr>
          <w:rFonts w:eastAsia="ヒラギノ角ゴ Pro W3"/>
          <w:lang w:eastAsia="en-GB"/>
        </w:rPr>
        <w:t>10</w:t>
      </w:r>
      <w:r w:rsidRPr="00BB5128">
        <w:rPr>
          <w:rFonts w:eastAsia="ヒラギノ角ゴ Pro W3"/>
          <w:lang w:eastAsia="en-GB"/>
        </w:rPr>
        <w:t>.</w:t>
      </w:r>
      <w:r w:rsidRPr="00BB5128">
        <w:rPr>
          <w:rFonts w:eastAsia="ヒラギノ角ゴ Pro W3"/>
          <w:lang w:eastAsia="en-GB"/>
        </w:rPr>
        <w:tab/>
        <w:t xml:space="preserve">The work will be supported by the European Environment Agency, </w:t>
      </w:r>
      <w:r w:rsidR="007147A5">
        <w:rPr>
          <w:rFonts w:eastAsia="ヒラギノ角ゴ Pro W3"/>
          <w:lang w:eastAsia="en-GB"/>
        </w:rPr>
        <w:t xml:space="preserve">the </w:t>
      </w:r>
      <w:r w:rsidRPr="00BB5128">
        <w:rPr>
          <w:rFonts w:eastAsia="ヒラギノ角ゴ Pro W3"/>
          <w:lang w:eastAsia="en-GB"/>
        </w:rPr>
        <w:t>O</w:t>
      </w:r>
      <w:r w:rsidR="007147A5">
        <w:rPr>
          <w:rFonts w:eastAsia="ヒラギノ角ゴ Pro W3"/>
          <w:lang w:eastAsia="en-GB"/>
        </w:rPr>
        <w:t xml:space="preserve">rganization for </w:t>
      </w:r>
      <w:r w:rsidRPr="00BB5128">
        <w:rPr>
          <w:rFonts w:eastAsia="ヒラギノ角ゴ Pro W3"/>
          <w:lang w:eastAsia="en-GB"/>
        </w:rPr>
        <w:t>E</w:t>
      </w:r>
      <w:r w:rsidR="007147A5">
        <w:rPr>
          <w:rFonts w:eastAsia="ヒラギノ角ゴ Pro W3"/>
          <w:lang w:eastAsia="en-GB"/>
        </w:rPr>
        <w:t xml:space="preserve">conomic </w:t>
      </w:r>
      <w:r w:rsidRPr="00BB5128">
        <w:rPr>
          <w:rFonts w:eastAsia="ヒラギノ角ゴ Pro W3"/>
          <w:lang w:eastAsia="en-GB"/>
        </w:rPr>
        <w:t>C</w:t>
      </w:r>
      <w:r w:rsidR="007147A5">
        <w:rPr>
          <w:rFonts w:eastAsia="ヒラギノ角ゴ Pro W3"/>
          <w:lang w:eastAsia="en-GB"/>
        </w:rPr>
        <w:t xml:space="preserve">ooperation and </w:t>
      </w:r>
      <w:r w:rsidRPr="00BB5128">
        <w:rPr>
          <w:rFonts w:eastAsia="ヒラギノ角ゴ Pro W3"/>
          <w:lang w:eastAsia="en-GB"/>
        </w:rPr>
        <w:t>D</w:t>
      </w:r>
      <w:r w:rsidR="007147A5">
        <w:rPr>
          <w:rFonts w:eastAsia="ヒラギノ角ゴ Pro W3"/>
          <w:lang w:eastAsia="en-GB"/>
        </w:rPr>
        <w:t xml:space="preserve">evelopment </w:t>
      </w:r>
      <w:r w:rsidRPr="00BB5128">
        <w:rPr>
          <w:rFonts w:eastAsia="ヒラギノ角ゴ Pro W3"/>
          <w:lang w:eastAsia="en-GB"/>
        </w:rPr>
        <w:t>and the United Nations Environment Programme.</w:t>
      </w:r>
    </w:p>
    <w:p w14:paraId="75958B81" w14:textId="77777777" w:rsidR="00E47F4E" w:rsidRPr="00B94BF3" w:rsidRDefault="00D34E9E" w:rsidP="0060248F">
      <w:pPr>
        <w:pStyle w:val="SingleTxtG"/>
      </w:pPr>
      <w:r>
        <w:rPr>
          <w:u w:color="000000"/>
          <w:bdr w:val="nil"/>
          <w:lang w:eastAsia="en-GB"/>
        </w:rPr>
        <w:t>11</w:t>
      </w:r>
      <w:r w:rsidRPr="00BB5128">
        <w:rPr>
          <w:u w:color="000000"/>
          <w:bdr w:val="nil"/>
          <w:lang w:eastAsia="en-GB"/>
        </w:rPr>
        <w:t>.</w:t>
      </w:r>
      <w:r w:rsidRPr="00BB5128">
        <w:rPr>
          <w:u w:color="000000"/>
          <w:bdr w:val="nil"/>
          <w:lang w:eastAsia="en-GB"/>
        </w:rPr>
        <w:tab/>
        <w:t>Donors will be invited to provide support for the Joint Task Force’s activities.</w:t>
      </w:r>
    </w:p>
    <w:p w14:paraId="0515CB01" w14:textId="77777777" w:rsidR="00313F25" w:rsidRPr="00B94BF3" w:rsidRDefault="00313F25" w:rsidP="00313F25">
      <w:pPr>
        <w:pStyle w:val="SingleTxtG"/>
        <w:spacing w:before="240" w:after="0"/>
        <w:jc w:val="center"/>
        <w:rPr>
          <w:u w:val="single"/>
        </w:rPr>
      </w:pPr>
      <w:r w:rsidRPr="00B94BF3">
        <w:rPr>
          <w:u w:val="single"/>
        </w:rPr>
        <w:tab/>
      </w:r>
      <w:r w:rsidRPr="00B94BF3">
        <w:rPr>
          <w:u w:val="single"/>
        </w:rPr>
        <w:tab/>
      </w:r>
      <w:r w:rsidRPr="00B94BF3">
        <w:rPr>
          <w:u w:val="single"/>
        </w:rPr>
        <w:tab/>
      </w:r>
    </w:p>
    <w:sectPr w:rsidR="00313F25" w:rsidRPr="00B94BF3" w:rsidSect="0060248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F03EB" w14:textId="77777777" w:rsidR="00CC303B" w:rsidRDefault="00CC303B"/>
  </w:endnote>
  <w:endnote w:type="continuationSeparator" w:id="0">
    <w:p w14:paraId="79AE65E8" w14:textId="77777777" w:rsidR="00CC303B" w:rsidRDefault="00CC303B"/>
  </w:endnote>
  <w:endnote w:type="continuationNotice" w:id="1">
    <w:p w14:paraId="3563C693" w14:textId="77777777" w:rsidR="00CC303B" w:rsidRDefault="00CC3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1E4D1" w14:textId="7E74943F" w:rsidR="00CF4DF3" w:rsidRPr="00FD176F" w:rsidRDefault="00CF4DF3"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EA2451">
      <w:rPr>
        <w:b/>
        <w:noProof/>
        <w:sz w:val="18"/>
      </w:rPr>
      <w:t>2</w:t>
    </w:r>
    <w:r w:rsidRPr="00FD17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CD9C" w14:textId="0E1441BE" w:rsidR="00CF4DF3" w:rsidRPr="00FD176F" w:rsidRDefault="00CF4DF3"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EA2451">
      <w:rPr>
        <w:b/>
        <w:noProof/>
        <w:sz w:val="18"/>
      </w:rPr>
      <w:t>3</w:t>
    </w:r>
    <w:r w:rsidRPr="00FD17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6336" w14:textId="18D0538A" w:rsidR="003A6A2E" w:rsidRDefault="003A6A2E" w:rsidP="003A6A2E">
    <w:pPr>
      <w:pStyle w:val="Footer"/>
    </w:pPr>
    <w:r>
      <w:rPr>
        <w:rFonts w:ascii="C39T30Lfz" w:hAnsi="C39T30Lfz"/>
        <w:noProof/>
        <w:sz w:val="56"/>
        <w:lang w:eastAsia="zh-CN"/>
      </w:rPr>
      <w:drawing>
        <wp:anchor distT="0" distB="0" distL="114300" distR="114300" simplePos="0" relativeHeight="251660288" behindDoc="0" locked="0" layoutInCell="1" allowOverlap="1" wp14:anchorId="11BEFAFB" wp14:editId="0B21A070">
          <wp:simplePos x="0" y="0"/>
          <wp:positionH relativeFrom="margin">
            <wp:posOffset>5241290</wp:posOffset>
          </wp:positionH>
          <wp:positionV relativeFrom="margin">
            <wp:posOffset>7938135</wp:posOffset>
          </wp:positionV>
          <wp:extent cx="638175" cy="638175"/>
          <wp:effectExtent l="0" t="0" r="9525" b="9525"/>
          <wp:wrapNone/>
          <wp:docPr id="2" name="Picture 1" descr="https://undocs.org/m2/QRCode.ashx?DS=ECE/CEP/2017/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6D65E77E" wp14:editId="48DF8497">
          <wp:simplePos x="0" y="0"/>
          <wp:positionH relativeFrom="margin">
            <wp:posOffset>4242435</wp:posOffset>
          </wp:positionH>
          <wp:positionV relativeFrom="margin">
            <wp:posOffset>8258175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B62" w14:textId="35E46E32" w:rsidR="003A6A2E" w:rsidRDefault="003A6A2E" w:rsidP="003A6A2E">
    <w:pPr>
      <w:pStyle w:val="Footer"/>
      <w:ind w:right="1134"/>
      <w:rPr>
        <w:sz w:val="20"/>
      </w:rPr>
    </w:pPr>
    <w:r>
      <w:rPr>
        <w:sz w:val="20"/>
      </w:rPr>
      <w:t>GE.17-15105(E)</w:t>
    </w:r>
  </w:p>
  <w:p w14:paraId="176441DE" w14:textId="6E88FFF5" w:rsidR="003A6A2E" w:rsidRPr="003A6A2E" w:rsidRDefault="003A6A2E" w:rsidP="003A6A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C966A" w14:textId="77777777" w:rsidR="00CC303B" w:rsidRPr="000B175B" w:rsidRDefault="00CC303B" w:rsidP="000B175B">
      <w:pPr>
        <w:tabs>
          <w:tab w:val="right" w:pos="2155"/>
        </w:tabs>
        <w:spacing w:after="80"/>
        <w:ind w:left="680"/>
        <w:rPr>
          <w:u w:val="single"/>
        </w:rPr>
      </w:pPr>
      <w:r>
        <w:rPr>
          <w:u w:val="single"/>
        </w:rPr>
        <w:tab/>
      </w:r>
    </w:p>
  </w:footnote>
  <w:footnote w:type="continuationSeparator" w:id="0">
    <w:p w14:paraId="50021F0C" w14:textId="77777777" w:rsidR="00CC303B" w:rsidRPr="00FC68B7" w:rsidRDefault="00CC303B" w:rsidP="00FC68B7">
      <w:pPr>
        <w:tabs>
          <w:tab w:val="left" w:pos="2155"/>
        </w:tabs>
        <w:spacing w:after="80"/>
        <w:ind w:left="680"/>
        <w:rPr>
          <w:u w:val="single"/>
        </w:rPr>
      </w:pPr>
      <w:r>
        <w:rPr>
          <w:u w:val="single"/>
        </w:rPr>
        <w:tab/>
      </w:r>
    </w:p>
  </w:footnote>
  <w:footnote w:type="continuationNotice" w:id="1">
    <w:p w14:paraId="209DAF6F" w14:textId="77777777" w:rsidR="00CC303B" w:rsidRDefault="00CC303B"/>
  </w:footnote>
  <w:footnote w:id="2">
    <w:p w14:paraId="215E4F07" w14:textId="77777777" w:rsidR="001469DB" w:rsidRPr="0054231D" w:rsidRDefault="001469DB" w:rsidP="0060248F">
      <w:pPr>
        <w:pStyle w:val="FootnoteText"/>
        <w:rPr>
          <w:lang w:val="en-US"/>
        </w:rPr>
      </w:pPr>
      <w:r>
        <w:rPr>
          <w:rStyle w:val="FootnoteReference"/>
        </w:rPr>
        <w:tab/>
      </w:r>
      <w:r w:rsidRPr="0054231D">
        <w:rPr>
          <w:rStyle w:val="FootnoteReference"/>
          <w:sz w:val="20"/>
          <w:vertAlign w:val="baseline"/>
        </w:rPr>
        <w:t>*</w:t>
      </w:r>
      <w:r>
        <w:rPr>
          <w:rStyle w:val="FootnoteReference"/>
          <w:sz w:val="20"/>
          <w:vertAlign w:val="baseline"/>
        </w:rPr>
        <w:tab/>
      </w:r>
      <w:r>
        <w:t xml:space="preserve">This </w:t>
      </w:r>
      <w:r w:rsidRPr="0054231D">
        <w:t>document</w:t>
      </w:r>
      <w:r>
        <w:t xml:space="preserve"> was not formally edited</w:t>
      </w:r>
    </w:p>
  </w:footnote>
  <w:footnote w:id="3">
    <w:p w14:paraId="3A0A7EDC" w14:textId="77777777" w:rsidR="00A63E84" w:rsidRDefault="00A63E84" w:rsidP="0060248F">
      <w:pPr>
        <w:pStyle w:val="FootnoteText"/>
      </w:pPr>
      <w:r>
        <w:tab/>
      </w:r>
      <w:r>
        <w:rPr>
          <w:rStyle w:val="FootnoteReference"/>
        </w:rPr>
        <w:footnoteRef/>
      </w:r>
      <w:r>
        <w:tab/>
      </w:r>
      <w:r w:rsidRPr="00902076">
        <w:t xml:space="preserve">Meeting </w:t>
      </w:r>
      <w:r w:rsidRPr="0060248F">
        <w:t>documents</w:t>
      </w:r>
      <w:r w:rsidRPr="00902076">
        <w:t xml:space="preserve"> </w:t>
      </w:r>
      <w:r>
        <w:t xml:space="preserve">are available from </w:t>
      </w:r>
      <w:hyperlink r:id="rId1" w:history="1">
        <w:r w:rsidRPr="00A63E84">
          <w:rPr>
            <w:rStyle w:val="Hyperlink"/>
          </w:rPr>
          <w:t>www.unece.org/index.php?id=35518</w:t>
        </w:r>
      </w:hyperlink>
      <w:r>
        <w:rPr>
          <w:rStyle w:val="Hyperlink"/>
        </w:rPr>
        <w:t>.</w:t>
      </w:r>
    </w:p>
  </w:footnote>
  <w:footnote w:id="4">
    <w:p w14:paraId="3FB1840E" w14:textId="77777777" w:rsidR="00A63E84" w:rsidRDefault="00A63E84" w:rsidP="0060248F">
      <w:pPr>
        <w:pStyle w:val="FootnoteText"/>
      </w:pPr>
      <w:r>
        <w:tab/>
      </w:r>
      <w:r>
        <w:rPr>
          <w:rStyle w:val="FootnoteReference"/>
        </w:rPr>
        <w:footnoteRef/>
      </w:r>
      <w:r>
        <w:tab/>
        <w:t xml:space="preserve">Ibid. </w:t>
      </w:r>
      <w:hyperlink r:id="rId2" w:history="1">
        <w:r w:rsidRPr="0060248F">
          <w:rPr>
            <w:rStyle w:val="Hyperlink"/>
          </w:rPr>
          <w:t>www</w:t>
        </w:r>
        <w:r>
          <w:rPr>
            <w:rStyle w:val="Hyperlink"/>
          </w:rPr>
          <w:t>.unece.org/index.php?id=43450</w:t>
        </w:r>
      </w:hyperlink>
      <w:r>
        <w:t>.</w:t>
      </w:r>
      <w:r w:rsidRPr="00E02CD7">
        <w:t xml:space="preserve"> </w:t>
      </w:r>
    </w:p>
  </w:footnote>
  <w:footnote w:id="5">
    <w:p w14:paraId="1823E787" w14:textId="77777777" w:rsidR="00D57517" w:rsidRDefault="00D57517" w:rsidP="0060248F">
      <w:pPr>
        <w:pStyle w:val="FootnoteText"/>
      </w:pPr>
      <w:r>
        <w:tab/>
      </w:r>
      <w:r>
        <w:rPr>
          <w:rStyle w:val="FootnoteReference"/>
        </w:rPr>
        <w:footnoteRef/>
      </w:r>
      <w:r>
        <w:tab/>
      </w:r>
      <w:r w:rsidR="00A63E84">
        <w:t>Ibid.</w:t>
      </w:r>
      <w:r>
        <w:t xml:space="preserve"> </w:t>
      </w:r>
      <w:hyperlink r:id="rId3" w:history="1">
        <w:r w:rsidRPr="00C9650B">
          <w:rPr>
            <w:rStyle w:val="Hyperlink"/>
          </w:rPr>
          <w:t>www.</w:t>
        </w:r>
        <w:r w:rsidRPr="0060248F">
          <w:rPr>
            <w:rStyle w:val="Hyperlink"/>
          </w:rPr>
          <w:t>unece</w:t>
        </w:r>
        <w:r w:rsidRPr="00C9650B">
          <w:rPr>
            <w:rStyle w:val="Hyperlink"/>
          </w:rPr>
          <w:t>.org/index.php?id=43950</w:t>
        </w:r>
      </w:hyperlink>
      <w:r>
        <w:t xml:space="preserve">. </w:t>
      </w:r>
    </w:p>
  </w:footnote>
  <w:footnote w:id="6">
    <w:p w14:paraId="3475E2BC" w14:textId="77777777" w:rsidR="00A63E84" w:rsidRDefault="00A63E84" w:rsidP="0060248F">
      <w:pPr>
        <w:pStyle w:val="FootnoteText"/>
      </w:pPr>
      <w:r>
        <w:tab/>
      </w:r>
      <w:r>
        <w:rPr>
          <w:rStyle w:val="FootnoteReference"/>
        </w:rPr>
        <w:footnoteRef/>
      </w:r>
      <w:r>
        <w:tab/>
        <w:t xml:space="preserve">Ibid. </w:t>
      </w:r>
      <w:hyperlink r:id="rId4" w:history="1">
        <w:r w:rsidRPr="00A63E84">
          <w:rPr>
            <w:rStyle w:val="Hyperlink"/>
          </w:rPr>
          <w:t>www.unece.org/</w:t>
        </w:r>
        <w:r w:rsidRPr="0060248F">
          <w:rPr>
            <w:rStyle w:val="Hyperlink"/>
          </w:rPr>
          <w:t>index</w:t>
        </w:r>
        <w:r w:rsidRPr="00A63E84">
          <w:rPr>
            <w:rStyle w:val="Hyperlink"/>
          </w:rPr>
          <w:t>.php?id=43952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40A7" w14:textId="77777777" w:rsidR="00CF4DF3" w:rsidRPr="00FD176F" w:rsidRDefault="00CF4DF3">
    <w:pPr>
      <w:pStyle w:val="Header"/>
    </w:pPr>
    <w:r>
      <w:t>ECE/CEP/2017/</w:t>
    </w:r>
    <w:r w:rsidR="008A2989">
      <w:t>1</w:t>
    </w:r>
    <w:r w:rsidR="00B14A38">
      <w:t>2</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6C96" w14:textId="77777777" w:rsidR="00CF4DF3" w:rsidRPr="00FD176F" w:rsidRDefault="00CF4DF3" w:rsidP="00FD176F">
    <w:pPr>
      <w:pStyle w:val="Header"/>
      <w:jc w:val="right"/>
    </w:pPr>
    <w:r>
      <w:t>ECE/CEP/2017/</w:t>
    </w:r>
    <w:r w:rsidR="008A2989">
      <w:t>1</w:t>
    </w:r>
    <w:r w:rsidR="00B14A3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42192D"/>
    <w:multiLevelType w:val="hybridMultilevel"/>
    <w:tmpl w:val="8D128A46"/>
    <w:lvl w:ilvl="0" w:tplc="A8A8DAE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873389"/>
    <w:multiLevelType w:val="hybridMultilevel"/>
    <w:tmpl w:val="77F42ABA"/>
    <w:lvl w:ilvl="0" w:tplc="9E12BA9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58225F7D"/>
    <w:multiLevelType w:val="hybridMultilevel"/>
    <w:tmpl w:val="EF8A09E8"/>
    <w:lvl w:ilvl="0" w:tplc="9E12BA9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7960D42"/>
    <w:multiLevelType w:val="hybridMultilevel"/>
    <w:tmpl w:val="6504DD54"/>
    <w:lvl w:ilvl="0" w:tplc="9E12BA9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7"/>
  </w:num>
  <w:num w:numId="20">
    <w:abstractNumId w:val="11"/>
  </w:num>
  <w:num w:numId="21">
    <w:abstractNumId w:val="22"/>
  </w:num>
  <w:num w:numId="22">
    <w:abstractNumId w:val="1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B16"/>
    <w:rsid w:val="00000D2B"/>
    <w:rsid w:val="00001176"/>
    <w:rsid w:val="00001279"/>
    <w:rsid w:val="0000243D"/>
    <w:rsid w:val="00002A7D"/>
    <w:rsid w:val="00002D1A"/>
    <w:rsid w:val="000038A8"/>
    <w:rsid w:val="00003DD2"/>
    <w:rsid w:val="00003F1E"/>
    <w:rsid w:val="000041CF"/>
    <w:rsid w:val="00004408"/>
    <w:rsid w:val="0000490B"/>
    <w:rsid w:val="00005CBA"/>
    <w:rsid w:val="00006790"/>
    <w:rsid w:val="00006833"/>
    <w:rsid w:val="00006F7E"/>
    <w:rsid w:val="0000760C"/>
    <w:rsid w:val="000079BB"/>
    <w:rsid w:val="00007AF6"/>
    <w:rsid w:val="00007DF4"/>
    <w:rsid w:val="000103B4"/>
    <w:rsid w:val="00010BFA"/>
    <w:rsid w:val="0001118C"/>
    <w:rsid w:val="00011366"/>
    <w:rsid w:val="00011F95"/>
    <w:rsid w:val="00012129"/>
    <w:rsid w:val="00012395"/>
    <w:rsid w:val="000125F5"/>
    <w:rsid w:val="0001308B"/>
    <w:rsid w:val="00015440"/>
    <w:rsid w:val="00015F01"/>
    <w:rsid w:val="0001613A"/>
    <w:rsid w:val="00016A6F"/>
    <w:rsid w:val="00016C28"/>
    <w:rsid w:val="00016CA9"/>
    <w:rsid w:val="000177A6"/>
    <w:rsid w:val="00017B0E"/>
    <w:rsid w:val="0002027E"/>
    <w:rsid w:val="0002052A"/>
    <w:rsid w:val="0002096E"/>
    <w:rsid w:val="00020A06"/>
    <w:rsid w:val="00020A91"/>
    <w:rsid w:val="00021127"/>
    <w:rsid w:val="0002155B"/>
    <w:rsid w:val="000216E2"/>
    <w:rsid w:val="00021DB6"/>
    <w:rsid w:val="00022191"/>
    <w:rsid w:val="000222C8"/>
    <w:rsid w:val="000223A0"/>
    <w:rsid w:val="000229DD"/>
    <w:rsid w:val="00022F18"/>
    <w:rsid w:val="00023538"/>
    <w:rsid w:val="00023DD0"/>
    <w:rsid w:val="00024756"/>
    <w:rsid w:val="0002543D"/>
    <w:rsid w:val="00025592"/>
    <w:rsid w:val="00025B27"/>
    <w:rsid w:val="00026A56"/>
    <w:rsid w:val="00027624"/>
    <w:rsid w:val="00027AFD"/>
    <w:rsid w:val="00031678"/>
    <w:rsid w:val="0003179D"/>
    <w:rsid w:val="000329D8"/>
    <w:rsid w:val="00032D25"/>
    <w:rsid w:val="00033209"/>
    <w:rsid w:val="00033631"/>
    <w:rsid w:val="0003387B"/>
    <w:rsid w:val="00033A1D"/>
    <w:rsid w:val="0003427F"/>
    <w:rsid w:val="00034B64"/>
    <w:rsid w:val="00035A37"/>
    <w:rsid w:val="0003682B"/>
    <w:rsid w:val="00036AB6"/>
    <w:rsid w:val="0003768D"/>
    <w:rsid w:val="00040172"/>
    <w:rsid w:val="00040D82"/>
    <w:rsid w:val="00040D8B"/>
    <w:rsid w:val="000414E7"/>
    <w:rsid w:val="00041952"/>
    <w:rsid w:val="00042133"/>
    <w:rsid w:val="00042309"/>
    <w:rsid w:val="00042CE6"/>
    <w:rsid w:val="00042F81"/>
    <w:rsid w:val="00043DF7"/>
    <w:rsid w:val="00045B0A"/>
    <w:rsid w:val="00045D49"/>
    <w:rsid w:val="00046369"/>
    <w:rsid w:val="00046462"/>
    <w:rsid w:val="00047518"/>
    <w:rsid w:val="000478E0"/>
    <w:rsid w:val="00050385"/>
    <w:rsid w:val="00050E85"/>
    <w:rsid w:val="00050F6B"/>
    <w:rsid w:val="00051B6F"/>
    <w:rsid w:val="00052D42"/>
    <w:rsid w:val="000532F2"/>
    <w:rsid w:val="00053416"/>
    <w:rsid w:val="00053A0C"/>
    <w:rsid w:val="00053C9C"/>
    <w:rsid w:val="000542F8"/>
    <w:rsid w:val="00054B56"/>
    <w:rsid w:val="0005554A"/>
    <w:rsid w:val="000558FF"/>
    <w:rsid w:val="00055C1B"/>
    <w:rsid w:val="00056310"/>
    <w:rsid w:val="00056D59"/>
    <w:rsid w:val="00057600"/>
    <w:rsid w:val="00057A05"/>
    <w:rsid w:val="00057C81"/>
    <w:rsid w:val="000608F0"/>
    <w:rsid w:val="000610BB"/>
    <w:rsid w:val="00061B36"/>
    <w:rsid w:val="00061FB9"/>
    <w:rsid w:val="00061FC7"/>
    <w:rsid w:val="000625C7"/>
    <w:rsid w:val="00062854"/>
    <w:rsid w:val="000630BF"/>
    <w:rsid w:val="0006378C"/>
    <w:rsid w:val="000642E3"/>
    <w:rsid w:val="000646AB"/>
    <w:rsid w:val="0006480D"/>
    <w:rsid w:val="00064A64"/>
    <w:rsid w:val="000655F4"/>
    <w:rsid w:val="000667DC"/>
    <w:rsid w:val="000667E6"/>
    <w:rsid w:val="000678CD"/>
    <w:rsid w:val="00067B0A"/>
    <w:rsid w:val="00067B8D"/>
    <w:rsid w:val="00070A09"/>
    <w:rsid w:val="00071450"/>
    <w:rsid w:val="000718D6"/>
    <w:rsid w:val="00071AC4"/>
    <w:rsid w:val="00071C37"/>
    <w:rsid w:val="00072053"/>
    <w:rsid w:val="0007236A"/>
    <w:rsid w:val="00072499"/>
    <w:rsid w:val="000724B5"/>
    <w:rsid w:val="0007259F"/>
    <w:rsid w:val="000725B2"/>
    <w:rsid w:val="00072C8C"/>
    <w:rsid w:val="00073B92"/>
    <w:rsid w:val="00074282"/>
    <w:rsid w:val="00074BD9"/>
    <w:rsid w:val="00074ED0"/>
    <w:rsid w:val="00075090"/>
    <w:rsid w:val="000752CA"/>
    <w:rsid w:val="00075AC1"/>
    <w:rsid w:val="00075B2B"/>
    <w:rsid w:val="00075CB0"/>
    <w:rsid w:val="00075D47"/>
    <w:rsid w:val="000764C4"/>
    <w:rsid w:val="00076ADE"/>
    <w:rsid w:val="00077229"/>
    <w:rsid w:val="00081233"/>
    <w:rsid w:val="00081378"/>
    <w:rsid w:val="00081847"/>
    <w:rsid w:val="00081CE0"/>
    <w:rsid w:val="00083ABF"/>
    <w:rsid w:val="00083B05"/>
    <w:rsid w:val="00083EA6"/>
    <w:rsid w:val="00084751"/>
    <w:rsid w:val="00084AF1"/>
    <w:rsid w:val="00084D30"/>
    <w:rsid w:val="00084E1D"/>
    <w:rsid w:val="00085161"/>
    <w:rsid w:val="0008685F"/>
    <w:rsid w:val="00086AAC"/>
    <w:rsid w:val="00086BF9"/>
    <w:rsid w:val="00086E2B"/>
    <w:rsid w:val="000873E6"/>
    <w:rsid w:val="00087AEC"/>
    <w:rsid w:val="00087EEE"/>
    <w:rsid w:val="00090320"/>
    <w:rsid w:val="0009055A"/>
    <w:rsid w:val="000906B4"/>
    <w:rsid w:val="000908DB"/>
    <w:rsid w:val="00090A6E"/>
    <w:rsid w:val="00090EB7"/>
    <w:rsid w:val="00090F3D"/>
    <w:rsid w:val="00091192"/>
    <w:rsid w:val="0009188E"/>
    <w:rsid w:val="00091AB8"/>
    <w:rsid w:val="00091C1D"/>
    <w:rsid w:val="000925E7"/>
    <w:rsid w:val="00092C73"/>
    <w:rsid w:val="00092E33"/>
    <w:rsid w:val="000930CF"/>
    <w:rsid w:val="000931C0"/>
    <w:rsid w:val="000932EC"/>
    <w:rsid w:val="00093A45"/>
    <w:rsid w:val="00093F88"/>
    <w:rsid w:val="00094070"/>
    <w:rsid w:val="00094790"/>
    <w:rsid w:val="00094BD3"/>
    <w:rsid w:val="00095F74"/>
    <w:rsid w:val="00096F7D"/>
    <w:rsid w:val="00097FA6"/>
    <w:rsid w:val="000A001A"/>
    <w:rsid w:val="000A00B4"/>
    <w:rsid w:val="000A0578"/>
    <w:rsid w:val="000A07FA"/>
    <w:rsid w:val="000A090B"/>
    <w:rsid w:val="000A15A8"/>
    <w:rsid w:val="000A15F4"/>
    <w:rsid w:val="000A175D"/>
    <w:rsid w:val="000A22D1"/>
    <w:rsid w:val="000A2339"/>
    <w:rsid w:val="000A2D99"/>
    <w:rsid w:val="000A2E09"/>
    <w:rsid w:val="000A3B75"/>
    <w:rsid w:val="000A3D06"/>
    <w:rsid w:val="000A3EFC"/>
    <w:rsid w:val="000A42DC"/>
    <w:rsid w:val="000A446B"/>
    <w:rsid w:val="000A5FE7"/>
    <w:rsid w:val="000A6409"/>
    <w:rsid w:val="000A7219"/>
    <w:rsid w:val="000A7607"/>
    <w:rsid w:val="000A7E62"/>
    <w:rsid w:val="000A7FC3"/>
    <w:rsid w:val="000B0321"/>
    <w:rsid w:val="000B0404"/>
    <w:rsid w:val="000B0DBD"/>
    <w:rsid w:val="000B1172"/>
    <w:rsid w:val="000B175B"/>
    <w:rsid w:val="000B33B5"/>
    <w:rsid w:val="000B37D1"/>
    <w:rsid w:val="000B3A0F"/>
    <w:rsid w:val="000B3FDF"/>
    <w:rsid w:val="000B4970"/>
    <w:rsid w:val="000B4F6B"/>
    <w:rsid w:val="000B5477"/>
    <w:rsid w:val="000B5720"/>
    <w:rsid w:val="000B5B47"/>
    <w:rsid w:val="000B5BAB"/>
    <w:rsid w:val="000B5CED"/>
    <w:rsid w:val="000B5E8C"/>
    <w:rsid w:val="000B6193"/>
    <w:rsid w:val="000B6A34"/>
    <w:rsid w:val="000B6D7F"/>
    <w:rsid w:val="000B7D11"/>
    <w:rsid w:val="000B7D9B"/>
    <w:rsid w:val="000C0B23"/>
    <w:rsid w:val="000C12F4"/>
    <w:rsid w:val="000C1A8B"/>
    <w:rsid w:val="000C228F"/>
    <w:rsid w:val="000C25FC"/>
    <w:rsid w:val="000C2808"/>
    <w:rsid w:val="000C3EDE"/>
    <w:rsid w:val="000C3F92"/>
    <w:rsid w:val="000C4176"/>
    <w:rsid w:val="000C4993"/>
    <w:rsid w:val="000C5252"/>
    <w:rsid w:val="000C6253"/>
    <w:rsid w:val="000C63A5"/>
    <w:rsid w:val="000C6774"/>
    <w:rsid w:val="000C6937"/>
    <w:rsid w:val="000C6DE9"/>
    <w:rsid w:val="000C6E76"/>
    <w:rsid w:val="000C7537"/>
    <w:rsid w:val="000C7933"/>
    <w:rsid w:val="000C7B75"/>
    <w:rsid w:val="000C7F2B"/>
    <w:rsid w:val="000D0857"/>
    <w:rsid w:val="000D1320"/>
    <w:rsid w:val="000D13C4"/>
    <w:rsid w:val="000D287A"/>
    <w:rsid w:val="000D2B98"/>
    <w:rsid w:val="000D2D5E"/>
    <w:rsid w:val="000D3036"/>
    <w:rsid w:val="000D3260"/>
    <w:rsid w:val="000D369F"/>
    <w:rsid w:val="000D385D"/>
    <w:rsid w:val="000D3AC5"/>
    <w:rsid w:val="000D3C09"/>
    <w:rsid w:val="000D3D9C"/>
    <w:rsid w:val="000D3E2D"/>
    <w:rsid w:val="000D4883"/>
    <w:rsid w:val="000D49B7"/>
    <w:rsid w:val="000D4CAC"/>
    <w:rsid w:val="000D4FEF"/>
    <w:rsid w:val="000D55B3"/>
    <w:rsid w:val="000D5D37"/>
    <w:rsid w:val="000D6203"/>
    <w:rsid w:val="000D62AA"/>
    <w:rsid w:val="000D6441"/>
    <w:rsid w:val="000D6978"/>
    <w:rsid w:val="000D6B47"/>
    <w:rsid w:val="000D74F9"/>
    <w:rsid w:val="000D7C59"/>
    <w:rsid w:val="000D7C74"/>
    <w:rsid w:val="000D7DD0"/>
    <w:rsid w:val="000E0415"/>
    <w:rsid w:val="000E058F"/>
    <w:rsid w:val="000E13CA"/>
    <w:rsid w:val="000E1DF4"/>
    <w:rsid w:val="000E353A"/>
    <w:rsid w:val="000E3A19"/>
    <w:rsid w:val="000E3B92"/>
    <w:rsid w:val="000E3C38"/>
    <w:rsid w:val="000E44BA"/>
    <w:rsid w:val="000E4A52"/>
    <w:rsid w:val="000E4BB6"/>
    <w:rsid w:val="000E502F"/>
    <w:rsid w:val="000E55AD"/>
    <w:rsid w:val="000E5CBD"/>
    <w:rsid w:val="000E6602"/>
    <w:rsid w:val="000E660A"/>
    <w:rsid w:val="000E726F"/>
    <w:rsid w:val="000E7848"/>
    <w:rsid w:val="000E7B03"/>
    <w:rsid w:val="000E7D70"/>
    <w:rsid w:val="000F0612"/>
    <w:rsid w:val="000F0B61"/>
    <w:rsid w:val="000F0E40"/>
    <w:rsid w:val="000F10E3"/>
    <w:rsid w:val="000F143F"/>
    <w:rsid w:val="000F154E"/>
    <w:rsid w:val="000F1814"/>
    <w:rsid w:val="000F1C74"/>
    <w:rsid w:val="000F241C"/>
    <w:rsid w:val="000F24CB"/>
    <w:rsid w:val="000F24D6"/>
    <w:rsid w:val="000F278B"/>
    <w:rsid w:val="000F28BD"/>
    <w:rsid w:val="000F34C4"/>
    <w:rsid w:val="000F3618"/>
    <w:rsid w:val="000F4604"/>
    <w:rsid w:val="000F4699"/>
    <w:rsid w:val="000F4C33"/>
    <w:rsid w:val="000F5AC0"/>
    <w:rsid w:val="000F6C60"/>
    <w:rsid w:val="000F6F6F"/>
    <w:rsid w:val="000F764D"/>
    <w:rsid w:val="000F7715"/>
    <w:rsid w:val="000F7B73"/>
    <w:rsid w:val="000F7F25"/>
    <w:rsid w:val="00100E7C"/>
    <w:rsid w:val="0010195A"/>
    <w:rsid w:val="00101DFD"/>
    <w:rsid w:val="001028B5"/>
    <w:rsid w:val="00102B8E"/>
    <w:rsid w:val="00102CCC"/>
    <w:rsid w:val="00103E1F"/>
    <w:rsid w:val="001044BB"/>
    <w:rsid w:val="0010628A"/>
    <w:rsid w:val="00107157"/>
    <w:rsid w:val="00107485"/>
    <w:rsid w:val="00110171"/>
    <w:rsid w:val="00110461"/>
    <w:rsid w:val="0011061A"/>
    <w:rsid w:val="00111070"/>
    <w:rsid w:val="00111465"/>
    <w:rsid w:val="00112352"/>
    <w:rsid w:val="0011326C"/>
    <w:rsid w:val="0011337D"/>
    <w:rsid w:val="00113383"/>
    <w:rsid w:val="00113B81"/>
    <w:rsid w:val="00113BBB"/>
    <w:rsid w:val="0011404E"/>
    <w:rsid w:val="00114AD5"/>
    <w:rsid w:val="001150A4"/>
    <w:rsid w:val="001157FE"/>
    <w:rsid w:val="0011593C"/>
    <w:rsid w:val="00115ABF"/>
    <w:rsid w:val="00115B0E"/>
    <w:rsid w:val="00116499"/>
    <w:rsid w:val="00116B52"/>
    <w:rsid w:val="00117521"/>
    <w:rsid w:val="001178C8"/>
    <w:rsid w:val="00120584"/>
    <w:rsid w:val="001209E5"/>
    <w:rsid w:val="00121E91"/>
    <w:rsid w:val="00122034"/>
    <w:rsid w:val="00122687"/>
    <w:rsid w:val="00122775"/>
    <w:rsid w:val="00122C6F"/>
    <w:rsid w:val="00123594"/>
    <w:rsid w:val="001242A8"/>
    <w:rsid w:val="00125F5D"/>
    <w:rsid w:val="00126595"/>
    <w:rsid w:val="00126755"/>
    <w:rsid w:val="00126884"/>
    <w:rsid w:val="00127C83"/>
    <w:rsid w:val="00127CA5"/>
    <w:rsid w:val="00127D83"/>
    <w:rsid w:val="00127EA1"/>
    <w:rsid w:val="00131195"/>
    <w:rsid w:val="00131471"/>
    <w:rsid w:val="001318F0"/>
    <w:rsid w:val="00132E25"/>
    <w:rsid w:val="00132EB3"/>
    <w:rsid w:val="001335E9"/>
    <w:rsid w:val="00133B7F"/>
    <w:rsid w:val="00134398"/>
    <w:rsid w:val="00134448"/>
    <w:rsid w:val="00134A38"/>
    <w:rsid w:val="00135229"/>
    <w:rsid w:val="001354BE"/>
    <w:rsid w:val="00136779"/>
    <w:rsid w:val="00136E4C"/>
    <w:rsid w:val="00137293"/>
    <w:rsid w:val="0013791F"/>
    <w:rsid w:val="001379A7"/>
    <w:rsid w:val="00140E77"/>
    <w:rsid w:val="00141F11"/>
    <w:rsid w:val="001421CA"/>
    <w:rsid w:val="00142327"/>
    <w:rsid w:val="001425F9"/>
    <w:rsid w:val="00142E2E"/>
    <w:rsid w:val="001437F6"/>
    <w:rsid w:val="0014454B"/>
    <w:rsid w:val="00144E56"/>
    <w:rsid w:val="00145790"/>
    <w:rsid w:val="001458A8"/>
    <w:rsid w:val="00145B90"/>
    <w:rsid w:val="00145F97"/>
    <w:rsid w:val="001469D4"/>
    <w:rsid w:val="001469DB"/>
    <w:rsid w:val="0014775D"/>
    <w:rsid w:val="0014779D"/>
    <w:rsid w:val="00147869"/>
    <w:rsid w:val="00147DE8"/>
    <w:rsid w:val="00147EEF"/>
    <w:rsid w:val="00147FD6"/>
    <w:rsid w:val="00150276"/>
    <w:rsid w:val="00151263"/>
    <w:rsid w:val="00151443"/>
    <w:rsid w:val="00152313"/>
    <w:rsid w:val="00152947"/>
    <w:rsid w:val="00152C46"/>
    <w:rsid w:val="00152C76"/>
    <w:rsid w:val="00152F06"/>
    <w:rsid w:val="001537D6"/>
    <w:rsid w:val="00153CB4"/>
    <w:rsid w:val="0015418A"/>
    <w:rsid w:val="001544C4"/>
    <w:rsid w:val="001545F6"/>
    <w:rsid w:val="001549A6"/>
    <w:rsid w:val="001559AA"/>
    <w:rsid w:val="00155E90"/>
    <w:rsid w:val="00156B99"/>
    <w:rsid w:val="00157BB1"/>
    <w:rsid w:val="001607CD"/>
    <w:rsid w:val="00160B48"/>
    <w:rsid w:val="00160DD9"/>
    <w:rsid w:val="00161032"/>
    <w:rsid w:val="00161465"/>
    <w:rsid w:val="0016320A"/>
    <w:rsid w:val="001648B2"/>
    <w:rsid w:val="00164BC3"/>
    <w:rsid w:val="00165082"/>
    <w:rsid w:val="0016562C"/>
    <w:rsid w:val="00165AEE"/>
    <w:rsid w:val="00166124"/>
    <w:rsid w:val="00166A11"/>
    <w:rsid w:val="00166D27"/>
    <w:rsid w:val="00166DAC"/>
    <w:rsid w:val="00166E13"/>
    <w:rsid w:val="0016705C"/>
    <w:rsid w:val="00167179"/>
    <w:rsid w:val="0016725E"/>
    <w:rsid w:val="0016746F"/>
    <w:rsid w:val="00167984"/>
    <w:rsid w:val="00167FD0"/>
    <w:rsid w:val="00170057"/>
    <w:rsid w:val="00170AA6"/>
    <w:rsid w:val="00170D77"/>
    <w:rsid w:val="00171D5B"/>
    <w:rsid w:val="0017206B"/>
    <w:rsid w:val="001726D1"/>
    <w:rsid w:val="001726E1"/>
    <w:rsid w:val="001737F4"/>
    <w:rsid w:val="001740CC"/>
    <w:rsid w:val="0017448E"/>
    <w:rsid w:val="00174E79"/>
    <w:rsid w:val="0017607F"/>
    <w:rsid w:val="00176862"/>
    <w:rsid w:val="00176924"/>
    <w:rsid w:val="00176B47"/>
    <w:rsid w:val="0017705C"/>
    <w:rsid w:val="00177113"/>
    <w:rsid w:val="00177E6D"/>
    <w:rsid w:val="001809C4"/>
    <w:rsid w:val="00180A8B"/>
    <w:rsid w:val="001812E7"/>
    <w:rsid w:val="00181319"/>
    <w:rsid w:val="00181B82"/>
    <w:rsid w:val="001821D0"/>
    <w:rsid w:val="0018290C"/>
    <w:rsid w:val="00183024"/>
    <w:rsid w:val="00183736"/>
    <w:rsid w:val="0018431B"/>
    <w:rsid w:val="001846CB"/>
    <w:rsid w:val="00184DDA"/>
    <w:rsid w:val="00185003"/>
    <w:rsid w:val="00185887"/>
    <w:rsid w:val="0018595A"/>
    <w:rsid w:val="00185A57"/>
    <w:rsid w:val="00185A6F"/>
    <w:rsid w:val="00185AE6"/>
    <w:rsid w:val="00185C49"/>
    <w:rsid w:val="0018697C"/>
    <w:rsid w:val="00186AFA"/>
    <w:rsid w:val="00187700"/>
    <w:rsid w:val="00187A37"/>
    <w:rsid w:val="00187A40"/>
    <w:rsid w:val="0019007A"/>
    <w:rsid w:val="001900CD"/>
    <w:rsid w:val="001911A6"/>
    <w:rsid w:val="00191668"/>
    <w:rsid w:val="00191EC4"/>
    <w:rsid w:val="00192019"/>
    <w:rsid w:val="00192029"/>
    <w:rsid w:val="001934C8"/>
    <w:rsid w:val="00193BA6"/>
    <w:rsid w:val="00195B96"/>
    <w:rsid w:val="00195CC3"/>
    <w:rsid w:val="00195DC2"/>
    <w:rsid w:val="00195E09"/>
    <w:rsid w:val="00195FEF"/>
    <w:rsid w:val="00196409"/>
    <w:rsid w:val="00196EEB"/>
    <w:rsid w:val="00197158"/>
    <w:rsid w:val="001975C3"/>
    <w:rsid w:val="001A0452"/>
    <w:rsid w:val="001A05CC"/>
    <w:rsid w:val="001A0A30"/>
    <w:rsid w:val="001A0A87"/>
    <w:rsid w:val="001A125C"/>
    <w:rsid w:val="001A2D8E"/>
    <w:rsid w:val="001A36D5"/>
    <w:rsid w:val="001A3FE8"/>
    <w:rsid w:val="001A4527"/>
    <w:rsid w:val="001A49F7"/>
    <w:rsid w:val="001A5880"/>
    <w:rsid w:val="001A5C1D"/>
    <w:rsid w:val="001A65D0"/>
    <w:rsid w:val="001A6BB7"/>
    <w:rsid w:val="001A6C43"/>
    <w:rsid w:val="001A6C8F"/>
    <w:rsid w:val="001A775C"/>
    <w:rsid w:val="001A7918"/>
    <w:rsid w:val="001B0665"/>
    <w:rsid w:val="001B1029"/>
    <w:rsid w:val="001B11CD"/>
    <w:rsid w:val="001B152E"/>
    <w:rsid w:val="001B1F70"/>
    <w:rsid w:val="001B217A"/>
    <w:rsid w:val="001B2BF6"/>
    <w:rsid w:val="001B31B8"/>
    <w:rsid w:val="001B4341"/>
    <w:rsid w:val="001B448E"/>
    <w:rsid w:val="001B4B04"/>
    <w:rsid w:val="001B52F5"/>
    <w:rsid w:val="001B5509"/>
    <w:rsid w:val="001B5875"/>
    <w:rsid w:val="001B5A0F"/>
    <w:rsid w:val="001B5EF5"/>
    <w:rsid w:val="001B687F"/>
    <w:rsid w:val="001B69CA"/>
    <w:rsid w:val="001B6A9A"/>
    <w:rsid w:val="001B6DE0"/>
    <w:rsid w:val="001B730A"/>
    <w:rsid w:val="001B7681"/>
    <w:rsid w:val="001B784C"/>
    <w:rsid w:val="001C0346"/>
    <w:rsid w:val="001C0971"/>
    <w:rsid w:val="001C0ED5"/>
    <w:rsid w:val="001C1FA6"/>
    <w:rsid w:val="001C29FF"/>
    <w:rsid w:val="001C2CA2"/>
    <w:rsid w:val="001C330E"/>
    <w:rsid w:val="001C351C"/>
    <w:rsid w:val="001C36E5"/>
    <w:rsid w:val="001C392E"/>
    <w:rsid w:val="001C3990"/>
    <w:rsid w:val="001C3AE2"/>
    <w:rsid w:val="001C40F4"/>
    <w:rsid w:val="001C4490"/>
    <w:rsid w:val="001C4820"/>
    <w:rsid w:val="001C4B9C"/>
    <w:rsid w:val="001C521D"/>
    <w:rsid w:val="001C5366"/>
    <w:rsid w:val="001C575A"/>
    <w:rsid w:val="001C60C8"/>
    <w:rsid w:val="001C6663"/>
    <w:rsid w:val="001C68FD"/>
    <w:rsid w:val="001C6FC9"/>
    <w:rsid w:val="001C72E6"/>
    <w:rsid w:val="001C7722"/>
    <w:rsid w:val="001C7895"/>
    <w:rsid w:val="001C7961"/>
    <w:rsid w:val="001D01E9"/>
    <w:rsid w:val="001D05E5"/>
    <w:rsid w:val="001D1738"/>
    <w:rsid w:val="001D1A0A"/>
    <w:rsid w:val="001D1B70"/>
    <w:rsid w:val="001D1FFE"/>
    <w:rsid w:val="001D22CF"/>
    <w:rsid w:val="001D2396"/>
    <w:rsid w:val="001D26DF"/>
    <w:rsid w:val="001D2E3E"/>
    <w:rsid w:val="001D2F16"/>
    <w:rsid w:val="001D39C7"/>
    <w:rsid w:val="001D3D92"/>
    <w:rsid w:val="001D4559"/>
    <w:rsid w:val="001D4763"/>
    <w:rsid w:val="001D48E9"/>
    <w:rsid w:val="001D4A14"/>
    <w:rsid w:val="001D4CE9"/>
    <w:rsid w:val="001D4F93"/>
    <w:rsid w:val="001D4FB0"/>
    <w:rsid w:val="001D4FFB"/>
    <w:rsid w:val="001D53F0"/>
    <w:rsid w:val="001D5880"/>
    <w:rsid w:val="001D5A2B"/>
    <w:rsid w:val="001D756B"/>
    <w:rsid w:val="001D7728"/>
    <w:rsid w:val="001D7888"/>
    <w:rsid w:val="001D7A24"/>
    <w:rsid w:val="001E1250"/>
    <w:rsid w:val="001E1C75"/>
    <w:rsid w:val="001E2A93"/>
    <w:rsid w:val="001E3877"/>
    <w:rsid w:val="001E392C"/>
    <w:rsid w:val="001E3CAB"/>
    <w:rsid w:val="001E48A5"/>
    <w:rsid w:val="001E525D"/>
    <w:rsid w:val="001E5B24"/>
    <w:rsid w:val="001E6403"/>
    <w:rsid w:val="001E7167"/>
    <w:rsid w:val="001E7260"/>
    <w:rsid w:val="001E7480"/>
    <w:rsid w:val="001E785D"/>
    <w:rsid w:val="001E7B06"/>
    <w:rsid w:val="001F115B"/>
    <w:rsid w:val="001F1599"/>
    <w:rsid w:val="001F17EF"/>
    <w:rsid w:val="001F196D"/>
    <w:rsid w:val="001F19C4"/>
    <w:rsid w:val="001F1B95"/>
    <w:rsid w:val="001F21DC"/>
    <w:rsid w:val="001F2BEA"/>
    <w:rsid w:val="001F333E"/>
    <w:rsid w:val="001F3803"/>
    <w:rsid w:val="001F456F"/>
    <w:rsid w:val="001F4FD5"/>
    <w:rsid w:val="001F56BC"/>
    <w:rsid w:val="001F577E"/>
    <w:rsid w:val="001F6A15"/>
    <w:rsid w:val="001F6D2F"/>
    <w:rsid w:val="001F6D64"/>
    <w:rsid w:val="001F7383"/>
    <w:rsid w:val="001F7540"/>
    <w:rsid w:val="001F7B54"/>
    <w:rsid w:val="001F7E02"/>
    <w:rsid w:val="00200208"/>
    <w:rsid w:val="00200322"/>
    <w:rsid w:val="0020032D"/>
    <w:rsid w:val="00200CA4"/>
    <w:rsid w:val="00200FE8"/>
    <w:rsid w:val="002014B7"/>
    <w:rsid w:val="0020156F"/>
    <w:rsid w:val="00201A30"/>
    <w:rsid w:val="00201ACC"/>
    <w:rsid w:val="00201DCF"/>
    <w:rsid w:val="00202AC6"/>
    <w:rsid w:val="00202BC0"/>
    <w:rsid w:val="00202D22"/>
    <w:rsid w:val="0020315D"/>
    <w:rsid w:val="002033EA"/>
    <w:rsid w:val="00203C71"/>
    <w:rsid w:val="00203DE8"/>
    <w:rsid w:val="002043F0"/>
    <w:rsid w:val="00204754"/>
    <w:rsid w:val="00204960"/>
    <w:rsid w:val="00204B7F"/>
    <w:rsid w:val="0020642D"/>
    <w:rsid w:val="00206A6C"/>
    <w:rsid w:val="00206C88"/>
    <w:rsid w:val="00207196"/>
    <w:rsid w:val="002071D3"/>
    <w:rsid w:val="002076B7"/>
    <w:rsid w:val="00207DF0"/>
    <w:rsid w:val="0021050E"/>
    <w:rsid w:val="00210AEF"/>
    <w:rsid w:val="00210C68"/>
    <w:rsid w:val="00211638"/>
    <w:rsid w:val="00211E0B"/>
    <w:rsid w:val="002120DF"/>
    <w:rsid w:val="002123B4"/>
    <w:rsid w:val="002127CB"/>
    <w:rsid w:val="002139BA"/>
    <w:rsid w:val="0021425B"/>
    <w:rsid w:val="0021432B"/>
    <w:rsid w:val="002148DD"/>
    <w:rsid w:val="002148ED"/>
    <w:rsid w:val="00214B7E"/>
    <w:rsid w:val="0021551F"/>
    <w:rsid w:val="00216439"/>
    <w:rsid w:val="002165AF"/>
    <w:rsid w:val="002167A4"/>
    <w:rsid w:val="002169EA"/>
    <w:rsid w:val="00217642"/>
    <w:rsid w:val="00217771"/>
    <w:rsid w:val="00217976"/>
    <w:rsid w:val="002200F6"/>
    <w:rsid w:val="00220FB9"/>
    <w:rsid w:val="00221468"/>
    <w:rsid w:val="002220BF"/>
    <w:rsid w:val="00222D2D"/>
    <w:rsid w:val="00223DF4"/>
    <w:rsid w:val="002243C5"/>
    <w:rsid w:val="0022469D"/>
    <w:rsid w:val="00224A67"/>
    <w:rsid w:val="00224E0D"/>
    <w:rsid w:val="00225059"/>
    <w:rsid w:val="002253B0"/>
    <w:rsid w:val="002259E7"/>
    <w:rsid w:val="00225ECC"/>
    <w:rsid w:val="002265DA"/>
    <w:rsid w:val="00226746"/>
    <w:rsid w:val="00227044"/>
    <w:rsid w:val="0022756F"/>
    <w:rsid w:val="00227B4F"/>
    <w:rsid w:val="002310EF"/>
    <w:rsid w:val="0023188B"/>
    <w:rsid w:val="00231C21"/>
    <w:rsid w:val="0023247B"/>
    <w:rsid w:val="00232575"/>
    <w:rsid w:val="00234456"/>
    <w:rsid w:val="00235A07"/>
    <w:rsid w:val="00235A4D"/>
    <w:rsid w:val="00235B77"/>
    <w:rsid w:val="00236004"/>
    <w:rsid w:val="00236BAF"/>
    <w:rsid w:val="00237978"/>
    <w:rsid w:val="002404A8"/>
    <w:rsid w:val="0024084B"/>
    <w:rsid w:val="00240B20"/>
    <w:rsid w:val="00240F45"/>
    <w:rsid w:val="002414F9"/>
    <w:rsid w:val="00241FB5"/>
    <w:rsid w:val="00242651"/>
    <w:rsid w:val="00242B45"/>
    <w:rsid w:val="00242B4C"/>
    <w:rsid w:val="00244111"/>
    <w:rsid w:val="002449D0"/>
    <w:rsid w:val="00244EC3"/>
    <w:rsid w:val="002451D4"/>
    <w:rsid w:val="00245266"/>
    <w:rsid w:val="00245346"/>
    <w:rsid w:val="002456DD"/>
    <w:rsid w:val="00245CC7"/>
    <w:rsid w:val="002461FC"/>
    <w:rsid w:val="00247258"/>
    <w:rsid w:val="0024736E"/>
    <w:rsid w:val="00247428"/>
    <w:rsid w:val="00247D98"/>
    <w:rsid w:val="002505FF"/>
    <w:rsid w:val="002509D4"/>
    <w:rsid w:val="00250CFC"/>
    <w:rsid w:val="00250D7E"/>
    <w:rsid w:val="00251261"/>
    <w:rsid w:val="00251778"/>
    <w:rsid w:val="00251975"/>
    <w:rsid w:val="00251C89"/>
    <w:rsid w:val="00251F37"/>
    <w:rsid w:val="00251FDD"/>
    <w:rsid w:val="002523A2"/>
    <w:rsid w:val="00252881"/>
    <w:rsid w:val="00252998"/>
    <w:rsid w:val="00252AAD"/>
    <w:rsid w:val="00253864"/>
    <w:rsid w:val="002542BD"/>
    <w:rsid w:val="002548B3"/>
    <w:rsid w:val="00254950"/>
    <w:rsid w:val="00254C0D"/>
    <w:rsid w:val="002550B8"/>
    <w:rsid w:val="002550B9"/>
    <w:rsid w:val="00255199"/>
    <w:rsid w:val="00255C47"/>
    <w:rsid w:val="002561D6"/>
    <w:rsid w:val="002566B9"/>
    <w:rsid w:val="00256811"/>
    <w:rsid w:val="00256C79"/>
    <w:rsid w:val="00257670"/>
    <w:rsid w:val="00257677"/>
    <w:rsid w:val="00257A3B"/>
    <w:rsid w:val="00257CAC"/>
    <w:rsid w:val="00257F87"/>
    <w:rsid w:val="00260502"/>
    <w:rsid w:val="00260A61"/>
    <w:rsid w:val="00260AA4"/>
    <w:rsid w:val="00260B1C"/>
    <w:rsid w:val="00260E10"/>
    <w:rsid w:val="00260E2A"/>
    <w:rsid w:val="00260F35"/>
    <w:rsid w:val="002610D2"/>
    <w:rsid w:val="00261309"/>
    <w:rsid w:val="00261369"/>
    <w:rsid w:val="00261F80"/>
    <w:rsid w:val="002624F8"/>
    <w:rsid w:val="0026292E"/>
    <w:rsid w:val="00262CAB"/>
    <w:rsid w:val="00262E70"/>
    <w:rsid w:val="00262FA4"/>
    <w:rsid w:val="00263249"/>
    <w:rsid w:val="0026329C"/>
    <w:rsid w:val="002637FF"/>
    <w:rsid w:val="00263F79"/>
    <w:rsid w:val="0026494F"/>
    <w:rsid w:val="00264C1F"/>
    <w:rsid w:val="002655DA"/>
    <w:rsid w:val="00265764"/>
    <w:rsid w:val="00265B97"/>
    <w:rsid w:val="002670CD"/>
    <w:rsid w:val="002678C1"/>
    <w:rsid w:val="00270202"/>
    <w:rsid w:val="00270DE8"/>
    <w:rsid w:val="00271282"/>
    <w:rsid w:val="00271BD0"/>
    <w:rsid w:val="0027237A"/>
    <w:rsid w:val="00272B41"/>
    <w:rsid w:val="002739AF"/>
    <w:rsid w:val="00273F23"/>
    <w:rsid w:val="0027469B"/>
    <w:rsid w:val="00274974"/>
    <w:rsid w:val="002767AF"/>
    <w:rsid w:val="00277040"/>
    <w:rsid w:val="002801D3"/>
    <w:rsid w:val="002802C9"/>
    <w:rsid w:val="0028041A"/>
    <w:rsid w:val="002807FF"/>
    <w:rsid w:val="00280806"/>
    <w:rsid w:val="002810B3"/>
    <w:rsid w:val="00281131"/>
    <w:rsid w:val="00282229"/>
    <w:rsid w:val="002824F4"/>
    <w:rsid w:val="0028258C"/>
    <w:rsid w:val="00282EE0"/>
    <w:rsid w:val="00283095"/>
    <w:rsid w:val="0028367A"/>
    <w:rsid w:val="0028373F"/>
    <w:rsid w:val="00283ECF"/>
    <w:rsid w:val="002840C4"/>
    <w:rsid w:val="00284F8F"/>
    <w:rsid w:val="0028574A"/>
    <w:rsid w:val="00285936"/>
    <w:rsid w:val="002859F9"/>
    <w:rsid w:val="00285A0D"/>
    <w:rsid w:val="00285E9B"/>
    <w:rsid w:val="00286080"/>
    <w:rsid w:val="0028624F"/>
    <w:rsid w:val="00286481"/>
    <w:rsid w:val="00286CF1"/>
    <w:rsid w:val="002870F9"/>
    <w:rsid w:val="002873EB"/>
    <w:rsid w:val="00287429"/>
    <w:rsid w:val="002875FC"/>
    <w:rsid w:val="00287693"/>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66A2"/>
    <w:rsid w:val="00296AE2"/>
    <w:rsid w:val="0029720E"/>
    <w:rsid w:val="002974E9"/>
    <w:rsid w:val="002978DB"/>
    <w:rsid w:val="00297ABC"/>
    <w:rsid w:val="00297D4C"/>
    <w:rsid w:val="002A0698"/>
    <w:rsid w:val="002A0BE1"/>
    <w:rsid w:val="002A14C1"/>
    <w:rsid w:val="002A159F"/>
    <w:rsid w:val="002A18AF"/>
    <w:rsid w:val="002A1B46"/>
    <w:rsid w:val="002A20C7"/>
    <w:rsid w:val="002A26D5"/>
    <w:rsid w:val="002A41AE"/>
    <w:rsid w:val="002A41B5"/>
    <w:rsid w:val="002A46BF"/>
    <w:rsid w:val="002A4944"/>
    <w:rsid w:val="002A51D2"/>
    <w:rsid w:val="002A5379"/>
    <w:rsid w:val="002A53B8"/>
    <w:rsid w:val="002A5969"/>
    <w:rsid w:val="002A5B0D"/>
    <w:rsid w:val="002A5BAA"/>
    <w:rsid w:val="002A5D7E"/>
    <w:rsid w:val="002A6085"/>
    <w:rsid w:val="002A710C"/>
    <w:rsid w:val="002A76FF"/>
    <w:rsid w:val="002A7AA3"/>
    <w:rsid w:val="002A7F94"/>
    <w:rsid w:val="002B07EC"/>
    <w:rsid w:val="002B07FF"/>
    <w:rsid w:val="002B0C49"/>
    <w:rsid w:val="002B109A"/>
    <w:rsid w:val="002B178B"/>
    <w:rsid w:val="002B1DAB"/>
    <w:rsid w:val="002B395E"/>
    <w:rsid w:val="002B48AF"/>
    <w:rsid w:val="002B5699"/>
    <w:rsid w:val="002B6FA2"/>
    <w:rsid w:val="002B7235"/>
    <w:rsid w:val="002B727E"/>
    <w:rsid w:val="002B7288"/>
    <w:rsid w:val="002B77CF"/>
    <w:rsid w:val="002C0A83"/>
    <w:rsid w:val="002C10BE"/>
    <w:rsid w:val="002C1A83"/>
    <w:rsid w:val="002C1D24"/>
    <w:rsid w:val="002C22CA"/>
    <w:rsid w:val="002C350D"/>
    <w:rsid w:val="002C43D9"/>
    <w:rsid w:val="002C46CA"/>
    <w:rsid w:val="002C4F44"/>
    <w:rsid w:val="002C597A"/>
    <w:rsid w:val="002C647B"/>
    <w:rsid w:val="002C6D45"/>
    <w:rsid w:val="002C7119"/>
    <w:rsid w:val="002C75F1"/>
    <w:rsid w:val="002C7C2E"/>
    <w:rsid w:val="002C7C4F"/>
    <w:rsid w:val="002D078A"/>
    <w:rsid w:val="002D0ACD"/>
    <w:rsid w:val="002D1E99"/>
    <w:rsid w:val="002D21F3"/>
    <w:rsid w:val="002D22D3"/>
    <w:rsid w:val="002D2420"/>
    <w:rsid w:val="002D2DD9"/>
    <w:rsid w:val="002D2EF4"/>
    <w:rsid w:val="002D3680"/>
    <w:rsid w:val="002D3E1D"/>
    <w:rsid w:val="002D3F44"/>
    <w:rsid w:val="002D3F83"/>
    <w:rsid w:val="002D4ADE"/>
    <w:rsid w:val="002D5280"/>
    <w:rsid w:val="002D5F0A"/>
    <w:rsid w:val="002D635F"/>
    <w:rsid w:val="002D63A7"/>
    <w:rsid w:val="002D65BC"/>
    <w:rsid w:val="002D688C"/>
    <w:rsid w:val="002D6A0D"/>
    <w:rsid w:val="002D6E53"/>
    <w:rsid w:val="002D6F49"/>
    <w:rsid w:val="002D7229"/>
    <w:rsid w:val="002D7411"/>
    <w:rsid w:val="002D79BE"/>
    <w:rsid w:val="002D7F6D"/>
    <w:rsid w:val="002E07BB"/>
    <w:rsid w:val="002E0B4F"/>
    <w:rsid w:val="002E0DF4"/>
    <w:rsid w:val="002E1982"/>
    <w:rsid w:val="002E209F"/>
    <w:rsid w:val="002E2365"/>
    <w:rsid w:val="002E3551"/>
    <w:rsid w:val="002E39FC"/>
    <w:rsid w:val="002E468E"/>
    <w:rsid w:val="002E469B"/>
    <w:rsid w:val="002E7038"/>
    <w:rsid w:val="002E7173"/>
    <w:rsid w:val="002E75AA"/>
    <w:rsid w:val="002E75DD"/>
    <w:rsid w:val="002F011C"/>
    <w:rsid w:val="002F038F"/>
    <w:rsid w:val="002F046D"/>
    <w:rsid w:val="002F1256"/>
    <w:rsid w:val="002F17F5"/>
    <w:rsid w:val="002F1ECA"/>
    <w:rsid w:val="002F2379"/>
    <w:rsid w:val="002F2F6A"/>
    <w:rsid w:val="002F3D30"/>
    <w:rsid w:val="002F40FD"/>
    <w:rsid w:val="002F50E4"/>
    <w:rsid w:val="002F51F1"/>
    <w:rsid w:val="002F55A1"/>
    <w:rsid w:val="002F5E9F"/>
    <w:rsid w:val="002F6914"/>
    <w:rsid w:val="002F7240"/>
    <w:rsid w:val="002F7611"/>
    <w:rsid w:val="002F788A"/>
    <w:rsid w:val="002F7984"/>
    <w:rsid w:val="002F7A49"/>
    <w:rsid w:val="002F7A9D"/>
    <w:rsid w:val="003001EA"/>
    <w:rsid w:val="0030061B"/>
    <w:rsid w:val="00300C0D"/>
    <w:rsid w:val="00301764"/>
    <w:rsid w:val="00301E02"/>
    <w:rsid w:val="0030246E"/>
    <w:rsid w:val="003027D9"/>
    <w:rsid w:val="003035F1"/>
    <w:rsid w:val="003037D4"/>
    <w:rsid w:val="00303994"/>
    <w:rsid w:val="00303A35"/>
    <w:rsid w:val="003043C3"/>
    <w:rsid w:val="00304692"/>
    <w:rsid w:val="00304E8E"/>
    <w:rsid w:val="003052B5"/>
    <w:rsid w:val="0030530C"/>
    <w:rsid w:val="003057C1"/>
    <w:rsid w:val="00305A18"/>
    <w:rsid w:val="00305DE8"/>
    <w:rsid w:val="00306922"/>
    <w:rsid w:val="00306D65"/>
    <w:rsid w:val="003079D0"/>
    <w:rsid w:val="00307F4C"/>
    <w:rsid w:val="00310588"/>
    <w:rsid w:val="003108EA"/>
    <w:rsid w:val="00310C82"/>
    <w:rsid w:val="00311098"/>
    <w:rsid w:val="0031132F"/>
    <w:rsid w:val="0031137D"/>
    <w:rsid w:val="00311A69"/>
    <w:rsid w:val="00311F9E"/>
    <w:rsid w:val="003123A1"/>
    <w:rsid w:val="0031288E"/>
    <w:rsid w:val="00312B08"/>
    <w:rsid w:val="00312CD0"/>
    <w:rsid w:val="003132B0"/>
    <w:rsid w:val="0031333A"/>
    <w:rsid w:val="00313342"/>
    <w:rsid w:val="00313F25"/>
    <w:rsid w:val="0031461D"/>
    <w:rsid w:val="00314A2B"/>
    <w:rsid w:val="00314F05"/>
    <w:rsid w:val="00315308"/>
    <w:rsid w:val="00315982"/>
    <w:rsid w:val="00315DC3"/>
    <w:rsid w:val="003172F2"/>
    <w:rsid w:val="00317AFB"/>
    <w:rsid w:val="003203F5"/>
    <w:rsid w:val="00320D52"/>
    <w:rsid w:val="00320FEB"/>
    <w:rsid w:val="00321611"/>
    <w:rsid w:val="00321E3A"/>
    <w:rsid w:val="00321F9B"/>
    <w:rsid w:val="003229D8"/>
    <w:rsid w:val="003236D3"/>
    <w:rsid w:val="00323B2F"/>
    <w:rsid w:val="003241B2"/>
    <w:rsid w:val="00324BD5"/>
    <w:rsid w:val="00324F63"/>
    <w:rsid w:val="003251C1"/>
    <w:rsid w:val="00325E26"/>
    <w:rsid w:val="00326719"/>
    <w:rsid w:val="00326C83"/>
    <w:rsid w:val="00330152"/>
    <w:rsid w:val="00330809"/>
    <w:rsid w:val="003308D2"/>
    <w:rsid w:val="00330D85"/>
    <w:rsid w:val="00330E9C"/>
    <w:rsid w:val="00331559"/>
    <w:rsid w:val="00331783"/>
    <w:rsid w:val="00331E6D"/>
    <w:rsid w:val="00332403"/>
    <w:rsid w:val="00332D43"/>
    <w:rsid w:val="003336D7"/>
    <w:rsid w:val="003338A1"/>
    <w:rsid w:val="00333DFF"/>
    <w:rsid w:val="00333FFB"/>
    <w:rsid w:val="003350AD"/>
    <w:rsid w:val="003352A9"/>
    <w:rsid w:val="00335473"/>
    <w:rsid w:val="00335F2B"/>
    <w:rsid w:val="0033614C"/>
    <w:rsid w:val="003365DA"/>
    <w:rsid w:val="00336BD2"/>
    <w:rsid w:val="00336C97"/>
    <w:rsid w:val="00336FEE"/>
    <w:rsid w:val="003370DA"/>
    <w:rsid w:val="00337D73"/>
    <w:rsid w:val="00337EC0"/>
    <w:rsid w:val="00337F88"/>
    <w:rsid w:val="003400D3"/>
    <w:rsid w:val="003403EE"/>
    <w:rsid w:val="003405EF"/>
    <w:rsid w:val="00340662"/>
    <w:rsid w:val="003407C3"/>
    <w:rsid w:val="00341D55"/>
    <w:rsid w:val="00341F0F"/>
    <w:rsid w:val="0034225E"/>
    <w:rsid w:val="00342432"/>
    <w:rsid w:val="00343AAD"/>
    <w:rsid w:val="00344237"/>
    <w:rsid w:val="0034472D"/>
    <w:rsid w:val="00345726"/>
    <w:rsid w:val="003459A8"/>
    <w:rsid w:val="00345A41"/>
    <w:rsid w:val="00345D8D"/>
    <w:rsid w:val="0034624E"/>
    <w:rsid w:val="003465B4"/>
    <w:rsid w:val="00346935"/>
    <w:rsid w:val="0034744C"/>
    <w:rsid w:val="003479F9"/>
    <w:rsid w:val="00347B66"/>
    <w:rsid w:val="00347CFD"/>
    <w:rsid w:val="003506D1"/>
    <w:rsid w:val="0035099B"/>
    <w:rsid w:val="003512E6"/>
    <w:rsid w:val="0035165D"/>
    <w:rsid w:val="00351B24"/>
    <w:rsid w:val="00351C4D"/>
    <w:rsid w:val="003521A4"/>
    <w:rsid w:val="0035223F"/>
    <w:rsid w:val="00352D13"/>
    <w:rsid w:val="00352D4B"/>
    <w:rsid w:val="00352FF5"/>
    <w:rsid w:val="00353290"/>
    <w:rsid w:val="00354375"/>
    <w:rsid w:val="00354B4A"/>
    <w:rsid w:val="00354D10"/>
    <w:rsid w:val="00354DED"/>
    <w:rsid w:val="00354DF6"/>
    <w:rsid w:val="00356211"/>
    <w:rsid w:val="0035638C"/>
    <w:rsid w:val="003563B3"/>
    <w:rsid w:val="00356419"/>
    <w:rsid w:val="00356F95"/>
    <w:rsid w:val="003576F5"/>
    <w:rsid w:val="00357A53"/>
    <w:rsid w:val="00360609"/>
    <w:rsid w:val="003606A4"/>
    <w:rsid w:val="003608D1"/>
    <w:rsid w:val="0036149A"/>
    <w:rsid w:val="00361973"/>
    <w:rsid w:val="00362267"/>
    <w:rsid w:val="003625F4"/>
    <w:rsid w:val="00362DEE"/>
    <w:rsid w:val="00363AF4"/>
    <w:rsid w:val="00363FA6"/>
    <w:rsid w:val="0036489F"/>
    <w:rsid w:val="003653CD"/>
    <w:rsid w:val="0036563B"/>
    <w:rsid w:val="00365D02"/>
    <w:rsid w:val="00365D51"/>
    <w:rsid w:val="00365E47"/>
    <w:rsid w:val="00367244"/>
    <w:rsid w:val="0036790A"/>
    <w:rsid w:val="0037002E"/>
    <w:rsid w:val="00370398"/>
    <w:rsid w:val="003709B7"/>
    <w:rsid w:val="00371FAB"/>
    <w:rsid w:val="003728C8"/>
    <w:rsid w:val="00373EA1"/>
    <w:rsid w:val="00374388"/>
    <w:rsid w:val="00374726"/>
    <w:rsid w:val="00374A37"/>
    <w:rsid w:val="00374E62"/>
    <w:rsid w:val="0037557A"/>
    <w:rsid w:val="0037597E"/>
    <w:rsid w:val="00375B8D"/>
    <w:rsid w:val="00376CA8"/>
    <w:rsid w:val="00376E08"/>
    <w:rsid w:val="003778A1"/>
    <w:rsid w:val="00380026"/>
    <w:rsid w:val="00380087"/>
    <w:rsid w:val="003818BF"/>
    <w:rsid w:val="00382072"/>
    <w:rsid w:val="00382315"/>
    <w:rsid w:val="00382A2C"/>
    <w:rsid w:val="00383506"/>
    <w:rsid w:val="0038382E"/>
    <w:rsid w:val="003847AA"/>
    <w:rsid w:val="003849FB"/>
    <w:rsid w:val="00384BF5"/>
    <w:rsid w:val="00386130"/>
    <w:rsid w:val="003862B4"/>
    <w:rsid w:val="0038779F"/>
    <w:rsid w:val="003904DC"/>
    <w:rsid w:val="00390566"/>
    <w:rsid w:val="0039075E"/>
    <w:rsid w:val="0039101B"/>
    <w:rsid w:val="00391601"/>
    <w:rsid w:val="0039186D"/>
    <w:rsid w:val="00391BA7"/>
    <w:rsid w:val="003927CE"/>
    <w:rsid w:val="003929FD"/>
    <w:rsid w:val="00392E58"/>
    <w:rsid w:val="00393372"/>
    <w:rsid w:val="003937B3"/>
    <w:rsid w:val="003945E1"/>
    <w:rsid w:val="003955EC"/>
    <w:rsid w:val="00396534"/>
    <w:rsid w:val="00397232"/>
    <w:rsid w:val="0039729F"/>
    <w:rsid w:val="00397327"/>
    <w:rsid w:val="003976F9"/>
    <w:rsid w:val="00397E9F"/>
    <w:rsid w:val="003A034F"/>
    <w:rsid w:val="003A0539"/>
    <w:rsid w:val="003A063B"/>
    <w:rsid w:val="003A0B69"/>
    <w:rsid w:val="003A11D5"/>
    <w:rsid w:val="003A1E5A"/>
    <w:rsid w:val="003A1FB5"/>
    <w:rsid w:val="003A2027"/>
    <w:rsid w:val="003A2120"/>
    <w:rsid w:val="003A2E24"/>
    <w:rsid w:val="003A3275"/>
    <w:rsid w:val="003A34B4"/>
    <w:rsid w:val="003A46BB"/>
    <w:rsid w:val="003A4747"/>
    <w:rsid w:val="003A4D2A"/>
    <w:rsid w:val="003A4EC7"/>
    <w:rsid w:val="003A560D"/>
    <w:rsid w:val="003A56E4"/>
    <w:rsid w:val="003A632E"/>
    <w:rsid w:val="003A6516"/>
    <w:rsid w:val="003A657E"/>
    <w:rsid w:val="003A6827"/>
    <w:rsid w:val="003A6A2E"/>
    <w:rsid w:val="003A7119"/>
    <w:rsid w:val="003A7295"/>
    <w:rsid w:val="003A72DE"/>
    <w:rsid w:val="003B0112"/>
    <w:rsid w:val="003B0722"/>
    <w:rsid w:val="003B0895"/>
    <w:rsid w:val="003B0A34"/>
    <w:rsid w:val="003B1F60"/>
    <w:rsid w:val="003B2366"/>
    <w:rsid w:val="003B2694"/>
    <w:rsid w:val="003B2BF6"/>
    <w:rsid w:val="003B315E"/>
    <w:rsid w:val="003B3501"/>
    <w:rsid w:val="003B3BEB"/>
    <w:rsid w:val="003B43D3"/>
    <w:rsid w:val="003B4B61"/>
    <w:rsid w:val="003B4FCD"/>
    <w:rsid w:val="003B50BB"/>
    <w:rsid w:val="003B5203"/>
    <w:rsid w:val="003B52C4"/>
    <w:rsid w:val="003B62EF"/>
    <w:rsid w:val="003B724A"/>
    <w:rsid w:val="003B7472"/>
    <w:rsid w:val="003B74EE"/>
    <w:rsid w:val="003B764C"/>
    <w:rsid w:val="003B7914"/>
    <w:rsid w:val="003C04F3"/>
    <w:rsid w:val="003C064B"/>
    <w:rsid w:val="003C0AEC"/>
    <w:rsid w:val="003C0D58"/>
    <w:rsid w:val="003C17FC"/>
    <w:rsid w:val="003C1AAA"/>
    <w:rsid w:val="003C1EB0"/>
    <w:rsid w:val="003C2617"/>
    <w:rsid w:val="003C2CC4"/>
    <w:rsid w:val="003C302C"/>
    <w:rsid w:val="003C32BF"/>
    <w:rsid w:val="003C351C"/>
    <w:rsid w:val="003C3B49"/>
    <w:rsid w:val="003C3D29"/>
    <w:rsid w:val="003C3F53"/>
    <w:rsid w:val="003C4172"/>
    <w:rsid w:val="003C42C6"/>
    <w:rsid w:val="003C4458"/>
    <w:rsid w:val="003C4718"/>
    <w:rsid w:val="003C47B2"/>
    <w:rsid w:val="003C4A1D"/>
    <w:rsid w:val="003C4DBD"/>
    <w:rsid w:val="003C5606"/>
    <w:rsid w:val="003C6578"/>
    <w:rsid w:val="003C6B94"/>
    <w:rsid w:val="003C6ED4"/>
    <w:rsid w:val="003C74BB"/>
    <w:rsid w:val="003C7CF9"/>
    <w:rsid w:val="003C7D82"/>
    <w:rsid w:val="003D0780"/>
    <w:rsid w:val="003D0A73"/>
    <w:rsid w:val="003D0F10"/>
    <w:rsid w:val="003D0F1C"/>
    <w:rsid w:val="003D12DB"/>
    <w:rsid w:val="003D1796"/>
    <w:rsid w:val="003D18B2"/>
    <w:rsid w:val="003D3CC6"/>
    <w:rsid w:val="003D4B23"/>
    <w:rsid w:val="003D5333"/>
    <w:rsid w:val="003D59CF"/>
    <w:rsid w:val="003D5A90"/>
    <w:rsid w:val="003D5F1E"/>
    <w:rsid w:val="003D5F22"/>
    <w:rsid w:val="003D66DB"/>
    <w:rsid w:val="003D692E"/>
    <w:rsid w:val="003D7941"/>
    <w:rsid w:val="003E046C"/>
    <w:rsid w:val="003E0C03"/>
    <w:rsid w:val="003E0F49"/>
    <w:rsid w:val="003E1074"/>
    <w:rsid w:val="003E1449"/>
    <w:rsid w:val="003E24A1"/>
    <w:rsid w:val="003E278A"/>
    <w:rsid w:val="003E37D0"/>
    <w:rsid w:val="003E3B34"/>
    <w:rsid w:val="003E41C0"/>
    <w:rsid w:val="003E4477"/>
    <w:rsid w:val="003E4875"/>
    <w:rsid w:val="003E4E1F"/>
    <w:rsid w:val="003E4ED9"/>
    <w:rsid w:val="003E5A12"/>
    <w:rsid w:val="003E5ACE"/>
    <w:rsid w:val="003E6723"/>
    <w:rsid w:val="003E685F"/>
    <w:rsid w:val="003E68E5"/>
    <w:rsid w:val="003E6B44"/>
    <w:rsid w:val="003F0BA8"/>
    <w:rsid w:val="003F0EA9"/>
    <w:rsid w:val="003F1889"/>
    <w:rsid w:val="003F1A77"/>
    <w:rsid w:val="003F29CB"/>
    <w:rsid w:val="003F2E28"/>
    <w:rsid w:val="003F39AC"/>
    <w:rsid w:val="003F3C40"/>
    <w:rsid w:val="003F48D3"/>
    <w:rsid w:val="003F4A6C"/>
    <w:rsid w:val="003F50DC"/>
    <w:rsid w:val="003F5128"/>
    <w:rsid w:val="003F5506"/>
    <w:rsid w:val="003F5738"/>
    <w:rsid w:val="003F5EE3"/>
    <w:rsid w:val="003F61D9"/>
    <w:rsid w:val="003F6587"/>
    <w:rsid w:val="003F67E5"/>
    <w:rsid w:val="003F6DA9"/>
    <w:rsid w:val="003F7278"/>
    <w:rsid w:val="003F7648"/>
    <w:rsid w:val="003F7C14"/>
    <w:rsid w:val="003F7CBB"/>
    <w:rsid w:val="003F7F8E"/>
    <w:rsid w:val="00400011"/>
    <w:rsid w:val="00401022"/>
    <w:rsid w:val="0040144A"/>
    <w:rsid w:val="0040151F"/>
    <w:rsid w:val="004021AC"/>
    <w:rsid w:val="004029F3"/>
    <w:rsid w:val="00402A1B"/>
    <w:rsid w:val="00402EE9"/>
    <w:rsid w:val="004033BB"/>
    <w:rsid w:val="004034B5"/>
    <w:rsid w:val="00403611"/>
    <w:rsid w:val="00403D86"/>
    <w:rsid w:val="004042BB"/>
    <w:rsid w:val="0040445C"/>
    <w:rsid w:val="00404467"/>
    <w:rsid w:val="00404A38"/>
    <w:rsid w:val="00404B1D"/>
    <w:rsid w:val="00405286"/>
    <w:rsid w:val="00405F34"/>
    <w:rsid w:val="0040615F"/>
    <w:rsid w:val="00406910"/>
    <w:rsid w:val="00407284"/>
    <w:rsid w:val="004073B1"/>
    <w:rsid w:val="004076CC"/>
    <w:rsid w:val="004104DA"/>
    <w:rsid w:val="00410582"/>
    <w:rsid w:val="00410BD1"/>
    <w:rsid w:val="00411384"/>
    <w:rsid w:val="0041199F"/>
    <w:rsid w:val="00412DA0"/>
    <w:rsid w:val="00413319"/>
    <w:rsid w:val="00413520"/>
    <w:rsid w:val="00414307"/>
    <w:rsid w:val="004145D2"/>
    <w:rsid w:val="00414AD1"/>
    <w:rsid w:val="004157FB"/>
    <w:rsid w:val="00416148"/>
    <w:rsid w:val="00417785"/>
    <w:rsid w:val="00417A73"/>
    <w:rsid w:val="00417BE0"/>
    <w:rsid w:val="00420330"/>
    <w:rsid w:val="00420BAD"/>
    <w:rsid w:val="00420F07"/>
    <w:rsid w:val="00420FC0"/>
    <w:rsid w:val="004219E5"/>
    <w:rsid w:val="00421B0D"/>
    <w:rsid w:val="00421E33"/>
    <w:rsid w:val="0042250F"/>
    <w:rsid w:val="0042259C"/>
    <w:rsid w:val="004229CC"/>
    <w:rsid w:val="00422AE5"/>
    <w:rsid w:val="00422E7A"/>
    <w:rsid w:val="0042399C"/>
    <w:rsid w:val="0042482A"/>
    <w:rsid w:val="0042493A"/>
    <w:rsid w:val="00425153"/>
    <w:rsid w:val="0042615E"/>
    <w:rsid w:val="00426186"/>
    <w:rsid w:val="00426926"/>
    <w:rsid w:val="004270F6"/>
    <w:rsid w:val="0043029A"/>
    <w:rsid w:val="004311D3"/>
    <w:rsid w:val="004314C4"/>
    <w:rsid w:val="004315C9"/>
    <w:rsid w:val="0043220B"/>
    <w:rsid w:val="004325CB"/>
    <w:rsid w:val="0043399C"/>
    <w:rsid w:val="004339FD"/>
    <w:rsid w:val="00433A71"/>
    <w:rsid w:val="00433BB9"/>
    <w:rsid w:val="00433E6A"/>
    <w:rsid w:val="004341B4"/>
    <w:rsid w:val="0043421C"/>
    <w:rsid w:val="004348F8"/>
    <w:rsid w:val="00435079"/>
    <w:rsid w:val="004353D2"/>
    <w:rsid w:val="004354A6"/>
    <w:rsid w:val="00435D40"/>
    <w:rsid w:val="00435EF0"/>
    <w:rsid w:val="00436032"/>
    <w:rsid w:val="00436521"/>
    <w:rsid w:val="0043686D"/>
    <w:rsid w:val="004371EF"/>
    <w:rsid w:val="004379B8"/>
    <w:rsid w:val="00440A07"/>
    <w:rsid w:val="00441399"/>
    <w:rsid w:val="00441420"/>
    <w:rsid w:val="00441AEC"/>
    <w:rsid w:val="00442917"/>
    <w:rsid w:val="004429FB"/>
    <w:rsid w:val="0044366A"/>
    <w:rsid w:val="00443A1B"/>
    <w:rsid w:val="00443B54"/>
    <w:rsid w:val="00443DE4"/>
    <w:rsid w:val="004440D7"/>
    <w:rsid w:val="00444217"/>
    <w:rsid w:val="004442CB"/>
    <w:rsid w:val="004449CC"/>
    <w:rsid w:val="004451DB"/>
    <w:rsid w:val="00445409"/>
    <w:rsid w:val="00445719"/>
    <w:rsid w:val="00445B98"/>
    <w:rsid w:val="0044603D"/>
    <w:rsid w:val="00446353"/>
    <w:rsid w:val="00446382"/>
    <w:rsid w:val="00447544"/>
    <w:rsid w:val="004476F3"/>
    <w:rsid w:val="00447723"/>
    <w:rsid w:val="00447A43"/>
    <w:rsid w:val="004501FA"/>
    <w:rsid w:val="004509BE"/>
    <w:rsid w:val="00451B3B"/>
    <w:rsid w:val="00451CBE"/>
    <w:rsid w:val="00452039"/>
    <w:rsid w:val="00452162"/>
    <w:rsid w:val="00452356"/>
    <w:rsid w:val="00453558"/>
    <w:rsid w:val="00454936"/>
    <w:rsid w:val="00454F1A"/>
    <w:rsid w:val="00455344"/>
    <w:rsid w:val="00455746"/>
    <w:rsid w:val="004557DC"/>
    <w:rsid w:val="00455F36"/>
    <w:rsid w:val="004612AF"/>
    <w:rsid w:val="00461E60"/>
    <w:rsid w:val="004620F7"/>
    <w:rsid w:val="0046217E"/>
    <w:rsid w:val="004624E6"/>
    <w:rsid w:val="00462880"/>
    <w:rsid w:val="004629AA"/>
    <w:rsid w:val="00462AAF"/>
    <w:rsid w:val="00462E88"/>
    <w:rsid w:val="0046300C"/>
    <w:rsid w:val="004632F2"/>
    <w:rsid w:val="004634F5"/>
    <w:rsid w:val="00464C07"/>
    <w:rsid w:val="004650C7"/>
    <w:rsid w:val="004657D9"/>
    <w:rsid w:val="00466C18"/>
    <w:rsid w:val="00466EEB"/>
    <w:rsid w:val="00467050"/>
    <w:rsid w:val="004675EF"/>
    <w:rsid w:val="00467783"/>
    <w:rsid w:val="004704EE"/>
    <w:rsid w:val="00470607"/>
    <w:rsid w:val="00470622"/>
    <w:rsid w:val="00470BF7"/>
    <w:rsid w:val="00470F0A"/>
    <w:rsid w:val="0047146E"/>
    <w:rsid w:val="00471AE2"/>
    <w:rsid w:val="00471CD8"/>
    <w:rsid w:val="00472142"/>
    <w:rsid w:val="0047256D"/>
    <w:rsid w:val="0047277E"/>
    <w:rsid w:val="00472A5D"/>
    <w:rsid w:val="00472B29"/>
    <w:rsid w:val="00473E8A"/>
    <w:rsid w:val="004745FE"/>
    <w:rsid w:val="00474C47"/>
    <w:rsid w:val="00475980"/>
    <w:rsid w:val="00476460"/>
    <w:rsid w:val="00476461"/>
    <w:rsid w:val="00476466"/>
    <w:rsid w:val="0047649E"/>
    <w:rsid w:val="00476A92"/>
    <w:rsid w:val="00476EEA"/>
    <w:rsid w:val="00476F24"/>
    <w:rsid w:val="004777CC"/>
    <w:rsid w:val="004801C7"/>
    <w:rsid w:val="00480234"/>
    <w:rsid w:val="004802A6"/>
    <w:rsid w:val="004804D2"/>
    <w:rsid w:val="00480876"/>
    <w:rsid w:val="00480B94"/>
    <w:rsid w:val="00480D36"/>
    <w:rsid w:val="00481493"/>
    <w:rsid w:val="0048270B"/>
    <w:rsid w:val="00482938"/>
    <w:rsid w:val="00482E9C"/>
    <w:rsid w:val="00482EA9"/>
    <w:rsid w:val="00483DE2"/>
    <w:rsid w:val="004844A0"/>
    <w:rsid w:val="00485D1D"/>
    <w:rsid w:val="00485F41"/>
    <w:rsid w:val="00486A98"/>
    <w:rsid w:val="004871B4"/>
    <w:rsid w:val="00487458"/>
    <w:rsid w:val="004877A1"/>
    <w:rsid w:val="00487AA6"/>
    <w:rsid w:val="00487E80"/>
    <w:rsid w:val="00490152"/>
    <w:rsid w:val="004905B1"/>
    <w:rsid w:val="00491807"/>
    <w:rsid w:val="0049193E"/>
    <w:rsid w:val="0049201B"/>
    <w:rsid w:val="0049270A"/>
    <w:rsid w:val="00492931"/>
    <w:rsid w:val="00492C81"/>
    <w:rsid w:val="00492EDF"/>
    <w:rsid w:val="0049321F"/>
    <w:rsid w:val="00493A26"/>
    <w:rsid w:val="00493DE0"/>
    <w:rsid w:val="004940BC"/>
    <w:rsid w:val="0049440A"/>
    <w:rsid w:val="00494657"/>
    <w:rsid w:val="00494C81"/>
    <w:rsid w:val="00496368"/>
    <w:rsid w:val="00496896"/>
    <w:rsid w:val="00497127"/>
    <w:rsid w:val="00497591"/>
    <w:rsid w:val="00497632"/>
    <w:rsid w:val="0049766F"/>
    <w:rsid w:val="004A01B5"/>
    <w:rsid w:val="004A046B"/>
    <w:rsid w:val="004A1353"/>
    <w:rsid w:val="004A23A0"/>
    <w:rsid w:val="004A26B1"/>
    <w:rsid w:val="004A2709"/>
    <w:rsid w:val="004A2FC5"/>
    <w:rsid w:val="004A30F2"/>
    <w:rsid w:val="004A3477"/>
    <w:rsid w:val="004A4290"/>
    <w:rsid w:val="004A4565"/>
    <w:rsid w:val="004A4F71"/>
    <w:rsid w:val="004A5232"/>
    <w:rsid w:val="004A627E"/>
    <w:rsid w:val="004A6848"/>
    <w:rsid w:val="004A6864"/>
    <w:rsid w:val="004A6CDD"/>
    <w:rsid w:val="004A7461"/>
    <w:rsid w:val="004A765F"/>
    <w:rsid w:val="004A78E4"/>
    <w:rsid w:val="004A7E02"/>
    <w:rsid w:val="004B01B4"/>
    <w:rsid w:val="004B0865"/>
    <w:rsid w:val="004B0A14"/>
    <w:rsid w:val="004B0C61"/>
    <w:rsid w:val="004B0CB1"/>
    <w:rsid w:val="004B1AA5"/>
    <w:rsid w:val="004B2C97"/>
    <w:rsid w:val="004B3E5C"/>
    <w:rsid w:val="004B519E"/>
    <w:rsid w:val="004B6534"/>
    <w:rsid w:val="004B6906"/>
    <w:rsid w:val="004B6C6E"/>
    <w:rsid w:val="004B6CCC"/>
    <w:rsid w:val="004C0BA6"/>
    <w:rsid w:val="004C1CB9"/>
    <w:rsid w:val="004C396A"/>
    <w:rsid w:val="004C3EE6"/>
    <w:rsid w:val="004C41E8"/>
    <w:rsid w:val="004C4366"/>
    <w:rsid w:val="004C4C2D"/>
    <w:rsid w:val="004C4E01"/>
    <w:rsid w:val="004C55B0"/>
    <w:rsid w:val="004C614A"/>
    <w:rsid w:val="004C61A4"/>
    <w:rsid w:val="004C69B9"/>
    <w:rsid w:val="004C6C1E"/>
    <w:rsid w:val="004C6F7B"/>
    <w:rsid w:val="004C721F"/>
    <w:rsid w:val="004C72FC"/>
    <w:rsid w:val="004C7322"/>
    <w:rsid w:val="004C783B"/>
    <w:rsid w:val="004C7AB9"/>
    <w:rsid w:val="004D1A29"/>
    <w:rsid w:val="004D1C06"/>
    <w:rsid w:val="004D1DD7"/>
    <w:rsid w:val="004D1F93"/>
    <w:rsid w:val="004D2AE3"/>
    <w:rsid w:val="004D30F8"/>
    <w:rsid w:val="004D38BA"/>
    <w:rsid w:val="004D5286"/>
    <w:rsid w:val="004D561E"/>
    <w:rsid w:val="004D5826"/>
    <w:rsid w:val="004D6A3D"/>
    <w:rsid w:val="004E05F3"/>
    <w:rsid w:val="004E0B9A"/>
    <w:rsid w:val="004E0F9A"/>
    <w:rsid w:val="004E125A"/>
    <w:rsid w:val="004E26C7"/>
    <w:rsid w:val="004E2CEF"/>
    <w:rsid w:val="004E2F06"/>
    <w:rsid w:val="004E3403"/>
    <w:rsid w:val="004E3DBF"/>
    <w:rsid w:val="004E4515"/>
    <w:rsid w:val="004E5196"/>
    <w:rsid w:val="004E5450"/>
    <w:rsid w:val="004E662A"/>
    <w:rsid w:val="004E6D6A"/>
    <w:rsid w:val="004E7420"/>
    <w:rsid w:val="004F0109"/>
    <w:rsid w:val="004F11BC"/>
    <w:rsid w:val="004F13F1"/>
    <w:rsid w:val="004F1992"/>
    <w:rsid w:val="004F289D"/>
    <w:rsid w:val="004F2909"/>
    <w:rsid w:val="004F2B4A"/>
    <w:rsid w:val="004F2CC7"/>
    <w:rsid w:val="004F3165"/>
    <w:rsid w:val="004F4086"/>
    <w:rsid w:val="004F42E1"/>
    <w:rsid w:val="004F47D4"/>
    <w:rsid w:val="004F4AEA"/>
    <w:rsid w:val="004F4D92"/>
    <w:rsid w:val="004F4E80"/>
    <w:rsid w:val="004F5141"/>
    <w:rsid w:val="004F5142"/>
    <w:rsid w:val="004F6542"/>
    <w:rsid w:val="004F6700"/>
    <w:rsid w:val="004F6BA0"/>
    <w:rsid w:val="004F7082"/>
    <w:rsid w:val="004F7770"/>
    <w:rsid w:val="004F7CEB"/>
    <w:rsid w:val="005006F4"/>
    <w:rsid w:val="00500C42"/>
    <w:rsid w:val="00500CAF"/>
    <w:rsid w:val="00500ECC"/>
    <w:rsid w:val="00501403"/>
    <w:rsid w:val="00501815"/>
    <w:rsid w:val="0050189D"/>
    <w:rsid w:val="00501CC5"/>
    <w:rsid w:val="005036A0"/>
    <w:rsid w:val="00503BEA"/>
    <w:rsid w:val="00504112"/>
    <w:rsid w:val="005043DF"/>
    <w:rsid w:val="00504863"/>
    <w:rsid w:val="005059CA"/>
    <w:rsid w:val="00506EB3"/>
    <w:rsid w:val="00507798"/>
    <w:rsid w:val="005079FF"/>
    <w:rsid w:val="0051045B"/>
    <w:rsid w:val="00510860"/>
    <w:rsid w:val="00510A76"/>
    <w:rsid w:val="00511975"/>
    <w:rsid w:val="00511FFF"/>
    <w:rsid w:val="00512809"/>
    <w:rsid w:val="00512EAB"/>
    <w:rsid w:val="00513403"/>
    <w:rsid w:val="00513A35"/>
    <w:rsid w:val="00513BC3"/>
    <w:rsid w:val="00513E6B"/>
    <w:rsid w:val="00514494"/>
    <w:rsid w:val="00514EA4"/>
    <w:rsid w:val="0051519A"/>
    <w:rsid w:val="005151EF"/>
    <w:rsid w:val="00515260"/>
    <w:rsid w:val="00515D93"/>
    <w:rsid w:val="00516B69"/>
    <w:rsid w:val="00516CE9"/>
    <w:rsid w:val="0051735D"/>
    <w:rsid w:val="0051743A"/>
    <w:rsid w:val="00517BB5"/>
    <w:rsid w:val="0052052E"/>
    <w:rsid w:val="00520C99"/>
    <w:rsid w:val="005211BA"/>
    <w:rsid w:val="00521BDC"/>
    <w:rsid w:val="005226BC"/>
    <w:rsid w:val="0052305C"/>
    <w:rsid w:val="005234FA"/>
    <w:rsid w:val="00523A60"/>
    <w:rsid w:val="00523BAD"/>
    <w:rsid w:val="00523C0B"/>
    <w:rsid w:val="0052422B"/>
    <w:rsid w:val="00524845"/>
    <w:rsid w:val="00524C79"/>
    <w:rsid w:val="005254BD"/>
    <w:rsid w:val="00525D9B"/>
    <w:rsid w:val="00525F3E"/>
    <w:rsid w:val="00526256"/>
    <w:rsid w:val="0052682D"/>
    <w:rsid w:val="005276F5"/>
    <w:rsid w:val="00527D0F"/>
    <w:rsid w:val="00527D61"/>
    <w:rsid w:val="00530032"/>
    <w:rsid w:val="00530147"/>
    <w:rsid w:val="00530477"/>
    <w:rsid w:val="00533378"/>
    <w:rsid w:val="005335F3"/>
    <w:rsid w:val="00533616"/>
    <w:rsid w:val="005336C6"/>
    <w:rsid w:val="0053400F"/>
    <w:rsid w:val="00534321"/>
    <w:rsid w:val="00534369"/>
    <w:rsid w:val="0053478B"/>
    <w:rsid w:val="00534ACB"/>
    <w:rsid w:val="005359E9"/>
    <w:rsid w:val="00535ABA"/>
    <w:rsid w:val="005363BD"/>
    <w:rsid w:val="0053750C"/>
    <w:rsid w:val="0053768B"/>
    <w:rsid w:val="00537F61"/>
    <w:rsid w:val="00537F7B"/>
    <w:rsid w:val="005400F3"/>
    <w:rsid w:val="005414E4"/>
    <w:rsid w:val="005418E4"/>
    <w:rsid w:val="00541D8F"/>
    <w:rsid w:val="005420F2"/>
    <w:rsid w:val="005422C5"/>
    <w:rsid w:val="0054285C"/>
    <w:rsid w:val="00542C03"/>
    <w:rsid w:val="00543A3E"/>
    <w:rsid w:val="00543F03"/>
    <w:rsid w:val="005443AD"/>
    <w:rsid w:val="0054485F"/>
    <w:rsid w:val="005448BA"/>
    <w:rsid w:val="00544CB8"/>
    <w:rsid w:val="00544CF1"/>
    <w:rsid w:val="00545F5A"/>
    <w:rsid w:val="00545FE3"/>
    <w:rsid w:val="00546287"/>
    <w:rsid w:val="005470C0"/>
    <w:rsid w:val="005474C5"/>
    <w:rsid w:val="005475F9"/>
    <w:rsid w:val="00547BA9"/>
    <w:rsid w:val="00550AFD"/>
    <w:rsid w:val="00550C42"/>
    <w:rsid w:val="00550C7D"/>
    <w:rsid w:val="00551F35"/>
    <w:rsid w:val="00552073"/>
    <w:rsid w:val="0055210B"/>
    <w:rsid w:val="00552B69"/>
    <w:rsid w:val="00553EA1"/>
    <w:rsid w:val="00554381"/>
    <w:rsid w:val="00554A82"/>
    <w:rsid w:val="0055501B"/>
    <w:rsid w:val="005550FD"/>
    <w:rsid w:val="00555267"/>
    <w:rsid w:val="005568AC"/>
    <w:rsid w:val="0055692E"/>
    <w:rsid w:val="005574BA"/>
    <w:rsid w:val="0055758F"/>
    <w:rsid w:val="00560ADE"/>
    <w:rsid w:val="00561CF4"/>
    <w:rsid w:val="00561DF2"/>
    <w:rsid w:val="00561E84"/>
    <w:rsid w:val="00561EDD"/>
    <w:rsid w:val="005637B6"/>
    <w:rsid w:val="0056406B"/>
    <w:rsid w:val="00564394"/>
    <w:rsid w:val="005646E6"/>
    <w:rsid w:val="00564C25"/>
    <w:rsid w:val="00564E4E"/>
    <w:rsid w:val="0056510E"/>
    <w:rsid w:val="005656A4"/>
    <w:rsid w:val="005663A8"/>
    <w:rsid w:val="00566461"/>
    <w:rsid w:val="00566E70"/>
    <w:rsid w:val="00567842"/>
    <w:rsid w:val="00567F6E"/>
    <w:rsid w:val="00570D64"/>
    <w:rsid w:val="00571049"/>
    <w:rsid w:val="005710ED"/>
    <w:rsid w:val="0057169F"/>
    <w:rsid w:val="005716CC"/>
    <w:rsid w:val="005717C5"/>
    <w:rsid w:val="005719F8"/>
    <w:rsid w:val="00572307"/>
    <w:rsid w:val="005723B6"/>
    <w:rsid w:val="00572682"/>
    <w:rsid w:val="005736F2"/>
    <w:rsid w:val="0057380F"/>
    <w:rsid w:val="005739C0"/>
    <w:rsid w:val="005745AE"/>
    <w:rsid w:val="005748C6"/>
    <w:rsid w:val="005748E2"/>
    <w:rsid w:val="005752FB"/>
    <w:rsid w:val="0057557F"/>
    <w:rsid w:val="00575BAE"/>
    <w:rsid w:val="00575D41"/>
    <w:rsid w:val="00575F96"/>
    <w:rsid w:val="005770C6"/>
    <w:rsid w:val="005777A7"/>
    <w:rsid w:val="0058024E"/>
    <w:rsid w:val="0058085B"/>
    <w:rsid w:val="005808F9"/>
    <w:rsid w:val="00580A98"/>
    <w:rsid w:val="00580C69"/>
    <w:rsid w:val="00580F03"/>
    <w:rsid w:val="00581181"/>
    <w:rsid w:val="00581422"/>
    <w:rsid w:val="00581508"/>
    <w:rsid w:val="005822A4"/>
    <w:rsid w:val="005823D2"/>
    <w:rsid w:val="00582654"/>
    <w:rsid w:val="005828A7"/>
    <w:rsid w:val="00583BF6"/>
    <w:rsid w:val="00583C95"/>
    <w:rsid w:val="00584173"/>
    <w:rsid w:val="00584F00"/>
    <w:rsid w:val="005853E9"/>
    <w:rsid w:val="005855B7"/>
    <w:rsid w:val="005859E5"/>
    <w:rsid w:val="00585B05"/>
    <w:rsid w:val="00585D85"/>
    <w:rsid w:val="005866B1"/>
    <w:rsid w:val="00586A90"/>
    <w:rsid w:val="00587580"/>
    <w:rsid w:val="00590031"/>
    <w:rsid w:val="005900D1"/>
    <w:rsid w:val="00590449"/>
    <w:rsid w:val="005910BB"/>
    <w:rsid w:val="00591D93"/>
    <w:rsid w:val="00591FB8"/>
    <w:rsid w:val="00592C43"/>
    <w:rsid w:val="00592EE6"/>
    <w:rsid w:val="00592F09"/>
    <w:rsid w:val="0059381B"/>
    <w:rsid w:val="00594B02"/>
    <w:rsid w:val="0059528A"/>
    <w:rsid w:val="00595520"/>
    <w:rsid w:val="00595B00"/>
    <w:rsid w:val="00595FF9"/>
    <w:rsid w:val="0059648A"/>
    <w:rsid w:val="00596F8E"/>
    <w:rsid w:val="005A0618"/>
    <w:rsid w:val="005A0BEE"/>
    <w:rsid w:val="005A182D"/>
    <w:rsid w:val="005A1A26"/>
    <w:rsid w:val="005A2B3A"/>
    <w:rsid w:val="005A3178"/>
    <w:rsid w:val="005A3D69"/>
    <w:rsid w:val="005A3F20"/>
    <w:rsid w:val="005A44B9"/>
    <w:rsid w:val="005A522E"/>
    <w:rsid w:val="005A52DA"/>
    <w:rsid w:val="005A546D"/>
    <w:rsid w:val="005A5757"/>
    <w:rsid w:val="005A57A8"/>
    <w:rsid w:val="005A622E"/>
    <w:rsid w:val="005A6872"/>
    <w:rsid w:val="005A6A95"/>
    <w:rsid w:val="005A6CC3"/>
    <w:rsid w:val="005A71CA"/>
    <w:rsid w:val="005A777D"/>
    <w:rsid w:val="005A777E"/>
    <w:rsid w:val="005A7A18"/>
    <w:rsid w:val="005A7D5E"/>
    <w:rsid w:val="005B115C"/>
    <w:rsid w:val="005B1260"/>
    <w:rsid w:val="005B190F"/>
    <w:rsid w:val="005B1BA0"/>
    <w:rsid w:val="005B2A4F"/>
    <w:rsid w:val="005B2D1E"/>
    <w:rsid w:val="005B2EEB"/>
    <w:rsid w:val="005B2EED"/>
    <w:rsid w:val="005B2F4B"/>
    <w:rsid w:val="005B33E0"/>
    <w:rsid w:val="005B3DB3"/>
    <w:rsid w:val="005B4026"/>
    <w:rsid w:val="005B40AB"/>
    <w:rsid w:val="005B42D9"/>
    <w:rsid w:val="005B4A9E"/>
    <w:rsid w:val="005B4D8A"/>
    <w:rsid w:val="005B6D91"/>
    <w:rsid w:val="005C112F"/>
    <w:rsid w:val="005C12A6"/>
    <w:rsid w:val="005C171C"/>
    <w:rsid w:val="005C1ECA"/>
    <w:rsid w:val="005C1FC5"/>
    <w:rsid w:val="005C2249"/>
    <w:rsid w:val="005C2963"/>
    <w:rsid w:val="005C35FC"/>
    <w:rsid w:val="005C3853"/>
    <w:rsid w:val="005C3AD6"/>
    <w:rsid w:val="005C3F65"/>
    <w:rsid w:val="005C445F"/>
    <w:rsid w:val="005C5986"/>
    <w:rsid w:val="005C5A6C"/>
    <w:rsid w:val="005C5DE5"/>
    <w:rsid w:val="005C6142"/>
    <w:rsid w:val="005C644D"/>
    <w:rsid w:val="005C6703"/>
    <w:rsid w:val="005C6B52"/>
    <w:rsid w:val="005C6FBB"/>
    <w:rsid w:val="005C6FE9"/>
    <w:rsid w:val="005C77A0"/>
    <w:rsid w:val="005C7906"/>
    <w:rsid w:val="005C7E69"/>
    <w:rsid w:val="005D0865"/>
    <w:rsid w:val="005D1249"/>
    <w:rsid w:val="005D15CA"/>
    <w:rsid w:val="005D1601"/>
    <w:rsid w:val="005D181C"/>
    <w:rsid w:val="005D18DD"/>
    <w:rsid w:val="005D224C"/>
    <w:rsid w:val="005D3F57"/>
    <w:rsid w:val="005D45F0"/>
    <w:rsid w:val="005D4623"/>
    <w:rsid w:val="005D4877"/>
    <w:rsid w:val="005D4911"/>
    <w:rsid w:val="005D6159"/>
    <w:rsid w:val="005D620F"/>
    <w:rsid w:val="005D6E29"/>
    <w:rsid w:val="005D7415"/>
    <w:rsid w:val="005D7944"/>
    <w:rsid w:val="005D7CF7"/>
    <w:rsid w:val="005D7E3A"/>
    <w:rsid w:val="005E05C8"/>
    <w:rsid w:val="005E09C3"/>
    <w:rsid w:val="005E0A32"/>
    <w:rsid w:val="005E1F93"/>
    <w:rsid w:val="005E2020"/>
    <w:rsid w:val="005E207E"/>
    <w:rsid w:val="005E218A"/>
    <w:rsid w:val="005E37AC"/>
    <w:rsid w:val="005E3969"/>
    <w:rsid w:val="005E3BB8"/>
    <w:rsid w:val="005E48E7"/>
    <w:rsid w:val="005E4AD7"/>
    <w:rsid w:val="005E5967"/>
    <w:rsid w:val="005E6178"/>
    <w:rsid w:val="005E6EA5"/>
    <w:rsid w:val="005E6EFB"/>
    <w:rsid w:val="005E7F33"/>
    <w:rsid w:val="005F0831"/>
    <w:rsid w:val="005F0872"/>
    <w:rsid w:val="005F1C9A"/>
    <w:rsid w:val="005F1EC1"/>
    <w:rsid w:val="005F235B"/>
    <w:rsid w:val="005F3066"/>
    <w:rsid w:val="005F3715"/>
    <w:rsid w:val="005F37A6"/>
    <w:rsid w:val="005F3E61"/>
    <w:rsid w:val="005F4443"/>
    <w:rsid w:val="005F475A"/>
    <w:rsid w:val="005F4915"/>
    <w:rsid w:val="005F4E49"/>
    <w:rsid w:val="005F5AD7"/>
    <w:rsid w:val="0060036F"/>
    <w:rsid w:val="00600923"/>
    <w:rsid w:val="00600AB4"/>
    <w:rsid w:val="00600FE2"/>
    <w:rsid w:val="00601755"/>
    <w:rsid w:val="0060183C"/>
    <w:rsid w:val="0060208E"/>
    <w:rsid w:val="0060230E"/>
    <w:rsid w:val="0060248F"/>
    <w:rsid w:val="006025A7"/>
    <w:rsid w:val="0060268E"/>
    <w:rsid w:val="006032F7"/>
    <w:rsid w:val="00603F89"/>
    <w:rsid w:val="0060449B"/>
    <w:rsid w:val="006046D2"/>
    <w:rsid w:val="00604C05"/>
    <w:rsid w:val="00604DDD"/>
    <w:rsid w:val="00604F62"/>
    <w:rsid w:val="0060577C"/>
    <w:rsid w:val="00605AD3"/>
    <w:rsid w:val="00605DD5"/>
    <w:rsid w:val="006061B5"/>
    <w:rsid w:val="00606203"/>
    <w:rsid w:val="00606ED6"/>
    <w:rsid w:val="0060768B"/>
    <w:rsid w:val="00607709"/>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5C3"/>
    <w:rsid w:val="006149AE"/>
    <w:rsid w:val="00615187"/>
    <w:rsid w:val="006151C5"/>
    <w:rsid w:val="006154D4"/>
    <w:rsid w:val="00615655"/>
    <w:rsid w:val="00615A87"/>
    <w:rsid w:val="00615E7A"/>
    <w:rsid w:val="006163AD"/>
    <w:rsid w:val="00616457"/>
    <w:rsid w:val="006176FB"/>
    <w:rsid w:val="00617EFE"/>
    <w:rsid w:val="00620CD4"/>
    <w:rsid w:val="00620CF6"/>
    <w:rsid w:val="00622164"/>
    <w:rsid w:val="00622F29"/>
    <w:rsid w:val="00623025"/>
    <w:rsid w:val="00623E7D"/>
    <w:rsid w:val="00624749"/>
    <w:rsid w:val="00624F83"/>
    <w:rsid w:val="00626745"/>
    <w:rsid w:val="00626E37"/>
    <w:rsid w:val="00626F69"/>
    <w:rsid w:val="00627177"/>
    <w:rsid w:val="00630098"/>
    <w:rsid w:val="00630162"/>
    <w:rsid w:val="006303FA"/>
    <w:rsid w:val="00630828"/>
    <w:rsid w:val="00630CD4"/>
    <w:rsid w:val="00630E85"/>
    <w:rsid w:val="00630FCB"/>
    <w:rsid w:val="0063119C"/>
    <w:rsid w:val="00631AF4"/>
    <w:rsid w:val="00633032"/>
    <w:rsid w:val="00633486"/>
    <w:rsid w:val="006334F8"/>
    <w:rsid w:val="0063354D"/>
    <w:rsid w:val="00634824"/>
    <w:rsid w:val="006348AD"/>
    <w:rsid w:val="00635AFF"/>
    <w:rsid w:val="00635C4B"/>
    <w:rsid w:val="00635D3F"/>
    <w:rsid w:val="00635E8D"/>
    <w:rsid w:val="006365D8"/>
    <w:rsid w:val="00637A8E"/>
    <w:rsid w:val="0064047D"/>
    <w:rsid w:val="00640554"/>
    <w:rsid w:val="006409CE"/>
    <w:rsid w:val="00640B26"/>
    <w:rsid w:val="00640B42"/>
    <w:rsid w:val="00640C48"/>
    <w:rsid w:val="00640D03"/>
    <w:rsid w:val="00640ED2"/>
    <w:rsid w:val="00641C6E"/>
    <w:rsid w:val="00641E9E"/>
    <w:rsid w:val="006422D6"/>
    <w:rsid w:val="006423F0"/>
    <w:rsid w:val="00642C7B"/>
    <w:rsid w:val="00643746"/>
    <w:rsid w:val="006437B0"/>
    <w:rsid w:val="0064423D"/>
    <w:rsid w:val="00644416"/>
    <w:rsid w:val="00644478"/>
    <w:rsid w:val="00644626"/>
    <w:rsid w:val="00644672"/>
    <w:rsid w:val="00645057"/>
    <w:rsid w:val="006459D7"/>
    <w:rsid w:val="00645B2F"/>
    <w:rsid w:val="00645BDF"/>
    <w:rsid w:val="00646243"/>
    <w:rsid w:val="006463EF"/>
    <w:rsid w:val="00646570"/>
    <w:rsid w:val="00646F01"/>
    <w:rsid w:val="0064722E"/>
    <w:rsid w:val="006472C0"/>
    <w:rsid w:val="006475F5"/>
    <w:rsid w:val="00651018"/>
    <w:rsid w:val="00651B9C"/>
    <w:rsid w:val="00653031"/>
    <w:rsid w:val="00653307"/>
    <w:rsid w:val="00653858"/>
    <w:rsid w:val="00653AA4"/>
    <w:rsid w:val="00654F8C"/>
    <w:rsid w:val="0065539E"/>
    <w:rsid w:val="006553D1"/>
    <w:rsid w:val="00655587"/>
    <w:rsid w:val="00655618"/>
    <w:rsid w:val="006557AD"/>
    <w:rsid w:val="00655AF1"/>
    <w:rsid w:val="00655FBF"/>
    <w:rsid w:val="0065676E"/>
    <w:rsid w:val="0065748B"/>
    <w:rsid w:val="00660904"/>
    <w:rsid w:val="00660AC8"/>
    <w:rsid w:val="00660F27"/>
    <w:rsid w:val="00661480"/>
    <w:rsid w:val="00661857"/>
    <w:rsid w:val="00661A1C"/>
    <w:rsid w:val="00662132"/>
    <w:rsid w:val="0066216C"/>
    <w:rsid w:val="00664087"/>
    <w:rsid w:val="0066409D"/>
    <w:rsid w:val="006643CB"/>
    <w:rsid w:val="00664639"/>
    <w:rsid w:val="00664B92"/>
    <w:rsid w:val="00664D88"/>
    <w:rsid w:val="0066538B"/>
    <w:rsid w:val="0066573F"/>
    <w:rsid w:val="00665FE6"/>
    <w:rsid w:val="00666300"/>
    <w:rsid w:val="006664D7"/>
    <w:rsid w:val="00666D58"/>
    <w:rsid w:val="006672AD"/>
    <w:rsid w:val="0066762E"/>
    <w:rsid w:val="006676EB"/>
    <w:rsid w:val="0066773E"/>
    <w:rsid w:val="00667823"/>
    <w:rsid w:val="006704BE"/>
    <w:rsid w:val="00670842"/>
    <w:rsid w:val="00670DE2"/>
    <w:rsid w:val="00672509"/>
    <w:rsid w:val="0067262F"/>
    <w:rsid w:val="00672CE3"/>
    <w:rsid w:val="00672D6D"/>
    <w:rsid w:val="00672DE5"/>
    <w:rsid w:val="006735C4"/>
    <w:rsid w:val="006738D0"/>
    <w:rsid w:val="00673B96"/>
    <w:rsid w:val="00673BC2"/>
    <w:rsid w:val="00673C5F"/>
    <w:rsid w:val="00674308"/>
    <w:rsid w:val="006743B5"/>
    <w:rsid w:val="00674755"/>
    <w:rsid w:val="0067478B"/>
    <w:rsid w:val="006751A4"/>
    <w:rsid w:val="006755FB"/>
    <w:rsid w:val="00675738"/>
    <w:rsid w:val="00675D55"/>
    <w:rsid w:val="00676644"/>
    <w:rsid w:val="006770A6"/>
    <w:rsid w:val="006770B2"/>
    <w:rsid w:val="0067714F"/>
    <w:rsid w:val="00677166"/>
    <w:rsid w:val="00677852"/>
    <w:rsid w:val="00677B1D"/>
    <w:rsid w:val="00677BF1"/>
    <w:rsid w:val="0068102C"/>
    <w:rsid w:val="006811FE"/>
    <w:rsid w:val="00681655"/>
    <w:rsid w:val="00681E67"/>
    <w:rsid w:val="00682829"/>
    <w:rsid w:val="006838FB"/>
    <w:rsid w:val="00684535"/>
    <w:rsid w:val="00684AF4"/>
    <w:rsid w:val="006861B1"/>
    <w:rsid w:val="006866F4"/>
    <w:rsid w:val="00686E61"/>
    <w:rsid w:val="00687E9D"/>
    <w:rsid w:val="006902E1"/>
    <w:rsid w:val="006904CD"/>
    <w:rsid w:val="00690586"/>
    <w:rsid w:val="006913A5"/>
    <w:rsid w:val="006918DB"/>
    <w:rsid w:val="00691A6A"/>
    <w:rsid w:val="00691D41"/>
    <w:rsid w:val="00692047"/>
    <w:rsid w:val="006923EC"/>
    <w:rsid w:val="00692F79"/>
    <w:rsid w:val="0069348A"/>
    <w:rsid w:val="00693822"/>
    <w:rsid w:val="0069384F"/>
    <w:rsid w:val="00693CB5"/>
    <w:rsid w:val="00693F85"/>
    <w:rsid w:val="00694050"/>
    <w:rsid w:val="006940E1"/>
    <w:rsid w:val="00694356"/>
    <w:rsid w:val="00694DD9"/>
    <w:rsid w:val="006955F8"/>
    <w:rsid w:val="00695875"/>
    <w:rsid w:val="0069606E"/>
    <w:rsid w:val="006970C3"/>
    <w:rsid w:val="006974DE"/>
    <w:rsid w:val="00697B44"/>
    <w:rsid w:val="00697B5D"/>
    <w:rsid w:val="00697E40"/>
    <w:rsid w:val="006A09B5"/>
    <w:rsid w:val="006A0B03"/>
    <w:rsid w:val="006A0FE9"/>
    <w:rsid w:val="006A1B1A"/>
    <w:rsid w:val="006A1E40"/>
    <w:rsid w:val="006A23AF"/>
    <w:rsid w:val="006A27AF"/>
    <w:rsid w:val="006A2B83"/>
    <w:rsid w:val="006A2E3E"/>
    <w:rsid w:val="006A3805"/>
    <w:rsid w:val="006A3C72"/>
    <w:rsid w:val="006A3DE4"/>
    <w:rsid w:val="006A40BA"/>
    <w:rsid w:val="006A41D1"/>
    <w:rsid w:val="006A488C"/>
    <w:rsid w:val="006A4DC4"/>
    <w:rsid w:val="006A5170"/>
    <w:rsid w:val="006A5DA0"/>
    <w:rsid w:val="006A6B61"/>
    <w:rsid w:val="006A70FB"/>
    <w:rsid w:val="006A7392"/>
    <w:rsid w:val="006A74FF"/>
    <w:rsid w:val="006A759A"/>
    <w:rsid w:val="006A7716"/>
    <w:rsid w:val="006A7A8A"/>
    <w:rsid w:val="006A7F9A"/>
    <w:rsid w:val="006B00B2"/>
    <w:rsid w:val="006B03A1"/>
    <w:rsid w:val="006B1546"/>
    <w:rsid w:val="006B1FE3"/>
    <w:rsid w:val="006B354C"/>
    <w:rsid w:val="006B3945"/>
    <w:rsid w:val="006B3ECD"/>
    <w:rsid w:val="006B423E"/>
    <w:rsid w:val="006B43BE"/>
    <w:rsid w:val="006B498A"/>
    <w:rsid w:val="006B4DEC"/>
    <w:rsid w:val="006B4E9F"/>
    <w:rsid w:val="006B5CDE"/>
    <w:rsid w:val="006B5DED"/>
    <w:rsid w:val="006B67D9"/>
    <w:rsid w:val="006B6D71"/>
    <w:rsid w:val="006B7227"/>
    <w:rsid w:val="006B7FB1"/>
    <w:rsid w:val="006C0078"/>
    <w:rsid w:val="006C0346"/>
    <w:rsid w:val="006C0430"/>
    <w:rsid w:val="006C05F2"/>
    <w:rsid w:val="006C0625"/>
    <w:rsid w:val="006C095C"/>
    <w:rsid w:val="006C0EB0"/>
    <w:rsid w:val="006C21BE"/>
    <w:rsid w:val="006C3751"/>
    <w:rsid w:val="006C3A63"/>
    <w:rsid w:val="006C3F79"/>
    <w:rsid w:val="006C3FD2"/>
    <w:rsid w:val="006C4010"/>
    <w:rsid w:val="006C4CEE"/>
    <w:rsid w:val="006C5535"/>
    <w:rsid w:val="006C5AB1"/>
    <w:rsid w:val="006C5BC6"/>
    <w:rsid w:val="006C7545"/>
    <w:rsid w:val="006C7C2F"/>
    <w:rsid w:val="006D0589"/>
    <w:rsid w:val="006D0B0A"/>
    <w:rsid w:val="006D1532"/>
    <w:rsid w:val="006D1979"/>
    <w:rsid w:val="006D2340"/>
    <w:rsid w:val="006D26A6"/>
    <w:rsid w:val="006D2907"/>
    <w:rsid w:val="006D2B71"/>
    <w:rsid w:val="006D3D8C"/>
    <w:rsid w:val="006D5E42"/>
    <w:rsid w:val="006D61D9"/>
    <w:rsid w:val="006D628C"/>
    <w:rsid w:val="006D6779"/>
    <w:rsid w:val="006D6CD5"/>
    <w:rsid w:val="006D6E5B"/>
    <w:rsid w:val="006D76F5"/>
    <w:rsid w:val="006D7D51"/>
    <w:rsid w:val="006E0886"/>
    <w:rsid w:val="006E0A5E"/>
    <w:rsid w:val="006E0D1A"/>
    <w:rsid w:val="006E194C"/>
    <w:rsid w:val="006E1CCD"/>
    <w:rsid w:val="006E2184"/>
    <w:rsid w:val="006E2706"/>
    <w:rsid w:val="006E2801"/>
    <w:rsid w:val="006E2A6D"/>
    <w:rsid w:val="006E2F73"/>
    <w:rsid w:val="006E3DD3"/>
    <w:rsid w:val="006E42EA"/>
    <w:rsid w:val="006E46E4"/>
    <w:rsid w:val="006E4DCD"/>
    <w:rsid w:val="006E564B"/>
    <w:rsid w:val="006E5801"/>
    <w:rsid w:val="006E6253"/>
    <w:rsid w:val="006E65E0"/>
    <w:rsid w:val="006E6859"/>
    <w:rsid w:val="006E6B8A"/>
    <w:rsid w:val="006E6D29"/>
    <w:rsid w:val="006E7154"/>
    <w:rsid w:val="006E71E2"/>
    <w:rsid w:val="006E7526"/>
    <w:rsid w:val="006E76DB"/>
    <w:rsid w:val="006E7FE7"/>
    <w:rsid w:val="006F0B36"/>
    <w:rsid w:val="006F0DB6"/>
    <w:rsid w:val="006F10DA"/>
    <w:rsid w:val="006F13FD"/>
    <w:rsid w:val="006F2013"/>
    <w:rsid w:val="006F269D"/>
    <w:rsid w:val="006F325C"/>
    <w:rsid w:val="006F4089"/>
    <w:rsid w:val="006F52BB"/>
    <w:rsid w:val="006F640F"/>
    <w:rsid w:val="006F64DC"/>
    <w:rsid w:val="006F69B2"/>
    <w:rsid w:val="006F78FF"/>
    <w:rsid w:val="007003CD"/>
    <w:rsid w:val="00700408"/>
    <w:rsid w:val="00701165"/>
    <w:rsid w:val="00701237"/>
    <w:rsid w:val="00701CE9"/>
    <w:rsid w:val="00701DFF"/>
    <w:rsid w:val="007027F8"/>
    <w:rsid w:val="00702879"/>
    <w:rsid w:val="00702D94"/>
    <w:rsid w:val="007036D4"/>
    <w:rsid w:val="007039F9"/>
    <w:rsid w:val="00704474"/>
    <w:rsid w:val="00704DBE"/>
    <w:rsid w:val="00705FE0"/>
    <w:rsid w:val="007064FC"/>
    <w:rsid w:val="00706E74"/>
    <w:rsid w:val="0070701E"/>
    <w:rsid w:val="00707305"/>
    <w:rsid w:val="00707345"/>
    <w:rsid w:val="00707515"/>
    <w:rsid w:val="00707926"/>
    <w:rsid w:val="007100E6"/>
    <w:rsid w:val="0071208C"/>
    <w:rsid w:val="0071242F"/>
    <w:rsid w:val="00713428"/>
    <w:rsid w:val="0071357A"/>
    <w:rsid w:val="007138D0"/>
    <w:rsid w:val="00713FA2"/>
    <w:rsid w:val="00714151"/>
    <w:rsid w:val="007145C3"/>
    <w:rsid w:val="007147A5"/>
    <w:rsid w:val="00714F2A"/>
    <w:rsid w:val="00715195"/>
    <w:rsid w:val="00715A35"/>
    <w:rsid w:val="00715AD9"/>
    <w:rsid w:val="007160BC"/>
    <w:rsid w:val="0071698A"/>
    <w:rsid w:val="00717118"/>
    <w:rsid w:val="00717355"/>
    <w:rsid w:val="00717CCD"/>
    <w:rsid w:val="007202C6"/>
    <w:rsid w:val="0072058B"/>
    <w:rsid w:val="00721976"/>
    <w:rsid w:val="00721CE2"/>
    <w:rsid w:val="0072234D"/>
    <w:rsid w:val="007228D8"/>
    <w:rsid w:val="00723B48"/>
    <w:rsid w:val="00724CF1"/>
    <w:rsid w:val="0072533D"/>
    <w:rsid w:val="00725604"/>
    <w:rsid w:val="0072597C"/>
    <w:rsid w:val="00726201"/>
    <w:rsid w:val="0072632A"/>
    <w:rsid w:val="00726715"/>
    <w:rsid w:val="00726E9F"/>
    <w:rsid w:val="00727687"/>
    <w:rsid w:val="00727C13"/>
    <w:rsid w:val="007304DF"/>
    <w:rsid w:val="00730F36"/>
    <w:rsid w:val="00731145"/>
    <w:rsid w:val="007312D6"/>
    <w:rsid w:val="007318EB"/>
    <w:rsid w:val="0073242F"/>
    <w:rsid w:val="00733A6D"/>
    <w:rsid w:val="00733AA0"/>
    <w:rsid w:val="0073411F"/>
    <w:rsid w:val="00734236"/>
    <w:rsid w:val="00734246"/>
    <w:rsid w:val="0073454D"/>
    <w:rsid w:val="00735518"/>
    <w:rsid w:val="007358E8"/>
    <w:rsid w:val="00735B03"/>
    <w:rsid w:val="00735C49"/>
    <w:rsid w:val="00735FA9"/>
    <w:rsid w:val="007362FD"/>
    <w:rsid w:val="007366E4"/>
    <w:rsid w:val="00736873"/>
    <w:rsid w:val="00736CB6"/>
    <w:rsid w:val="00736ECE"/>
    <w:rsid w:val="00736FDF"/>
    <w:rsid w:val="007376C5"/>
    <w:rsid w:val="00741429"/>
    <w:rsid w:val="00741F44"/>
    <w:rsid w:val="007421C3"/>
    <w:rsid w:val="00742DAB"/>
    <w:rsid w:val="0074459A"/>
    <w:rsid w:val="00745058"/>
    <w:rsid w:val="00745242"/>
    <w:rsid w:val="007452E7"/>
    <w:rsid w:val="0074533B"/>
    <w:rsid w:val="00745616"/>
    <w:rsid w:val="00745EF3"/>
    <w:rsid w:val="00746031"/>
    <w:rsid w:val="007470F2"/>
    <w:rsid w:val="00747542"/>
    <w:rsid w:val="0074760A"/>
    <w:rsid w:val="0074783E"/>
    <w:rsid w:val="00747903"/>
    <w:rsid w:val="007502B4"/>
    <w:rsid w:val="007505E4"/>
    <w:rsid w:val="00750843"/>
    <w:rsid w:val="00750A6D"/>
    <w:rsid w:val="00750ECD"/>
    <w:rsid w:val="007529F7"/>
    <w:rsid w:val="00753F33"/>
    <w:rsid w:val="00754701"/>
    <w:rsid w:val="00754878"/>
    <w:rsid w:val="00755321"/>
    <w:rsid w:val="0075574B"/>
    <w:rsid w:val="00755C5F"/>
    <w:rsid w:val="00755CFF"/>
    <w:rsid w:val="00756381"/>
    <w:rsid w:val="0075655C"/>
    <w:rsid w:val="00756648"/>
    <w:rsid w:val="00756789"/>
    <w:rsid w:val="00756A1C"/>
    <w:rsid w:val="00756E8D"/>
    <w:rsid w:val="00757273"/>
    <w:rsid w:val="00757755"/>
    <w:rsid w:val="00757D5C"/>
    <w:rsid w:val="007602F5"/>
    <w:rsid w:val="00761151"/>
    <w:rsid w:val="00761484"/>
    <w:rsid w:val="00762224"/>
    <w:rsid w:val="007626A8"/>
    <w:rsid w:val="00762B00"/>
    <w:rsid w:val="00763262"/>
    <w:rsid w:val="007633C5"/>
    <w:rsid w:val="00763562"/>
    <w:rsid w:val="00763C75"/>
    <w:rsid w:val="00763E53"/>
    <w:rsid w:val="00763EF3"/>
    <w:rsid w:val="007643BC"/>
    <w:rsid w:val="00764EA1"/>
    <w:rsid w:val="007661AE"/>
    <w:rsid w:val="007662C2"/>
    <w:rsid w:val="00766496"/>
    <w:rsid w:val="00766553"/>
    <w:rsid w:val="00766E23"/>
    <w:rsid w:val="00766FBE"/>
    <w:rsid w:val="007673F9"/>
    <w:rsid w:val="00767C12"/>
    <w:rsid w:val="0077045B"/>
    <w:rsid w:val="00770831"/>
    <w:rsid w:val="00771457"/>
    <w:rsid w:val="0077318A"/>
    <w:rsid w:val="00773C30"/>
    <w:rsid w:val="007743AB"/>
    <w:rsid w:val="007748E2"/>
    <w:rsid w:val="00775499"/>
    <w:rsid w:val="00775525"/>
    <w:rsid w:val="0077559B"/>
    <w:rsid w:val="0077583F"/>
    <w:rsid w:val="00775A39"/>
    <w:rsid w:val="00775FD7"/>
    <w:rsid w:val="007768A0"/>
    <w:rsid w:val="00776AD2"/>
    <w:rsid w:val="00777149"/>
    <w:rsid w:val="00777909"/>
    <w:rsid w:val="00777D38"/>
    <w:rsid w:val="00781463"/>
    <w:rsid w:val="00781947"/>
    <w:rsid w:val="00781D50"/>
    <w:rsid w:val="007820EF"/>
    <w:rsid w:val="00782441"/>
    <w:rsid w:val="0078245B"/>
    <w:rsid w:val="00782BA1"/>
    <w:rsid w:val="007834F1"/>
    <w:rsid w:val="00783FC0"/>
    <w:rsid w:val="007841CE"/>
    <w:rsid w:val="00784A8F"/>
    <w:rsid w:val="00785477"/>
    <w:rsid w:val="00785A68"/>
    <w:rsid w:val="0078633E"/>
    <w:rsid w:val="0078733F"/>
    <w:rsid w:val="007900C1"/>
    <w:rsid w:val="00790512"/>
    <w:rsid w:val="00790712"/>
    <w:rsid w:val="007907BD"/>
    <w:rsid w:val="00790977"/>
    <w:rsid w:val="00790A1A"/>
    <w:rsid w:val="00790F35"/>
    <w:rsid w:val="00791361"/>
    <w:rsid w:val="007920B2"/>
    <w:rsid w:val="007925FE"/>
    <w:rsid w:val="00792638"/>
    <w:rsid w:val="007926C3"/>
    <w:rsid w:val="00792E8F"/>
    <w:rsid w:val="00793069"/>
    <w:rsid w:val="0079378E"/>
    <w:rsid w:val="00793BE6"/>
    <w:rsid w:val="00793D44"/>
    <w:rsid w:val="00793DEA"/>
    <w:rsid w:val="0079423A"/>
    <w:rsid w:val="007959FE"/>
    <w:rsid w:val="00796B99"/>
    <w:rsid w:val="00796C40"/>
    <w:rsid w:val="00797144"/>
    <w:rsid w:val="00797B06"/>
    <w:rsid w:val="007A0CF1"/>
    <w:rsid w:val="007A29EE"/>
    <w:rsid w:val="007A3199"/>
    <w:rsid w:val="007A367A"/>
    <w:rsid w:val="007A3C4D"/>
    <w:rsid w:val="007A4210"/>
    <w:rsid w:val="007A49F6"/>
    <w:rsid w:val="007A58E4"/>
    <w:rsid w:val="007A5E1F"/>
    <w:rsid w:val="007A5F19"/>
    <w:rsid w:val="007A6AEE"/>
    <w:rsid w:val="007A70C6"/>
    <w:rsid w:val="007A7884"/>
    <w:rsid w:val="007A7976"/>
    <w:rsid w:val="007B01B3"/>
    <w:rsid w:val="007B0CD7"/>
    <w:rsid w:val="007B0DF0"/>
    <w:rsid w:val="007B1970"/>
    <w:rsid w:val="007B292D"/>
    <w:rsid w:val="007B2D75"/>
    <w:rsid w:val="007B2E88"/>
    <w:rsid w:val="007B2F50"/>
    <w:rsid w:val="007B4040"/>
    <w:rsid w:val="007B474C"/>
    <w:rsid w:val="007B4778"/>
    <w:rsid w:val="007B4E7C"/>
    <w:rsid w:val="007B5F5E"/>
    <w:rsid w:val="007B67F1"/>
    <w:rsid w:val="007B6BA5"/>
    <w:rsid w:val="007B6E6A"/>
    <w:rsid w:val="007B7833"/>
    <w:rsid w:val="007C02ED"/>
    <w:rsid w:val="007C1603"/>
    <w:rsid w:val="007C21A4"/>
    <w:rsid w:val="007C30E1"/>
    <w:rsid w:val="007C3390"/>
    <w:rsid w:val="007C34B7"/>
    <w:rsid w:val="007C3AEA"/>
    <w:rsid w:val="007C4060"/>
    <w:rsid w:val="007C42D8"/>
    <w:rsid w:val="007C4D32"/>
    <w:rsid w:val="007C4D7E"/>
    <w:rsid w:val="007C4DE0"/>
    <w:rsid w:val="007C4F3A"/>
    <w:rsid w:val="007C4F4B"/>
    <w:rsid w:val="007C527F"/>
    <w:rsid w:val="007C5A47"/>
    <w:rsid w:val="007C63FD"/>
    <w:rsid w:val="007C7357"/>
    <w:rsid w:val="007C7C89"/>
    <w:rsid w:val="007D052E"/>
    <w:rsid w:val="007D1D23"/>
    <w:rsid w:val="007D36BA"/>
    <w:rsid w:val="007D44D8"/>
    <w:rsid w:val="007D5B77"/>
    <w:rsid w:val="007D6999"/>
    <w:rsid w:val="007D6A96"/>
    <w:rsid w:val="007D6FB8"/>
    <w:rsid w:val="007D7362"/>
    <w:rsid w:val="007D764B"/>
    <w:rsid w:val="007D7D38"/>
    <w:rsid w:val="007E0DA8"/>
    <w:rsid w:val="007E1C0F"/>
    <w:rsid w:val="007E2631"/>
    <w:rsid w:val="007E26C5"/>
    <w:rsid w:val="007E2C41"/>
    <w:rsid w:val="007E2E93"/>
    <w:rsid w:val="007E2EA3"/>
    <w:rsid w:val="007E35E3"/>
    <w:rsid w:val="007E36AC"/>
    <w:rsid w:val="007E3982"/>
    <w:rsid w:val="007E3A47"/>
    <w:rsid w:val="007E3E53"/>
    <w:rsid w:val="007E3F75"/>
    <w:rsid w:val="007E426D"/>
    <w:rsid w:val="007E42B3"/>
    <w:rsid w:val="007E4569"/>
    <w:rsid w:val="007E5FA4"/>
    <w:rsid w:val="007E6064"/>
    <w:rsid w:val="007E6B2A"/>
    <w:rsid w:val="007E71BC"/>
    <w:rsid w:val="007E76A7"/>
    <w:rsid w:val="007E76F5"/>
    <w:rsid w:val="007F049A"/>
    <w:rsid w:val="007F0993"/>
    <w:rsid w:val="007F1352"/>
    <w:rsid w:val="007F13DC"/>
    <w:rsid w:val="007F14D4"/>
    <w:rsid w:val="007F199B"/>
    <w:rsid w:val="007F1A8D"/>
    <w:rsid w:val="007F1B92"/>
    <w:rsid w:val="007F1BA0"/>
    <w:rsid w:val="007F1C4F"/>
    <w:rsid w:val="007F1D31"/>
    <w:rsid w:val="007F1DF4"/>
    <w:rsid w:val="007F1F16"/>
    <w:rsid w:val="007F2017"/>
    <w:rsid w:val="007F218E"/>
    <w:rsid w:val="007F2EDA"/>
    <w:rsid w:val="007F3A16"/>
    <w:rsid w:val="007F44BE"/>
    <w:rsid w:val="007F44DC"/>
    <w:rsid w:val="007F4B3C"/>
    <w:rsid w:val="007F5563"/>
    <w:rsid w:val="007F56FC"/>
    <w:rsid w:val="007F5ACD"/>
    <w:rsid w:val="007F5AFF"/>
    <w:rsid w:val="007F5CE2"/>
    <w:rsid w:val="007F61D2"/>
    <w:rsid w:val="007F6611"/>
    <w:rsid w:val="007F6804"/>
    <w:rsid w:val="007F6A9F"/>
    <w:rsid w:val="007F7215"/>
    <w:rsid w:val="007F743C"/>
    <w:rsid w:val="007F76FD"/>
    <w:rsid w:val="007F7951"/>
    <w:rsid w:val="00800803"/>
    <w:rsid w:val="00800C8E"/>
    <w:rsid w:val="0080141F"/>
    <w:rsid w:val="0080154B"/>
    <w:rsid w:val="00801D53"/>
    <w:rsid w:val="00801D86"/>
    <w:rsid w:val="00801D93"/>
    <w:rsid w:val="00802732"/>
    <w:rsid w:val="00803C29"/>
    <w:rsid w:val="00803D10"/>
    <w:rsid w:val="008041F0"/>
    <w:rsid w:val="00804307"/>
    <w:rsid w:val="0080523A"/>
    <w:rsid w:val="00805347"/>
    <w:rsid w:val="008055B9"/>
    <w:rsid w:val="008059C3"/>
    <w:rsid w:val="00805CE4"/>
    <w:rsid w:val="008068B2"/>
    <w:rsid w:val="00806C03"/>
    <w:rsid w:val="00807393"/>
    <w:rsid w:val="008078BB"/>
    <w:rsid w:val="00810174"/>
    <w:rsid w:val="008106E5"/>
    <w:rsid w:val="00810999"/>
    <w:rsid w:val="00810BAC"/>
    <w:rsid w:val="00811497"/>
    <w:rsid w:val="00811B64"/>
    <w:rsid w:val="00811BD2"/>
    <w:rsid w:val="0081212D"/>
    <w:rsid w:val="0081261E"/>
    <w:rsid w:val="00812A38"/>
    <w:rsid w:val="00813025"/>
    <w:rsid w:val="00813984"/>
    <w:rsid w:val="008154AE"/>
    <w:rsid w:val="00817227"/>
    <w:rsid w:val="008175E9"/>
    <w:rsid w:val="0081768D"/>
    <w:rsid w:val="00817CB1"/>
    <w:rsid w:val="008216AD"/>
    <w:rsid w:val="00821E1D"/>
    <w:rsid w:val="00823318"/>
    <w:rsid w:val="0082349B"/>
    <w:rsid w:val="008238B4"/>
    <w:rsid w:val="008242D7"/>
    <w:rsid w:val="00824BFD"/>
    <w:rsid w:val="00824CFD"/>
    <w:rsid w:val="00824E42"/>
    <w:rsid w:val="0082577B"/>
    <w:rsid w:val="008258E0"/>
    <w:rsid w:val="008261A2"/>
    <w:rsid w:val="00826555"/>
    <w:rsid w:val="00827244"/>
    <w:rsid w:val="008303F3"/>
    <w:rsid w:val="00831298"/>
    <w:rsid w:val="00831C62"/>
    <w:rsid w:val="00831D0B"/>
    <w:rsid w:val="00831E34"/>
    <w:rsid w:val="00832728"/>
    <w:rsid w:val="008328A3"/>
    <w:rsid w:val="008328B0"/>
    <w:rsid w:val="00832ACD"/>
    <w:rsid w:val="008330D0"/>
    <w:rsid w:val="0083377B"/>
    <w:rsid w:val="00833C42"/>
    <w:rsid w:val="0083434E"/>
    <w:rsid w:val="00836419"/>
    <w:rsid w:val="008366A9"/>
    <w:rsid w:val="008375F7"/>
    <w:rsid w:val="0083760D"/>
    <w:rsid w:val="00840035"/>
    <w:rsid w:val="008400A9"/>
    <w:rsid w:val="0084055E"/>
    <w:rsid w:val="008407DF"/>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03"/>
    <w:rsid w:val="00845A57"/>
    <w:rsid w:val="00845C8A"/>
    <w:rsid w:val="00846469"/>
    <w:rsid w:val="00846624"/>
    <w:rsid w:val="00846AC0"/>
    <w:rsid w:val="00846BE2"/>
    <w:rsid w:val="00846DDE"/>
    <w:rsid w:val="00846F23"/>
    <w:rsid w:val="00847155"/>
    <w:rsid w:val="00847AA6"/>
    <w:rsid w:val="008505DE"/>
    <w:rsid w:val="00850DCE"/>
    <w:rsid w:val="00851345"/>
    <w:rsid w:val="00851AF2"/>
    <w:rsid w:val="00851BEB"/>
    <w:rsid w:val="008524AE"/>
    <w:rsid w:val="00852592"/>
    <w:rsid w:val="00853483"/>
    <w:rsid w:val="00853F45"/>
    <w:rsid w:val="008546B4"/>
    <w:rsid w:val="00854B33"/>
    <w:rsid w:val="008552B5"/>
    <w:rsid w:val="00856432"/>
    <w:rsid w:val="00856762"/>
    <w:rsid w:val="00856B4B"/>
    <w:rsid w:val="0085702B"/>
    <w:rsid w:val="0085711B"/>
    <w:rsid w:val="00857601"/>
    <w:rsid w:val="008603E6"/>
    <w:rsid w:val="008608A1"/>
    <w:rsid w:val="00860918"/>
    <w:rsid w:val="008609F7"/>
    <w:rsid w:val="00861610"/>
    <w:rsid w:val="008628CE"/>
    <w:rsid w:val="00862A3F"/>
    <w:rsid w:val="00864077"/>
    <w:rsid w:val="008641D5"/>
    <w:rsid w:val="00864277"/>
    <w:rsid w:val="00864E80"/>
    <w:rsid w:val="00864F72"/>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2B08"/>
    <w:rsid w:val="00873BB1"/>
    <w:rsid w:val="00874892"/>
    <w:rsid w:val="00874DDB"/>
    <w:rsid w:val="00875D80"/>
    <w:rsid w:val="00875E68"/>
    <w:rsid w:val="00875EE2"/>
    <w:rsid w:val="00875F0F"/>
    <w:rsid w:val="0087610F"/>
    <w:rsid w:val="0087680C"/>
    <w:rsid w:val="00876E83"/>
    <w:rsid w:val="00877378"/>
    <w:rsid w:val="008802FB"/>
    <w:rsid w:val="008803B8"/>
    <w:rsid w:val="0088054F"/>
    <w:rsid w:val="00880C91"/>
    <w:rsid w:val="0088172E"/>
    <w:rsid w:val="00881EFA"/>
    <w:rsid w:val="0088226B"/>
    <w:rsid w:val="008822BD"/>
    <w:rsid w:val="00882440"/>
    <w:rsid w:val="00882621"/>
    <w:rsid w:val="00882A6D"/>
    <w:rsid w:val="00882A6E"/>
    <w:rsid w:val="00882CC7"/>
    <w:rsid w:val="00883140"/>
    <w:rsid w:val="0088352A"/>
    <w:rsid w:val="0088360D"/>
    <w:rsid w:val="00883A5D"/>
    <w:rsid w:val="0088455A"/>
    <w:rsid w:val="00884617"/>
    <w:rsid w:val="0088485D"/>
    <w:rsid w:val="0088499D"/>
    <w:rsid w:val="00885106"/>
    <w:rsid w:val="0088545A"/>
    <w:rsid w:val="00885A91"/>
    <w:rsid w:val="00885FA0"/>
    <w:rsid w:val="00886203"/>
    <w:rsid w:val="00886319"/>
    <w:rsid w:val="0088702E"/>
    <w:rsid w:val="008879CB"/>
    <w:rsid w:val="00887E84"/>
    <w:rsid w:val="00890179"/>
    <w:rsid w:val="008906AC"/>
    <w:rsid w:val="00890775"/>
    <w:rsid w:val="00891281"/>
    <w:rsid w:val="008912F9"/>
    <w:rsid w:val="0089241C"/>
    <w:rsid w:val="00892599"/>
    <w:rsid w:val="008925BB"/>
    <w:rsid w:val="008931D5"/>
    <w:rsid w:val="008934CF"/>
    <w:rsid w:val="00893DF7"/>
    <w:rsid w:val="00893FEF"/>
    <w:rsid w:val="00894241"/>
    <w:rsid w:val="00895474"/>
    <w:rsid w:val="00895BCC"/>
    <w:rsid w:val="00895D65"/>
    <w:rsid w:val="00896A9C"/>
    <w:rsid w:val="00896D59"/>
    <w:rsid w:val="00896F04"/>
    <w:rsid w:val="008977E3"/>
    <w:rsid w:val="008979B1"/>
    <w:rsid w:val="00897FF7"/>
    <w:rsid w:val="008A098F"/>
    <w:rsid w:val="008A0A0E"/>
    <w:rsid w:val="008A0D6D"/>
    <w:rsid w:val="008A12E7"/>
    <w:rsid w:val="008A150D"/>
    <w:rsid w:val="008A2471"/>
    <w:rsid w:val="008A2559"/>
    <w:rsid w:val="008A2989"/>
    <w:rsid w:val="008A2DE6"/>
    <w:rsid w:val="008A3F4B"/>
    <w:rsid w:val="008A45AA"/>
    <w:rsid w:val="008A4C86"/>
    <w:rsid w:val="008A5B62"/>
    <w:rsid w:val="008A5C34"/>
    <w:rsid w:val="008A602D"/>
    <w:rsid w:val="008A6900"/>
    <w:rsid w:val="008A6936"/>
    <w:rsid w:val="008A6B25"/>
    <w:rsid w:val="008A6C4F"/>
    <w:rsid w:val="008A6EA7"/>
    <w:rsid w:val="008A6EBE"/>
    <w:rsid w:val="008A7394"/>
    <w:rsid w:val="008A7788"/>
    <w:rsid w:val="008B0142"/>
    <w:rsid w:val="008B04FE"/>
    <w:rsid w:val="008B0584"/>
    <w:rsid w:val="008B0E89"/>
    <w:rsid w:val="008B1FE9"/>
    <w:rsid w:val="008B214E"/>
    <w:rsid w:val="008B23A6"/>
    <w:rsid w:val="008B2E8E"/>
    <w:rsid w:val="008B2EC7"/>
    <w:rsid w:val="008B313B"/>
    <w:rsid w:val="008B32A3"/>
    <w:rsid w:val="008B389E"/>
    <w:rsid w:val="008B3B70"/>
    <w:rsid w:val="008B46E0"/>
    <w:rsid w:val="008B4DF0"/>
    <w:rsid w:val="008B5699"/>
    <w:rsid w:val="008B57A9"/>
    <w:rsid w:val="008B5A54"/>
    <w:rsid w:val="008B5E01"/>
    <w:rsid w:val="008B655B"/>
    <w:rsid w:val="008B6FAD"/>
    <w:rsid w:val="008B75CB"/>
    <w:rsid w:val="008B7DC1"/>
    <w:rsid w:val="008C0BA7"/>
    <w:rsid w:val="008C0C94"/>
    <w:rsid w:val="008C0FE7"/>
    <w:rsid w:val="008C13B2"/>
    <w:rsid w:val="008C1638"/>
    <w:rsid w:val="008C1B2A"/>
    <w:rsid w:val="008C1E0B"/>
    <w:rsid w:val="008C2FCC"/>
    <w:rsid w:val="008C33EB"/>
    <w:rsid w:val="008C33FB"/>
    <w:rsid w:val="008C34AD"/>
    <w:rsid w:val="008C39B3"/>
    <w:rsid w:val="008C3A78"/>
    <w:rsid w:val="008C3CE5"/>
    <w:rsid w:val="008C573E"/>
    <w:rsid w:val="008C58A2"/>
    <w:rsid w:val="008C5C86"/>
    <w:rsid w:val="008C5D9B"/>
    <w:rsid w:val="008C6421"/>
    <w:rsid w:val="008C7928"/>
    <w:rsid w:val="008C7A59"/>
    <w:rsid w:val="008C7CC2"/>
    <w:rsid w:val="008C7F0E"/>
    <w:rsid w:val="008D03C4"/>
    <w:rsid w:val="008D045E"/>
    <w:rsid w:val="008D2F0B"/>
    <w:rsid w:val="008D3371"/>
    <w:rsid w:val="008D3749"/>
    <w:rsid w:val="008D3750"/>
    <w:rsid w:val="008D3A04"/>
    <w:rsid w:val="008D3F25"/>
    <w:rsid w:val="008D4BA3"/>
    <w:rsid w:val="008D4D82"/>
    <w:rsid w:val="008D5394"/>
    <w:rsid w:val="008D58A0"/>
    <w:rsid w:val="008D5AAF"/>
    <w:rsid w:val="008D5DC7"/>
    <w:rsid w:val="008D670C"/>
    <w:rsid w:val="008D67B7"/>
    <w:rsid w:val="008D73A5"/>
    <w:rsid w:val="008E0E15"/>
    <w:rsid w:val="008E0E46"/>
    <w:rsid w:val="008E1201"/>
    <w:rsid w:val="008E1554"/>
    <w:rsid w:val="008E17AA"/>
    <w:rsid w:val="008E1BD3"/>
    <w:rsid w:val="008E2E97"/>
    <w:rsid w:val="008E3A4F"/>
    <w:rsid w:val="008E4680"/>
    <w:rsid w:val="008E46EE"/>
    <w:rsid w:val="008E47D2"/>
    <w:rsid w:val="008E4E24"/>
    <w:rsid w:val="008E5127"/>
    <w:rsid w:val="008E539F"/>
    <w:rsid w:val="008E6468"/>
    <w:rsid w:val="008E64FE"/>
    <w:rsid w:val="008E6BE1"/>
    <w:rsid w:val="008E6BFE"/>
    <w:rsid w:val="008E7116"/>
    <w:rsid w:val="008E7C3B"/>
    <w:rsid w:val="008F0A14"/>
    <w:rsid w:val="008F0A75"/>
    <w:rsid w:val="008F0C09"/>
    <w:rsid w:val="008F143B"/>
    <w:rsid w:val="008F152E"/>
    <w:rsid w:val="008F2CE2"/>
    <w:rsid w:val="008F30A4"/>
    <w:rsid w:val="008F3882"/>
    <w:rsid w:val="008F39BF"/>
    <w:rsid w:val="008F3C94"/>
    <w:rsid w:val="008F4B7C"/>
    <w:rsid w:val="008F4BB3"/>
    <w:rsid w:val="008F4CA0"/>
    <w:rsid w:val="008F5780"/>
    <w:rsid w:val="008F5F05"/>
    <w:rsid w:val="008F6979"/>
    <w:rsid w:val="008F7B34"/>
    <w:rsid w:val="009002F9"/>
    <w:rsid w:val="00900356"/>
    <w:rsid w:val="0090047E"/>
    <w:rsid w:val="009016B5"/>
    <w:rsid w:val="0090172E"/>
    <w:rsid w:val="00902076"/>
    <w:rsid w:val="0090212D"/>
    <w:rsid w:val="00902202"/>
    <w:rsid w:val="0090371D"/>
    <w:rsid w:val="00903E7A"/>
    <w:rsid w:val="00904A78"/>
    <w:rsid w:val="00904DFF"/>
    <w:rsid w:val="00904EDD"/>
    <w:rsid w:val="009055DB"/>
    <w:rsid w:val="00905829"/>
    <w:rsid w:val="00905A9A"/>
    <w:rsid w:val="00906092"/>
    <w:rsid w:val="00906D37"/>
    <w:rsid w:val="009079F1"/>
    <w:rsid w:val="00907E2F"/>
    <w:rsid w:val="00910341"/>
    <w:rsid w:val="009103EE"/>
    <w:rsid w:val="00910FB3"/>
    <w:rsid w:val="00911241"/>
    <w:rsid w:val="00911BB7"/>
    <w:rsid w:val="0091212A"/>
    <w:rsid w:val="00912161"/>
    <w:rsid w:val="0091223C"/>
    <w:rsid w:val="009123D4"/>
    <w:rsid w:val="009126DF"/>
    <w:rsid w:val="00912F6D"/>
    <w:rsid w:val="0091319A"/>
    <w:rsid w:val="00913324"/>
    <w:rsid w:val="009134CE"/>
    <w:rsid w:val="00913674"/>
    <w:rsid w:val="009139C7"/>
    <w:rsid w:val="00914367"/>
    <w:rsid w:val="00915079"/>
    <w:rsid w:val="009150A6"/>
    <w:rsid w:val="0091571D"/>
    <w:rsid w:val="0091590D"/>
    <w:rsid w:val="00915C3D"/>
    <w:rsid w:val="00915C7B"/>
    <w:rsid w:val="009168FC"/>
    <w:rsid w:val="00916924"/>
    <w:rsid w:val="00916F1C"/>
    <w:rsid w:val="009172B1"/>
    <w:rsid w:val="00920DF6"/>
    <w:rsid w:val="0092146A"/>
    <w:rsid w:val="00921DDC"/>
    <w:rsid w:val="00922689"/>
    <w:rsid w:val="0092274F"/>
    <w:rsid w:val="00922BF1"/>
    <w:rsid w:val="00923089"/>
    <w:rsid w:val="009231C1"/>
    <w:rsid w:val="009239BA"/>
    <w:rsid w:val="0092426E"/>
    <w:rsid w:val="00924290"/>
    <w:rsid w:val="00924AFA"/>
    <w:rsid w:val="009250EF"/>
    <w:rsid w:val="00925BF7"/>
    <w:rsid w:val="00926548"/>
    <w:rsid w:val="00926893"/>
    <w:rsid w:val="00926E47"/>
    <w:rsid w:val="00926F9E"/>
    <w:rsid w:val="009270DB"/>
    <w:rsid w:val="0092773E"/>
    <w:rsid w:val="009304F3"/>
    <w:rsid w:val="009314D6"/>
    <w:rsid w:val="009316D8"/>
    <w:rsid w:val="00931C63"/>
    <w:rsid w:val="009321B1"/>
    <w:rsid w:val="00932EF5"/>
    <w:rsid w:val="00933DDB"/>
    <w:rsid w:val="0093478F"/>
    <w:rsid w:val="00934A2A"/>
    <w:rsid w:val="00934B91"/>
    <w:rsid w:val="00935813"/>
    <w:rsid w:val="00935B44"/>
    <w:rsid w:val="0093624A"/>
    <w:rsid w:val="00937AC7"/>
    <w:rsid w:val="00937B8E"/>
    <w:rsid w:val="009401ED"/>
    <w:rsid w:val="009408A2"/>
    <w:rsid w:val="009409A5"/>
    <w:rsid w:val="00940D17"/>
    <w:rsid w:val="00940ED9"/>
    <w:rsid w:val="009420DA"/>
    <w:rsid w:val="00942893"/>
    <w:rsid w:val="009428B1"/>
    <w:rsid w:val="0094499B"/>
    <w:rsid w:val="0094607F"/>
    <w:rsid w:val="00946E7B"/>
    <w:rsid w:val="00947162"/>
    <w:rsid w:val="009471B2"/>
    <w:rsid w:val="009471E6"/>
    <w:rsid w:val="009473D6"/>
    <w:rsid w:val="00947644"/>
    <w:rsid w:val="009479A3"/>
    <w:rsid w:val="00950242"/>
    <w:rsid w:val="0095025D"/>
    <w:rsid w:val="00950504"/>
    <w:rsid w:val="00950D70"/>
    <w:rsid w:val="0095261C"/>
    <w:rsid w:val="009533EA"/>
    <w:rsid w:val="009535E2"/>
    <w:rsid w:val="00953AA1"/>
    <w:rsid w:val="00953E14"/>
    <w:rsid w:val="0095407C"/>
    <w:rsid w:val="009546C7"/>
    <w:rsid w:val="009546C9"/>
    <w:rsid w:val="0095480D"/>
    <w:rsid w:val="009549AB"/>
    <w:rsid w:val="00954E60"/>
    <w:rsid w:val="00955087"/>
    <w:rsid w:val="009557DB"/>
    <w:rsid w:val="00956132"/>
    <w:rsid w:val="00956CBD"/>
    <w:rsid w:val="009574A5"/>
    <w:rsid w:val="00957629"/>
    <w:rsid w:val="00960162"/>
    <w:rsid w:val="00960FE8"/>
    <w:rsid w:val="009610D0"/>
    <w:rsid w:val="00961433"/>
    <w:rsid w:val="00961489"/>
    <w:rsid w:val="00961528"/>
    <w:rsid w:val="00962077"/>
    <w:rsid w:val="009620A5"/>
    <w:rsid w:val="009620FF"/>
    <w:rsid w:val="0096241F"/>
    <w:rsid w:val="00962B7A"/>
    <w:rsid w:val="00962BC5"/>
    <w:rsid w:val="0096375C"/>
    <w:rsid w:val="00964969"/>
    <w:rsid w:val="0096565C"/>
    <w:rsid w:val="009662CB"/>
    <w:rsid w:val="009662E6"/>
    <w:rsid w:val="00966603"/>
    <w:rsid w:val="00966928"/>
    <w:rsid w:val="009672BB"/>
    <w:rsid w:val="00970046"/>
    <w:rsid w:val="0097095E"/>
    <w:rsid w:val="009720EA"/>
    <w:rsid w:val="009725E3"/>
    <w:rsid w:val="00972991"/>
    <w:rsid w:val="009730A0"/>
    <w:rsid w:val="00973139"/>
    <w:rsid w:val="00973B42"/>
    <w:rsid w:val="00974606"/>
    <w:rsid w:val="00974CA2"/>
    <w:rsid w:val="009751CD"/>
    <w:rsid w:val="009761F3"/>
    <w:rsid w:val="00976308"/>
    <w:rsid w:val="00976620"/>
    <w:rsid w:val="009771B2"/>
    <w:rsid w:val="00977B23"/>
    <w:rsid w:val="00977DE2"/>
    <w:rsid w:val="00980B25"/>
    <w:rsid w:val="00980E4D"/>
    <w:rsid w:val="00981484"/>
    <w:rsid w:val="00981845"/>
    <w:rsid w:val="00981854"/>
    <w:rsid w:val="00981D08"/>
    <w:rsid w:val="00981D0A"/>
    <w:rsid w:val="00982183"/>
    <w:rsid w:val="00982BD7"/>
    <w:rsid w:val="009838F2"/>
    <w:rsid w:val="0098435D"/>
    <w:rsid w:val="00985197"/>
    <w:rsid w:val="009852E9"/>
    <w:rsid w:val="0098592B"/>
    <w:rsid w:val="00985FC4"/>
    <w:rsid w:val="009864A3"/>
    <w:rsid w:val="00986A5E"/>
    <w:rsid w:val="00986D67"/>
    <w:rsid w:val="009876CC"/>
    <w:rsid w:val="0099062F"/>
    <w:rsid w:val="0099070A"/>
    <w:rsid w:val="00990766"/>
    <w:rsid w:val="00990FBD"/>
    <w:rsid w:val="00991261"/>
    <w:rsid w:val="00991537"/>
    <w:rsid w:val="00991967"/>
    <w:rsid w:val="009922B5"/>
    <w:rsid w:val="009922F5"/>
    <w:rsid w:val="00992347"/>
    <w:rsid w:val="00993794"/>
    <w:rsid w:val="00993902"/>
    <w:rsid w:val="00993CD3"/>
    <w:rsid w:val="009941CB"/>
    <w:rsid w:val="009945CB"/>
    <w:rsid w:val="009949C9"/>
    <w:rsid w:val="009951D6"/>
    <w:rsid w:val="00995311"/>
    <w:rsid w:val="00995667"/>
    <w:rsid w:val="00995683"/>
    <w:rsid w:val="009964C4"/>
    <w:rsid w:val="0099676A"/>
    <w:rsid w:val="009972D3"/>
    <w:rsid w:val="0099780C"/>
    <w:rsid w:val="00997D4C"/>
    <w:rsid w:val="00997FF3"/>
    <w:rsid w:val="009A0165"/>
    <w:rsid w:val="009A08BC"/>
    <w:rsid w:val="009A0CE8"/>
    <w:rsid w:val="009A174E"/>
    <w:rsid w:val="009A192F"/>
    <w:rsid w:val="009A1D12"/>
    <w:rsid w:val="009A1F49"/>
    <w:rsid w:val="009A25FB"/>
    <w:rsid w:val="009A3A43"/>
    <w:rsid w:val="009A47EB"/>
    <w:rsid w:val="009A4F80"/>
    <w:rsid w:val="009A5705"/>
    <w:rsid w:val="009A57EC"/>
    <w:rsid w:val="009A5B74"/>
    <w:rsid w:val="009A5D48"/>
    <w:rsid w:val="009A7345"/>
    <w:rsid w:val="009A744F"/>
    <w:rsid w:val="009A76FF"/>
    <w:rsid w:val="009A7B81"/>
    <w:rsid w:val="009B05B3"/>
    <w:rsid w:val="009B1D98"/>
    <w:rsid w:val="009B1E87"/>
    <w:rsid w:val="009B1F19"/>
    <w:rsid w:val="009B1F5F"/>
    <w:rsid w:val="009B202F"/>
    <w:rsid w:val="009B26E4"/>
    <w:rsid w:val="009B274C"/>
    <w:rsid w:val="009B2B83"/>
    <w:rsid w:val="009B31DB"/>
    <w:rsid w:val="009B3232"/>
    <w:rsid w:val="009B3368"/>
    <w:rsid w:val="009B3E5F"/>
    <w:rsid w:val="009B43AB"/>
    <w:rsid w:val="009B44FA"/>
    <w:rsid w:val="009B457F"/>
    <w:rsid w:val="009B4846"/>
    <w:rsid w:val="009B49A8"/>
    <w:rsid w:val="009B4DBB"/>
    <w:rsid w:val="009B5AC4"/>
    <w:rsid w:val="009B5B32"/>
    <w:rsid w:val="009B5D4E"/>
    <w:rsid w:val="009B5F34"/>
    <w:rsid w:val="009B6AA4"/>
    <w:rsid w:val="009B702E"/>
    <w:rsid w:val="009B74E9"/>
    <w:rsid w:val="009C0701"/>
    <w:rsid w:val="009C07E8"/>
    <w:rsid w:val="009C1181"/>
    <w:rsid w:val="009C17ED"/>
    <w:rsid w:val="009C1A2E"/>
    <w:rsid w:val="009C2A2C"/>
    <w:rsid w:val="009C2FE8"/>
    <w:rsid w:val="009C3B1E"/>
    <w:rsid w:val="009C3EE0"/>
    <w:rsid w:val="009C4E7E"/>
    <w:rsid w:val="009C576A"/>
    <w:rsid w:val="009C5B53"/>
    <w:rsid w:val="009C5E64"/>
    <w:rsid w:val="009D01C0"/>
    <w:rsid w:val="009D13A7"/>
    <w:rsid w:val="009D15C0"/>
    <w:rsid w:val="009D17F0"/>
    <w:rsid w:val="009D1A7D"/>
    <w:rsid w:val="009D1C68"/>
    <w:rsid w:val="009D1DCC"/>
    <w:rsid w:val="009D247B"/>
    <w:rsid w:val="009D2FAE"/>
    <w:rsid w:val="009D33C5"/>
    <w:rsid w:val="009D3466"/>
    <w:rsid w:val="009D35B0"/>
    <w:rsid w:val="009D396A"/>
    <w:rsid w:val="009D3B3B"/>
    <w:rsid w:val="009D3C42"/>
    <w:rsid w:val="009D3CA7"/>
    <w:rsid w:val="009D3D86"/>
    <w:rsid w:val="009D4127"/>
    <w:rsid w:val="009D43EE"/>
    <w:rsid w:val="009D4BBF"/>
    <w:rsid w:val="009D53CA"/>
    <w:rsid w:val="009D5429"/>
    <w:rsid w:val="009D55B9"/>
    <w:rsid w:val="009D6A08"/>
    <w:rsid w:val="009D6F6A"/>
    <w:rsid w:val="009D7189"/>
    <w:rsid w:val="009D74E2"/>
    <w:rsid w:val="009D7788"/>
    <w:rsid w:val="009D78AF"/>
    <w:rsid w:val="009E00DC"/>
    <w:rsid w:val="009E09AB"/>
    <w:rsid w:val="009E0A16"/>
    <w:rsid w:val="009E0F64"/>
    <w:rsid w:val="009E211E"/>
    <w:rsid w:val="009E2278"/>
    <w:rsid w:val="009E239C"/>
    <w:rsid w:val="009E27DC"/>
    <w:rsid w:val="009E2DFE"/>
    <w:rsid w:val="009E3192"/>
    <w:rsid w:val="009E3374"/>
    <w:rsid w:val="009E33D0"/>
    <w:rsid w:val="009E3639"/>
    <w:rsid w:val="009E3F27"/>
    <w:rsid w:val="009E4CDE"/>
    <w:rsid w:val="009E4E22"/>
    <w:rsid w:val="009E5458"/>
    <w:rsid w:val="009E5979"/>
    <w:rsid w:val="009E5F32"/>
    <w:rsid w:val="009E5F72"/>
    <w:rsid w:val="009E5FB3"/>
    <w:rsid w:val="009E61D1"/>
    <w:rsid w:val="009E684B"/>
    <w:rsid w:val="009E6950"/>
    <w:rsid w:val="009E6CB7"/>
    <w:rsid w:val="009E76EA"/>
    <w:rsid w:val="009E78D4"/>
    <w:rsid w:val="009E7970"/>
    <w:rsid w:val="009E7EB0"/>
    <w:rsid w:val="009F0343"/>
    <w:rsid w:val="009F0D5D"/>
    <w:rsid w:val="009F0F16"/>
    <w:rsid w:val="009F0F33"/>
    <w:rsid w:val="009F20CA"/>
    <w:rsid w:val="009F23AB"/>
    <w:rsid w:val="009F28A9"/>
    <w:rsid w:val="009F2EAC"/>
    <w:rsid w:val="009F3F8E"/>
    <w:rsid w:val="009F4CEC"/>
    <w:rsid w:val="009F4D86"/>
    <w:rsid w:val="009F571E"/>
    <w:rsid w:val="009F57E3"/>
    <w:rsid w:val="009F66BA"/>
    <w:rsid w:val="009F6F5D"/>
    <w:rsid w:val="009F742B"/>
    <w:rsid w:val="009F7E71"/>
    <w:rsid w:val="009F7ED6"/>
    <w:rsid w:val="00A0082A"/>
    <w:rsid w:val="00A008A1"/>
    <w:rsid w:val="00A00AF0"/>
    <w:rsid w:val="00A016A9"/>
    <w:rsid w:val="00A01762"/>
    <w:rsid w:val="00A018F1"/>
    <w:rsid w:val="00A01A33"/>
    <w:rsid w:val="00A01BCD"/>
    <w:rsid w:val="00A023FE"/>
    <w:rsid w:val="00A03C35"/>
    <w:rsid w:val="00A03C89"/>
    <w:rsid w:val="00A05151"/>
    <w:rsid w:val="00A0595B"/>
    <w:rsid w:val="00A05A15"/>
    <w:rsid w:val="00A05C87"/>
    <w:rsid w:val="00A070E8"/>
    <w:rsid w:val="00A07270"/>
    <w:rsid w:val="00A073D7"/>
    <w:rsid w:val="00A07B75"/>
    <w:rsid w:val="00A07DC4"/>
    <w:rsid w:val="00A10190"/>
    <w:rsid w:val="00A102A4"/>
    <w:rsid w:val="00A10883"/>
    <w:rsid w:val="00A10C93"/>
    <w:rsid w:val="00A10F4F"/>
    <w:rsid w:val="00A11067"/>
    <w:rsid w:val="00A11C05"/>
    <w:rsid w:val="00A11E8B"/>
    <w:rsid w:val="00A11EEF"/>
    <w:rsid w:val="00A1215A"/>
    <w:rsid w:val="00A12882"/>
    <w:rsid w:val="00A12DA1"/>
    <w:rsid w:val="00A13260"/>
    <w:rsid w:val="00A13D55"/>
    <w:rsid w:val="00A13F39"/>
    <w:rsid w:val="00A13F91"/>
    <w:rsid w:val="00A14E4C"/>
    <w:rsid w:val="00A1511D"/>
    <w:rsid w:val="00A15215"/>
    <w:rsid w:val="00A16017"/>
    <w:rsid w:val="00A1704A"/>
    <w:rsid w:val="00A176D4"/>
    <w:rsid w:val="00A20559"/>
    <w:rsid w:val="00A21705"/>
    <w:rsid w:val="00A21E97"/>
    <w:rsid w:val="00A222ED"/>
    <w:rsid w:val="00A22B29"/>
    <w:rsid w:val="00A22DD0"/>
    <w:rsid w:val="00A234BA"/>
    <w:rsid w:val="00A2379F"/>
    <w:rsid w:val="00A23A9C"/>
    <w:rsid w:val="00A24157"/>
    <w:rsid w:val="00A24FD2"/>
    <w:rsid w:val="00A25015"/>
    <w:rsid w:val="00A25718"/>
    <w:rsid w:val="00A257B7"/>
    <w:rsid w:val="00A262DD"/>
    <w:rsid w:val="00A26428"/>
    <w:rsid w:val="00A26437"/>
    <w:rsid w:val="00A26A56"/>
    <w:rsid w:val="00A26E06"/>
    <w:rsid w:val="00A278D9"/>
    <w:rsid w:val="00A30366"/>
    <w:rsid w:val="00A3065B"/>
    <w:rsid w:val="00A30B03"/>
    <w:rsid w:val="00A30BB3"/>
    <w:rsid w:val="00A30BD7"/>
    <w:rsid w:val="00A30C43"/>
    <w:rsid w:val="00A3147E"/>
    <w:rsid w:val="00A31D23"/>
    <w:rsid w:val="00A32B16"/>
    <w:rsid w:val="00A32BCB"/>
    <w:rsid w:val="00A33678"/>
    <w:rsid w:val="00A3453C"/>
    <w:rsid w:val="00A34B68"/>
    <w:rsid w:val="00A35282"/>
    <w:rsid w:val="00A3582D"/>
    <w:rsid w:val="00A3690E"/>
    <w:rsid w:val="00A36B1D"/>
    <w:rsid w:val="00A36CD5"/>
    <w:rsid w:val="00A36F88"/>
    <w:rsid w:val="00A40E59"/>
    <w:rsid w:val="00A413CA"/>
    <w:rsid w:val="00A417F0"/>
    <w:rsid w:val="00A419DE"/>
    <w:rsid w:val="00A425EB"/>
    <w:rsid w:val="00A438E1"/>
    <w:rsid w:val="00A43D32"/>
    <w:rsid w:val="00A44016"/>
    <w:rsid w:val="00A44591"/>
    <w:rsid w:val="00A44EF8"/>
    <w:rsid w:val="00A452B2"/>
    <w:rsid w:val="00A456A3"/>
    <w:rsid w:val="00A45A34"/>
    <w:rsid w:val="00A473F1"/>
    <w:rsid w:val="00A47863"/>
    <w:rsid w:val="00A47872"/>
    <w:rsid w:val="00A47DFE"/>
    <w:rsid w:val="00A50642"/>
    <w:rsid w:val="00A510C7"/>
    <w:rsid w:val="00A51286"/>
    <w:rsid w:val="00A51FF0"/>
    <w:rsid w:val="00A52FA2"/>
    <w:rsid w:val="00A53B26"/>
    <w:rsid w:val="00A54204"/>
    <w:rsid w:val="00A54686"/>
    <w:rsid w:val="00A54F54"/>
    <w:rsid w:val="00A55004"/>
    <w:rsid w:val="00A5526E"/>
    <w:rsid w:val="00A55D66"/>
    <w:rsid w:val="00A56200"/>
    <w:rsid w:val="00A56749"/>
    <w:rsid w:val="00A56870"/>
    <w:rsid w:val="00A570CE"/>
    <w:rsid w:val="00A57D19"/>
    <w:rsid w:val="00A57F5A"/>
    <w:rsid w:val="00A60432"/>
    <w:rsid w:val="00A60B88"/>
    <w:rsid w:val="00A61108"/>
    <w:rsid w:val="00A6111B"/>
    <w:rsid w:val="00A611E2"/>
    <w:rsid w:val="00A615F4"/>
    <w:rsid w:val="00A62045"/>
    <w:rsid w:val="00A6274C"/>
    <w:rsid w:val="00A62BF8"/>
    <w:rsid w:val="00A62C71"/>
    <w:rsid w:val="00A62D03"/>
    <w:rsid w:val="00A63170"/>
    <w:rsid w:val="00A6364C"/>
    <w:rsid w:val="00A63E25"/>
    <w:rsid w:val="00A63E84"/>
    <w:rsid w:val="00A641EC"/>
    <w:rsid w:val="00A64364"/>
    <w:rsid w:val="00A644B3"/>
    <w:rsid w:val="00A649AF"/>
    <w:rsid w:val="00A64ED3"/>
    <w:rsid w:val="00A651E2"/>
    <w:rsid w:val="00A65554"/>
    <w:rsid w:val="00A6561F"/>
    <w:rsid w:val="00A65920"/>
    <w:rsid w:val="00A65B9B"/>
    <w:rsid w:val="00A65BCC"/>
    <w:rsid w:val="00A66013"/>
    <w:rsid w:val="00A66BF4"/>
    <w:rsid w:val="00A67116"/>
    <w:rsid w:val="00A6724A"/>
    <w:rsid w:val="00A6745B"/>
    <w:rsid w:val="00A67624"/>
    <w:rsid w:val="00A700E9"/>
    <w:rsid w:val="00A702EB"/>
    <w:rsid w:val="00A7030F"/>
    <w:rsid w:val="00A70543"/>
    <w:rsid w:val="00A70F18"/>
    <w:rsid w:val="00A718A9"/>
    <w:rsid w:val="00A719B4"/>
    <w:rsid w:val="00A719CA"/>
    <w:rsid w:val="00A71FA3"/>
    <w:rsid w:val="00A72F22"/>
    <w:rsid w:val="00A733BC"/>
    <w:rsid w:val="00A73983"/>
    <w:rsid w:val="00A73C01"/>
    <w:rsid w:val="00A748A6"/>
    <w:rsid w:val="00A76A69"/>
    <w:rsid w:val="00A77D5F"/>
    <w:rsid w:val="00A80180"/>
    <w:rsid w:val="00A8021F"/>
    <w:rsid w:val="00A80323"/>
    <w:rsid w:val="00A8044D"/>
    <w:rsid w:val="00A804C8"/>
    <w:rsid w:val="00A804F4"/>
    <w:rsid w:val="00A81629"/>
    <w:rsid w:val="00A81921"/>
    <w:rsid w:val="00A81F9D"/>
    <w:rsid w:val="00A824AD"/>
    <w:rsid w:val="00A82996"/>
    <w:rsid w:val="00A83386"/>
    <w:rsid w:val="00A84340"/>
    <w:rsid w:val="00A845A9"/>
    <w:rsid w:val="00A8478C"/>
    <w:rsid w:val="00A8534B"/>
    <w:rsid w:val="00A8599D"/>
    <w:rsid w:val="00A8610A"/>
    <w:rsid w:val="00A8646F"/>
    <w:rsid w:val="00A866CB"/>
    <w:rsid w:val="00A8755C"/>
    <w:rsid w:val="00A875DD"/>
    <w:rsid w:val="00A879A4"/>
    <w:rsid w:val="00A91710"/>
    <w:rsid w:val="00A9197C"/>
    <w:rsid w:val="00A91DE3"/>
    <w:rsid w:val="00A91F57"/>
    <w:rsid w:val="00A92B88"/>
    <w:rsid w:val="00A937E9"/>
    <w:rsid w:val="00A94BEA"/>
    <w:rsid w:val="00A94F67"/>
    <w:rsid w:val="00A9549E"/>
    <w:rsid w:val="00A95599"/>
    <w:rsid w:val="00A95B00"/>
    <w:rsid w:val="00A95C3D"/>
    <w:rsid w:val="00A9602C"/>
    <w:rsid w:val="00A96E56"/>
    <w:rsid w:val="00A9740E"/>
    <w:rsid w:val="00A97EC8"/>
    <w:rsid w:val="00AA01B2"/>
    <w:rsid w:val="00AA0242"/>
    <w:rsid w:val="00AA0BC7"/>
    <w:rsid w:val="00AA0BDD"/>
    <w:rsid w:val="00AA0FF8"/>
    <w:rsid w:val="00AA2563"/>
    <w:rsid w:val="00AA2769"/>
    <w:rsid w:val="00AA2D83"/>
    <w:rsid w:val="00AA3809"/>
    <w:rsid w:val="00AA4532"/>
    <w:rsid w:val="00AA4724"/>
    <w:rsid w:val="00AA705E"/>
    <w:rsid w:val="00AB01B8"/>
    <w:rsid w:val="00AB0E60"/>
    <w:rsid w:val="00AB25F7"/>
    <w:rsid w:val="00AB26AA"/>
    <w:rsid w:val="00AB2BFF"/>
    <w:rsid w:val="00AB2CF8"/>
    <w:rsid w:val="00AB2FB8"/>
    <w:rsid w:val="00AB30A5"/>
    <w:rsid w:val="00AB3436"/>
    <w:rsid w:val="00AB3A6B"/>
    <w:rsid w:val="00AB51A6"/>
    <w:rsid w:val="00AB599D"/>
    <w:rsid w:val="00AB6067"/>
    <w:rsid w:val="00AB6A1C"/>
    <w:rsid w:val="00AB71B9"/>
    <w:rsid w:val="00AC004B"/>
    <w:rsid w:val="00AC05E9"/>
    <w:rsid w:val="00AC0D5B"/>
    <w:rsid w:val="00AC0F2C"/>
    <w:rsid w:val="00AC1713"/>
    <w:rsid w:val="00AC173C"/>
    <w:rsid w:val="00AC1B8F"/>
    <w:rsid w:val="00AC1C78"/>
    <w:rsid w:val="00AC1E71"/>
    <w:rsid w:val="00AC2170"/>
    <w:rsid w:val="00AC2319"/>
    <w:rsid w:val="00AC2DF0"/>
    <w:rsid w:val="00AC3B63"/>
    <w:rsid w:val="00AC419F"/>
    <w:rsid w:val="00AC4611"/>
    <w:rsid w:val="00AC502A"/>
    <w:rsid w:val="00AC55AB"/>
    <w:rsid w:val="00AC55D1"/>
    <w:rsid w:val="00AC5844"/>
    <w:rsid w:val="00AC5975"/>
    <w:rsid w:val="00AC5DAA"/>
    <w:rsid w:val="00AC627A"/>
    <w:rsid w:val="00AC6590"/>
    <w:rsid w:val="00AC7266"/>
    <w:rsid w:val="00AC7586"/>
    <w:rsid w:val="00AC76A6"/>
    <w:rsid w:val="00AC7B56"/>
    <w:rsid w:val="00AD104E"/>
    <w:rsid w:val="00AD1646"/>
    <w:rsid w:val="00AD187A"/>
    <w:rsid w:val="00AD1DA1"/>
    <w:rsid w:val="00AD2829"/>
    <w:rsid w:val="00AD2FFF"/>
    <w:rsid w:val="00AD3143"/>
    <w:rsid w:val="00AD3B47"/>
    <w:rsid w:val="00AD3B49"/>
    <w:rsid w:val="00AD4EE8"/>
    <w:rsid w:val="00AD508A"/>
    <w:rsid w:val="00AD5100"/>
    <w:rsid w:val="00AD5733"/>
    <w:rsid w:val="00AD5EDD"/>
    <w:rsid w:val="00AD6C50"/>
    <w:rsid w:val="00AE0D41"/>
    <w:rsid w:val="00AE1AF4"/>
    <w:rsid w:val="00AE1E23"/>
    <w:rsid w:val="00AE2B34"/>
    <w:rsid w:val="00AE349C"/>
    <w:rsid w:val="00AE4C64"/>
    <w:rsid w:val="00AE4E5E"/>
    <w:rsid w:val="00AE691F"/>
    <w:rsid w:val="00AE6C0D"/>
    <w:rsid w:val="00AE6FC0"/>
    <w:rsid w:val="00AE6FEC"/>
    <w:rsid w:val="00AE7D39"/>
    <w:rsid w:val="00AF129D"/>
    <w:rsid w:val="00AF1835"/>
    <w:rsid w:val="00AF2908"/>
    <w:rsid w:val="00AF2B34"/>
    <w:rsid w:val="00AF2BE6"/>
    <w:rsid w:val="00AF31EF"/>
    <w:rsid w:val="00AF33CB"/>
    <w:rsid w:val="00AF3F18"/>
    <w:rsid w:val="00AF584F"/>
    <w:rsid w:val="00AF58C1"/>
    <w:rsid w:val="00AF6970"/>
    <w:rsid w:val="00AF7C1B"/>
    <w:rsid w:val="00AF7C68"/>
    <w:rsid w:val="00B0012B"/>
    <w:rsid w:val="00B006A2"/>
    <w:rsid w:val="00B00CDF"/>
    <w:rsid w:val="00B0194B"/>
    <w:rsid w:val="00B02779"/>
    <w:rsid w:val="00B02831"/>
    <w:rsid w:val="00B02A76"/>
    <w:rsid w:val="00B03975"/>
    <w:rsid w:val="00B03B90"/>
    <w:rsid w:val="00B03FC4"/>
    <w:rsid w:val="00B040B4"/>
    <w:rsid w:val="00B047EF"/>
    <w:rsid w:val="00B0480D"/>
    <w:rsid w:val="00B04A3F"/>
    <w:rsid w:val="00B04E35"/>
    <w:rsid w:val="00B053D1"/>
    <w:rsid w:val="00B05666"/>
    <w:rsid w:val="00B06464"/>
    <w:rsid w:val="00B06643"/>
    <w:rsid w:val="00B0690E"/>
    <w:rsid w:val="00B06BB9"/>
    <w:rsid w:val="00B07124"/>
    <w:rsid w:val="00B071C9"/>
    <w:rsid w:val="00B07571"/>
    <w:rsid w:val="00B07643"/>
    <w:rsid w:val="00B07948"/>
    <w:rsid w:val="00B07979"/>
    <w:rsid w:val="00B07D73"/>
    <w:rsid w:val="00B07F78"/>
    <w:rsid w:val="00B1002A"/>
    <w:rsid w:val="00B10EC8"/>
    <w:rsid w:val="00B10FBA"/>
    <w:rsid w:val="00B11489"/>
    <w:rsid w:val="00B11CBA"/>
    <w:rsid w:val="00B11E7D"/>
    <w:rsid w:val="00B12042"/>
    <w:rsid w:val="00B1360C"/>
    <w:rsid w:val="00B13679"/>
    <w:rsid w:val="00B1380D"/>
    <w:rsid w:val="00B13B24"/>
    <w:rsid w:val="00B13BCF"/>
    <w:rsid w:val="00B14A38"/>
    <w:rsid w:val="00B14B70"/>
    <w:rsid w:val="00B14C8D"/>
    <w:rsid w:val="00B14CCD"/>
    <w:rsid w:val="00B14CCF"/>
    <w:rsid w:val="00B15055"/>
    <w:rsid w:val="00B15702"/>
    <w:rsid w:val="00B15D57"/>
    <w:rsid w:val="00B15E3B"/>
    <w:rsid w:val="00B15E9A"/>
    <w:rsid w:val="00B1615B"/>
    <w:rsid w:val="00B16905"/>
    <w:rsid w:val="00B169B9"/>
    <w:rsid w:val="00B16D7E"/>
    <w:rsid w:val="00B17510"/>
    <w:rsid w:val="00B17965"/>
    <w:rsid w:val="00B17D99"/>
    <w:rsid w:val="00B203DF"/>
    <w:rsid w:val="00B207C2"/>
    <w:rsid w:val="00B20DF2"/>
    <w:rsid w:val="00B21724"/>
    <w:rsid w:val="00B23059"/>
    <w:rsid w:val="00B235DF"/>
    <w:rsid w:val="00B235F1"/>
    <w:rsid w:val="00B23916"/>
    <w:rsid w:val="00B23E18"/>
    <w:rsid w:val="00B2400B"/>
    <w:rsid w:val="00B24324"/>
    <w:rsid w:val="00B24702"/>
    <w:rsid w:val="00B24A05"/>
    <w:rsid w:val="00B24B8B"/>
    <w:rsid w:val="00B24C55"/>
    <w:rsid w:val="00B24E6E"/>
    <w:rsid w:val="00B25145"/>
    <w:rsid w:val="00B251F1"/>
    <w:rsid w:val="00B254D4"/>
    <w:rsid w:val="00B256EA"/>
    <w:rsid w:val="00B261E3"/>
    <w:rsid w:val="00B2668C"/>
    <w:rsid w:val="00B26903"/>
    <w:rsid w:val="00B26C8F"/>
    <w:rsid w:val="00B27A56"/>
    <w:rsid w:val="00B27F55"/>
    <w:rsid w:val="00B300B4"/>
    <w:rsid w:val="00B30138"/>
    <w:rsid w:val="00B30179"/>
    <w:rsid w:val="00B305AE"/>
    <w:rsid w:val="00B307C2"/>
    <w:rsid w:val="00B318E7"/>
    <w:rsid w:val="00B322C0"/>
    <w:rsid w:val="00B32430"/>
    <w:rsid w:val="00B328CC"/>
    <w:rsid w:val="00B330F5"/>
    <w:rsid w:val="00B33A97"/>
    <w:rsid w:val="00B33D11"/>
    <w:rsid w:val="00B3421D"/>
    <w:rsid w:val="00B34758"/>
    <w:rsid w:val="00B34A42"/>
    <w:rsid w:val="00B34A8B"/>
    <w:rsid w:val="00B34AD7"/>
    <w:rsid w:val="00B34D09"/>
    <w:rsid w:val="00B34D37"/>
    <w:rsid w:val="00B34EA8"/>
    <w:rsid w:val="00B37474"/>
    <w:rsid w:val="00B376E9"/>
    <w:rsid w:val="00B37B15"/>
    <w:rsid w:val="00B37F0F"/>
    <w:rsid w:val="00B400F1"/>
    <w:rsid w:val="00B40105"/>
    <w:rsid w:val="00B40D40"/>
    <w:rsid w:val="00B417AF"/>
    <w:rsid w:val="00B41F49"/>
    <w:rsid w:val="00B42A86"/>
    <w:rsid w:val="00B436B6"/>
    <w:rsid w:val="00B43E4E"/>
    <w:rsid w:val="00B44426"/>
    <w:rsid w:val="00B444FF"/>
    <w:rsid w:val="00B44995"/>
    <w:rsid w:val="00B449FC"/>
    <w:rsid w:val="00B45B9E"/>
    <w:rsid w:val="00B45C02"/>
    <w:rsid w:val="00B4681C"/>
    <w:rsid w:val="00B46EB9"/>
    <w:rsid w:val="00B46EE6"/>
    <w:rsid w:val="00B4781D"/>
    <w:rsid w:val="00B5143F"/>
    <w:rsid w:val="00B51904"/>
    <w:rsid w:val="00B51C59"/>
    <w:rsid w:val="00B51FA2"/>
    <w:rsid w:val="00B5335B"/>
    <w:rsid w:val="00B533FF"/>
    <w:rsid w:val="00B53C28"/>
    <w:rsid w:val="00B543E2"/>
    <w:rsid w:val="00B54E1B"/>
    <w:rsid w:val="00B55A5C"/>
    <w:rsid w:val="00B55C15"/>
    <w:rsid w:val="00B56362"/>
    <w:rsid w:val="00B56577"/>
    <w:rsid w:val="00B56B56"/>
    <w:rsid w:val="00B56C8E"/>
    <w:rsid w:val="00B56E9D"/>
    <w:rsid w:val="00B57323"/>
    <w:rsid w:val="00B578AD"/>
    <w:rsid w:val="00B578E3"/>
    <w:rsid w:val="00B57B9F"/>
    <w:rsid w:val="00B609A5"/>
    <w:rsid w:val="00B60C2D"/>
    <w:rsid w:val="00B6140B"/>
    <w:rsid w:val="00B617A7"/>
    <w:rsid w:val="00B61FDE"/>
    <w:rsid w:val="00B62231"/>
    <w:rsid w:val="00B625CC"/>
    <w:rsid w:val="00B6308F"/>
    <w:rsid w:val="00B63188"/>
    <w:rsid w:val="00B63211"/>
    <w:rsid w:val="00B63DF6"/>
    <w:rsid w:val="00B64183"/>
    <w:rsid w:val="00B65092"/>
    <w:rsid w:val="00B653B2"/>
    <w:rsid w:val="00B65404"/>
    <w:rsid w:val="00B6546C"/>
    <w:rsid w:val="00B65688"/>
    <w:rsid w:val="00B661D5"/>
    <w:rsid w:val="00B6670E"/>
    <w:rsid w:val="00B66C2D"/>
    <w:rsid w:val="00B66E40"/>
    <w:rsid w:val="00B66E73"/>
    <w:rsid w:val="00B67633"/>
    <w:rsid w:val="00B70130"/>
    <w:rsid w:val="00B704B9"/>
    <w:rsid w:val="00B704C1"/>
    <w:rsid w:val="00B70967"/>
    <w:rsid w:val="00B70D23"/>
    <w:rsid w:val="00B70D8C"/>
    <w:rsid w:val="00B71538"/>
    <w:rsid w:val="00B716B4"/>
    <w:rsid w:val="00B71BCD"/>
    <w:rsid w:val="00B71C0A"/>
    <w:rsid w:val="00B71C40"/>
    <w:rsid w:val="00B72840"/>
    <w:rsid w:val="00B72A1E"/>
    <w:rsid w:val="00B73061"/>
    <w:rsid w:val="00B73B28"/>
    <w:rsid w:val="00B73F01"/>
    <w:rsid w:val="00B746A2"/>
    <w:rsid w:val="00B746BF"/>
    <w:rsid w:val="00B74845"/>
    <w:rsid w:val="00B74980"/>
    <w:rsid w:val="00B749E3"/>
    <w:rsid w:val="00B7557E"/>
    <w:rsid w:val="00B764B8"/>
    <w:rsid w:val="00B769E6"/>
    <w:rsid w:val="00B76D74"/>
    <w:rsid w:val="00B77277"/>
    <w:rsid w:val="00B77477"/>
    <w:rsid w:val="00B77560"/>
    <w:rsid w:val="00B7796A"/>
    <w:rsid w:val="00B8008E"/>
    <w:rsid w:val="00B8030F"/>
    <w:rsid w:val="00B80380"/>
    <w:rsid w:val="00B809E9"/>
    <w:rsid w:val="00B80E7E"/>
    <w:rsid w:val="00B8146D"/>
    <w:rsid w:val="00B816F0"/>
    <w:rsid w:val="00B81E12"/>
    <w:rsid w:val="00B81EF6"/>
    <w:rsid w:val="00B82C1A"/>
    <w:rsid w:val="00B82CB6"/>
    <w:rsid w:val="00B8345E"/>
    <w:rsid w:val="00B83D84"/>
    <w:rsid w:val="00B84463"/>
    <w:rsid w:val="00B849C1"/>
    <w:rsid w:val="00B84AFA"/>
    <w:rsid w:val="00B85D73"/>
    <w:rsid w:val="00B86AA1"/>
    <w:rsid w:val="00B86F73"/>
    <w:rsid w:val="00B872A1"/>
    <w:rsid w:val="00B874DB"/>
    <w:rsid w:val="00B8756B"/>
    <w:rsid w:val="00B87AF0"/>
    <w:rsid w:val="00B9099A"/>
    <w:rsid w:val="00B915AA"/>
    <w:rsid w:val="00B91701"/>
    <w:rsid w:val="00B91EB4"/>
    <w:rsid w:val="00B928BB"/>
    <w:rsid w:val="00B929AD"/>
    <w:rsid w:val="00B92FFC"/>
    <w:rsid w:val="00B93BC6"/>
    <w:rsid w:val="00B948C9"/>
    <w:rsid w:val="00B94BF3"/>
    <w:rsid w:val="00B95165"/>
    <w:rsid w:val="00B95440"/>
    <w:rsid w:val="00B958E2"/>
    <w:rsid w:val="00B95911"/>
    <w:rsid w:val="00B95B4F"/>
    <w:rsid w:val="00B9693E"/>
    <w:rsid w:val="00B96B1A"/>
    <w:rsid w:val="00B96D72"/>
    <w:rsid w:val="00B96FF4"/>
    <w:rsid w:val="00B97B97"/>
    <w:rsid w:val="00B97CD5"/>
    <w:rsid w:val="00B97E06"/>
    <w:rsid w:val="00BA0AB5"/>
    <w:rsid w:val="00BA0B66"/>
    <w:rsid w:val="00BA0E4D"/>
    <w:rsid w:val="00BA0EDA"/>
    <w:rsid w:val="00BA14C7"/>
    <w:rsid w:val="00BA18E1"/>
    <w:rsid w:val="00BA339B"/>
    <w:rsid w:val="00BA3D6D"/>
    <w:rsid w:val="00BA3F4E"/>
    <w:rsid w:val="00BA418E"/>
    <w:rsid w:val="00BA4343"/>
    <w:rsid w:val="00BA4C23"/>
    <w:rsid w:val="00BA4FCE"/>
    <w:rsid w:val="00BA5163"/>
    <w:rsid w:val="00BA52C5"/>
    <w:rsid w:val="00BA547E"/>
    <w:rsid w:val="00BA5778"/>
    <w:rsid w:val="00BA5D42"/>
    <w:rsid w:val="00BA688A"/>
    <w:rsid w:val="00BA6D82"/>
    <w:rsid w:val="00BA7EE9"/>
    <w:rsid w:val="00BB077D"/>
    <w:rsid w:val="00BB0A30"/>
    <w:rsid w:val="00BB0E36"/>
    <w:rsid w:val="00BB1053"/>
    <w:rsid w:val="00BB19AB"/>
    <w:rsid w:val="00BB1B1A"/>
    <w:rsid w:val="00BB2448"/>
    <w:rsid w:val="00BB2B5C"/>
    <w:rsid w:val="00BB2CE0"/>
    <w:rsid w:val="00BB3266"/>
    <w:rsid w:val="00BB45B3"/>
    <w:rsid w:val="00BB5A5F"/>
    <w:rsid w:val="00BB6478"/>
    <w:rsid w:val="00BC0205"/>
    <w:rsid w:val="00BC0A1F"/>
    <w:rsid w:val="00BC0ED7"/>
    <w:rsid w:val="00BC1124"/>
    <w:rsid w:val="00BC1E7E"/>
    <w:rsid w:val="00BC303F"/>
    <w:rsid w:val="00BC32A7"/>
    <w:rsid w:val="00BC3655"/>
    <w:rsid w:val="00BC380E"/>
    <w:rsid w:val="00BC3893"/>
    <w:rsid w:val="00BC3A75"/>
    <w:rsid w:val="00BC3B32"/>
    <w:rsid w:val="00BC4120"/>
    <w:rsid w:val="00BC43F8"/>
    <w:rsid w:val="00BC4854"/>
    <w:rsid w:val="00BC4FDB"/>
    <w:rsid w:val="00BC583A"/>
    <w:rsid w:val="00BC5CFD"/>
    <w:rsid w:val="00BC68E8"/>
    <w:rsid w:val="00BC6BF7"/>
    <w:rsid w:val="00BC74E9"/>
    <w:rsid w:val="00BC7696"/>
    <w:rsid w:val="00BC7799"/>
    <w:rsid w:val="00BC799A"/>
    <w:rsid w:val="00BC7B3A"/>
    <w:rsid w:val="00BC7CD0"/>
    <w:rsid w:val="00BC7D7E"/>
    <w:rsid w:val="00BD013D"/>
    <w:rsid w:val="00BD04E2"/>
    <w:rsid w:val="00BD12DA"/>
    <w:rsid w:val="00BD1414"/>
    <w:rsid w:val="00BD1921"/>
    <w:rsid w:val="00BD260B"/>
    <w:rsid w:val="00BD287D"/>
    <w:rsid w:val="00BD3260"/>
    <w:rsid w:val="00BD3374"/>
    <w:rsid w:val="00BD3AE6"/>
    <w:rsid w:val="00BD43AA"/>
    <w:rsid w:val="00BD4561"/>
    <w:rsid w:val="00BD48EF"/>
    <w:rsid w:val="00BD4F74"/>
    <w:rsid w:val="00BD5057"/>
    <w:rsid w:val="00BD5A6D"/>
    <w:rsid w:val="00BD5F92"/>
    <w:rsid w:val="00BD671D"/>
    <w:rsid w:val="00BD6788"/>
    <w:rsid w:val="00BD6A7D"/>
    <w:rsid w:val="00BD6D6C"/>
    <w:rsid w:val="00BD76A1"/>
    <w:rsid w:val="00BD78AA"/>
    <w:rsid w:val="00BE03B0"/>
    <w:rsid w:val="00BE0F06"/>
    <w:rsid w:val="00BE1489"/>
    <w:rsid w:val="00BE1792"/>
    <w:rsid w:val="00BE2B0A"/>
    <w:rsid w:val="00BE2CC8"/>
    <w:rsid w:val="00BE3182"/>
    <w:rsid w:val="00BE33E7"/>
    <w:rsid w:val="00BE36A9"/>
    <w:rsid w:val="00BE3725"/>
    <w:rsid w:val="00BE43E8"/>
    <w:rsid w:val="00BE46BD"/>
    <w:rsid w:val="00BE47B0"/>
    <w:rsid w:val="00BE4E82"/>
    <w:rsid w:val="00BE5926"/>
    <w:rsid w:val="00BE5C59"/>
    <w:rsid w:val="00BE5D52"/>
    <w:rsid w:val="00BE5F15"/>
    <w:rsid w:val="00BE6066"/>
    <w:rsid w:val="00BE618E"/>
    <w:rsid w:val="00BE70A0"/>
    <w:rsid w:val="00BE7332"/>
    <w:rsid w:val="00BE76B8"/>
    <w:rsid w:val="00BE7709"/>
    <w:rsid w:val="00BE7BEC"/>
    <w:rsid w:val="00BE7FE5"/>
    <w:rsid w:val="00BF0A5A"/>
    <w:rsid w:val="00BF0DB7"/>
    <w:rsid w:val="00BF0E63"/>
    <w:rsid w:val="00BF12A3"/>
    <w:rsid w:val="00BF16D7"/>
    <w:rsid w:val="00BF17C1"/>
    <w:rsid w:val="00BF1A53"/>
    <w:rsid w:val="00BF2130"/>
    <w:rsid w:val="00BF21D0"/>
    <w:rsid w:val="00BF2373"/>
    <w:rsid w:val="00BF245E"/>
    <w:rsid w:val="00BF284C"/>
    <w:rsid w:val="00BF2B52"/>
    <w:rsid w:val="00BF3BD5"/>
    <w:rsid w:val="00BF5846"/>
    <w:rsid w:val="00BF5C1A"/>
    <w:rsid w:val="00BF60B4"/>
    <w:rsid w:val="00BF7684"/>
    <w:rsid w:val="00BF7F55"/>
    <w:rsid w:val="00C00E08"/>
    <w:rsid w:val="00C010BA"/>
    <w:rsid w:val="00C01FA0"/>
    <w:rsid w:val="00C02BB7"/>
    <w:rsid w:val="00C030BE"/>
    <w:rsid w:val="00C03623"/>
    <w:rsid w:val="00C0398F"/>
    <w:rsid w:val="00C044E2"/>
    <w:rsid w:val="00C045B1"/>
    <w:rsid w:val="00C045D4"/>
    <w:rsid w:val="00C04780"/>
    <w:rsid w:val="00C047F3"/>
    <w:rsid w:val="00C048CB"/>
    <w:rsid w:val="00C04C1A"/>
    <w:rsid w:val="00C055CA"/>
    <w:rsid w:val="00C05EF1"/>
    <w:rsid w:val="00C065E1"/>
    <w:rsid w:val="00C066F3"/>
    <w:rsid w:val="00C06FD4"/>
    <w:rsid w:val="00C07572"/>
    <w:rsid w:val="00C07738"/>
    <w:rsid w:val="00C0777B"/>
    <w:rsid w:val="00C07959"/>
    <w:rsid w:val="00C07E79"/>
    <w:rsid w:val="00C110AA"/>
    <w:rsid w:val="00C1131D"/>
    <w:rsid w:val="00C11832"/>
    <w:rsid w:val="00C126B2"/>
    <w:rsid w:val="00C12915"/>
    <w:rsid w:val="00C12B9D"/>
    <w:rsid w:val="00C13569"/>
    <w:rsid w:val="00C138BD"/>
    <w:rsid w:val="00C139B9"/>
    <w:rsid w:val="00C13DEF"/>
    <w:rsid w:val="00C13FEE"/>
    <w:rsid w:val="00C14F11"/>
    <w:rsid w:val="00C156E2"/>
    <w:rsid w:val="00C158D4"/>
    <w:rsid w:val="00C160AB"/>
    <w:rsid w:val="00C16704"/>
    <w:rsid w:val="00C16A8D"/>
    <w:rsid w:val="00C1709B"/>
    <w:rsid w:val="00C1716A"/>
    <w:rsid w:val="00C17299"/>
    <w:rsid w:val="00C17532"/>
    <w:rsid w:val="00C1795B"/>
    <w:rsid w:val="00C20D7A"/>
    <w:rsid w:val="00C21E42"/>
    <w:rsid w:val="00C225EE"/>
    <w:rsid w:val="00C23A10"/>
    <w:rsid w:val="00C24448"/>
    <w:rsid w:val="00C2473D"/>
    <w:rsid w:val="00C24C7C"/>
    <w:rsid w:val="00C25F78"/>
    <w:rsid w:val="00C26268"/>
    <w:rsid w:val="00C2630B"/>
    <w:rsid w:val="00C26491"/>
    <w:rsid w:val="00C26F12"/>
    <w:rsid w:val="00C270B0"/>
    <w:rsid w:val="00C274B0"/>
    <w:rsid w:val="00C27DFD"/>
    <w:rsid w:val="00C27FBC"/>
    <w:rsid w:val="00C30319"/>
    <w:rsid w:val="00C303ED"/>
    <w:rsid w:val="00C304E5"/>
    <w:rsid w:val="00C30A20"/>
    <w:rsid w:val="00C30C9E"/>
    <w:rsid w:val="00C31028"/>
    <w:rsid w:val="00C3102D"/>
    <w:rsid w:val="00C315D4"/>
    <w:rsid w:val="00C31A96"/>
    <w:rsid w:val="00C33776"/>
    <w:rsid w:val="00C339A8"/>
    <w:rsid w:val="00C339B2"/>
    <w:rsid w:val="00C33A0C"/>
    <w:rsid w:val="00C33C71"/>
    <w:rsid w:val="00C35092"/>
    <w:rsid w:val="00C35534"/>
    <w:rsid w:val="00C35567"/>
    <w:rsid w:val="00C357BA"/>
    <w:rsid w:val="00C35820"/>
    <w:rsid w:val="00C359EA"/>
    <w:rsid w:val="00C363F3"/>
    <w:rsid w:val="00C36462"/>
    <w:rsid w:val="00C37E72"/>
    <w:rsid w:val="00C4063B"/>
    <w:rsid w:val="00C4095F"/>
    <w:rsid w:val="00C4171A"/>
    <w:rsid w:val="00C41CFB"/>
    <w:rsid w:val="00C422DC"/>
    <w:rsid w:val="00C4288F"/>
    <w:rsid w:val="00C42B0A"/>
    <w:rsid w:val="00C42CE4"/>
    <w:rsid w:val="00C42E76"/>
    <w:rsid w:val="00C4350A"/>
    <w:rsid w:val="00C437C7"/>
    <w:rsid w:val="00C43F3B"/>
    <w:rsid w:val="00C441BD"/>
    <w:rsid w:val="00C445D5"/>
    <w:rsid w:val="00C44D9A"/>
    <w:rsid w:val="00C45EC7"/>
    <w:rsid w:val="00C463DD"/>
    <w:rsid w:val="00C469A1"/>
    <w:rsid w:val="00C46D29"/>
    <w:rsid w:val="00C46E6E"/>
    <w:rsid w:val="00C47A8A"/>
    <w:rsid w:val="00C47E7C"/>
    <w:rsid w:val="00C47FFD"/>
    <w:rsid w:val="00C501E7"/>
    <w:rsid w:val="00C502FB"/>
    <w:rsid w:val="00C51719"/>
    <w:rsid w:val="00C51802"/>
    <w:rsid w:val="00C51FBC"/>
    <w:rsid w:val="00C520FB"/>
    <w:rsid w:val="00C52CE5"/>
    <w:rsid w:val="00C53051"/>
    <w:rsid w:val="00C5320E"/>
    <w:rsid w:val="00C53C57"/>
    <w:rsid w:val="00C545C2"/>
    <w:rsid w:val="00C548E9"/>
    <w:rsid w:val="00C54CAA"/>
    <w:rsid w:val="00C5502E"/>
    <w:rsid w:val="00C55202"/>
    <w:rsid w:val="00C5554A"/>
    <w:rsid w:val="00C55ADB"/>
    <w:rsid w:val="00C55D2D"/>
    <w:rsid w:val="00C565C1"/>
    <w:rsid w:val="00C56784"/>
    <w:rsid w:val="00C56E5B"/>
    <w:rsid w:val="00C56E63"/>
    <w:rsid w:val="00C575D3"/>
    <w:rsid w:val="00C5777E"/>
    <w:rsid w:val="00C57EED"/>
    <w:rsid w:val="00C6010C"/>
    <w:rsid w:val="00C6164E"/>
    <w:rsid w:val="00C62402"/>
    <w:rsid w:val="00C64194"/>
    <w:rsid w:val="00C64AFA"/>
    <w:rsid w:val="00C652A6"/>
    <w:rsid w:val="00C653CC"/>
    <w:rsid w:val="00C6599A"/>
    <w:rsid w:val="00C65BCA"/>
    <w:rsid w:val="00C66AD5"/>
    <w:rsid w:val="00C674FF"/>
    <w:rsid w:val="00C6795F"/>
    <w:rsid w:val="00C67AEE"/>
    <w:rsid w:val="00C701CA"/>
    <w:rsid w:val="00C7077C"/>
    <w:rsid w:val="00C70830"/>
    <w:rsid w:val="00C70868"/>
    <w:rsid w:val="00C709BD"/>
    <w:rsid w:val="00C709F1"/>
    <w:rsid w:val="00C71719"/>
    <w:rsid w:val="00C71A43"/>
    <w:rsid w:val="00C71CA5"/>
    <w:rsid w:val="00C720A2"/>
    <w:rsid w:val="00C72897"/>
    <w:rsid w:val="00C72B71"/>
    <w:rsid w:val="00C745C3"/>
    <w:rsid w:val="00C745DE"/>
    <w:rsid w:val="00C7473D"/>
    <w:rsid w:val="00C74797"/>
    <w:rsid w:val="00C74AD1"/>
    <w:rsid w:val="00C74D16"/>
    <w:rsid w:val="00C74D20"/>
    <w:rsid w:val="00C74E34"/>
    <w:rsid w:val="00C759D4"/>
    <w:rsid w:val="00C759F2"/>
    <w:rsid w:val="00C75EDD"/>
    <w:rsid w:val="00C772C7"/>
    <w:rsid w:val="00C77619"/>
    <w:rsid w:val="00C777C6"/>
    <w:rsid w:val="00C7786E"/>
    <w:rsid w:val="00C804F0"/>
    <w:rsid w:val="00C80907"/>
    <w:rsid w:val="00C81328"/>
    <w:rsid w:val="00C8155F"/>
    <w:rsid w:val="00C816B6"/>
    <w:rsid w:val="00C81B47"/>
    <w:rsid w:val="00C8288F"/>
    <w:rsid w:val="00C82C72"/>
    <w:rsid w:val="00C82D7E"/>
    <w:rsid w:val="00C831F8"/>
    <w:rsid w:val="00C835F1"/>
    <w:rsid w:val="00C838C1"/>
    <w:rsid w:val="00C83A71"/>
    <w:rsid w:val="00C83B6D"/>
    <w:rsid w:val="00C83D9B"/>
    <w:rsid w:val="00C8404D"/>
    <w:rsid w:val="00C84D46"/>
    <w:rsid w:val="00C84E89"/>
    <w:rsid w:val="00C85911"/>
    <w:rsid w:val="00C85A39"/>
    <w:rsid w:val="00C86104"/>
    <w:rsid w:val="00C865D3"/>
    <w:rsid w:val="00C86CCC"/>
    <w:rsid w:val="00C86F1A"/>
    <w:rsid w:val="00C8743D"/>
    <w:rsid w:val="00C878FB"/>
    <w:rsid w:val="00C87A5A"/>
    <w:rsid w:val="00C9002C"/>
    <w:rsid w:val="00C90CC4"/>
    <w:rsid w:val="00C90DDA"/>
    <w:rsid w:val="00C91851"/>
    <w:rsid w:val="00C91928"/>
    <w:rsid w:val="00C9276F"/>
    <w:rsid w:val="00C92FD7"/>
    <w:rsid w:val="00C935DF"/>
    <w:rsid w:val="00C9377A"/>
    <w:rsid w:val="00C93B69"/>
    <w:rsid w:val="00C93F74"/>
    <w:rsid w:val="00C940A4"/>
    <w:rsid w:val="00C94669"/>
    <w:rsid w:val="00C94686"/>
    <w:rsid w:val="00C947EF"/>
    <w:rsid w:val="00C94BD9"/>
    <w:rsid w:val="00C955B1"/>
    <w:rsid w:val="00C959F4"/>
    <w:rsid w:val="00C95AA6"/>
    <w:rsid w:val="00C95BC4"/>
    <w:rsid w:val="00C9650B"/>
    <w:rsid w:val="00C96EFC"/>
    <w:rsid w:val="00C97282"/>
    <w:rsid w:val="00C97AC2"/>
    <w:rsid w:val="00C97BB4"/>
    <w:rsid w:val="00CA09FE"/>
    <w:rsid w:val="00CA1367"/>
    <w:rsid w:val="00CA140C"/>
    <w:rsid w:val="00CA1780"/>
    <w:rsid w:val="00CA24A4"/>
    <w:rsid w:val="00CA2816"/>
    <w:rsid w:val="00CA35B2"/>
    <w:rsid w:val="00CA5315"/>
    <w:rsid w:val="00CA532B"/>
    <w:rsid w:val="00CA5EC6"/>
    <w:rsid w:val="00CA67E6"/>
    <w:rsid w:val="00CA6E1A"/>
    <w:rsid w:val="00CA72A4"/>
    <w:rsid w:val="00CA7878"/>
    <w:rsid w:val="00CB086F"/>
    <w:rsid w:val="00CB0879"/>
    <w:rsid w:val="00CB09FF"/>
    <w:rsid w:val="00CB12A8"/>
    <w:rsid w:val="00CB2E0F"/>
    <w:rsid w:val="00CB3161"/>
    <w:rsid w:val="00CB348D"/>
    <w:rsid w:val="00CB3B30"/>
    <w:rsid w:val="00CB3C6E"/>
    <w:rsid w:val="00CB4313"/>
    <w:rsid w:val="00CB4398"/>
    <w:rsid w:val="00CB4487"/>
    <w:rsid w:val="00CB4B1E"/>
    <w:rsid w:val="00CB511F"/>
    <w:rsid w:val="00CB5700"/>
    <w:rsid w:val="00CB6324"/>
    <w:rsid w:val="00CB6D2F"/>
    <w:rsid w:val="00CB6D6C"/>
    <w:rsid w:val="00CB7333"/>
    <w:rsid w:val="00CB77D5"/>
    <w:rsid w:val="00CC044C"/>
    <w:rsid w:val="00CC0D0E"/>
    <w:rsid w:val="00CC1095"/>
    <w:rsid w:val="00CC21BA"/>
    <w:rsid w:val="00CC2725"/>
    <w:rsid w:val="00CC2EFE"/>
    <w:rsid w:val="00CC303B"/>
    <w:rsid w:val="00CC3AD0"/>
    <w:rsid w:val="00CC4127"/>
    <w:rsid w:val="00CC41D4"/>
    <w:rsid w:val="00CC4397"/>
    <w:rsid w:val="00CC4B25"/>
    <w:rsid w:val="00CC4F9E"/>
    <w:rsid w:val="00CC5A47"/>
    <w:rsid w:val="00CC6067"/>
    <w:rsid w:val="00CC657F"/>
    <w:rsid w:val="00CC7630"/>
    <w:rsid w:val="00CC76F3"/>
    <w:rsid w:val="00CC7CF7"/>
    <w:rsid w:val="00CD0718"/>
    <w:rsid w:val="00CD0EBD"/>
    <w:rsid w:val="00CD165B"/>
    <w:rsid w:val="00CD1F00"/>
    <w:rsid w:val="00CD1F0E"/>
    <w:rsid w:val="00CD2FC7"/>
    <w:rsid w:val="00CD4019"/>
    <w:rsid w:val="00CD46F5"/>
    <w:rsid w:val="00CD4963"/>
    <w:rsid w:val="00CD5AAA"/>
    <w:rsid w:val="00CD5FA3"/>
    <w:rsid w:val="00CD667D"/>
    <w:rsid w:val="00CD6DD1"/>
    <w:rsid w:val="00CD6E30"/>
    <w:rsid w:val="00CD74E9"/>
    <w:rsid w:val="00CD75E4"/>
    <w:rsid w:val="00CD7ECB"/>
    <w:rsid w:val="00CE110D"/>
    <w:rsid w:val="00CE1273"/>
    <w:rsid w:val="00CE15C2"/>
    <w:rsid w:val="00CE1B5A"/>
    <w:rsid w:val="00CE1C83"/>
    <w:rsid w:val="00CE29B1"/>
    <w:rsid w:val="00CE2FB1"/>
    <w:rsid w:val="00CE3412"/>
    <w:rsid w:val="00CE344F"/>
    <w:rsid w:val="00CE3473"/>
    <w:rsid w:val="00CE3DFC"/>
    <w:rsid w:val="00CE44DC"/>
    <w:rsid w:val="00CE4634"/>
    <w:rsid w:val="00CE478D"/>
    <w:rsid w:val="00CE4A8F"/>
    <w:rsid w:val="00CE4B6C"/>
    <w:rsid w:val="00CE4D0D"/>
    <w:rsid w:val="00CE5233"/>
    <w:rsid w:val="00CE541B"/>
    <w:rsid w:val="00CE54A5"/>
    <w:rsid w:val="00CE5B57"/>
    <w:rsid w:val="00CE6902"/>
    <w:rsid w:val="00CF071D"/>
    <w:rsid w:val="00CF0772"/>
    <w:rsid w:val="00CF099B"/>
    <w:rsid w:val="00CF0A09"/>
    <w:rsid w:val="00CF10C6"/>
    <w:rsid w:val="00CF1BF4"/>
    <w:rsid w:val="00CF25E0"/>
    <w:rsid w:val="00CF2606"/>
    <w:rsid w:val="00CF2850"/>
    <w:rsid w:val="00CF2D29"/>
    <w:rsid w:val="00CF3798"/>
    <w:rsid w:val="00CF3BDD"/>
    <w:rsid w:val="00CF3D6D"/>
    <w:rsid w:val="00CF41CD"/>
    <w:rsid w:val="00CF45AE"/>
    <w:rsid w:val="00CF476B"/>
    <w:rsid w:val="00CF4CA0"/>
    <w:rsid w:val="00CF4DF3"/>
    <w:rsid w:val="00CF5E95"/>
    <w:rsid w:val="00CF66F3"/>
    <w:rsid w:val="00CF6713"/>
    <w:rsid w:val="00CF6794"/>
    <w:rsid w:val="00CF6AA7"/>
    <w:rsid w:val="00CF7582"/>
    <w:rsid w:val="00CF79B9"/>
    <w:rsid w:val="00CF7B25"/>
    <w:rsid w:val="00D001F0"/>
    <w:rsid w:val="00D00358"/>
    <w:rsid w:val="00D00777"/>
    <w:rsid w:val="00D018C4"/>
    <w:rsid w:val="00D01CE7"/>
    <w:rsid w:val="00D01D7D"/>
    <w:rsid w:val="00D025DF"/>
    <w:rsid w:val="00D03B5A"/>
    <w:rsid w:val="00D03FD6"/>
    <w:rsid w:val="00D04F0D"/>
    <w:rsid w:val="00D05639"/>
    <w:rsid w:val="00D05988"/>
    <w:rsid w:val="00D059E0"/>
    <w:rsid w:val="00D06038"/>
    <w:rsid w:val="00D06A23"/>
    <w:rsid w:val="00D06DA5"/>
    <w:rsid w:val="00D07251"/>
    <w:rsid w:val="00D106BF"/>
    <w:rsid w:val="00D10DD6"/>
    <w:rsid w:val="00D11988"/>
    <w:rsid w:val="00D1209C"/>
    <w:rsid w:val="00D12772"/>
    <w:rsid w:val="00D1283E"/>
    <w:rsid w:val="00D128BD"/>
    <w:rsid w:val="00D129DA"/>
    <w:rsid w:val="00D1341C"/>
    <w:rsid w:val="00D13A61"/>
    <w:rsid w:val="00D14A63"/>
    <w:rsid w:val="00D15B04"/>
    <w:rsid w:val="00D15DE3"/>
    <w:rsid w:val="00D162CE"/>
    <w:rsid w:val="00D16819"/>
    <w:rsid w:val="00D168D6"/>
    <w:rsid w:val="00D17884"/>
    <w:rsid w:val="00D179DC"/>
    <w:rsid w:val="00D20211"/>
    <w:rsid w:val="00D2031B"/>
    <w:rsid w:val="00D2137E"/>
    <w:rsid w:val="00D2161B"/>
    <w:rsid w:val="00D222F3"/>
    <w:rsid w:val="00D22743"/>
    <w:rsid w:val="00D24B02"/>
    <w:rsid w:val="00D251A3"/>
    <w:rsid w:val="00D254FA"/>
    <w:rsid w:val="00D25FE2"/>
    <w:rsid w:val="00D2616D"/>
    <w:rsid w:val="00D2626A"/>
    <w:rsid w:val="00D26373"/>
    <w:rsid w:val="00D272C1"/>
    <w:rsid w:val="00D27734"/>
    <w:rsid w:val="00D27E0E"/>
    <w:rsid w:val="00D302B7"/>
    <w:rsid w:val="00D305DC"/>
    <w:rsid w:val="00D308E7"/>
    <w:rsid w:val="00D30E4A"/>
    <w:rsid w:val="00D31837"/>
    <w:rsid w:val="00D31F67"/>
    <w:rsid w:val="00D322B4"/>
    <w:rsid w:val="00D32C96"/>
    <w:rsid w:val="00D32F60"/>
    <w:rsid w:val="00D3306F"/>
    <w:rsid w:val="00D33D51"/>
    <w:rsid w:val="00D33E67"/>
    <w:rsid w:val="00D346A1"/>
    <w:rsid w:val="00D34E9E"/>
    <w:rsid w:val="00D34EEA"/>
    <w:rsid w:val="00D3584B"/>
    <w:rsid w:val="00D369FA"/>
    <w:rsid w:val="00D3772C"/>
    <w:rsid w:val="00D37784"/>
    <w:rsid w:val="00D378D7"/>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E8"/>
    <w:rsid w:val="00D44A06"/>
    <w:rsid w:val="00D44AEB"/>
    <w:rsid w:val="00D44D86"/>
    <w:rsid w:val="00D44DED"/>
    <w:rsid w:val="00D44EB5"/>
    <w:rsid w:val="00D4595B"/>
    <w:rsid w:val="00D47792"/>
    <w:rsid w:val="00D47BC3"/>
    <w:rsid w:val="00D47ED1"/>
    <w:rsid w:val="00D501F1"/>
    <w:rsid w:val="00D506B7"/>
    <w:rsid w:val="00D50735"/>
    <w:rsid w:val="00D50B7D"/>
    <w:rsid w:val="00D50D73"/>
    <w:rsid w:val="00D51F81"/>
    <w:rsid w:val="00D52012"/>
    <w:rsid w:val="00D52226"/>
    <w:rsid w:val="00D52759"/>
    <w:rsid w:val="00D5300F"/>
    <w:rsid w:val="00D5315F"/>
    <w:rsid w:val="00D53F8B"/>
    <w:rsid w:val="00D5416F"/>
    <w:rsid w:val="00D55200"/>
    <w:rsid w:val="00D553E8"/>
    <w:rsid w:val="00D558E0"/>
    <w:rsid w:val="00D55C97"/>
    <w:rsid w:val="00D55F98"/>
    <w:rsid w:val="00D56334"/>
    <w:rsid w:val="00D56831"/>
    <w:rsid w:val="00D57517"/>
    <w:rsid w:val="00D57629"/>
    <w:rsid w:val="00D5780D"/>
    <w:rsid w:val="00D57CE5"/>
    <w:rsid w:val="00D601D1"/>
    <w:rsid w:val="00D60EDB"/>
    <w:rsid w:val="00D611E2"/>
    <w:rsid w:val="00D6127E"/>
    <w:rsid w:val="00D62A99"/>
    <w:rsid w:val="00D62CBB"/>
    <w:rsid w:val="00D62F7F"/>
    <w:rsid w:val="00D63652"/>
    <w:rsid w:val="00D64011"/>
    <w:rsid w:val="00D6407D"/>
    <w:rsid w:val="00D640F1"/>
    <w:rsid w:val="00D64487"/>
    <w:rsid w:val="00D64912"/>
    <w:rsid w:val="00D64FF9"/>
    <w:rsid w:val="00D65A76"/>
    <w:rsid w:val="00D65AD0"/>
    <w:rsid w:val="00D662D9"/>
    <w:rsid w:val="00D669F4"/>
    <w:rsid w:val="00D66FDA"/>
    <w:rsid w:val="00D6768A"/>
    <w:rsid w:val="00D67C21"/>
    <w:rsid w:val="00D67E65"/>
    <w:rsid w:val="00D70457"/>
    <w:rsid w:val="00D704E5"/>
    <w:rsid w:val="00D70D82"/>
    <w:rsid w:val="00D70E34"/>
    <w:rsid w:val="00D7177C"/>
    <w:rsid w:val="00D71E91"/>
    <w:rsid w:val="00D72727"/>
    <w:rsid w:val="00D730C9"/>
    <w:rsid w:val="00D73752"/>
    <w:rsid w:val="00D73779"/>
    <w:rsid w:val="00D739FF"/>
    <w:rsid w:val="00D74971"/>
    <w:rsid w:val="00D74DD4"/>
    <w:rsid w:val="00D754B0"/>
    <w:rsid w:val="00D75913"/>
    <w:rsid w:val="00D76090"/>
    <w:rsid w:val="00D766AD"/>
    <w:rsid w:val="00D76898"/>
    <w:rsid w:val="00D77832"/>
    <w:rsid w:val="00D80022"/>
    <w:rsid w:val="00D80489"/>
    <w:rsid w:val="00D81235"/>
    <w:rsid w:val="00D816AC"/>
    <w:rsid w:val="00D83376"/>
    <w:rsid w:val="00D845AD"/>
    <w:rsid w:val="00D84624"/>
    <w:rsid w:val="00D84651"/>
    <w:rsid w:val="00D85623"/>
    <w:rsid w:val="00D8583D"/>
    <w:rsid w:val="00D85B2C"/>
    <w:rsid w:val="00D860D6"/>
    <w:rsid w:val="00D86206"/>
    <w:rsid w:val="00D86E18"/>
    <w:rsid w:val="00D87A43"/>
    <w:rsid w:val="00D91E77"/>
    <w:rsid w:val="00D92516"/>
    <w:rsid w:val="00D925E4"/>
    <w:rsid w:val="00D92910"/>
    <w:rsid w:val="00D92D42"/>
    <w:rsid w:val="00D92FAB"/>
    <w:rsid w:val="00D93DEF"/>
    <w:rsid w:val="00D94910"/>
    <w:rsid w:val="00D94A26"/>
    <w:rsid w:val="00D94A2D"/>
    <w:rsid w:val="00D95641"/>
    <w:rsid w:val="00D95D87"/>
    <w:rsid w:val="00D96A24"/>
    <w:rsid w:val="00D972F1"/>
    <w:rsid w:val="00D977BE"/>
    <w:rsid w:val="00D978C6"/>
    <w:rsid w:val="00D97C36"/>
    <w:rsid w:val="00D97F01"/>
    <w:rsid w:val="00DA0162"/>
    <w:rsid w:val="00DA063B"/>
    <w:rsid w:val="00DA0956"/>
    <w:rsid w:val="00DA0D38"/>
    <w:rsid w:val="00DA0DA4"/>
    <w:rsid w:val="00DA0E22"/>
    <w:rsid w:val="00DA0EB1"/>
    <w:rsid w:val="00DA152E"/>
    <w:rsid w:val="00DA1D50"/>
    <w:rsid w:val="00DA357F"/>
    <w:rsid w:val="00DA3E12"/>
    <w:rsid w:val="00DA3F91"/>
    <w:rsid w:val="00DA42EA"/>
    <w:rsid w:val="00DA525F"/>
    <w:rsid w:val="00DA55A8"/>
    <w:rsid w:val="00DA5A91"/>
    <w:rsid w:val="00DA6430"/>
    <w:rsid w:val="00DA6F71"/>
    <w:rsid w:val="00DA77E4"/>
    <w:rsid w:val="00DA7B66"/>
    <w:rsid w:val="00DB0161"/>
    <w:rsid w:val="00DB08D8"/>
    <w:rsid w:val="00DB0F5F"/>
    <w:rsid w:val="00DB112C"/>
    <w:rsid w:val="00DB156D"/>
    <w:rsid w:val="00DB1654"/>
    <w:rsid w:val="00DB1D88"/>
    <w:rsid w:val="00DB217D"/>
    <w:rsid w:val="00DB2DAB"/>
    <w:rsid w:val="00DB418D"/>
    <w:rsid w:val="00DB4236"/>
    <w:rsid w:val="00DB4B5F"/>
    <w:rsid w:val="00DB5504"/>
    <w:rsid w:val="00DB5C1C"/>
    <w:rsid w:val="00DB69EA"/>
    <w:rsid w:val="00DB7839"/>
    <w:rsid w:val="00DB7C93"/>
    <w:rsid w:val="00DB7EC1"/>
    <w:rsid w:val="00DB7EEC"/>
    <w:rsid w:val="00DC0741"/>
    <w:rsid w:val="00DC0BB9"/>
    <w:rsid w:val="00DC0E1C"/>
    <w:rsid w:val="00DC1610"/>
    <w:rsid w:val="00DC1836"/>
    <w:rsid w:val="00DC18AD"/>
    <w:rsid w:val="00DC231D"/>
    <w:rsid w:val="00DC3009"/>
    <w:rsid w:val="00DC30A6"/>
    <w:rsid w:val="00DC31F2"/>
    <w:rsid w:val="00DC3965"/>
    <w:rsid w:val="00DC48A5"/>
    <w:rsid w:val="00DC5E88"/>
    <w:rsid w:val="00DC6933"/>
    <w:rsid w:val="00DC705D"/>
    <w:rsid w:val="00DC70B1"/>
    <w:rsid w:val="00DD0585"/>
    <w:rsid w:val="00DD1373"/>
    <w:rsid w:val="00DD2CA4"/>
    <w:rsid w:val="00DD3A24"/>
    <w:rsid w:val="00DD47FA"/>
    <w:rsid w:val="00DD513E"/>
    <w:rsid w:val="00DD57E6"/>
    <w:rsid w:val="00DD5BAE"/>
    <w:rsid w:val="00DD64A6"/>
    <w:rsid w:val="00DD6713"/>
    <w:rsid w:val="00DD6866"/>
    <w:rsid w:val="00DD6ECD"/>
    <w:rsid w:val="00DD6F92"/>
    <w:rsid w:val="00DD7106"/>
    <w:rsid w:val="00DD7228"/>
    <w:rsid w:val="00DD728F"/>
    <w:rsid w:val="00DD7A8E"/>
    <w:rsid w:val="00DE0157"/>
    <w:rsid w:val="00DE0557"/>
    <w:rsid w:val="00DE18E1"/>
    <w:rsid w:val="00DE1A7B"/>
    <w:rsid w:val="00DE1DD2"/>
    <w:rsid w:val="00DE20EB"/>
    <w:rsid w:val="00DE2EAA"/>
    <w:rsid w:val="00DE3069"/>
    <w:rsid w:val="00DE3466"/>
    <w:rsid w:val="00DE3B81"/>
    <w:rsid w:val="00DE3EDC"/>
    <w:rsid w:val="00DE3FBD"/>
    <w:rsid w:val="00DE4758"/>
    <w:rsid w:val="00DE488C"/>
    <w:rsid w:val="00DE4915"/>
    <w:rsid w:val="00DE59D2"/>
    <w:rsid w:val="00DE5F47"/>
    <w:rsid w:val="00DE61A7"/>
    <w:rsid w:val="00DE6854"/>
    <w:rsid w:val="00DE713D"/>
    <w:rsid w:val="00DF08C8"/>
    <w:rsid w:val="00DF0B5D"/>
    <w:rsid w:val="00DF0EF0"/>
    <w:rsid w:val="00DF109A"/>
    <w:rsid w:val="00DF1822"/>
    <w:rsid w:val="00DF1F4E"/>
    <w:rsid w:val="00DF2C36"/>
    <w:rsid w:val="00DF2F6E"/>
    <w:rsid w:val="00DF307D"/>
    <w:rsid w:val="00DF309E"/>
    <w:rsid w:val="00DF30B8"/>
    <w:rsid w:val="00DF42C9"/>
    <w:rsid w:val="00DF50D4"/>
    <w:rsid w:val="00DF5900"/>
    <w:rsid w:val="00DF6423"/>
    <w:rsid w:val="00DF6487"/>
    <w:rsid w:val="00DF68AB"/>
    <w:rsid w:val="00DF69DE"/>
    <w:rsid w:val="00DF6DFD"/>
    <w:rsid w:val="00DF7267"/>
    <w:rsid w:val="00DF7514"/>
    <w:rsid w:val="00DF7CAE"/>
    <w:rsid w:val="00DF7FB2"/>
    <w:rsid w:val="00E004AC"/>
    <w:rsid w:val="00E00C37"/>
    <w:rsid w:val="00E0123F"/>
    <w:rsid w:val="00E013D8"/>
    <w:rsid w:val="00E0183A"/>
    <w:rsid w:val="00E019ED"/>
    <w:rsid w:val="00E02011"/>
    <w:rsid w:val="00E02CD7"/>
    <w:rsid w:val="00E03C5E"/>
    <w:rsid w:val="00E04144"/>
    <w:rsid w:val="00E05988"/>
    <w:rsid w:val="00E05BD8"/>
    <w:rsid w:val="00E065CA"/>
    <w:rsid w:val="00E06ABF"/>
    <w:rsid w:val="00E06CBF"/>
    <w:rsid w:val="00E07071"/>
    <w:rsid w:val="00E076C5"/>
    <w:rsid w:val="00E079D7"/>
    <w:rsid w:val="00E07CBD"/>
    <w:rsid w:val="00E10097"/>
    <w:rsid w:val="00E101AE"/>
    <w:rsid w:val="00E1064A"/>
    <w:rsid w:val="00E1084E"/>
    <w:rsid w:val="00E109F8"/>
    <w:rsid w:val="00E10BC9"/>
    <w:rsid w:val="00E110C1"/>
    <w:rsid w:val="00E11113"/>
    <w:rsid w:val="00E11C44"/>
    <w:rsid w:val="00E11CF0"/>
    <w:rsid w:val="00E1229B"/>
    <w:rsid w:val="00E12A2B"/>
    <w:rsid w:val="00E12B72"/>
    <w:rsid w:val="00E1327C"/>
    <w:rsid w:val="00E1482C"/>
    <w:rsid w:val="00E150A1"/>
    <w:rsid w:val="00E1575D"/>
    <w:rsid w:val="00E15879"/>
    <w:rsid w:val="00E1595F"/>
    <w:rsid w:val="00E15D03"/>
    <w:rsid w:val="00E169F3"/>
    <w:rsid w:val="00E16AE0"/>
    <w:rsid w:val="00E172B6"/>
    <w:rsid w:val="00E174D7"/>
    <w:rsid w:val="00E17AA8"/>
    <w:rsid w:val="00E17C9C"/>
    <w:rsid w:val="00E17E2E"/>
    <w:rsid w:val="00E17EA5"/>
    <w:rsid w:val="00E20153"/>
    <w:rsid w:val="00E209E5"/>
    <w:rsid w:val="00E20B54"/>
    <w:rsid w:val="00E20EAE"/>
    <w:rsid w:val="00E2127B"/>
    <w:rsid w:val="00E213AB"/>
    <w:rsid w:val="00E217E8"/>
    <w:rsid w:val="00E21BB3"/>
    <w:rsid w:val="00E21CC2"/>
    <w:rsid w:val="00E2202E"/>
    <w:rsid w:val="00E2282C"/>
    <w:rsid w:val="00E22B2D"/>
    <w:rsid w:val="00E22C90"/>
    <w:rsid w:val="00E23654"/>
    <w:rsid w:val="00E23D0A"/>
    <w:rsid w:val="00E23F37"/>
    <w:rsid w:val="00E24176"/>
    <w:rsid w:val="00E24E44"/>
    <w:rsid w:val="00E2545D"/>
    <w:rsid w:val="00E25990"/>
    <w:rsid w:val="00E2623D"/>
    <w:rsid w:val="00E26B0E"/>
    <w:rsid w:val="00E26B8A"/>
    <w:rsid w:val="00E26F46"/>
    <w:rsid w:val="00E27A64"/>
    <w:rsid w:val="00E30362"/>
    <w:rsid w:val="00E3074D"/>
    <w:rsid w:val="00E30B5E"/>
    <w:rsid w:val="00E31F00"/>
    <w:rsid w:val="00E327AA"/>
    <w:rsid w:val="00E33291"/>
    <w:rsid w:val="00E33368"/>
    <w:rsid w:val="00E340B3"/>
    <w:rsid w:val="00E344AF"/>
    <w:rsid w:val="00E34572"/>
    <w:rsid w:val="00E34C18"/>
    <w:rsid w:val="00E34D1A"/>
    <w:rsid w:val="00E3501D"/>
    <w:rsid w:val="00E3510F"/>
    <w:rsid w:val="00E35BEF"/>
    <w:rsid w:val="00E35E97"/>
    <w:rsid w:val="00E3709A"/>
    <w:rsid w:val="00E3781C"/>
    <w:rsid w:val="00E4007F"/>
    <w:rsid w:val="00E40903"/>
    <w:rsid w:val="00E41080"/>
    <w:rsid w:val="00E41807"/>
    <w:rsid w:val="00E418BB"/>
    <w:rsid w:val="00E41EE0"/>
    <w:rsid w:val="00E423C0"/>
    <w:rsid w:val="00E42926"/>
    <w:rsid w:val="00E4323C"/>
    <w:rsid w:val="00E43610"/>
    <w:rsid w:val="00E43A1F"/>
    <w:rsid w:val="00E43DF1"/>
    <w:rsid w:val="00E44A5B"/>
    <w:rsid w:val="00E456ED"/>
    <w:rsid w:val="00E4594A"/>
    <w:rsid w:val="00E45CFD"/>
    <w:rsid w:val="00E45D20"/>
    <w:rsid w:val="00E46154"/>
    <w:rsid w:val="00E46376"/>
    <w:rsid w:val="00E4643B"/>
    <w:rsid w:val="00E46ED0"/>
    <w:rsid w:val="00E471A9"/>
    <w:rsid w:val="00E47F4E"/>
    <w:rsid w:val="00E500D0"/>
    <w:rsid w:val="00E51C91"/>
    <w:rsid w:val="00E52167"/>
    <w:rsid w:val="00E52B68"/>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167"/>
    <w:rsid w:val="00E625A9"/>
    <w:rsid w:val="00E625E4"/>
    <w:rsid w:val="00E62E2E"/>
    <w:rsid w:val="00E62E8F"/>
    <w:rsid w:val="00E62F0A"/>
    <w:rsid w:val="00E63A43"/>
    <w:rsid w:val="00E63AF6"/>
    <w:rsid w:val="00E6414C"/>
    <w:rsid w:val="00E64725"/>
    <w:rsid w:val="00E6480B"/>
    <w:rsid w:val="00E65DDD"/>
    <w:rsid w:val="00E662CF"/>
    <w:rsid w:val="00E670C2"/>
    <w:rsid w:val="00E67313"/>
    <w:rsid w:val="00E679A7"/>
    <w:rsid w:val="00E67CF6"/>
    <w:rsid w:val="00E70724"/>
    <w:rsid w:val="00E708FC"/>
    <w:rsid w:val="00E70C36"/>
    <w:rsid w:val="00E70D9F"/>
    <w:rsid w:val="00E71256"/>
    <w:rsid w:val="00E714E7"/>
    <w:rsid w:val="00E7168C"/>
    <w:rsid w:val="00E71C93"/>
    <w:rsid w:val="00E7260F"/>
    <w:rsid w:val="00E72AEB"/>
    <w:rsid w:val="00E72B10"/>
    <w:rsid w:val="00E72BB4"/>
    <w:rsid w:val="00E72F85"/>
    <w:rsid w:val="00E73D31"/>
    <w:rsid w:val="00E73DB9"/>
    <w:rsid w:val="00E74467"/>
    <w:rsid w:val="00E74509"/>
    <w:rsid w:val="00E745B3"/>
    <w:rsid w:val="00E745EF"/>
    <w:rsid w:val="00E75056"/>
    <w:rsid w:val="00E75458"/>
    <w:rsid w:val="00E76165"/>
    <w:rsid w:val="00E7658A"/>
    <w:rsid w:val="00E76C23"/>
    <w:rsid w:val="00E77418"/>
    <w:rsid w:val="00E77484"/>
    <w:rsid w:val="00E77491"/>
    <w:rsid w:val="00E77674"/>
    <w:rsid w:val="00E77921"/>
    <w:rsid w:val="00E779BC"/>
    <w:rsid w:val="00E80129"/>
    <w:rsid w:val="00E8054B"/>
    <w:rsid w:val="00E80BEB"/>
    <w:rsid w:val="00E81490"/>
    <w:rsid w:val="00E82121"/>
    <w:rsid w:val="00E830AF"/>
    <w:rsid w:val="00E83F72"/>
    <w:rsid w:val="00E858AD"/>
    <w:rsid w:val="00E85BE1"/>
    <w:rsid w:val="00E85CAA"/>
    <w:rsid w:val="00E85DB7"/>
    <w:rsid w:val="00E8624B"/>
    <w:rsid w:val="00E86755"/>
    <w:rsid w:val="00E8702D"/>
    <w:rsid w:val="00E8709B"/>
    <w:rsid w:val="00E87153"/>
    <w:rsid w:val="00E874B1"/>
    <w:rsid w:val="00E87556"/>
    <w:rsid w:val="00E8776B"/>
    <w:rsid w:val="00E900F6"/>
    <w:rsid w:val="00E90736"/>
    <w:rsid w:val="00E916A9"/>
    <w:rsid w:val="00E916DE"/>
    <w:rsid w:val="00E91926"/>
    <w:rsid w:val="00E9199A"/>
    <w:rsid w:val="00E91AC5"/>
    <w:rsid w:val="00E925AD"/>
    <w:rsid w:val="00E9285F"/>
    <w:rsid w:val="00E932F9"/>
    <w:rsid w:val="00E9334C"/>
    <w:rsid w:val="00E93663"/>
    <w:rsid w:val="00E93855"/>
    <w:rsid w:val="00E93EE6"/>
    <w:rsid w:val="00E9504F"/>
    <w:rsid w:val="00E950C2"/>
    <w:rsid w:val="00E95466"/>
    <w:rsid w:val="00E95F6A"/>
    <w:rsid w:val="00E96630"/>
    <w:rsid w:val="00E967F9"/>
    <w:rsid w:val="00E975A5"/>
    <w:rsid w:val="00E9774F"/>
    <w:rsid w:val="00E97882"/>
    <w:rsid w:val="00E97A15"/>
    <w:rsid w:val="00EA0127"/>
    <w:rsid w:val="00EA11B1"/>
    <w:rsid w:val="00EA2451"/>
    <w:rsid w:val="00EA2DA6"/>
    <w:rsid w:val="00EA35B9"/>
    <w:rsid w:val="00EA37F2"/>
    <w:rsid w:val="00EA40E1"/>
    <w:rsid w:val="00EA420F"/>
    <w:rsid w:val="00EA49B1"/>
    <w:rsid w:val="00EA4D9A"/>
    <w:rsid w:val="00EA54E8"/>
    <w:rsid w:val="00EA5A31"/>
    <w:rsid w:val="00EA68CB"/>
    <w:rsid w:val="00EA7DA0"/>
    <w:rsid w:val="00EA7EEE"/>
    <w:rsid w:val="00EB0268"/>
    <w:rsid w:val="00EB0710"/>
    <w:rsid w:val="00EB0817"/>
    <w:rsid w:val="00EB0878"/>
    <w:rsid w:val="00EB0A7A"/>
    <w:rsid w:val="00EB0CDE"/>
    <w:rsid w:val="00EB115E"/>
    <w:rsid w:val="00EB16B1"/>
    <w:rsid w:val="00EB1D4F"/>
    <w:rsid w:val="00EB2551"/>
    <w:rsid w:val="00EB28A7"/>
    <w:rsid w:val="00EB2BC3"/>
    <w:rsid w:val="00EB2C74"/>
    <w:rsid w:val="00EB33B8"/>
    <w:rsid w:val="00EB3D30"/>
    <w:rsid w:val="00EB3E20"/>
    <w:rsid w:val="00EB453B"/>
    <w:rsid w:val="00EB57D0"/>
    <w:rsid w:val="00EB5CF1"/>
    <w:rsid w:val="00EB5F61"/>
    <w:rsid w:val="00EB68BE"/>
    <w:rsid w:val="00EB6B52"/>
    <w:rsid w:val="00EB6CB1"/>
    <w:rsid w:val="00EB6F75"/>
    <w:rsid w:val="00EB712F"/>
    <w:rsid w:val="00EB719B"/>
    <w:rsid w:val="00EB7368"/>
    <w:rsid w:val="00EB741E"/>
    <w:rsid w:val="00EB75C8"/>
    <w:rsid w:val="00EB76FA"/>
    <w:rsid w:val="00EB78D9"/>
    <w:rsid w:val="00EB7B5F"/>
    <w:rsid w:val="00EB7DF8"/>
    <w:rsid w:val="00EC0236"/>
    <w:rsid w:val="00EC0413"/>
    <w:rsid w:val="00EC0830"/>
    <w:rsid w:val="00EC0B98"/>
    <w:rsid w:val="00EC1F7D"/>
    <w:rsid w:val="00EC24C8"/>
    <w:rsid w:val="00EC28C5"/>
    <w:rsid w:val="00EC31C3"/>
    <w:rsid w:val="00EC3A0A"/>
    <w:rsid w:val="00EC3E49"/>
    <w:rsid w:val="00EC3E67"/>
    <w:rsid w:val="00EC4A03"/>
    <w:rsid w:val="00EC5376"/>
    <w:rsid w:val="00EC5628"/>
    <w:rsid w:val="00EC5CE2"/>
    <w:rsid w:val="00EC6657"/>
    <w:rsid w:val="00EC67B9"/>
    <w:rsid w:val="00EC701C"/>
    <w:rsid w:val="00EC7A7D"/>
    <w:rsid w:val="00ED03E7"/>
    <w:rsid w:val="00ED03F8"/>
    <w:rsid w:val="00ED0B11"/>
    <w:rsid w:val="00ED0B93"/>
    <w:rsid w:val="00ED18DC"/>
    <w:rsid w:val="00ED1B6D"/>
    <w:rsid w:val="00ED1CA7"/>
    <w:rsid w:val="00ED1CEF"/>
    <w:rsid w:val="00ED207D"/>
    <w:rsid w:val="00ED2603"/>
    <w:rsid w:val="00ED3A1E"/>
    <w:rsid w:val="00ED3B06"/>
    <w:rsid w:val="00ED498C"/>
    <w:rsid w:val="00ED4CF6"/>
    <w:rsid w:val="00ED5ED3"/>
    <w:rsid w:val="00ED6201"/>
    <w:rsid w:val="00ED64B3"/>
    <w:rsid w:val="00ED76D7"/>
    <w:rsid w:val="00ED7A2A"/>
    <w:rsid w:val="00ED7F7B"/>
    <w:rsid w:val="00EE033F"/>
    <w:rsid w:val="00EE0608"/>
    <w:rsid w:val="00EE088C"/>
    <w:rsid w:val="00EE08B1"/>
    <w:rsid w:val="00EE0D4D"/>
    <w:rsid w:val="00EE18C1"/>
    <w:rsid w:val="00EE1D5B"/>
    <w:rsid w:val="00EE2249"/>
    <w:rsid w:val="00EE25C1"/>
    <w:rsid w:val="00EE331C"/>
    <w:rsid w:val="00EE341D"/>
    <w:rsid w:val="00EE449C"/>
    <w:rsid w:val="00EE48FE"/>
    <w:rsid w:val="00EE4E06"/>
    <w:rsid w:val="00EE58B5"/>
    <w:rsid w:val="00EE5C0B"/>
    <w:rsid w:val="00EE6277"/>
    <w:rsid w:val="00EE6679"/>
    <w:rsid w:val="00EE6C37"/>
    <w:rsid w:val="00EE6E12"/>
    <w:rsid w:val="00EE6F7F"/>
    <w:rsid w:val="00EE77B6"/>
    <w:rsid w:val="00EE78B7"/>
    <w:rsid w:val="00EE7C12"/>
    <w:rsid w:val="00EF041F"/>
    <w:rsid w:val="00EF0778"/>
    <w:rsid w:val="00EF09D5"/>
    <w:rsid w:val="00EF0B9F"/>
    <w:rsid w:val="00EF0D10"/>
    <w:rsid w:val="00EF11EC"/>
    <w:rsid w:val="00EF1D7F"/>
    <w:rsid w:val="00EF2941"/>
    <w:rsid w:val="00EF2BA6"/>
    <w:rsid w:val="00EF3E14"/>
    <w:rsid w:val="00EF43CA"/>
    <w:rsid w:val="00EF44F0"/>
    <w:rsid w:val="00EF4BB8"/>
    <w:rsid w:val="00EF4BBD"/>
    <w:rsid w:val="00EF5BCF"/>
    <w:rsid w:val="00EF5DEF"/>
    <w:rsid w:val="00EF5F91"/>
    <w:rsid w:val="00EF5F96"/>
    <w:rsid w:val="00EF6271"/>
    <w:rsid w:val="00EF6796"/>
    <w:rsid w:val="00EF690B"/>
    <w:rsid w:val="00EF6CEC"/>
    <w:rsid w:val="00EF76FB"/>
    <w:rsid w:val="00EF7782"/>
    <w:rsid w:val="00EF7B6F"/>
    <w:rsid w:val="00F00993"/>
    <w:rsid w:val="00F009E1"/>
    <w:rsid w:val="00F01188"/>
    <w:rsid w:val="00F0137E"/>
    <w:rsid w:val="00F0179D"/>
    <w:rsid w:val="00F0196F"/>
    <w:rsid w:val="00F01D71"/>
    <w:rsid w:val="00F020D3"/>
    <w:rsid w:val="00F02887"/>
    <w:rsid w:val="00F02E92"/>
    <w:rsid w:val="00F0345D"/>
    <w:rsid w:val="00F0503C"/>
    <w:rsid w:val="00F05BE5"/>
    <w:rsid w:val="00F06971"/>
    <w:rsid w:val="00F07525"/>
    <w:rsid w:val="00F11185"/>
    <w:rsid w:val="00F11A38"/>
    <w:rsid w:val="00F11BC8"/>
    <w:rsid w:val="00F12059"/>
    <w:rsid w:val="00F12260"/>
    <w:rsid w:val="00F1239C"/>
    <w:rsid w:val="00F1252B"/>
    <w:rsid w:val="00F1255F"/>
    <w:rsid w:val="00F126F1"/>
    <w:rsid w:val="00F1289C"/>
    <w:rsid w:val="00F12B58"/>
    <w:rsid w:val="00F12BA3"/>
    <w:rsid w:val="00F132B6"/>
    <w:rsid w:val="00F137DC"/>
    <w:rsid w:val="00F13B4B"/>
    <w:rsid w:val="00F13F07"/>
    <w:rsid w:val="00F15887"/>
    <w:rsid w:val="00F15AD8"/>
    <w:rsid w:val="00F15E90"/>
    <w:rsid w:val="00F160D1"/>
    <w:rsid w:val="00F16133"/>
    <w:rsid w:val="00F163F0"/>
    <w:rsid w:val="00F16A76"/>
    <w:rsid w:val="00F16C36"/>
    <w:rsid w:val="00F16FDE"/>
    <w:rsid w:val="00F17328"/>
    <w:rsid w:val="00F17BB4"/>
    <w:rsid w:val="00F20A9A"/>
    <w:rsid w:val="00F20B50"/>
    <w:rsid w:val="00F20D17"/>
    <w:rsid w:val="00F2143F"/>
    <w:rsid w:val="00F214FA"/>
    <w:rsid w:val="00F21786"/>
    <w:rsid w:val="00F21945"/>
    <w:rsid w:val="00F21AED"/>
    <w:rsid w:val="00F22B3E"/>
    <w:rsid w:val="00F22DC7"/>
    <w:rsid w:val="00F2314C"/>
    <w:rsid w:val="00F2415F"/>
    <w:rsid w:val="00F2461F"/>
    <w:rsid w:val="00F2487D"/>
    <w:rsid w:val="00F24BB8"/>
    <w:rsid w:val="00F24CCC"/>
    <w:rsid w:val="00F26388"/>
    <w:rsid w:val="00F26892"/>
    <w:rsid w:val="00F268DA"/>
    <w:rsid w:val="00F26917"/>
    <w:rsid w:val="00F26BE8"/>
    <w:rsid w:val="00F27287"/>
    <w:rsid w:val="00F308F1"/>
    <w:rsid w:val="00F3099B"/>
    <w:rsid w:val="00F30EE5"/>
    <w:rsid w:val="00F31EF8"/>
    <w:rsid w:val="00F32866"/>
    <w:rsid w:val="00F328E4"/>
    <w:rsid w:val="00F32FE4"/>
    <w:rsid w:val="00F3313E"/>
    <w:rsid w:val="00F3368C"/>
    <w:rsid w:val="00F33AF2"/>
    <w:rsid w:val="00F33D1F"/>
    <w:rsid w:val="00F33D38"/>
    <w:rsid w:val="00F355BE"/>
    <w:rsid w:val="00F35A7A"/>
    <w:rsid w:val="00F36410"/>
    <w:rsid w:val="00F3669A"/>
    <w:rsid w:val="00F36ACF"/>
    <w:rsid w:val="00F36D51"/>
    <w:rsid w:val="00F37317"/>
    <w:rsid w:val="00F3742B"/>
    <w:rsid w:val="00F375D2"/>
    <w:rsid w:val="00F376AF"/>
    <w:rsid w:val="00F40551"/>
    <w:rsid w:val="00F4192F"/>
    <w:rsid w:val="00F41BED"/>
    <w:rsid w:val="00F41FDB"/>
    <w:rsid w:val="00F42422"/>
    <w:rsid w:val="00F429BF"/>
    <w:rsid w:val="00F43517"/>
    <w:rsid w:val="00F43B19"/>
    <w:rsid w:val="00F43D8E"/>
    <w:rsid w:val="00F446E0"/>
    <w:rsid w:val="00F44BD4"/>
    <w:rsid w:val="00F459E5"/>
    <w:rsid w:val="00F45B35"/>
    <w:rsid w:val="00F45C99"/>
    <w:rsid w:val="00F45D6E"/>
    <w:rsid w:val="00F45DD7"/>
    <w:rsid w:val="00F4638A"/>
    <w:rsid w:val="00F46A66"/>
    <w:rsid w:val="00F47062"/>
    <w:rsid w:val="00F47294"/>
    <w:rsid w:val="00F47576"/>
    <w:rsid w:val="00F47C48"/>
    <w:rsid w:val="00F5067C"/>
    <w:rsid w:val="00F50734"/>
    <w:rsid w:val="00F507EC"/>
    <w:rsid w:val="00F50867"/>
    <w:rsid w:val="00F50898"/>
    <w:rsid w:val="00F51C6B"/>
    <w:rsid w:val="00F52337"/>
    <w:rsid w:val="00F52823"/>
    <w:rsid w:val="00F53A3C"/>
    <w:rsid w:val="00F54A04"/>
    <w:rsid w:val="00F567EA"/>
    <w:rsid w:val="00F56891"/>
    <w:rsid w:val="00F5697B"/>
    <w:rsid w:val="00F56D63"/>
    <w:rsid w:val="00F57C32"/>
    <w:rsid w:val="00F57C63"/>
    <w:rsid w:val="00F57E9E"/>
    <w:rsid w:val="00F605A2"/>
    <w:rsid w:val="00F60862"/>
    <w:rsid w:val="00F609A9"/>
    <w:rsid w:val="00F611F8"/>
    <w:rsid w:val="00F61AEE"/>
    <w:rsid w:val="00F61E54"/>
    <w:rsid w:val="00F62C17"/>
    <w:rsid w:val="00F63453"/>
    <w:rsid w:val="00F63F9B"/>
    <w:rsid w:val="00F645C0"/>
    <w:rsid w:val="00F648F5"/>
    <w:rsid w:val="00F65611"/>
    <w:rsid w:val="00F658BA"/>
    <w:rsid w:val="00F667CB"/>
    <w:rsid w:val="00F66B87"/>
    <w:rsid w:val="00F66DC3"/>
    <w:rsid w:val="00F6736D"/>
    <w:rsid w:val="00F67A48"/>
    <w:rsid w:val="00F70605"/>
    <w:rsid w:val="00F70F6F"/>
    <w:rsid w:val="00F71114"/>
    <w:rsid w:val="00F71AAC"/>
    <w:rsid w:val="00F7353C"/>
    <w:rsid w:val="00F741F9"/>
    <w:rsid w:val="00F75272"/>
    <w:rsid w:val="00F7549F"/>
    <w:rsid w:val="00F756D3"/>
    <w:rsid w:val="00F75D39"/>
    <w:rsid w:val="00F75E0A"/>
    <w:rsid w:val="00F76B37"/>
    <w:rsid w:val="00F776F6"/>
    <w:rsid w:val="00F77AC0"/>
    <w:rsid w:val="00F806C1"/>
    <w:rsid w:val="00F808C2"/>
    <w:rsid w:val="00F8091D"/>
    <w:rsid w:val="00F80C99"/>
    <w:rsid w:val="00F810CB"/>
    <w:rsid w:val="00F81414"/>
    <w:rsid w:val="00F81A81"/>
    <w:rsid w:val="00F81C60"/>
    <w:rsid w:val="00F81CFC"/>
    <w:rsid w:val="00F825A0"/>
    <w:rsid w:val="00F83031"/>
    <w:rsid w:val="00F83D51"/>
    <w:rsid w:val="00F844E1"/>
    <w:rsid w:val="00F84D83"/>
    <w:rsid w:val="00F84F49"/>
    <w:rsid w:val="00F85FE4"/>
    <w:rsid w:val="00F86519"/>
    <w:rsid w:val="00F866D4"/>
    <w:rsid w:val="00F8676E"/>
    <w:rsid w:val="00F867EC"/>
    <w:rsid w:val="00F86DEB"/>
    <w:rsid w:val="00F86E33"/>
    <w:rsid w:val="00F87121"/>
    <w:rsid w:val="00F87531"/>
    <w:rsid w:val="00F8758A"/>
    <w:rsid w:val="00F8797B"/>
    <w:rsid w:val="00F87B27"/>
    <w:rsid w:val="00F900AB"/>
    <w:rsid w:val="00F902E4"/>
    <w:rsid w:val="00F90815"/>
    <w:rsid w:val="00F908DD"/>
    <w:rsid w:val="00F90CA3"/>
    <w:rsid w:val="00F9123E"/>
    <w:rsid w:val="00F91574"/>
    <w:rsid w:val="00F91B2B"/>
    <w:rsid w:val="00F91EA1"/>
    <w:rsid w:val="00F923FB"/>
    <w:rsid w:val="00F92949"/>
    <w:rsid w:val="00F9297D"/>
    <w:rsid w:val="00F92A2E"/>
    <w:rsid w:val="00F92C48"/>
    <w:rsid w:val="00F92F59"/>
    <w:rsid w:val="00F93125"/>
    <w:rsid w:val="00F93DAD"/>
    <w:rsid w:val="00F9403F"/>
    <w:rsid w:val="00F950E4"/>
    <w:rsid w:val="00F9514D"/>
    <w:rsid w:val="00F96215"/>
    <w:rsid w:val="00F96798"/>
    <w:rsid w:val="00F96B12"/>
    <w:rsid w:val="00F97B0B"/>
    <w:rsid w:val="00F97F5D"/>
    <w:rsid w:val="00FA092A"/>
    <w:rsid w:val="00FA105F"/>
    <w:rsid w:val="00FA1DE0"/>
    <w:rsid w:val="00FA22BC"/>
    <w:rsid w:val="00FA245E"/>
    <w:rsid w:val="00FA2D16"/>
    <w:rsid w:val="00FA31B1"/>
    <w:rsid w:val="00FA3EC7"/>
    <w:rsid w:val="00FA3F2D"/>
    <w:rsid w:val="00FA4045"/>
    <w:rsid w:val="00FA41C2"/>
    <w:rsid w:val="00FA43D0"/>
    <w:rsid w:val="00FA4B28"/>
    <w:rsid w:val="00FA4DB2"/>
    <w:rsid w:val="00FA4ECB"/>
    <w:rsid w:val="00FA5003"/>
    <w:rsid w:val="00FA5180"/>
    <w:rsid w:val="00FA57B3"/>
    <w:rsid w:val="00FA58CA"/>
    <w:rsid w:val="00FA60A8"/>
    <w:rsid w:val="00FA6156"/>
    <w:rsid w:val="00FA6F2C"/>
    <w:rsid w:val="00FA6FBA"/>
    <w:rsid w:val="00FA7222"/>
    <w:rsid w:val="00FB2015"/>
    <w:rsid w:val="00FB24AC"/>
    <w:rsid w:val="00FB4994"/>
    <w:rsid w:val="00FB55D8"/>
    <w:rsid w:val="00FB58C4"/>
    <w:rsid w:val="00FB5B69"/>
    <w:rsid w:val="00FB5B7D"/>
    <w:rsid w:val="00FB5C9E"/>
    <w:rsid w:val="00FB6112"/>
    <w:rsid w:val="00FB6BA8"/>
    <w:rsid w:val="00FB7115"/>
    <w:rsid w:val="00FB7379"/>
    <w:rsid w:val="00FB7474"/>
    <w:rsid w:val="00FB7D76"/>
    <w:rsid w:val="00FC0031"/>
    <w:rsid w:val="00FC03CD"/>
    <w:rsid w:val="00FC04B8"/>
    <w:rsid w:val="00FC0646"/>
    <w:rsid w:val="00FC084F"/>
    <w:rsid w:val="00FC12EE"/>
    <w:rsid w:val="00FC186F"/>
    <w:rsid w:val="00FC2A25"/>
    <w:rsid w:val="00FC307F"/>
    <w:rsid w:val="00FC3AB7"/>
    <w:rsid w:val="00FC4661"/>
    <w:rsid w:val="00FC4831"/>
    <w:rsid w:val="00FC4D2A"/>
    <w:rsid w:val="00FC5A9A"/>
    <w:rsid w:val="00FC68B7"/>
    <w:rsid w:val="00FC6E17"/>
    <w:rsid w:val="00FC70D1"/>
    <w:rsid w:val="00FC79A0"/>
    <w:rsid w:val="00FC7AFF"/>
    <w:rsid w:val="00FD0FB8"/>
    <w:rsid w:val="00FD176F"/>
    <w:rsid w:val="00FD1FD9"/>
    <w:rsid w:val="00FD2360"/>
    <w:rsid w:val="00FD28DE"/>
    <w:rsid w:val="00FD2AA6"/>
    <w:rsid w:val="00FD2DED"/>
    <w:rsid w:val="00FD41C5"/>
    <w:rsid w:val="00FD4205"/>
    <w:rsid w:val="00FD4298"/>
    <w:rsid w:val="00FD4A33"/>
    <w:rsid w:val="00FD5C1F"/>
    <w:rsid w:val="00FD5D93"/>
    <w:rsid w:val="00FD5F56"/>
    <w:rsid w:val="00FD5FED"/>
    <w:rsid w:val="00FD6204"/>
    <w:rsid w:val="00FD6F3C"/>
    <w:rsid w:val="00FD708E"/>
    <w:rsid w:val="00FD71B5"/>
    <w:rsid w:val="00FD7459"/>
    <w:rsid w:val="00FE0138"/>
    <w:rsid w:val="00FE02E1"/>
    <w:rsid w:val="00FE032F"/>
    <w:rsid w:val="00FE1381"/>
    <w:rsid w:val="00FE1A2C"/>
    <w:rsid w:val="00FE37CC"/>
    <w:rsid w:val="00FE3895"/>
    <w:rsid w:val="00FE3BF6"/>
    <w:rsid w:val="00FE4035"/>
    <w:rsid w:val="00FE40D6"/>
    <w:rsid w:val="00FE4422"/>
    <w:rsid w:val="00FE5346"/>
    <w:rsid w:val="00FE5717"/>
    <w:rsid w:val="00FE58BE"/>
    <w:rsid w:val="00FE6985"/>
    <w:rsid w:val="00FE6F95"/>
    <w:rsid w:val="00FE79C6"/>
    <w:rsid w:val="00FE7A65"/>
    <w:rsid w:val="00FF0207"/>
    <w:rsid w:val="00FF02B8"/>
    <w:rsid w:val="00FF032E"/>
    <w:rsid w:val="00FF033D"/>
    <w:rsid w:val="00FF0342"/>
    <w:rsid w:val="00FF10E1"/>
    <w:rsid w:val="00FF13A0"/>
    <w:rsid w:val="00FF141E"/>
    <w:rsid w:val="00FF1771"/>
    <w:rsid w:val="00FF1A6D"/>
    <w:rsid w:val="00FF2B63"/>
    <w:rsid w:val="00FF37F9"/>
    <w:rsid w:val="00FF3EC3"/>
    <w:rsid w:val="00FF3F56"/>
    <w:rsid w:val="00FF6052"/>
    <w:rsid w:val="00FF60F3"/>
    <w:rsid w:val="00FF64CD"/>
    <w:rsid w:val="00FF6670"/>
    <w:rsid w:val="00FF6B05"/>
    <w:rsid w:val="00FF7120"/>
    <w:rsid w:val="00FF7185"/>
    <w:rsid w:val="00FF725E"/>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8B3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link w:val="CommentTextChar"/>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 w:type="character" w:customStyle="1" w:styleId="HChGChar">
    <w:name w:val="_ H _Ch_G Char"/>
    <w:link w:val="HChG"/>
    <w:rsid w:val="00091192"/>
    <w:rPr>
      <w:b/>
      <w:sz w:val="28"/>
      <w:lang w:eastAsia="en-US"/>
    </w:rPr>
  </w:style>
  <w:style w:type="character" w:customStyle="1" w:styleId="CommentTextChar">
    <w:name w:val="Comment Text Char"/>
    <w:basedOn w:val="DefaultParagraphFont"/>
    <w:link w:val="CommentText"/>
    <w:semiHidden/>
    <w:rsid w:val="00D34E9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link w:val="CommentTextChar"/>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 w:type="character" w:customStyle="1" w:styleId="HChGChar">
    <w:name w:val="_ H _Ch_G Char"/>
    <w:link w:val="HChG"/>
    <w:rsid w:val="00091192"/>
    <w:rPr>
      <w:b/>
      <w:sz w:val="28"/>
      <w:lang w:eastAsia="en-US"/>
    </w:rPr>
  </w:style>
  <w:style w:type="character" w:customStyle="1" w:styleId="CommentTextChar">
    <w:name w:val="Comment Text Char"/>
    <w:basedOn w:val="DefaultParagraphFont"/>
    <w:link w:val="CommentText"/>
    <w:semiHidden/>
    <w:rsid w:val="00D34E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 w:id="1774086907">
      <w:bodyDiv w:val="1"/>
      <w:marLeft w:val="0"/>
      <w:marRight w:val="0"/>
      <w:marTop w:val="0"/>
      <w:marBottom w:val="0"/>
      <w:divBdr>
        <w:top w:val="none" w:sz="0" w:space="0" w:color="auto"/>
        <w:left w:val="none" w:sz="0" w:space="0" w:color="auto"/>
        <w:bottom w:val="none" w:sz="0" w:space="0" w:color="auto"/>
        <w:right w:val="none" w:sz="0" w:space="0" w:color="auto"/>
      </w:divBdr>
      <w:divsChild>
        <w:div w:id="1482231893">
          <w:marLeft w:val="0"/>
          <w:marRight w:val="0"/>
          <w:marTop w:val="0"/>
          <w:marBottom w:val="0"/>
          <w:divBdr>
            <w:top w:val="none" w:sz="0" w:space="0" w:color="auto"/>
            <w:left w:val="none" w:sz="0" w:space="0" w:color="auto"/>
            <w:bottom w:val="none" w:sz="0" w:space="0" w:color="auto"/>
            <w:right w:val="none" w:sz="0" w:space="0" w:color="auto"/>
          </w:divBdr>
        </w:div>
        <w:div w:id="246887544">
          <w:marLeft w:val="0"/>
          <w:marRight w:val="0"/>
          <w:marTop w:val="0"/>
          <w:marBottom w:val="0"/>
          <w:divBdr>
            <w:top w:val="none" w:sz="0" w:space="0" w:color="auto"/>
            <w:left w:val="none" w:sz="0" w:space="0" w:color="auto"/>
            <w:bottom w:val="none" w:sz="0" w:space="0" w:color="auto"/>
            <w:right w:val="none" w:sz="0" w:space="0" w:color="auto"/>
          </w:divBdr>
        </w:div>
        <w:div w:id="74670819">
          <w:marLeft w:val="0"/>
          <w:marRight w:val="0"/>
          <w:marTop w:val="0"/>
          <w:marBottom w:val="0"/>
          <w:divBdr>
            <w:top w:val="none" w:sz="0" w:space="0" w:color="auto"/>
            <w:left w:val="none" w:sz="0" w:space="0" w:color="auto"/>
            <w:bottom w:val="none" w:sz="0" w:space="0" w:color="auto"/>
            <w:right w:val="none" w:sz="0" w:space="0" w:color="auto"/>
          </w:divBdr>
        </w:div>
        <w:div w:id="1226986845">
          <w:marLeft w:val="0"/>
          <w:marRight w:val="0"/>
          <w:marTop w:val="0"/>
          <w:marBottom w:val="0"/>
          <w:divBdr>
            <w:top w:val="none" w:sz="0" w:space="0" w:color="auto"/>
            <w:left w:val="none" w:sz="0" w:space="0" w:color="auto"/>
            <w:bottom w:val="none" w:sz="0" w:space="0" w:color="auto"/>
            <w:right w:val="none" w:sz="0" w:space="0" w:color="auto"/>
          </w:divBdr>
        </w:div>
        <w:div w:id="83579075">
          <w:marLeft w:val="0"/>
          <w:marRight w:val="0"/>
          <w:marTop w:val="0"/>
          <w:marBottom w:val="0"/>
          <w:divBdr>
            <w:top w:val="none" w:sz="0" w:space="0" w:color="auto"/>
            <w:left w:val="none" w:sz="0" w:space="0" w:color="auto"/>
            <w:bottom w:val="none" w:sz="0" w:space="0" w:color="auto"/>
            <w:right w:val="none" w:sz="0" w:space="0" w:color="auto"/>
          </w:divBdr>
        </w:div>
        <w:div w:id="1909219019">
          <w:marLeft w:val="0"/>
          <w:marRight w:val="0"/>
          <w:marTop w:val="0"/>
          <w:marBottom w:val="0"/>
          <w:divBdr>
            <w:top w:val="none" w:sz="0" w:space="0" w:color="auto"/>
            <w:left w:val="none" w:sz="0" w:space="0" w:color="auto"/>
            <w:bottom w:val="none" w:sz="0" w:space="0" w:color="auto"/>
            <w:right w:val="none" w:sz="0" w:space="0" w:color="auto"/>
          </w:divBdr>
        </w:div>
        <w:div w:id="620502028">
          <w:marLeft w:val="0"/>
          <w:marRight w:val="0"/>
          <w:marTop w:val="0"/>
          <w:marBottom w:val="0"/>
          <w:divBdr>
            <w:top w:val="none" w:sz="0" w:space="0" w:color="auto"/>
            <w:left w:val="none" w:sz="0" w:space="0" w:color="auto"/>
            <w:bottom w:val="none" w:sz="0" w:space="0" w:color="auto"/>
            <w:right w:val="none" w:sz="0" w:space="0" w:color="auto"/>
          </w:divBdr>
        </w:div>
        <w:div w:id="157498334">
          <w:marLeft w:val="0"/>
          <w:marRight w:val="0"/>
          <w:marTop w:val="0"/>
          <w:marBottom w:val="0"/>
          <w:divBdr>
            <w:top w:val="none" w:sz="0" w:space="0" w:color="auto"/>
            <w:left w:val="none" w:sz="0" w:space="0" w:color="auto"/>
            <w:bottom w:val="none" w:sz="0" w:space="0" w:color="auto"/>
            <w:right w:val="none" w:sz="0" w:space="0" w:color="auto"/>
          </w:divBdr>
        </w:div>
        <w:div w:id="1322587059">
          <w:marLeft w:val="0"/>
          <w:marRight w:val="0"/>
          <w:marTop w:val="0"/>
          <w:marBottom w:val="0"/>
          <w:divBdr>
            <w:top w:val="none" w:sz="0" w:space="0" w:color="auto"/>
            <w:left w:val="none" w:sz="0" w:space="0" w:color="auto"/>
            <w:bottom w:val="none" w:sz="0" w:space="0" w:color="auto"/>
            <w:right w:val="none" w:sz="0" w:space="0" w:color="auto"/>
          </w:divBdr>
        </w:div>
        <w:div w:id="1390298543">
          <w:marLeft w:val="0"/>
          <w:marRight w:val="0"/>
          <w:marTop w:val="0"/>
          <w:marBottom w:val="0"/>
          <w:divBdr>
            <w:top w:val="none" w:sz="0" w:space="0" w:color="auto"/>
            <w:left w:val="none" w:sz="0" w:space="0" w:color="auto"/>
            <w:bottom w:val="none" w:sz="0" w:space="0" w:color="auto"/>
            <w:right w:val="none" w:sz="0" w:space="0" w:color="auto"/>
          </w:divBdr>
        </w:div>
        <w:div w:id="2037732503">
          <w:marLeft w:val="0"/>
          <w:marRight w:val="0"/>
          <w:marTop w:val="0"/>
          <w:marBottom w:val="0"/>
          <w:divBdr>
            <w:top w:val="none" w:sz="0" w:space="0" w:color="auto"/>
            <w:left w:val="none" w:sz="0" w:space="0" w:color="auto"/>
            <w:bottom w:val="none" w:sz="0" w:space="0" w:color="auto"/>
            <w:right w:val="none" w:sz="0" w:space="0" w:color="auto"/>
          </w:divBdr>
        </w:div>
        <w:div w:id="1093747703">
          <w:marLeft w:val="0"/>
          <w:marRight w:val="0"/>
          <w:marTop w:val="0"/>
          <w:marBottom w:val="0"/>
          <w:divBdr>
            <w:top w:val="none" w:sz="0" w:space="0" w:color="auto"/>
            <w:left w:val="none" w:sz="0" w:space="0" w:color="auto"/>
            <w:bottom w:val="none" w:sz="0" w:space="0" w:color="auto"/>
            <w:right w:val="none" w:sz="0" w:space="0" w:color="auto"/>
          </w:divBdr>
        </w:div>
        <w:div w:id="1921791191">
          <w:marLeft w:val="0"/>
          <w:marRight w:val="0"/>
          <w:marTop w:val="0"/>
          <w:marBottom w:val="0"/>
          <w:divBdr>
            <w:top w:val="none" w:sz="0" w:space="0" w:color="auto"/>
            <w:left w:val="none" w:sz="0" w:space="0" w:color="auto"/>
            <w:bottom w:val="none" w:sz="0" w:space="0" w:color="auto"/>
            <w:right w:val="none" w:sz="0" w:space="0" w:color="auto"/>
          </w:divBdr>
        </w:div>
        <w:div w:id="67156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43950" TargetMode="External"/><Relationship Id="rId2" Type="http://schemas.openxmlformats.org/officeDocument/2006/relationships/hyperlink" Target="http://www.unece.org/index.php?id=43450" TargetMode="External"/><Relationship Id="rId1" Type="http://schemas.openxmlformats.org/officeDocument/2006/relationships/hyperlink" Target="http://www.unece.org/index.php?id=35518" TargetMode="External"/><Relationship Id="rId4" Type="http://schemas.openxmlformats.org/officeDocument/2006/relationships/hyperlink" Target="http://www.unece.org/index.php?id=43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5</Pages>
  <Words>1813</Words>
  <Characters>10448</Characters>
  <Application>Microsoft Office Word</Application>
  <DocSecurity>0</DocSecurity>
  <Lines>194</Lines>
  <Paragraphs>75</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12225</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1715105</dc:title>
  <dc:subject>ECE/CEP/2017/12</dc:subject>
  <dc:creator>onu</dc:creator>
  <cp:keywords/>
  <dc:description/>
  <cp:lastModifiedBy>Scaner eng</cp:lastModifiedBy>
  <cp:revision>2</cp:revision>
  <cp:lastPrinted>2017-07-27T12:05:00Z</cp:lastPrinted>
  <dcterms:created xsi:type="dcterms:W3CDTF">2017-09-04T12:21:00Z</dcterms:created>
  <dcterms:modified xsi:type="dcterms:W3CDTF">2017-09-04T12:21:00Z</dcterms:modified>
</cp:coreProperties>
</file>