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1BE0" w14:textId="6645418E" w:rsidR="004A3863" w:rsidRPr="007A5AAF" w:rsidRDefault="009C58BE" w:rsidP="00365A1A">
      <w:pPr>
        <w:jc w:val="center"/>
        <w:rPr>
          <w:rFonts w:cs="Arial"/>
          <w:sz w:val="32"/>
          <w:szCs w:val="32"/>
          <w:lang w:val="en-GB"/>
        </w:rPr>
      </w:pPr>
      <w:r>
        <w:rPr>
          <w:rFonts w:cs="Arial"/>
          <w:b/>
          <w:bCs/>
          <w:sz w:val="32"/>
          <w:szCs w:val="32"/>
        </w:rPr>
        <w:t>DEFINING SUSTAINABLE ENERGY</w:t>
      </w:r>
      <w:r w:rsidR="00CD2A44">
        <w:rPr>
          <w:rFonts w:cs="Arial"/>
          <w:b/>
          <w:bCs/>
          <w:sz w:val="32"/>
          <w:szCs w:val="32"/>
        </w:rPr>
        <w:t xml:space="preserve"> IN THE CONTEXT OF THE PATHWAYS TO SUSTAINABLE ENERGY PROJECT</w:t>
      </w:r>
    </w:p>
    <w:p w14:paraId="5A1FFF57" w14:textId="4026B9FD" w:rsidR="006307BC" w:rsidRDefault="006307BC" w:rsidP="004A3863">
      <w:pPr>
        <w:rPr>
          <w:rFonts w:cs="Arial"/>
          <w:b/>
          <w:bCs/>
          <w:color w:val="FF0000"/>
          <w:sz w:val="28"/>
          <w:szCs w:val="28"/>
        </w:rPr>
      </w:pPr>
      <w:bookmarkStart w:id="0" w:name="_GoBack"/>
      <w:bookmarkEnd w:id="0"/>
    </w:p>
    <w:p w14:paraId="28B9FFDE" w14:textId="064F047D" w:rsidR="003065A2" w:rsidRPr="00DB36FD" w:rsidRDefault="003065A2" w:rsidP="00365A1A">
      <w:pPr>
        <w:pBdr>
          <w:top w:val="single" w:sz="4" w:space="1" w:color="auto"/>
          <w:left w:val="single" w:sz="4" w:space="4" w:color="auto"/>
          <w:bottom w:val="single" w:sz="4" w:space="1" w:color="auto"/>
          <w:right w:val="single" w:sz="4" w:space="4" w:color="auto"/>
        </w:pBdr>
        <w:jc w:val="both"/>
        <w:rPr>
          <w:rFonts w:cs="Arial"/>
          <w:i/>
          <w:iCs/>
        </w:rPr>
      </w:pPr>
      <w:r w:rsidRPr="00DB36FD">
        <w:rPr>
          <w:rFonts w:cs="Arial"/>
          <w:i/>
          <w:iCs/>
        </w:rPr>
        <w:t>This document will become part of the larger “Pathways to Sustainable Energy” publication to be written and finalized by the end of 2019. T</w:t>
      </w:r>
      <w:r w:rsidR="00DB36FD">
        <w:rPr>
          <w:rFonts w:cs="Arial"/>
          <w:i/>
          <w:iCs/>
        </w:rPr>
        <w:t>his final project</w:t>
      </w:r>
      <w:r w:rsidRPr="00DB36FD">
        <w:rPr>
          <w:rFonts w:cs="Arial"/>
          <w:i/>
          <w:iCs/>
        </w:rPr>
        <w:t xml:space="preserve"> report will present in detail the modeling approach, the UNECE context, as well as the project results including scenarios, the early-warning system and the policy messages. </w:t>
      </w:r>
    </w:p>
    <w:p w14:paraId="37D41F47" w14:textId="77777777" w:rsidR="003065A2" w:rsidRPr="00D4479C" w:rsidRDefault="003065A2" w:rsidP="004A3863">
      <w:pPr>
        <w:rPr>
          <w:rFonts w:cs="Arial"/>
          <w:b/>
          <w:bCs/>
          <w:color w:val="FF0000"/>
          <w:sz w:val="28"/>
          <w:szCs w:val="28"/>
        </w:rPr>
      </w:pPr>
    </w:p>
    <w:p w14:paraId="45E60518" w14:textId="7FAE4821" w:rsidR="006321A7" w:rsidRPr="009C58BE" w:rsidRDefault="00D4442A" w:rsidP="00365A1A">
      <w:pPr>
        <w:pStyle w:val="Heading1"/>
      </w:pPr>
      <w:r>
        <w:t>Introduction</w:t>
      </w:r>
    </w:p>
    <w:p w14:paraId="1A06A3CF" w14:textId="77777777" w:rsidR="00DB36FD" w:rsidRDefault="00DB36FD" w:rsidP="009B5004">
      <w:pPr>
        <w:ind w:left="360"/>
      </w:pPr>
    </w:p>
    <w:p w14:paraId="3F74753A" w14:textId="58719FA7" w:rsidR="006321A7" w:rsidRDefault="006307BC" w:rsidP="00BC7D99">
      <w:pPr>
        <w:jc w:val="both"/>
        <w:rPr>
          <w:rFonts w:cs="Arial"/>
        </w:rPr>
      </w:pPr>
      <w:r>
        <w:rPr>
          <w:rFonts w:cs="Arial"/>
        </w:rPr>
        <w:t xml:space="preserve">The </w:t>
      </w:r>
      <w:r w:rsidR="00D4442A">
        <w:rPr>
          <w:rFonts w:cs="Arial"/>
        </w:rPr>
        <w:t>“</w:t>
      </w:r>
      <w:r>
        <w:rPr>
          <w:rFonts w:cs="Arial"/>
        </w:rPr>
        <w:t>Pathways to Sustainable Energy</w:t>
      </w:r>
      <w:r w:rsidR="00D4442A">
        <w:rPr>
          <w:rFonts w:cs="Arial"/>
        </w:rPr>
        <w:t>”</w:t>
      </w:r>
      <w:r>
        <w:rPr>
          <w:rFonts w:cs="Arial"/>
        </w:rPr>
        <w:t xml:space="preserve"> project </w:t>
      </w:r>
      <w:r w:rsidR="00493FCD">
        <w:rPr>
          <w:rFonts w:cs="Arial"/>
        </w:rPr>
        <w:t xml:space="preserve">(Pathways Project) </w:t>
      </w:r>
      <w:r>
        <w:rPr>
          <w:rFonts w:cs="Arial"/>
        </w:rPr>
        <w:t xml:space="preserve">seeks to provide </w:t>
      </w:r>
      <w:r w:rsidR="00D4442A">
        <w:rPr>
          <w:rFonts w:cs="Arial"/>
        </w:rPr>
        <w:t xml:space="preserve">policy options </w:t>
      </w:r>
      <w:r>
        <w:rPr>
          <w:rFonts w:cs="Arial"/>
        </w:rPr>
        <w:t xml:space="preserve">to the question on </w:t>
      </w:r>
      <w:r w:rsidR="00D4442A">
        <w:rPr>
          <w:rFonts w:cs="Arial"/>
        </w:rPr>
        <w:t>“</w:t>
      </w:r>
      <w:r w:rsidR="00D4442A">
        <w:rPr>
          <w:rFonts w:cs="Arial"/>
          <w:b/>
        </w:rPr>
        <w:t>H</w:t>
      </w:r>
      <w:r w:rsidRPr="00B44CC0">
        <w:rPr>
          <w:rFonts w:cs="Arial"/>
          <w:b/>
        </w:rPr>
        <w:t xml:space="preserve">ow </w:t>
      </w:r>
      <w:r w:rsidR="00E46F03">
        <w:rPr>
          <w:rFonts w:cs="Arial"/>
          <w:b/>
        </w:rPr>
        <w:t>the UNECE region</w:t>
      </w:r>
      <w:r w:rsidRPr="00B44CC0">
        <w:rPr>
          <w:rFonts w:cs="Arial"/>
          <w:b/>
        </w:rPr>
        <w:t xml:space="preserve"> can attain sustainable energy </w:t>
      </w:r>
      <w:r w:rsidRPr="0085024D">
        <w:rPr>
          <w:rFonts w:cs="Arial"/>
          <w:b/>
        </w:rPr>
        <w:t xml:space="preserve">in </w:t>
      </w:r>
      <w:r w:rsidR="00BC7D99" w:rsidRPr="0085024D">
        <w:rPr>
          <w:rFonts w:cs="Arial"/>
          <w:b/>
        </w:rPr>
        <w:t xml:space="preserve">the </w:t>
      </w:r>
      <w:proofErr w:type="gramStart"/>
      <w:r w:rsidR="00BC7D99" w:rsidRPr="0085024D">
        <w:rPr>
          <w:rFonts w:cs="Arial"/>
          <w:b/>
        </w:rPr>
        <w:t>future</w:t>
      </w:r>
      <w:r w:rsidR="00D4442A" w:rsidRPr="0085024D">
        <w:rPr>
          <w:rFonts w:cs="Arial"/>
          <w:b/>
        </w:rPr>
        <w:t>?</w:t>
      </w:r>
      <w:r w:rsidR="00DB36FD">
        <w:rPr>
          <w:rFonts w:cs="Arial"/>
          <w:b/>
        </w:rPr>
        <w:t>“</w:t>
      </w:r>
      <w:proofErr w:type="gramEnd"/>
      <w:r w:rsidR="00DB36FD">
        <w:rPr>
          <w:rFonts w:cs="Arial"/>
          <w:b/>
        </w:rPr>
        <w:t xml:space="preserve">. </w:t>
      </w:r>
      <w:r w:rsidR="00BC7D99">
        <w:rPr>
          <w:rFonts w:cs="Arial"/>
        </w:rPr>
        <w:t>At the outset of the project, the project team</w:t>
      </w:r>
      <w:r w:rsidR="00D4442A">
        <w:rPr>
          <w:rFonts w:cs="Arial"/>
        </w:rPr>
        <w:t>,</w:t>
      </w:r>
      <w:r w:rsidR="00BC7D99">
        <w:rPr>
          <w:rFonts w:cs="Arial"/>
        </w:rPr>
        <w:t xml:space="preserve"> together with a wide set of stakeholders</w:t>
      </w:r>
      <w:r w:rsidR="00D4442A">
        <w:rPr>
          <w:rFonts w:cs="Arial"/>
        </w:rPr>
        <w:t>,</w:t>
      </w:r>
      <w:r w:rsidR="00BC7D99">
        <w:rPr>
          <w:rFonts w:cs="Arial"/>
        </w:rPr>
        <w:t xml:space="preserve"> worked on the definition of “</w:t>
      </w:r>
      <w:r w:rsidR="00D4442A">
        <w:rPr>
          <w:rFonts w:cs="Arial"/>
        </w:rPr>
        <w:t>S</w:t>
      </w:r>
      <w:r w:rsidR="00BC7D99">
        <w:rPr>
          <w:rFonts w:cs="Arial"/>
        </w:rPr>
        <w:t xml:space="preserve">ustainable </w:t>
      </w:r>
      <w:r w:rsidR="00D4442A">
        <w:rPr>
          <w:rFonts w:cs="Arial"/>
        </w:rPr>
        <w:t>E</w:t>
      </w:r>
      <w:r w:rsidR="00BC7D99">
        <w:rPr>
          <w:rFonts w:cs="Arial"/>
        </w:rPr>
        <w:t xml:space="preserve">nergy”. </w:t>
      </w:r>
    </w:p>
    <w:p w14:paraId="275061DB" w14:textId="7965E438" w:rsidR="00D4442A" w:rsidRDefault="00BC7D99" w:rsidP="00BC7D99">
      <w:pPr>
        <w:jc w:val="both"/>
      </w:pPr>
      <w:r>
        <w:t xml:space="preserve">Countries have not yet </w:t>
      </w:r>
      <w:r w:rsidR="00D4442A">
        <w:t xml:space="preserve">agreed </w:t>
      </w:r>
      <w:r>
        <w:t>a common definition of “</w:t>
      </w:r>
      <w:r w:rsidR="00D4442A">
        <w:t>S</w:t>
      </w:r>
      <w:r>
        <w:t xml:space="preserve">ustainable </w:t>
      </w:r>
      <w:r w:rsidR="00D4442A">
        <w:t>E</w:t>
      </w:r>
      <w:r>
        <w:t xml:space="preserve">nergy” nor an expedient pathway to achieve it. </w:t>
      </w:r>
    </w:p>
    <w:p w14:paraId="6F0FCD10" w14:textId="1FD05105" w:rsidR="00BC7D99" w:rsidRDefault="00BC7D99" w:rsidP="00BC7D99">
      <w:pPr>
        <w:jc w:val="both"/>
        <w:rPr>
          <w:rFonts w:cs="Arial"/>
        </w:rPr>
      </w:pPr>
      <w:r>
        <w:t>This is particularly relevant for the UNECE region</w:t>
      </w:r>
      <w:r w:rsidR="00D4442A">
        <w:t>.  It has a</w:t>
      </w:r>
      <w:r>
        <w:t xml:space="preserve"> highly diverse membership</w:t>
      </w:r>
      <w:r w:rsidR="00A76C80">
        <w:t xml:space="preserve"> stretching from Central Asia over Europe to North America</w:t>
      </w:r>
      <w:r>
        <w:t>. Di</w:t>
      </w:r>
      <w:r w:rsidR="00D4442A">
        <w:t>fferences in the stage of</w:t>
      </w:r>
      <w:r>
        <w:t xml:space="preserve"> economic development, resource availability and energy mix are reflected in national energy strategies</w:t>
      </w:r>
      <w:r w:rsidR="0085024D">
        <w:t>.</w:t>
      </w:r>
      <w:r w:rsidR="00D4442A">
        <w:t xml:space="preserve"> </w:t>
      </w:r>
      <w:proofErr w:type="gramStart"/>
      <w:r w:rsidR="00D4442A">
        <w:t>T</w:t>
      </w:r>
      <w:r w:rsidR="006176F1">
        <w:t>hus</w:t>
      </w:r>
      <w:proofErr w:type="gramEnd"/>
      <w:r w:rsidR="006176F1">
        <w:t xml:space="preserve"> </w:t>
      </w:r>
      <w:r w:rsidR="00D4442A">
        <w:t xml:space="preserve">nations </w:t>
      </w:r>
      <w:r>
        <w:t xml:space="preserve">set different priorities </w:t>
      </w:r>
      <w:r w:rsidR="00D4442A">
        <w:t xml:space="preserve">on </w:t>
      </w:r>
      <w:r>
        <w:t xml:space="preserve">how to achieve sustainable energy. </w:t>
      </w:r>
    </w:p>
    <w:p w14:paraId="506A9DF4" w14:textId="2B597501" w:rsidR="00493FCD" w:rsidRDefault="00D4442A" w:rsidP="00C21847">
      <w:pPr>
        <w:jc w:val="both"/>
        <w:rPr>
          <w:rFonts w:cs="Arial"/>
        </w:rPr>
      </w:pPr>
      <w:r>
        <w:rPr>
          <w:rFonts w:cs="Arial"/>
        </w:rPr>
        <w:t>National definitions of “Sustainable Energy” have been, and will continue to be, different for good reason.</w:t>
      </w:r>
      <w:r w:rsidR="006307BC">
        <w:rPr>
          <w:rFonts w:cs="Arial"/>
        </w:rPr>
        <w:t xml:space="preserve"> For some the defined target may be to achieve 100% renewable energ</w:t>
      </w:r>
      <w:r w:rsidR="00493FCD">
        <w:rPr>
          <w:rFonts w:cs="Arial"/>
        </w:rPr>
        <w:t>y supply,</w:t>
      </w:r>
      <w:r w:rsidR="006307BC">
        <w:rPr>
          <w:rFonts w:cs="Arial"/>
        </w:rPr>
        <w:t xml:space="preserve"> while others seek to identify ways to use the</w:t>
      </w:r>
      <w:r w:rsidR="00B44CC0">
        <w:rPr>
          <w:rFonts w:cs="Arial"/>
        </w:rPr>
        <w:t xml:space="preserve">ir fossil fuel resources in the coming decades </w:t>
      </w:r>
      <w:r w:rsidR="006307BC">
        <w:rPr>
          <w:rFonts w:cs="Arial"/>
        </w:rPr>
        <w:t>while reducing the carbon footprint and the impact on the climate.</w:t>
      </w:r>
      <w:r w:rsidR="007A5AAF">
        <w:rPr>
          <w:rFonts w:cs="Arial"/>
        </w:rPr>
        <w:t xml:space="preserve"> At the same time, </w:t>
      </w:r>
      <w:r w:rsidR="00493FCD">
        <w:rPr>
          <w:rFonts w:cs="Arial"/>
        </w:rPr>
        <w:t xml:space="preserve">the economic </w:t>
      </w:r>
      <w:r w:rsidR="007A5AAF">
        <w:rPr>
          <w:rFonts w:cs="Arial"/>
        </w:rPr>
        <w:t>s</w:t>
      </w:r>
      <w:r w:rsidR="006307BC">
        <w:rPr>
          <w:rFonts w:cs="Arial"/>
        </w:rPr>
        <w:t xml:space="preserve">tarting points </w:t>
      </w:r>
      <w:r w:rsidR="00493FCD">
        <w:rPr>
          <w:rFonts w:cs="Arial"/>
        </w:rPr>
        <w:t>of UNECE member</w:t>
      </w:r>
      <w:r w:rsidR="006307BC">
        <w:rPr>
          <w:rFonts w:cs="Arial"/>
        </w:rPr>
        <w:t xml:space="preserve"> countries dif</w:t>
      </w:r>
      <w:r w:rsidR="00B44CC0">
        <w:rPr>
          <w:rFonts w:cs="Arial"/>
        </w:rPr>
        <w:t>fer</w:t>
      </w:r>
      <w:r w:rsidR="00493FCD">
        <w:rPr>
          <w:rFonts w:cs="Arial"/>
        </w:rPr>
        <w:t xml:space="preserve">.  Some are </w:t>
      </w:r>
      <w:r w:rsidR="00B44CC0">
        <w:rPr>
          <w:rFonts w:cs="Arial"/>
        </w:rPr>
        <w:t>facing significant</w:t>
      </w:r>
      <w:r w:rsidR="006307BC">
        <w:rPr>
          <w:rFonts w:cs="Arial"/>
        </w:rPr>
        <w:t xml:space="preserve"> energy demand increases, while others need to optimize, update and/or “clean” their existing energy infrastructure</w:t>
      </w:r>
      <w:r w:rsidR="0085024D">
        <w:rPr>
          <w:rFonts w:cs="Arial"/>
        </w:rPr>
        <w:t xml:space="preserve">. </w:t>
      </w:r>
      <w:r w:rsidR="00493FCD">
        <w:rPr>
          <w:rFonts w:cs="Arial"/>
        </w:rPr>
        <w:t>O</w:t>
      </w:r>
      <w:r w:rsidR="00B44CC0">
        <w:rPr>
          <w:rFonts w:cs="Arial"/>
        </w:rPr>
        <w:t xml:space="preserve">thers seek to provide access </w:t>
      </w:r>
      <w:r w:rsidR="007A5AAF">
        <w:rPr>
          <w:rFonts w:cs="Arial"/>
        </w:rPr>
        <w:t>to clean, affordable and reliable energy supply</w:t>
      </w:r>
      <w:r w:rsidR="00B44CC0">
        <w:rPr>
          <w:rFonts w:cs="Arial"/>
        </w:rPr>
        <w:t xml:space="preserve"> to </w:t>
      </w:r>
      <w:proofErr w:type="gramStart"/>
      <w:r w:rsidR="00B44CC0">
        <w:rPr>
          <w:rFonts w:cs="Arial"/>
        </w:rPr>
        <w:t>all of</w:t>
      </w:r>
      <w:proofErr w:type="gramEnd"/>
      <w:r w:rsidR="00B44CC0">
        <w:rPr>
          <w:rFonts w:cs="Arial"/>
        </w:rPr>
        <w:t xml:space="preserve"> their population</w:t>
      </w:r>
      <w:r w:rsidR="006307BC">
        <w:rPr>
          <w:rFonts w:cs="Arial"/>
        </w:rPr>
        <w:t xml:space="preserve">. </w:t>
      </w:r>
    </w:p>
    <w:p w14:paraId="22C6F89E" w14:textId="77777777" w:rsidR="00493FCD" w:rsidRDefault="006307BC" w:rsidP="00C21847">
      <w:pPr>
        <w:jc w:val="both"/>
        <w:rPr>
          <w:rFonts w:cs="Arial"/>
        </w:rPr>
      </w:pPr>
      <w:r>
        <w:rPr>
          <w:rFonts w:cs="Arial"/>
        </w:rPr>
        <w:t xml:space="preserve">Global and local uncertainties surrounding future energy prices, climate change impacts, </w:t>
      </w:r>
      <w:r w:rsidR="007A5AAF">
        <w:rPr>
          <w:rFonts w:cs="Arial"/>
        </w:rPr>
        <w:t>international cooperation,</w:t>
      </w:r>
      <w:r w:rsidR="00A76C80">
        <w:rPr>
          <w:rFonts w:cs="Arial"/>
        </w:rPr>
        <w:t xml:space="preserve"> geopolitical tensions,</w:t>
      </w:r>
      <w:r w:rsidR="007A5AAF">
        <w:rPr>
          <w:rFonts w:cs="Arial"/>
        </w:rPr>
        <w:t xml:space="preserve"> </w:t>
      </w:r>
      <w:r>
        <w:rPr>
          <w:rFonts w:cs="Arial"/>
        </w:rPr>
        <w:t>technology development, among many other factors, further complicate the matter</w:t>
      </w:r>
      <w:r w:rsidR="00493FCD">
        <w:rPr>
          <w:rFonts w:cs="Arial"/>
        </w:rPr>
        <w:t xml:space="preserve"> by adding economic and technology aspects to the definition</w:t>
      </w:r>
      <w:r>
        <w:rPr>
          <w:rFonts w:cs="Arial"/>
        </w:rPr>
        <w:t>.</w:t>
      </w:r>
    </w:p>
    <w:p w14:paraId="53D895A4" w14:textId="2C4D50C7" w:rsidR="00C21847" w:rsidRDefault="00493FCD" w:rsidP="00C21847">
      <w:pPr>
        <w:jc w:val="both"/>
        <w:rPr>
          <w:rFonts w:cs="Arial"/>
        </w:rPr>
      </w:pPr>
      <w:r>
        <w:rPr>
          <w:rFonts w:cs="Arial"/>
        </w:rPr>
        <w:t>However, the modelling inherent in the Pathways Project requires that the definition of Sustainable Energy is measurable. Without that, it would be impossible for the modelling to determine if the policy options are improving the situation. Hence the Project Team had to develop a definition that incorporated the elements of ‘Sustainable Energy’ in a quantifiable way, accepting that this would entail a simplification of the issue while still being relevant to policy makers.</w:t>
      </w:r>
    </w:p>
    <w:p w14:paraId="4CFA9CC0" w14:textId="30DB3436" w:rsidR="00D4442A" w:rsidRDefault="00D4442A" w:rsidP="00365A1A">
      <w:pPr>
        <w:pStyle w:val="Heading1"/>
      </w:pPr>
      <w:r>
        <w:t>Pillars of Sustainable Energy</w:t>
      </w:r>
    </w:p>
    <w:p w14:paraId="646EC113" w14:textId="77777777" w:rsidR="0085024D" w:rsidRDefault="0085024D" w:rsidP="009B5004">
      <w:pPr>
        <w:ind w:left="360"/>
      </w:pPr>
    </w:p>
    <w:p w14:paraId="19C57AAE" w14:textId="64EC047A" w:rsidR="00F20551" w:rsidRDefault="006321A7" w:rsidP="008376DC">
      <w:pPr>
        <w:jc w:val="both"/>
        <w:rPr>
          <w:rFonts w:cs="Arial"/>
        </w:rPr>
      </w:pPr>
      <w:r>
        <w:rPr>
          <w:rFonts w:cs="Arial"/>
        </w:rPr>
        <w:t>To develop a clearer picture of “</w:t>
      </w:r>
      <w:r w:rsidR="00F20551">
        <w:rPr>
          <w:rFonts w:cs="Arial"/>
        </w:rPr>
        <w:t>S</w:t>
      </w:r>
      <w:r>
        <w:rPr>
          <w:rFonts w:cs="Arial"/>
        </w:rPr>
        <w:t xml:space="preserve">ustainable </w:t>
      </w:r>
      <w:r w:rsidR="00F20551">
        <w:rPr>
          <w:rFonts w:cs="Arial"/>
        </w:rPr>
        <w:t>E</w:t>
      </w:r>
      <w:r>
        <w:rPr>
          <w:rFonts w:cs="Arial"/>
        </w:rPr>
        <w:t>nergy” in the context of the Pathways project, workshops</w:t>
      </w:r>
      <w:r w:rsidR="00562400">
        <w:rPr>
          <w:rStyle w:val="FootnoteReference"/>
          <w:rFonts w:cs="Arial"/>
        </w:rPr>
        <w:footnoteReference w:id="1"/>
      </w:r>
      <w:r>
        <w:rPr>
          <w:rFonts w:cs="Arial"/>
        </w:rPr>
        <w:t xml:space="preserve"> and consultations</w:t>
      </w:r>
      <w:r w:rsidR="008D6D7F">
        <w:rPr>
          <w:rStyle w:val="FootnoteReference"/>
          <w:rFonts w:cs="Arial"/>
        </w:rPr>
        <w:footnoteReference w:id="2"/>
      </w:r>
      <w:r>
        <w:rPr>
          <w:rFonts w:cs="Arial"/>
        </w:rPr>
        <w:t xml:space="preserve"> with stakeholders were o</w:t>
      </w:r>
      <w:r w:rsidR="00A76C80">
        <w:rPr>
          <w:rFonts w:cs="Arial"/>
        </w:rPr>
        <w:t>rganized to seek inputs and refine a</w:t>
      </w:r>
      <w:r>
        <w:rPr>
          <w:rFonts w:cs="Arial"/>
        </w:rPr>
        <w:t xml:space="preserve"> concept. </w:t>
      </w:r>
    </w:p>
    <w:p w14:paraId="43F01D9B" w14:textId="7C6F9151" w:rsidR="005D1E3A" w:rsidRPr="00DB36FD" w:rsidRDefault="006321A7" w:rsidP="006176F1">
      <w:pPr>
        <w:jc w:val="both"/>
        <w:rPr>
          <w:rFonts w:cs="Arial"/>
        </w:rPr>
      </w:pPr>
      <w:r>
        <w:rPr>
          <w:rFonts w:cs="Arial"/>
        </w:rPr>
        <w:lastRenderedPageBreak/>
        <w:t>Through this process</w:t>
      </w:r>
      <w:r w:rsidR="00F20551">
        <w:rPr>
          <w:rFonts w:cs="Arial"/>
        </w:rPr>
        <w:t xml:space="preserve"> t</w:t>
      </w:r>
      <w:r>
        <w:rPr>
          <w:rFonts w:cs="Arial"/>
        </w:rPr>
        <w:t>hree distinctive components of sustainable energy emerged</w:t>
      </w:r>
      <w:r w:rsidR="00F20551">
        <w:rPr>
          <w:rFonts w:cs="Arial"/>
        </w:rPr>
        <w:t>, namely</w:t>
      </w:r>
      <w:r>
        <w:rPr>
          <w:rFonts w:cs="Arial"/>
        </w:rPr>
        <w:t xml:space="preserve"> </w:t>
      </w:r>
      <w:r w:rsidR="00F20551">
        <w:rPr>
          <w:rFonts w:cs="Arial"/>
        </w:rPr>
        <w:t>E</w:t>
      </w:r>
      <w:r>
        <w:rPr>
          <w:rFonts w:cs="Arial"/>
        </w:rPr>
        <w:t xml:space="preserve">nergy </w:t>
      </w:r>
      <w:r w:rsidR="00F20551">
        <w:rPr>
          <w:rFonts w:cs="Arial"/>
        </w:rPr>
        <w:t>S</w:t>
      </w:r>
      <w:r>
        <w:rPr>
          <w:rFonts w:cs="Arial"/>
        </w:rPr>
        <w:t xml:space="preserve">ecurity, </w:t>
      </w:r>
      <w:r w:rsidR="00F20551">
        <w:rPr>
          <w:rFonts w:cs="Arial"/>
        </w:rPr>
        <w:t>E</w:t>
      </w:r>
      <w:r>
        <w:rPr>
          <w:rFonts w:cs="Arial"/>
        </w:rPr>
        <w:t xml:space="preserve">nergy and </w:t>
      </w:r>
      <w:r w:rsidR="00F20551">
        <w:rPr>
          <w:rFonts w:cs="Arial"/>
        </w:rPr>
        <w:t>E</w:t>
      </w:r>
      <w:r>
        <w:rPr>
          <w:rFonts w:cs="Arial"/>
        </w:rPr>
        <w:t xml:space="preserve">nvironment, and </w:t>
      </w:r>
      <w:r w:rsidR="00F20551">
        <w:rPr>
          <w:rFonts w:cs="Arial"/>
        </w:rPr>
        <w:t>E</w:t>
      </w:r>
      <w:r>
        <w:rPr>
          <w:rFonts w:cs="Arial"/>
        </w:rPr>
        <w:t xml:space="preserve">nergy for </w:t>
      </w:r>
      <w:r w:rsidR="00F20551">
        <w:rPr>
          <w:rFonts w:cs="Arial"/>
        </w:rPr>
        <w:t>Q</w:t>
      </w:r>
      <w:r>
        <w:rPr>
          <w:rFonts w:cs="Arial"/>
        </w:rPr>
        <w:t xml:space="preserve">uality of </w:t>
      </w:r>
      <w:r w:rsidR="00F20551">
        <w:rPr>
          <w:rFonts w:cs="Arial"/>
        </w:rPr>
        <w:t>L</w:t>
      </w:r>
      <w:r>
        <w:rPr>
          <w:rFonts w:cs="Arial"/>
        </w:rPr>
        <w:t xml:space="preserve">ife. </w:t>
      </w:r>
      <w:r w:rsidR="00E72AC5">
        <w:rPr>
          <w:rFonts w:cs="Arial"/>
        </w:rPr>
        <w:t>Figure 1</w:t>
      </w:r>
      <w:r>
        <w:rPr>
          <w:rFonts w:cs="Arial"/>
        </w:rPr>
        <w:t xml:space="preserve"> is used to represent the relationship between these three </w:t>
      </w:r>
      <w:r w:rsidR="0017570F">
        <w:rPr>
          <w:rFonts w:cs="Arial"/>
        </w:rPr>
        <w:t>‘</w:t>
      </w:r>
      <w:r>
        <w:rPr>
          <w:rFonts w:cs="Arial"/>
        </w:rPr>
        <w:t>pillars</w:t>
      </w:r>
      <w:r w:rsidR="0017570F">
        <w:rPr>
          <w:rFonts w:cs="Arial"/>
        </w:rPr>
        <w:t>’</w:t>
      </w:r>
      <w:r>
        <w:rPr>
          <w:rFonts w:cs="Arial"/>
        </w:rPr>
        <w:t xml:space="preserve">. </w:t>
      </w:r>
    </w:p>
    <w:p w14:paraId="7F771E37" w14:textId="24E4153E" w:rsidR="00DB36FD" w:rsidRDefault="00507DD2" w:rsidP="00DB36FD">
      <w:pPr>
        <w:jc w:val="center"/>
        <w:rPr>
          <w:rFonts w:cs="Arial"/>
          <w:b/>
          <w:bCs/>
          <w:sz w:val="20"/>
          <w:szCs w:val="20"/>
        </w:rPr>
      </w:pPr>
      <w:r>
        <w:rPr>
          <w:rFonts w:cs="Arial"/>
          <w:b/>
          <w:bCs/>
          <w:noProof/>
          <w:sz w:val="20"/>
          <w:szCs w:val="20"/>
          <w:lang w:val="en-GB" w:eastAsia="en-GB"/>
        </w:rPr>
        <w:drawing>
          <wp:inline distT="0" distB="0" distL="0" distR="0" wp14:anchorId="0ACC0A21" wp14:editId="62CBB416">
            <wp:extent cx="2127935" cy="2091105"/>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766" cy="2100766"/>
                    </a:xfrm>
                    <a:prstGeom prst="rect">
                      <a:avLst/>
                    </a:prstGeom>
                    <a:noFill/>
                  </pic:spPr>
                </pic:pic>
              </a:graphicData>
            </a:graphic>
          </wp:inline>
        </w:drawing>
      </w:r>
    </w:p>
    <w:p w14:paraId="2F79773B" w14:textId="6DAC902F" w:rsidR="00DB36FD" w:rsidRDefault="00DB36FD" w:rsidP="005D1E3A">
      <w:pPr>
        <w:jc w:val="center"/>
        <w:rPr>
          <w:rFonts w:cs="Arial"/>
          <w:b/>
          <w:bCs/>
          <w:sz w:val="20"/>
          <w:szCs w:val="20"/>
        </w:rPr>
      </w:pPr>
      <w:r w:rsidRPr="00D9275B">
        <w:rPr>
          <w:rFonts w:cs="Arial"/>
          <w:b/>
          <w:bCs/>
          <w:sz w:val="20"/>
          <w:szCs w:val="20"/>
        </w:rPr>
        <w:t>Figure 1: Components of Sustainable Energy</w:t>
      </w:r>
      <w:r>
        <w:rPr>
          <w:rFonts w:cs="Arial"/>
          <w:b/>
          <w:bCs/>
          <w:sz w:val="20"/>
          <w:szCs w:val="20"/>
        </w:rPr>
        <w:t>.</w:t>
      </w:r>
    </w:p>
    <w:p w14:paraId="23C7D2D6" w14:textId="77777777" w:rsidR="005D1E3A" w:rsidRDefault="005D1E3A" w:rsidP="009C58BE">
      <w:pPr>
        <w:jc w:val="both"/>
        <w:rPr>
          <w:rFonts w:cs="Arial"/>
        </w:rPr>
      </w:pPr>
    </w:p>
    <w:p w14:paraId="756867D2" w14:textId="555E73A6" w:rsidR="00F20551" w:rsidRDefault="006321A7" w:rsidP="009C58BE">
      <w:pPr>
        <w:jc w:val="both"/>
        <w:rPr>
          <w:rFonts w:cs="Arial"/>
        </w:rPr>
      </w:pPr>
      <w:r>
        <w:rPr>
          <w:rFonts w:cs="Arial"/>
        </w:rPr>
        <w:t xml:space="preserve">This type of visualization is useful to highlight the </w:t>
      </w:r>
      <w:r w:rsidR="00F20551">
        <w:rPr>
          <w:rFonts w:cs="Arial"/>
        </w:rPr>
        <w:t>inter</w:t>
      </w:r>
      <w:r w:rsidR="0017570F">
        <w:rPr>
          <w:rFonts w:cs="Arial"/>
        </w:rPr>
        <w:t>-</w:t>
      </w:r>
      <w:r w:rsidR="0085024D">
        <w:rPr>
          <w:rFonts w:cs="Arial"/>
        </w:rPr>
        <w:t>connectedness</w:t>
      </w:r>
      <w:r w:rsidR="00F20551">
        <w:rPr>
          <w:rFonts w:cs="Arial"/>
        </w:rPr>
        <w:t xml:space="preserve"> of definitions o</w:t>
      </w:r>
      <w:r>
        <w:rPr>
          <w:rFonts w:cs="Arial"/>
        </w:rPr>
        <w:t xml:space="preserve">f </w:t>
      </w:r>
      <w:r w:rsidR="00F20551">
        <w:rPr>
          <w:rFonts w:cs="Arial"/>
        </w:rPr>
        <w:t>S</w:t>
      </w:r>
      <w:r w:rsidR="00F238FC">
        <w:rPr>
          <w:rFonts w:cs="Arial"/>
        </w:rPr>
        <w:t xml:space="preserve">ustainable </w:t>
      </w:r>
      <w:r w:rsidR="00F20551">
        <w:rPr>
          <w:rFonts w:cs="Arial"/>
        </w:rPr>
        <w:t>E</w:t>
      </w:r>
      <w:r w:rsidR="00F238FC">
        <w:rPr>
          <w:rFonts w:cs="Arial"/>
        </w:rPr>
        <w:t xml:space="preserve">nergy. </w:t>
      </w:r>
    </w:p>
    <w:p w14:paraId="0CEF2A8C" w14:textId="6AA2E6E3" w:rsidR="00F20551" w:rsidRPr="006176F1" w:rsidRDefault="00F238FC" w:rsidP="009C58BE">
      <w:pPr>
        <w:jc w:val="both"/>
        <w:rPr>
          <w:rFonts w:cs="Arial"/>
        </w:rPr>
      </w:pPr>
      <w:r>
        <w:rPr>
          <w:rFonts w:cs="Arial"/>
        </w:rPr>
        <w:t xml:space="preserve">During the consultation process, </w:t>
      </w:r>
      <w:r w:rsidR="00F20551">
        <w:rPr>
          <w:rFonts w:cs="Arial"/>
        </w:rPr>
        <w:t>S</w:t>
      </w:r>
      <w:r>
        <w:rPr>
          <w:rFonts w:cs="Arial"/>
        </w:rPr>
        <w:t xml:space="preserve">ustainable </w:t>
      </w:r>
      <w:r w:rsidR="00F20551">
        <w:rPr>
          <w:rFonts w:cs="Arial"/>
        </w:rPr>
        <w:t>E</w:t>
      </w:r>
      <w:r>
        <w:rPr>
          <w:rFonts w:cs="Arial"/>
        </w:rPr>
        <w:t xml:space="preserve">nergy was described </w:t>
      </w:r>
      <w:r w:rsidR="006321A7">
        <w:rPr>
          <w:rFonts w:cs="Arial"/>
        </w:rPr>
        <w:t>as a moving target interpreted differently by countrie</w:t>
      </w:r>
      <w:r w:rsidR="00AC513D">
        <w:rPr>
          <w:rFonts w:cs="Arial"/>
        </w:rPr>
        <w:t>s and over time</w:t>
      </w:r>
      <w:r w:rsidR="006321A7">
        <w:rPr>
          <w:rFonts w:cs="Arial"/>
        </w:rPr>
        <w:t xml:space="preserve">. </w:t>
      </w:r>
      <w:r>
        <w:rPr>
          <w:rFonts w:cs="Arial"/>
        </w:rPr>
        <w:t xml:space="preserve">The triangle </w:t>
      </w:r>
      <w:r w:rsidR="006321A7">
        <w:rPr>
          <w:rFonts w:cs="Arial"/>
        </w:rPr>
        <w:t>allow</w:t>
      </w:r>
      <w:r>
        <w:rPr>
          <w:rFonts w:cs="Arial"/>
        </w:rPr>
        <w:t>s for the fact that countries have</w:t>
      </w:r>
      <w:r w:rsidR="006321A7">
        <w:rPr>
          <w:rFonts w:cs="Arial"/>
        </w:rPr>
        <w:t xml:space="preserve"> different starting points and </w:t>
      </w:r>
      <w:r>
        <w:rPr>
          <w:rFonts w:cs="Arial"/>
        </w:rPr>
        <w:t xml:space="preserve">that </w:t>
      </w:r>
      <w:r w:rsidR="00F20551">
        <w:rPr>
          <w:rFonts w:cs="Arial"/>
        </w:rPr>
        <w:t>the b</w:t>
      </w:r>
      <w:r w:rsidR="00F20551" w:rsidRPr="006176F1">
        <w:rPr>
          <w:rFonts w:cs="Arial"/>
        </w:rPr>
        <w:t xml:space="preserve">alance of </w:t>
      </w:r>
      <w:r w:rsidRPr="006176F1">
        <w:rPr>
          <w:rFonts w:cs="Arial"/>
        </w:rPr>
        <w:t xml:space="preserve">national </w:t>
      </w:r>
      <w:r w:rsidR="006321A7" w:rsidRPr="006176F1">
        <w:rPr>
          <w:rFonts w:cs="Arial"/>
        </w:rPr>
        <w:t xml:space="preserve">priorities </w:t>
      </w:r>
      <w:r w:rsidRPr="006176F1">
        <w:rPr>
          <w:rFonts w:cs="Arial"/>
        </w:rPr>
        <w:t xml:space="preserve">change over time. </w:t>
      </w:r>
    </w:p>
    <w:p w14:paraId="3E3F69B4" w14:textId="0768E338" w:rsidR="006A1057" w:rsidRPr="006176F1" w:rsidRDefault="00E72AC5" w:rsidP="009C58BE">
      <w:pPr>
        <w:jc w:val="both"/>
        <w:rPr>
          <w:rFonts w:cs="Arial"/>
        </w:rPr>
      </w:pPr>
      <w:r w:rsidRPr="006176F1">
        <w:rPr>
          <w:rFonts w:cs="Arial"/>
        </w:rPr>
        <w:t>Figure 1</w:t>
      </w:r>
      <w:r w:rsidR="00A64333" w:rsidRPr="006176F1">
        <w:rPr>
          <w:rFonts w:cs="Arial"/>
        </w:rPr>
        <w:t xml:space="preserve"> shows the tradeoffs countries face when choosing their path towards Sustainable Energy. </w:t>
      </w:r>
      <w:r w:rsidR="00F20551" w:rsidRPr="006176F1">
        <w:rPr>
          <w:rFonts w:cs="Arial"/>
        </w:rPr>
        <w:t>A</w:t>
      </w:r>
      <w:r w:rsidR="00F238FC" w:rsidRPr="006176F1">
        <w:rPr>
          <w:rFonts w:cs="Arial"/>
        </w:rPr>
        <w:t xml:space="preserve">ny point in the </w:t>
      </w:r>
      <w:r w:rsidRPr="006176F1">
        <w:rPr>
          <w:rFonts w:cs="Arial"/>
        </w:rPr>
        <w:t>circle</w:t>
      </w:r>
      <w:r w:rsidR="00F238FC" w:rsidRPr="006176F1">
        <w:rPr>
          <w:rFonts w:cs="Arial"/>
        </w:rPr>
        <w:t xml:space="preserve"> </w:t>
      </w:r>
      <w:r w:rsidR="00F20551" w:rsidRPr="006176F1">
        <w:rPr>
          <w:rFonts w:cs="Arial"/>
        </w:rPr>
        <w:t xml:space="preserve">represents </w:t>
      </w:r>
      <w:r w:rsidR="00F238FC" w:rsidRPr="006176F1">
        <w:rPr>
          <w:rFonts w:cs="Arial"/>
        </w:rPr>
        <w:t xml:space="preserve">a </w:t>
      </w:r>
      <w:r w:rsidR="00F20551" w:rsidRPr="006176F1">
        <w:rPr>
          <w:rFonts w:cs="Arial"/>
        </w:rPr>
        <w:t xml:space="preserve">country’s </w:t>
      </w:r>
      <w:r w:rsidR="00F238FC" w:rsidRPr="006176F1">
        <w:rPr>
          <w:rFonts w:cs="Arial"/>
        </w:rPr>
        <w:t xml:space="preserve">position in the spectrum of </w:t>
      </w:r>
      <w:r w:rsidR="00F20551" w:rsidRPr="006176F1">
        <w:rPr>
          <w:rFonts w:cs="Arial"/>
        </w:rPr>
        <w:t>S</w:t>
      </w:r>
      <w:r w:rsidR="00F238FC" w:rsidRPr="006176F1">
        <w:rPr>
          <w:rFonts w:cs="Arial"/>
        </w:rPr>
        <w:t xml:space="preserve">ustainable </w:t>
      </w:r>
      <w:r w:rsidR="00F20551" w:rsidRPr="006176F1">
        <w:rPr>
          <w:rFonts w:cs="Arial"/>
        </w:rPr>
        <w:t>E</w:t>
      </w:r>
      <w:r w:rsidR="00F238FC" w:rsidRPr="006176F1">
        <w:rPr>
          <w:rFonts w:cs="Arial"/>
        </w:rPr>
        <w:t>nergy</w:t>
      </w:r>
      <w:r w:rsidR="00F20551" w:rsidRPr="006176F1">
        <w:rPr>
          <w:rFonts w:cs="Arial"/>
        </w:rPr>
        <w:t xml:space="preserve"> with its priorities tending towards one of the three goals. T</w:t>
      </w:r>
      <w:r w:rsidR="006321A7" w:rsidRPr="006176F1">
        <w:rPr>
          <w:rFonts w:cs="Arial"/>
        </w:rPr>
        <w:t xml:space="preserve">he center of the </w:t>
      </w:r>
      <w:r w:rsidRPr="006176F1">
        <w:rPr>
          <w:rFonts w:cs="Arial"/>
        </w:rPr>
        <w:t>circle</w:t>
      </w:r>
      <w:r w:rsidR="00F238FC" w:rsidRPr="006176F1">
        <w:rPr>
          <w:rFonts w:cs="Arial"/>
        </w:rPr>
        <w:t xml:space="preserve"> describes the equilibrium of all three pillars</w:t>
      </w:r>
      <w:r w:rsidR="006321A7" w:rsidRPr="006176F1">
        <w:rPr>
          <w:rFonts w:cs="Arial"/>
        </w:rPr>
        <w:t xml:space="preserve">. For example, </w:t>
      </w:r>
      <w:r w:rsidR="00A64333" w:rsidRPr="006176F1">
        <w:rPr>
          <w:rFonts w:cs="Arial"/>
        </w:rPr>
        <w:t xml:space="preserve">a country </w:t>
      </w:r>
      <w:r w:rsidR="006321A7" w:rsidRPr="006176F1">
        <w:rPr>
          <w:rFonts w:cs="Arial"/>
        </w:rPr>
        <w:t>transition</w:t>
      </w:r>
      <w:r w:rsidR="00A64333" w:rsidRPr="006176F1">
        <w:rPr>
          <w:rFonts w:cs="Arial"/>
        </w:rPr>
        <w:t>ing</w:t>
      </w:r>
      <w:r w:rsidR="006321A7" w:rsidRPr="006176F1">
        <w:rPr>
          <w:rFonts w:cs="Arial"/>
        </w:rPr>
        <w:t xml:space="preserve"> to a </w:t>
      </w:r>
      <w:r w:rsidR="00A64333" w:rsidRPr="006176F1">
        <w:rPr>
          <w:rFonts w:cs="Arial"/>
        </w:rPr>
        <w:t>S</w:t>
      </w:r>
      <w:r w:rsidR="006321A7" w:rsidRPr="006176F1">
        <w:rPr>
          <w:rFonts w:cs="Arial"/>
        </w:rPr>
        <w:t xml:space="preserve">ustainable </w:t>
      </w:r>
      <w:r w:rsidR="00A64333" w:rsidRPr="006176F1">
        <w:rPr>
          <w:rFonts w:cs="Arial"/>
        </w:rPr>
        <w:t>E</w:t>
      </w:r>
      <w:r w:rsidR="006321A7" w:rsidRPr="006176F1">
        <w:rPr>
          <w:rFonts w:cs="Arial"/>
        </w:rPr>
        <w:t xml:space="preserve">nergy </w:t>
      </w:r>
      <w:r w:rsidR="00A64333" w:rsidRPr="006176F1">
        <w:rPr>
          <w:rFonts w:cs="Arial"/>
        </w:rPr>
        <w:t>S</w:t>
      </w:r>
      <w:r w:rsidR="006321A7" w:rsidRPr="006176F1">
        <w:rPr>
          <w:rFonts w:cs="Arial"/>
        </w:rPr>
        <w:t>ystem</w:t>
      </w:r>
      <w:r w:rsidR="00A64333" w:rsidRPr="006176F1">
        <w:rPr>
          <w:rFonts w:cs="Arial"/>
        </w:rPr>
        <w:t xml:space="preserve"> may find that</w:t>
      </w:r>
      <w:r w:rsidR="006321A7" w:rsidRPr="006176F1">
        <w:rPr>
          <w:rFonts w:cs="Arial"/>
        </w:rPr>
        <w:t xml:space="preserve"> energy security </w:t>
      </w:r>
      <w:r w:rsidR="00A64333" w:rsidRPr="006176F1">
        <w:rPr>
          <w:rFonts w:cs="Arial"/>
        </w:rPr>
        <w:t>be</w:t>
      </w:r>
      <w:r w:rsidR="006321A7" w:rsidRPr="006176F1">
        <w:rPr>
          <w:rFonts w:cs="Arial"/>
        </w:rPr>
        <w:t>come</w:t>
      </w:r>
      <w:r w:rsidR="00A64333" w:rsidRPr="006176F1">
        <w:rPr>
          <w:rFonts w:cs="Arial"/>
        </w:rPr>
        <w:t>s</w:t>
      </w:r>
      <w:r w:rsidR="006321A7" w:rsidRPr="006176F1">
        <w:rPr>
          <w:rFonts w:cs="Arial"/>
        </w:rPr>
        <w:t xml:space="preserve"> to</w:t>
      </w:r>
      <w:r w:rsidR="00F20551" w:rsidRPr="006176F1">
        <w:rPr>
          <w:rFonts w:cs="Arial"/>
        </w:rPr>
        <w:t>o</w:t>
      </w:r>
      <w:r w:rsidR="006321A7" w:rsidRPr="006176F1">
        <w:rPr>
          <w:rFonts w:cs="Arial"/>
        </w:rPr>
        <w:t xml:space="preserve"> expensive </w:t>
      </w:r>
      <w:r w:rsidR="00A64333" w:rsidRPr="006176F1">
        <w:rPr>
          <w:rFonts w:cs="Arial"/>
        </w:rPr>
        <w:t xml:space="preserve">and that </w:t>
      </w:r>
      <w:r w:rsidR="006321A7" w:rsidRPr="006176F1">
        <w:rPr>
          <w:rFonts w:cs="Arial"/>
        </w:rPr>
        <w:t>environmental protection gain</w:t>
      </w:r>
      <w:r w:rsidR="00A64333" w:rsidRPr="006176F1">
        <w:rPr>
          <w:rFonts w:cs="Arial"/>
        </w:rPr>
        <w:t xml:space="preserve">s </w:t>
      </w:r>
      <w:r w:rsidR="006321A7" w:rsidRPr="006176F1">
        <w:rPr>
          <w:rFonts w:cs="Arial"/>
        </w:rPr>
        <w:t xml:space="preserve">attention </w:t>
      </w:r>
      <w:r w:rsidR="00A64333" w:rsidRPr="006176F1">
        <w:rPr>
          <w:rFonts w:cs="Arial"/>
        </w:rPr>
        <w:t xml:space="preserve">as a country becomes </w:t>
      </w:r>
      <w:r w:rsidR="006321A7" w:rsidRPr="006176F1">
        <w:rPr>
          <w:rFonts w:cs="Arial"/>
        </w:rPr>
        <w:t>more prosperous.</w:t>
      </w:r>
      <w:r w:rsidRPr="006176F1">
        <w:rPr>
          <w:rFonts w:cs="Arial"/>
        </w:rPr>
        <w:t xml:space="preserve">  The overall direction, however, should be towards the inner circle of ‘Energy for Sustainable Development’.</w:t>
      </w:r>
    </w:p>
    <w:p w14:paraId="627F6ED1" w14:textId="54E752EA" w:rsidR="0017570F" w:rsidRPr="006176F1" w:rsidRDefault="0017570F" w:rsidP="009C58BE">
      <w:pPr>
        <w:jc w:val="both"/>
        <w:rPr>
          <w:rFonts w:cs="Arial"/>
        </w:rPr>
      </w:pPr>
      <w:r w:rsidRPr="006176F1">
        <w:rPr>
          <w:rFonts w:cs="Arial"/>
        </w:rPr>
        <w:t>The use of three pillars t</w:t>
      </w:r>
      <w:r w:rsidR="00F238FC" w:rsidRPr="006176F1">
        <w:rPr>
          <w:rFonts w:cs="Arial"/>
        </w:rPr>
        <w:t xml:space="preserve">o describe what </w:t>
      </w:r>
      <w:r w:rsidRPr="006176F1">
        <w:rPr>
          <w:rFonts w:cs="Arial"/>
        </w:rPr>
        <w:t>S</w:t>
      </w:r>
      <w:r w:rsidR="00F238FC" w:rsidRPr="006176F1">
        <w:rPr>
          <w:rFonts w:cs="Arial"/>
        </w:rPr>
        <w:t xml:space="preserve">ustainable </w:t>
      </w:r>
      <w:r w:rsidRPr="006176F1">
        <w:rPr>
          <w:rFonts w:cs="Arial"/>
        </w:rPr>
        <w:t>E</w:t>
      </w:r>
      <w:r w:rsidR="0085024D" w:rsidRPr="006176F1">
        <w:rPr>
          <w:rFonts w:cs="Arial"/>
        </w:rPr>
        <w:t>nergy</w:t>
      </w:r>
      <w:r w:rsidR="00F238FC" w:rsidRPr="006176F1">
        <w:rPr>
          <w:rFonts w:cs="Arial"/>
        </w:rPr>
        <w:t xml:space="preserve"> should entail</w:t>
      </w:r>
      <w:r w:rsidRPr="006176F1">
        <w:rPr>
          <w:rFonts w:cs="Arial"/>
        </w:rPr>
        <w:t xml:space="preserve"> allows a simple but relevant way to develop quantifiable measures of the concept.</w:t>
      </w:r>
    </w:p>
    <w:p w14:paraId="5DC88450" w14:textId="6E8139E1" w:rsidR="00033B9E" w:rsidRPr="006176F1" w:rsidRDefault="0017570F" w:rsidP="009C58BE">
      <w:pPr>
        <w:jc w:val="both"/>
        <w:rPr>
          <w:rFonts w:cs="Arial"/>
        </w:rPr>
      </w:pPr>
      <w:r w:rsidRPr="006176F1">
        <w:rPr>
          <w:rFonts w:cs="Arial"/>
        </w:rPr>
        <w:t>T</w:t>
      </w:r>
      <w:r w:rsidR="001B63B8" w:rsidRPr="006176F1">
        <w:rPr>
          <w:rFonts w:cs="Arial"/>
        </w:rPr>
        <w:t xml:space="preserve">he following </w:t>
      </w:r>
      <w:r w:rsidR="00033B9E" w:rsidRPr="006176F1">
        <w:rPr>
          <w:rFonts w:cs="Arial"/>
        </w:rPr>
        <w:t xml:space="preserve">policy </w:t>
      </w:r>
      <w:r w:rsidR="001B63B8" w:rsidRPr="006176F1">
        <w:rPr>
          <w:rFonts w:cs="Arial"/>
        </w:rPr>
        <w:t xml:space="preserve">objectives were assigned </w:t>
      </w:r>
      <w:r w:rsidRPr="006176F1">
        <w:rPr>
          <w:rFonts w:cs="Arial"/>
        </w:rPr>
        <w:t xml:space="preserve">to </w:t>
      </w:r>
      <w:r w:rsidR="001B63B8" w:rsidRPr="006176F1">
        <w:rPr>
          <w:rFonts w:cs="Arial"/>
        </w:rPr>
        <w:t>each of the pillars:</w:t>
      </w:r>
    </w:p>
    <w:p w14:paraId="3C99ECCA" w14:textId="77777777" w:rsidR="000108E2" w:rsidRPr="006176F1" w:rsidRDefault="000108E2" w:rsidP="009C58BE">
      <w:pPr>
        <w:jc w:val="both"/>
        <w:rPr>
          <w:rFonts w:cs="Arial"/>
        </w:rPr>
      </w:pPr>
    </w:p>
    <w:p w14:paraId="5E283407" w14:textId="77777777" w:rsidR="00033B9E" w:rsidRPr="006176F1" w:rsidRDefault="00DA1D46" w:rsidP="000108E2">
      <w:pPr>
        <w:pStyle w:val="IntenseQuote"/>
        <w:framePr w:wrap="notBeside"/>
        <w:rPr>
          <w:b w:val="0"/>
        </w:rPr>
      </w:pPr>
      <w:r w:rsidRPr="006176F1">
        <w:t>En</w:t>
      </w:r>
      <w:r w:rsidR="006321A7" w:rsidRPr="006176F1">
        <w:t>ergy Security</w:t>
      </w:r>
    </w:p>
    <w:p w14:paraId="01FD1197" w14:textId="3BDBFEBE" w:rsidR="00921743" w:rsidRPr="006176F1" w:rsidRDefault="00033B9E" w:rsidP="000108E2">
      <w:pPr>
        <w:pStyle w:val="IntenseQuote"/>
        <w:framePr w:wrap="notBeside"/>
        <w:rPr>
          <w:b w:val="0"/>
        </w:rPr>
      </w:pPr>
      <w:r w:rsidRPr="006176F1">
        <w:rPr>
          <w:b w:val="0"/>
        </w:rPr>
        <w:t>‘</w:t>
      </w:r>
      <w:r w:rsidR="001B63B8" w:rsidRPr="006176F1">
        <w:t>Securing the energy needed for economic development</w:t>
      </w:r>
      <w:r w:rsidRPr="006176F1">
        <w:rPr>
          <w:b w:val="0"/>
        </w:rPr>
        <w:t>’</w:t>
      </w:r>
    </w:p>
    <w:p w14:paraId="7FFA28C5" w14:textId="48C1B526" w:rsidR="009B4B0B" w:rsidRPr="006176F1" w:rsidRDefault="0093416E" w:rsidP="000108E2">
      <w:pPr>
        <w:spacing w:before="160"/>
        <w:ind w:left="993" w:right="1101"/>
        <w:jc w:val="both"/>
        <w:rPr>
          <w:rFonts w:cs="Arial"/>
        </w:rPr>
      </w:pPr>
      <w:r w:rsidRPr="006176F1">
        <w:rPr>
          <w:rFonts w:cs="Arial"/>
        </w:rPr>
        <w:t xml:space="preserve">The Energy Security pillar deals with economic aspects of energy </w:t>
      </w:r>
      <w:r w:rsidR="009B4B0B" w:rsidRPr="006176F1">
        <w:rPr>
          <w:rFonts w:cs="Arial"/>
        </w:rPr>
        <w:t xml:space="preserve">supply </w:t>
      </w:r>
      <w:r w:rsidRPr="006176F1">
        <w:rPr>
          <w:rFonts w:cs="Arial"/>
        </w:rPr>
        <w:t>from a national perspective</w:t>
      </w:r>
      <w:r w:rsidR="009B4B0B" w:rsidRPr="006176F1">
        <w:rPr>
          <w:rFonts w:cs="Arial"/>
        </w:rPr>
        <w:t xml:space="preserve">. It </w:t>
      </w:r>
      <w:r w:rsidRPr="006176F1">
        <w:rPr>
          <w:rFonts w:cs="Arial"/>
        </w:rPr>
        <w:t>includ</w:t>
      </w:r>
      <w:r w:rsidR="009B4B0B" w:rsidRPr="006176F1">
        <w:rPr>
          <w:rFonts w:cs="Arial"/>
        </w:rPr>
        <w:t>es</w:t>
      </w:r>
      <w:r w:rsidRPr="006176F1">
        <w:rPr>
          <w:rFonts w:cs="Arial"/>
        </w:rPr>
        <w:t xml:space="preserve"> </w:t>
      </w:r>
      <w:r w:rsidR="009B4B0B" w:rsidRPr="006176F1">
        <w:rPr>
          <w:rFonts w:cs="Arial"/>
        </w:rPr>
        <w:t xml:space="preserve">accessibility to energy supplies </w:t>
      </w:r>
      <w:r w:rsidR="00033B9E" w:rsidRPr="006176F1">
        <w:rPr>
          <w:rFonts w:cs="Arial"/>
        </w:rPr>
        <w:t xml:space="preserve">including </w:t>
      </w:r>
      <w:r w:rsidRPr="006176F1">
        <w:rPr>
          <w:rFonts w:cs="Arial"/>
        </w:rPr>
        <w:t>import and export considerations</w:t>
      </w:r>
      <w:r w:rsidR="00CD4AF7" w:rsidRPr="006176F1">
        <w:rPr>
          <w:rFonts w:cs="Arial"/>
        </w:rPr>
        <w:t>.</w:t>
      </w:r>
      <w:r w:rsidRPr="006176F1">
        <w:rPr>
          <w:rFonts w:cs="Arial"/>
        </w:rPr>
        <w:t xml:space="preserve"> </w:t>
      </w:r>
    </w:p>
    <w:p w14:paraId="64987ABC" w14:textId="17CCEDAB" w:rsidR="0093416E" w:rsidRPr="006176F1" w:rsidRDefault="0093416E" w:rsidP="000108E2">
      <w:pPr>
        <w:spacing w:before="160"/>
        <w:ind w:left="993" w:right="1101"/>
        <w:jc w:val="both"/>
        <w:rPr>
          <w:rFonts w:cs="Arial"/>
        </w:rPr>
      </w:pPr>
      <w:r w:rsidRPr="006176F1">
        <w:rPr>
          <w:rFonts w:cs="Arial"/>
        </w:rPr>
        <w:t xml:space="preserve">The concept of energy security varies </w:t>
      </w:r>
      <w:r w:rsidR="0085024D" w:rsidRPr="006176F1">
        <w:rPr>
          <w:rFonts w:cs="Arial"/>
        </w:rPr>
        <w:t>between</w:t>
      </w:r>
      <w:r w:rsidRPr="006176F1">
        <w:rPr>
          <w:rFonts w:cs="Arial"/>
        </w:rPr>
        <w:t xml:space="preserve"> countries</w:t>
      </w:r>
      <w:r w:rsidR="0085024D" w:rsidRPr="006176F1">
        <w:rPr>
          <w:rFonts w:cs="Arial"/>
        </w:rPr>
        <w:t xml:space="preserve">. </w:t>
      </w:r>
      <w:r w:rsidR="009B4B0B" w:rsidRPr="006176F1">
        <w:rPr>
          <w:rFonts w:cs="Arial"/>
        </w:rPr>
        <w:t>S</w:t>
      </w:r>
      <w:r w:rsidRPr="006176F1">
        <w:rPr>
          <w:rFonts w:cs="Arial"/>
        </w:rPr>
        <w:t>ome countries defin</w:t>
      </w:r>
      <w:r w:rsidR="009B4B0B" w:rsidRPr="006176F1">
        <w:rPr>
          <w:rFonts w:cs="Arial"/>
        </w:rPr>
        <w:t>e</w:t>
      </w:r>
      <w:r w:rsidRPr="006176F1">
        <w:rPr>
          <w:rFonts w:cs="Arial"/>
        </w:rPr>
        <w:t xml:space="preserve"> it as independe</w:t>
      </w:r>
      <w:r w:rsidR="00333641" w:rsidRPr="006176F1">
        <w:rPr>
          <w:rFonts w:cs="Arial"/>
        </w:rPr>
        <w:t>nce from any energy imports</w:t>
      </w:r>
      <w:r w:rsidR="006321A7" w:rsidRPr="006176F1">
        <w:rPr>
          <w:rFonts w:cs="Arial"/>
        </w:rPr>
        <w:t xml:space="preserve"> </w:t>
      </w:r>
      <w:r w:rsidR="0085024D" w:rsidRPr="006176F1">
        <w:rPr>
          <w:rFonts w:cs="Arial"/>
        </w:rPr>
        <w:t>or</w:t>
      </w:r>
      <w:r w:rsidR="006321A7" w:rsidRPr="006176F1">
        <w:rPr>
          <w:rFonts w:cs="Arial"/>
        </w:rPr>
        <w:t xml:space="preserve"> their self-</w:t>
      </w:r>
      <w:r w:rsidR="00B44CC0" w:rsidRPr="006176F1">
        <w:rPr>
          <w:rFonts w:cs="Arial"/>
        </w:rPr>
        <w:t>sufficiency ratio</w:t>
      </w:r>
      <w:r w:rsidRPr="006176F1">
        <w:rPr>
          <w:rFonts w:cs="Arial"/>
        </w:rPr>
        <w:t>. Others see energy security in a regional context, with a focus on sub-regional inter-connectivity and trade.</w:t>
      </w:r>
    </w:p>
    <w:p w14:paraId="102442DA" w14:textId="77777777" w:rsidR="005D1E3A" w:rsidRDefault="005D1E3A" w:rsidP="007A5AAF">
      <w:pPr>
        <w:jc w:val="both"/>
        <w:rPr>
          <w:rFonts w:cs="Arial"/>
        </w:rPr>
      </w:pPr>
    </w:p>
    <w:p w14:paraId="7BA92176" w14:textId="77777777" w:rsidR="00033B9E" w:rsidRPr="008367CE" w:rsidRDefault="006321A7" w:rsidP="000108E2">
      <w:pPr>
        <w:pStyle w:val="IntenseQuote"/>
        <w:framePr w:wrap="notBeside"/>
      </w:pPr>
      <w:r w:rsidRPr="008367CE">
        <w:lastRenderedPageBreak/>
        <w:t>Energy for Quality of Life</w:t>
      </w:r>
    </w:p>
    <w:p w14:paraId="11BE421A" w14:textId="2275ACAC" w:rsidR="006321A7" w:rsidRPr="000108E2" w:rsidRDefault="00033B9E" w:rsidP="000108E2">
      <w:pPr>
        <w:pStyle w:val="IntenseQuote"/>
        <w:framePr w:wrap="notBeside"/>
        <w:rPr>
          <w:rFonts w:cs="Arial"/>
          <w:szCs w:val="24"/>
        </w:rPr>
      </w:pPr>
      <w:r w:rsidRPr="000108E2">
        <w:rPr>
          <w:rFonts w:cs="Arial"/>
          <w:szCs w:val="24"/>
        </w:rPr>
        <w:t>‘</w:t>
      </w:r>
      <w:r w:rsidR="001B63B8" w:rsidRPr="000108E2">
        <w:rPr>
          <w:rFonts w:cs="Arial"/>
          <w:szCs w:val="24"/>
        </w:rPr>
        <w:t>Provi</w:t>
      </w:r>
      <w:r w:rsidR="009B4B0B" w:rsidRPr="000108E2">
        <w:rPr>
          <w:rFonts w:cs="Arial"/>
          <w:szCs w:val="24"/>
        </w:rPr>
        <w:t xml:space="preserve">sion of </w:t>
      </w:r>
      <w:r w:rsidR="001B63B8" w:rsidRPr="000108E2">
        <w:rPr>
          <w:rFonts w:cs="Arial"/>
          <w:szCs w:val="24"/>
        </w:rPr>
        <w:t xml:space="preserve">affordable energy that is available </w:t>
      </w:r>
      <w:r w:rsidR="009B4B0B" w:rsidRPr="000108E2">
        <w:rPr>
          <w:rFonts w:cs="Arial"/>
          <w:szCs w:val="24"/>
        </w:rPr>
        <w:t xml:space="preserve">to </w:t>
      </w:r>
      <w:r w:rsidR="001B63B8" w:rsidRPr="000108E2">
        <w:rPr>
          <w:rFonts w:cs="Arial"/>
          <w:szCs w:val="24"/>
        </w:rPr>
        <w:t>all at all times</w:t>
      </w:r>
      <w:r w:rsidRPr="000108E2">
        <w:rPr>
          <w:rFonts w:cs="Arial"/>
          <w:szCs w:val="24"/>
        </w:rPr>
        <w:t>’</w:t>
      </w:r>
    </w:p>
    <w:p w14:paraId="5543B901" w14:textId="176DFF41" w:rsidR="009B4B0B" w:rsidRDefault="009B4B0B" w:rsidP="00AD1D73">
      <w:pPr>
        <w:ind w:left="993" w:right="959"/>
        <w:jc w:val="both"/>
        <w:rPr>
          <w:rFonts w:cs="Arial"/>
        </w:rPr>
      </w:pPr>
      <w:r>
        <w:rPr>
          <w:rFonts w:cs="Arial"/>
          <w:lang w:val="en-GB"/>
        </w:rPr>
        <w:t>The Energy for Quality of Life pillar aligns with the e</w:t>
      </w:r>
      <w:r w:rsidR="006321A7">
        <w:rPr>
          <w:rFonts w:cs="Arial"/>
          <w:lang w:val="en-GB"/>
        </w:rPr>
        <w:t>nergy-related targets of the 2030 Agenda</w:t>
      </w:r>
      <w:r>
        <w:rPr>
          <w:rFonts w:cs="Arial"/>
          <w:lang w:val="en-GB"/>
        </w:rPr>
        <w:t>.  It</w:t>
      </w:r>
      <w:r w:rsidR="006321A7">
        <w:rPr>
          <w:rFonts w:cs="Arial"/>
          <w:lang w:val="en-GB"/>
        </w:rPr>
        <w:t xml:space="preserve"> seek</w:t>
      </w:r>
      <w:r>
        <w:rPr>
          <w:rFonts w:cs="Arial"/>
          <w:lang w:val="en-GB"/>
        </w:rPr>
        <w:t>s</w:t>
      </w:r>
      <w:r w:rsidR="006321A7">
        <w:rPr>
          <w:rFonts w:cs="Arial"/>
          <w:lang w:val="en-GB"/>
        </w:rPr>
        <w:t xml:space="preserve"> to improve living conditions by providing access to clean, reliable and affordable energy for all. This includes</w:t>
      </w:r>
      <w:r>
        <w:rPr>
          <w:rFonts w:cs="Arial"/>
          <w:lang w:val="en-GB"/>
        </w:rPr>
        <w:t>,</w:t>
      </w:r>
      <w:r w:rsidR="006321A7">
        <w:rPr>
          <w:rFonts w:cs="Arial"/>
          <w:lang w:val="en-GB"/>
        </w:rPr>
        <w:t xml:space="preserve"> </w:t>
      </w:r>
      <w:r>
        <w:rPr>
          <w:rFonts w:cs="Arial"/>
          <w:lang w:val="en-GB"/>
        </w:rPr>
        <w:t xml:space="preserve">not only </w:t>
      </w:r>
      <w:r w:rsidR="006321A7">
        <w:rPr>
          <w:rFonts w:cs="Arial"/>
          <w:lang w:val="en-GB"/>
        </w:rPr>
        <w:t xml:space="preserve">physical access to modern energy </w:t>
      </w:r>
      <w:r>
        <w:rPr>
          <w:rFonts w:cs="Arial"/>
          <w:lang w:val="en-GB"/>
        </w:rPr>
        <w:t>and</w:t>
      </w:r>
      <w:r w:rsidR="006321A7">
        <w:rPr>
          <w:rFonts w:cs="Arial"/>
          <w:lang w:val="en-GB"/>
        </w:rPr>
        <w:t xml:space="preserve"> electricity services, but also </w:t>
      </w:r>
      <w:proofErr w:type="gramStart"/>
      <w:r w:rsidR="006321A7">
        <w:rPr>
          <w:rFonts w:cs="Arial"/>
          <w:lang w:val="en-GB"/>
        </w:rPr>
        <w:t>looks into</w:t>
      </w:r>
      <w:proofErr w:type="gramEnd"/>
      <w:r w:rsidR="006321A7">
        <w:rPr>
          <w:rFonts w:cs="Arial"/>
          <w:lang w:val="en-GB"/>
        </w:rPr>
        <w:t xml:space="preserve"> the quality and affordability of access. Price developments for energy services including </w:t>
      </w:r>
      <w:r w:rsidR="006321A7" w:rsidRPr="0048612F">
        <w:rPr>
          <w:rFonts w:cs="Arial"/>
        </w:rPr>
        <w:t>electricity, heating, cooli</w:t>
      </w:r>
      <w:r w:rsidR="006321A7">
        <w:rPr>
          <w:rFonts w:cs="Arial"/>
        </w:rPr>
        <w:t xml:space="preserve">ng, </w:t>
      </w:r>
      <w:r w:rsidR="00033B9E">
        <w:rPr>
          <w:rFonts w:cs="Arial"/>
        </w:rPr>
        <w:t xml:space="preserve">and </w:t>
      </w:r>
      <w:r w:rsidR="006321A7">
        <w:rPr>
          <w:rFonts w:cs="Arial"/>
        </w:rPr>
        <w:t xml:space="preserve">transport are important measures. </w:t>
      </w:r>
    </w:p>
    <w:p w14:paraId="4AFA8BBA" w14:textId="71E62000" w:rsidR="006321A7" w:rsidRDefault="006321A7" w:rsidP="00AD1D73">
      <w:pPr>
        <w:ind w:left="993" w:right="959"/>
        <w:jc w:val="both"/>
        <w:rPr>
          <w:rFonts w:cs="Arial"/>
        </w:rPr>
      </w:pPr>
      <w:r>
        <w:rPr>
          <w:rFonts w:cs="Arial"/>
        </w:rPr>
        <w:t xml:space="preserve">In </w:t>
      </w:r>
      <w:r w:rsidR="0085024D">
        <w:rPr>
          <w:rFonts w:cs="Arial"/>
        </w:rPr>
        <w:t>relation to</w:t>
      </w:r>
      <w:r>
        <w:rPr>
          <w:rFonts w:cs="Arial"/>
        </w:rPr>
        <w:t xml:space="preserve"> bio</w:t>
      </w:r>
      <w:r w:rsidR="009B4B0B">
        <w:rPr>
          <w:rFonts w:cs="Arial"/>
        </w:rPr>
        <w:t>-</w:t>
      </w:r>
      <w:r>
        <w:rPr>
          <w:rFonts w:cs="Arial"/>
        </w:rPr>
        <w:t xml:space="preserve">energy and </w:t>
      </w:r>
      <w:r w:rsidR="009B4B0B">
        <w:rPr>
          <w:rFonts w:cs="Arial"/>
        </w:rPr>
        <w:t xml:space="preserve">its </w:t>
      </w:r>
      <w:r>
        <w:rPr>
          <w:rFonts w:cs="Arial"/>
        </w:rPr>
        <w:t>nexus-related consideration</w:t>
      </w:r>
      <w:r w:rsidR="009B4B0B">
        <w:rPr>
          <w:rFonts w:cs="Arial"/>
        </w:rPr>
        <w:t>s</w:t>
      </w:r>
      <w:r w:rsidR="00033B9E">
        <w:rPr>
          <w:rFonts w:cs="Arial"/>
        </w:rPr>
        <w:t>,</w:t>
      </w:r>
      <w:r w:rsidR="009B4B0B">
        <w:rPr>
          <w:rFonts w:cs="Arial"/>
        </w:rPr>
        <w:t xml:space="preserve"> such as competition for resources for food production</w:t>
      </w:r>
      <w:r>
        <w:rPr>
          <w:rFonts w:cs="Arial"/>
        </w:rPr>
        <w:t xml:space="preserve">, food prices </w:t>
      </w:r>
      <w:r w:rsidR="009B4B0B">
        <w:rPr>
          <w:rFonts w:cs="Arial"/>
        </w:rPr>
        <w:t xml:space="preserve">can </w:t>
      </w:r>
      <w:r>
        <w:rPr>
          <w:rFonts w:cs="Arial"/>
        </w:rPr>
        <w:t xml:space="preserve">give an indicator to the sustainability of energy as well as food systems. </w:t>
      </w:r>
    </w:p>
    <w:p w14:paraId="24669377" w14:textId="77777777" w:rsidR="00033B9E" w:rsidRPr="0048612F" w:rsidRDefault="00033B9E" w:rsidP="00AD1D73">
      <w:pPr>
        <w:ind w:left="993" w:right="959"/>
        <w:jc w:val="both"/>
        <w:rPr>
          <w:rFonts w:cs="Arial"/>
          <w:lang w:val="en-GB"/>
        </w:rPr>
      </w:pPr>
    </w:p>
    <w:p w14:paraId="7817BE5D" w14:textId="77777777" w:rsidR="00033B9E" w:rsidRPr="008367CE" w:rsidRDefault="006321A7" w:rsidP="000108E2">
      <w:pPr>
        <w:pStyle w:val="IntenseQuote"/>
        <w:framePr w:wrap="notBeside"/>
      </w:pPr>
      <w:r w:rsidRPr="008367CE">
        <w:t>E</w:t>
      </w:r>
      <w:r w:rsidR="009C58BE" w:rsidRPr="008367CE">
        <w:t>nergy and Environment</w:t>
      </w:r>
    </w:p>
    <w:p w14:paraId="3D07312E" w14:textId="5FC9169F" w:rsidR="006321A7" w:rsidRPr="008367CE" w:rsidRDefault="00033B9E" w:rsidP="000108E2">
      <w:pPr>
        <w:pStyle w:val="IntenseQuote"/>
        <w:framePr w:wrap="notBeside"/>
      </w:pPr>
      <w:r w:rsidRPr="008367CE">
        <w:t>‘</w:t>
      </w:r>
      <w:r w:rsidR="001B63B8" w:rsidRPr="008367CE">
        <w:t>Minimize impact of energy system on climate, ecosystems and health</w:t>
      </w:r>
      <w:r w:rsidRPr="008367CE">
        <w:t>’</w:t>
      </w:r>
    </w:p>
    <w:p w14:paraId="02A736F7" w14:textId="4075C2E7" w:rsidR="006946F6" w:rsidRDefault="006321A7" w:rsidP="00AD1D73">
      <w:pPr>
        <w:ind w:left="993" w:right="959"/>
        <w:jc w:val="both"/>
      </w:pPr>
      <w:r>
        <w:t xml:space="preserve">The third pillar </w:t>
      </w:r>
      <w:r w:rsidR="00DB36FD">
        <w:t>of “Energy and Environment”</w:t>
      </w:r>
      <w:r>
        <w:t xml:space="preserve"> </w:t>
      </w:r>
      <w:r w:rsidR="009B4B0B">
        <w:t xml:space="preserve">represents </w:t>
      </w:r>
      <w:r>
        <w:t xml:space="preserve">the tradeoffs between meeting the </w:t>
      </w:r>
      <w:r w:rsidR="006946F6">
        <w:t xml:space="preserve">increasing </w:t>
      </w:r>
      <w:r>
        <w:t xml:space="preserve">demand </w:t>
      </w:r>
      <w:r w:rsidR="006946F6">
        <w:t xml:space="preserve">for </w:t>
      </w:r>
      <w:r>
        <w:t xml:space="preserve">energy supply, providing a healthy environment with clean air, and protecting the environment </w:t>
      </w:r>
      <w:r w:rsidR="006946F6">
        <w:t xml:space="preserve">from </w:t>
      </w:r>
      <w:r>
        <w:t>climate</w:t>
      </w:r>
      <w:r w:rsidR="006946F6">
        <w:t xml:space="preserve"> change</w:t>
      </w:r>
      <w:r>
        <w:t xml:space="preserve">. </w:t>
      </w:r>
    </w:p>
    <w:p w14:paraId="00C2FC67" w14:textId="77777777" w:rsidR="00033B9E" w:rsidRDefault="006946F6" w:rsidP="00AD1D73">
      <w:pPr>
        <w:ind w:left="993" w:right="959"/>
        <w:jc w:val="both"/>
      </w:pPr>
      <w:r>
        <w:t>E</w:t>
      </w:r>
      <w:r w:rsidR="006321A7">
        <w:t>nergy emissions contribut</w:t>
      </w:r>
      <w:r>
        <w:t>e</w:t>
      </w:r>
      <w:r w:rsidR="006321A7">
        <w:t xml:space="preserve"> 60% </w:t>
      </w:r>
      <w:r>
        <w:t>of</w:t>
      </w:r>
      <w:r w:rsidR="006321A7">
        <w:t xml:space="preserve"> total G</w:t>
      </w:r>
      <w:r>
        <w:t xml:space="preserve">reen </w:t>
      </w:r>
      <w:r w:rsidR="006321A7">
        <w:t>H</w:t>
      </w:r>
      <w:r>
        <w:t xml:space="preserve">ouse </w:t>
      </w:r>
      <w:r w:rsidR="006321A7">
        <w:t>G</w:t>
      </w:r>
      <w:r>
        <w:t>as</w:t>
      </w:r>
      <w:r w:rsidR="006321A7">
        <w:t xml:space="preserve"> emissions</w:t>
      </w:r>
      <w:r>
        <w:t xml:space="preserve"> so</w:t>
      </w:r>
      <w:r w:rsidR="006321A7">
        <w:t xml:space="preserve"> the energy sector needs to improve</w:t>
      </w:r>
      <w:r w:rsidR="00316900">
        <w:t xml:space="preserve"> its carbon footprint</w:t>
      </w:r>
      <w:r w:rsidR="006321A7">
        <w:t xml:space="preserve"> across the energy supply chain </w:t>
      </w:r>
      <w:r>
        <w:t>and</w:t>
      </w:r>
      <w:r w:rsidR="006321A7">
        <w:t xml:space="preserve"> support climate change mitigation efforts. </w:t>
      </w:r>
    </w:p>
    <w:p w14:paraId="57F690B8" w14:textId="53599EC9" w:rsidR="006321A7" w:rsidRDefault="006321A7" w:rsidP="00AD1D73">
      <w:pPr>
        <w:ind w:left="993" w:right="959"/>
        <w:jc w:val="both"/>
      </w:pPr>
      <w:r>
        <w:t xml:space="preserve">Beyond climate </w:t>
      </w:r>
      <w:r w:rsidR="006946F6">
        <w:t xml:space="preserve">change </w:t>
      </w:r>
      <w:r>
        <w:t>and air pollut</w:t>
      </w:r>
      <w:r w:rsidR="00316900">
        <w:t>ion</w:t>
      </w:r>
      <w:r>
        <w:t xml:space="preserve"> measures, the </w:t>
      </w:r>
      <w:r w:rsidR="006946F6">
        <w:t>Energy and E</w:t>
      </w:r>
      <w:r>
        <w:t xml:space="preserve">nvironmental pillar also includes further nexus topics such as the use of water in energy sector </w:t>
      </w:r>
      <w:r w:rsidR="006946F6">
        <w:t xml:space="preserve">transport emissions </w:t>
      </w:r>
      <w:r w:rsidR="00F238FC">
        <w:t>and air pollution caused by energy generation and consumption</w:t>
      </w:r>
      <w:r>
        <w:t xml:space="preserve">. </w:t>
      </w:r>
    </w:p>
    <w:p w14:paraId="5A256EB3" w14:textId="77777777" w:rsidR="005D1E3A" w:rsidRDefault="005D1E3A" w:rsidP="006321A7">
      <w:pPr>
        <w:jc w:val="both"/>
      </w:pPr>
    </w:p>
    <w:p w14:paraId="25461AC8" w14:textId="1B89D80F" w:rsidR="009C58BE" w:rsidRDefault="00316900" w:rsidP="00365A1A">
      <w:pPr>
        <w:pStyle w:val="Heading1"/>
      </w:pPr>
      <w:r>
        <w:t>L</w:t>
      </w:r>
      <w:r w:rsidR="009C58BE" w:rsidRPr="00316900">
        <w:t xml:space="preserve">inking the Sustainable Energy Pillars </w:t>
      </w:r>
      <w:r w:rsidR="00685BBF" w:rsidRPr="00316900">
        <w:t xml:space="preserve">to </w:t>
      </w:r>
      <w:r w:rsidR="009C58BE" w:rsidRPr="00316900">
        <w:t>the 2030 Agenda for Sustainable Development</w:t>
      </w:r>
    </w:p>
    <w:p w14:paraId="074C774F" w14:textId="77777777" w:rsidR="00DB36FD" w:rsidRPr="00DB36FD" w:rsidRDefault="00DB36FD" w:rsidP="009B5004">
      <w:pPr>
        <w:ind w:left="360"/>
      </w:pPr>
    </w:p>
    <w:p w14:paraId="4AD4EF52" w14:textId="4DCE69E0" w:rsidR="009C58BE" w:rsidRDefault="009C58BE" w:rsidP="009C58BE">
      <w:pPr>
        <w:jc w:val="both"/>
        <w:rPr>
          <w:rFonts w:asciiTheme="minorBidi" w:hAnsiTheme="minorBidi"/>
        </w:rPr>
      </w:pPr>
      <w:r w:rsidRPr="009C58BE">
        <w:rPr>
          <w:rFonts w:asciiTheme="minorBidi" w:hAnsiTheme="minorBidi"/>
        </w:rPr>
        <w:t xml:space="preserve">Recent international agreements for a sustainable future, notably the energy-related Sustainable Development Goals and subsequent pledges made during the Paris climate meetings in December 2015, </w:t>
      </w:r>
      <w:r w:rsidR="00F238FC">
        <w:rPr>
          <w:rFonts w:asciiTheme="minorBidi" w:hAnsiTheme="minorBidi"/>
        </w:rPr>
        <w:t xml:space="preserve">provide an important context for </w:t>
      </w:r>
      <w:r w:rsidRPr="009C58BE">
        <w:rPr>
          <w:rFonts w:asciiTheme="minorBidi" w:hAnsiTheme="minorBidi"/>
        </w:rPr>
        <w:t xml:space="preserve">the Pathways </w:t>
      </w:r>
      <w:r w:rsidR="00033B9E">
        <w:rPr>
          <w:rFonts w:asciiTheme="minorBidi" w:hAnsiTheme="minorBidi"/>
        </w:rPr>
        <w:t>P</w:t>
      </w:r>
      <w:r w:rsidRPr="009C58BE">
        <w:rPr>
          <w:rFonts w:asciiTheme="minorBidi" w:hAnsiTheme="minorBidi"/>
        </w:rPr>
        <w:t xml:space="preserve">roject. The 2030 Agenda for Sustainable Development (2030 Agenda) requires countries to pursue concerted and accelerated action on </w:t>
      </w:r>
      <w:r w:rsidR="00685BBF">
        <w:rPr>
          <w:rFonts w:asciiTheme="minorBidi" w:hAnsiTheme="minorBidi"/>
        </w:rPr>
        <w:t>S</w:t>
      </w:r>
      <w:r w:rsidRPr="009C58BE">
        <w:rPr>
          <w:rFonts w:asciiTheme="minorBidi" w:hAnsiTheme="minorBidi"/>
        </w:rPr>
        <w:t xml:space="preserve">ustainable </w:t>
      </w:r>
      <w:r w:rsidR="00685BBF">
        <w:rPr>
          <w:rFonts w:asciiTheme="minorBidi" w:hAnsiTheme="minorBidi"/>
        </w:rPr>
        <w:t>E</w:t>
      </w:r>
      <w:r w:rsidRPr="009C58BE">
        <w:rPr>
          <w:rFonts w:asciiTheme="minorBidi" w:hAnsiTheme="minorBidi"/>
        </w:rPr>
        <w:t xml:space="preserve">nergy in their national </w:t>
      </w:r>
      <w:proofErr w:type="spellStart"/>
      <w:r w:rsidRPr="009C58BE">
        <w:rPr>
          <w:rFonts w:asciiTheme="minorBidi" w:hAnsiTheme="minorBidi"/>
        </w:rPr>
        <w:t>programmes</w:t>
      </w:r>
      <w:proofErr w:type="spellEnd"/>
      <w:r w:rsidRPr="009C58BE">
        <w:rPr>
          <w:rFonts w:asciiTheme="minorBidi" w:hAnsiTheme="minorBidi"/>
        </w:rPr>
        <w:t xml:space="preserve"> </w:t>
      </w:r>
      <w:proofErr w:type="gramStart"/>
      <w:r w:rsidRPr="009C58BE">
        <w:rPr>
          <w:rFonts w:asciiTheme="minorBidi" w:hAnsiTheme="minorBidi"/>
        </w:rPr>
        <w:t>in order to</w:t>
      </w:r>
      <w:proofErr w:type="gramEnd"/>
      <w:r w:rsidRPr="009C58BE">
        <w:rPr>
          <w:rFonts w:asciiTheme="minorBidi" w:hAnsiTheme="minorBidi"/>
        </w:rPr>
        <w:t xml:space="preserve"> reconcile the world’s growing need for energy services </w:t>
      </w:r>
      <w:r w:rsidR="00685BBF" w:rsidRPr="009C58BE">
        <w:rPr>
          <w:rFonts w:asciiTheme="minorBidi" w:hAnsiTheme="minorBidi"/>
        </w:rPr>
        <w:t>w</w:t>
      </w:r>
      <w:r w:rsidR="00685BBF">
        <w:rPr>
          <w:rFonts w:asciiTheme="minorBidi" w:hAnsiTheme="minorBidi"/>
        </w:rPr>
        <w:t>hile</w:t>
      </w:r>
      <w:r w:rsidR="00685BBF" w:rsidRPr="009C58BE">
        <w:rPr>
          <w:rFonts w:asciiTheme="minorBidi" w:hAnsiTheme="minorBidi"/>
        </w:rPr>
        <w:t xml:space="preserve"> </w:t>
      </w:r>
      <w:r w:rsidRPr="009C58BE">
        <w:rPr>
          <w:rFonts w:asciiTheme="minorBidi" w:hAnsiTheme="minorBidi"/>
        </w:rPr>
        <w:t xml:space="preserve">mitigating the impacts of energy resource development and use. </w:t>
      </w:r>
    </w:p>
    <w:p w14:paraId="5F5D2A16" w14:textId="0E8903FB" w:rsidR="00C274FD" w:rsidRDefault="00C274FD" w:rsidP="009C58BE">
      <w:pPr>
        <w:jc w:val="both"/>
        <w:rPr>
          <w:rFonts w:asciiTheme="minorBidi" w:hAnsiTheme="minorBidi"/>
        </w:rPr>
      </w:pPr>
      <w:r>
        <w:rPr>
          <w:rFonts w:asciiTheme="minorBidi" w:hAnsiTheme="minorBidi"/>
        </w:rPr>
        <w:t xml:space="preserve">Any definition of Sustainable Energy should relate to these overriding international agreements if it is to be of relevance to policy makers. The Sustainable Development Goals (SDGs) are the most relevant in this respect. </w:t>
      </w:r>
    </w:p>
    <w:p w14:paraId="396A718D" w14:textId="55259337" w:rsidR="00C274FD" w:rsidRDefault="00685BBF" w:rsidP="009C58BE">
      <w:pPr>
        <w:jc w:val="both"/>
        <w:rPr>
          <w:rFonts w:asciiTheme="minorBidi" w:hAnsiTheme="minorBidi"/>
        </w:rPr>
      </w:pPr>
      <w:r>
        <w:rPr>
          <w:rFonts w:asciiTheme="minorBidi" w:hAnsiTheme="minorBidi"/>
        </w:rPr>
        <w:t>Goal 7 of the</w:t>
      </w:r>
      <w:r w:rsidR="009C58BE" w:rsidRPr="009C58BE">
        <w:rPr>
          <w:rFonts w:asciiTheme="minorBidi" w:hAnsiTheme="minorBidi"/>
        </w:rPr>
        <w:t xml:space="preserve"> Sustainable Development Goals</w:t>
      </w:r>
      <w:r>
        <w:rPr>
          <w:rFonts w:asciiTheme="minorBidi" w:hAnsiTheme="minorBidi"/>
        </w:rPr>
        <w:t xml:space="preserve"> has the most direct relevance to Sustainable Energy</w:t>
      </w:r>
      <w:r w:rsidR="00316900">
        <w:rPr>
          <w:rFonts w:asciiTheme="minorBidi" w:hAnsiTheme="minorBidi"/>
        </w:rPr>
        <w:t xml:space="preserve"> </w:t>
      </w:r>
      <w:r>
        <w:rPr>
          <w:rFonts w:asciiTheme="minorBidi" w:hAnsiTheme="minorBidi"/>
        </w:rPr>
        <w:t xml:space="preserve">with a </w:t>
      </w:r>
      <w:r w:rsidR="009C58BE" w:rsidRPr="009C58BE">
        <w:rPr>
          <w:rFonts w:asciiTheme="minorBidi" w:hAnsiTheme="minorBidi"/>
        </w:rPr>
        <w:t>target to “ensure access to affordable, reliable, sustainable and modern energy for all”</w:t>
      </w:r>
      <w:r w:rsidR="00A21E96">
        <w:rPr>
          <w:rFonts w:asciiTheme="minorBidi" w:hAnsiTheme="minorBidi"/>
        </w:rPr>
        <w:t xml:space="preserve">. However, energy plays an important role in achieving many </w:t>
      </w:r>
      <w:r w:rsidR="00F238FC">
        <w:rPr>
          <w:rFonts w:asciiTheme="minorBidi" w:hAnsiTheme="minorBidi"/>
        </w:rPr>
        <w:t xml:space="preserve">if not </w:t>
      </w:r>
      <w:proofErr w:type="gramStart"/>
      <w:r w:rsidR="00F238FC">
        <w:rPr>
          <w:rFonts w:asciiTheme="minorBidi" w:hAnsiTheme="minorBidi"/>
        </w:rPr>
        <w:t xml:space="preserve">all </w:t>
      </w:r>
      <w:r w:rsidR="00A21E96">
        <w:rPr>
          <w:rFonts w:asciiTheme="minorBidi" w:hAnsiTheme="minorBidi"/>
        </w:rPr>
        <w:t>of</w:t>
      </w:r>
      <w:proofErr w:type="gramEnd"/>
      <w:r w:rsidR="00A21E96">
        <w:rPr>
          <w:rFonts w:asciiTheme="minorBidi" w:hAnsiTheme="minorBidi"/>
        </w:rPr>
        <w:t xml:space="preserve"> the other </w:t>
      </w:r>
      <w:r w:rsidR="00316900">
        <w:rPr>
          <w:rFonts w:asciiTheme="minorBidi" w:hAnsiTheme="minorBidi"/>
        </w:rPr>
        <w:t>16</w:t>
      </w:r>
      <w:r w:rsidR="00F238FC">
        <w:rPr>
          <w:rFonts w:asciiTheme="minorBidi" w:hAnsiTheme="minorBidi"/>
        </w:rPr>
        <w:t xml:space="preserve"> </w:t>
      </w:r>
      <w:r w:rsidR="00A21E96">
        <w:rPr>
          <w:rFonts w:asciiTheme="minorBidi" w:hAnsiTheme="minorBidi"/>
        </w:rPr>
        <w:t xml:space="preserve">goals. </w:t>
      </w:r>
    </w:p>
    <w:p w14:paraId="6914AA22" w14:textId="271284C2" w:rsidR="005D1E3A" w:rsidRDefault="00C274FD" w:rsidP="006176F1">
      <w:pPr>
        <w:jc w:val="both"/>
        <w:rPr>
          <w:rFonts w:asciiTheme="minorBidi" w:hAnsiTheme="minorBidi"/>
        </w:rPr>
      </w:pPr>
      <w:r>
        <w:rPr>
          <w:rFonts w:asciiTheme="minorBidi" w:hAnsiTheme="minorBidi"/>
        </w:rPr>
        <w:t>Figure 2 shows how the SDGs can help define the</w:t>
      </w:r>
      <w:r w:rsidR="00A21E96">
        <w:rPr>
          <w:rFonts w:asciiTheme="minorBidi" w:hAnsiTheme="minorBidi"/>
        </w:rPr>
        <w:t xml:space="preserve"> concept </w:t>
      </w:r>
      <w:r>
        <w:rPr>
          <w:rFonts w:asciiTheme="minorBidi" w:hAnsiTheme="minorBidi"/>
        </w:rPr>
        <w:t xml:space="preserve">of </w:t>
      </w:r>
      <w:r w:rsidR="00A21E96">
        <w:rPr>
          <w:rFonts w:asciiTheme="minorBidi" w:hAnsiTheme="minorBidi"/>
        </w:rPr>
        <w:t>“</w:t>
      </w:r>
      <w:r w:rsidR="00033B9E">
        <w:rPr>
          <w:rFonts w:asciiTheme="minorBidi" w:hAnsiTheme="minorBidi"/>
        </w:rPr>
        <w:t>Energy for Sustainable D</w:t>
      </w:r>
      <w:r w:rsidR="00A21E96">
        <w:rPr>
          <w:rFonts w:asciiTheme="minorBidi" w:hAnsiTheme="minorBidi"/>
        </w:rPr>
        <w:t>evelopment</w:t>
      </w:r>
      <w:r w:rsidR="00F238FC">
        <w:rPr>
          <w:rFonts w:asciiTheme="minorBidi" w:hAnsiTheme="minorBidi"/>
        </w:rPr>
        <w:t>”</w:t>
      </w:r>
      <w:r>
        <w:rPr>
          <w:rFonts w:asciiTheme="minorBidi" w:hAnsiTheme="minorBidi"/>
        </w:rPr>
        <w:t>.</w:t>
      </w:r>
      <w:r w:rsidR="00316900">
        <w:rPr>
          <w:rFonts w:asciiTheme="minorBidi" w:hAnsiTheme="minorBidi"/>
        </w:rPr>
        <w:t xml:space="preserve"> </w:t>
      </w:r>
      <w:r w:rsidR="00033B9E">
        <w:rPr>
          <w:rFonts w:asciiTheme="minorBidi" w:hAnsiTheme="minorBidi"/>
        </w:rPr>
        <w:t>It</w:t>
      </w:r>
      <w:r w:rsidR="00A21E96">
        <w:rPr>
          <w:rFonts w:asciiTheme="minorBidi" w:hAnsiTheme="minorBidi"/>
        </w:rPr>
        <w:t xml:space="preserve"> summarizes the</w:t>
      </w:r>
      <w:r w:rsidR="00D4479C">
        <w:rPr>
          <w:rFonts w:asciiTheme="minorBidi" w:hAnsiTheme="minorBidi"/>
        </w:rPr>
        <w:t xml:space="preserve"> energy</w:t>
      </w:r>
      <w:r>
        <w:rPr>
          <w:rFonts w:asciiTheme="minorBidi" w:hAnsiTheme="minorBidi"/>
        </w:rPr>
        <w:t>-related</w:t>
      </w:r>
      <w:r w:rsidR="00D4479C">
        <w:rPr>
          <w:rFonts w:asciiTheme="minorBidi" w:hAnsiTheme="minorBidi"/>
        </w:rPr>
        <w:t xml:space="preserve"> link</w:t>
      </w:r>
      <w:r>
        <w:rPr>
          <w:rFonts w:asciiTheme="minorBidi" w:hAnsiTheme="minorBidi"/>
        </w:rPr>
        <w:t>s</w:t>
      </w:r>
      <w:r w:rsidR="00D4479C">
        <w:rPr>
          <w:rFonts w:asciiTheme="minorBidi" w:hAnsiTheme="minorBidi"/>
        </w:rPr>
        <w:t xml:space="preserve"> of all </w:t>
      </w:r>
      <w:r>
        <w:rPr>
          <w:rFonts w:asciiTheme="minorBidi" w:hAnsiTheme="minorBidi"/>
        </w:rPr>
        <w:t xml:space="preserve">the </w:t>
      </w:r>
      <w:r w:rsidR="00D4479C">
        <w:rPr>
          <w:rFonts w:asciiTheme="minorBidi" w:hAnsiTheme="minorBidi"/>
        </w:rPr>
        <w:t>SDGs</w:t>
      </w:r>
      <w:r>
        <w:rPr>
          <w:rFonts w:asciiTheme="minorBidi" w:hAnsiTheme="minorBidi"/>
        </w:rPr>
        <w:t>.  M</w:t>
      </w:r>
      <w:r w:rsidR="00D4479C">
        <w:rPr>
          <w:rFonts w:asciiTheme="minorBidi" w:hAnsiTheme="minorBidi"/>
        </w:rPr>
        <w:t>ore direct link</w:t>
      </w:r>
      <w:r>
        <w:rPr>
          <w:rFonts w:asciiTheme="minorBidi" w:hAnsiTheme="minorBidi"/>
        </w:rPr>
        <w:t xml:space="preserve">s are clustered </w:t>
      </w:r>
      <w:r w:rsidR="00D4479C">
        <w:rPr>
          <w:rFonts w:asciiTheme="minorBidi" w:hAnsiTheme="minorBidi"/>
        </w:rPr>
        <w:t>in the core</w:t>
      </w:r>
      <w:r>
        <w:rPr>
          <w:rFonts w:asciiTheme="minorBidi" w:hAnsiTheme="minorBidi"/>
        </w:rPr>
        <w:t xml:space="preserve"> of </w:t>
      </w:r>
      <w:r>
        <w:rPr>
          <w:rFonts w:asciiTheme="minorBidi" w:hAnsiTheme="minorBidi"/>
        </w:rPr>
        <w:lastRenderedPageBreak/>
        <w:t>the diagram</w:t>
      </w:r>
      <w:r w:rsidR="00033B9E">
        <w:rPr>
          <w:rFonts w:asciiTheme="minorBidi" w:hAnsiTheme="minorBidi"/>
        </w:rPr>
        <w:t xml:space="preserve">.  </w:t>
      </w:r>
      <w:r>
        <w:rPr>
          <w:rFonts w:asciiTheme="minorBidi" w:hAnsiTheme="minorBidi"/>
        </w:rPr>
        <w:t>I</w:t>
      </w:r>
      <w:r w:rsidR="00D4479C">
        <w:rPr>
          <w:rFonts w:asciiTheme="minorBidi" w:hAnsiTheme="minorBidi"/>
        </w:rPr>
        <w:t>ndirect link</w:t>
      </w:r>
      <w:r>
        <w:rPr>
          <w:rFonts w:asciiTheme="minorBidi" w:hAnsiTheme="minorBidi"/>
        </w:rPr>
        <w:t xml:space="preserve">s are clustered </w:t>
      </w:r>
      <w:r w:rsidR="00316900">
        <w:rPr>
          <w:rFonts w:asciiTheme="minorBidi" w:hAnsiTheme="minorBidi"/>
        </w:rPr>
        <w:t>on the perimeter</w:t>
      </w:r>
      <w:r w:rsidR="00D4479C">
        <w:rPr>
          <w:rFonts w:asciiTheme="minorBidi" w:hAnsiTheme="minorBidi"/>
        </w:rPr>
        <w:t xml:space="preserve">. </w:t>
      </w:r>
      <w:r>
        <w:rPr>
          <w:rFonts w:asciiTheme="minorBidi" w:hAnsiTheme="minorBidi"/>
        </w:rPr>
        <w:t xml:space="preserve">Figure 2 also shows how </w:t>
      </w:r>
      <w:r w:rsidR="00D4479C">
        <w:rPr>
          <w:rFonts w:asciiTheme="minorBidi" w:hAnsiTheme="minorBidi"/>
        </w:rPr>
        <w:t xml:space="preserve">the SDGs </w:t>
      </w:r>
      <w:r>
        <w:rPr>
          <w:rFonts w:asciiTheme="minorBidi" w:hAnsiTheme="minorBidi"/>
        </w:rPr>
        <w:t xml:space="preserve">align </w:t>
      </w:r>
      <w:r w:rsidR="00D4479C">
        <w:rPr>
          <w:rFonts w:asciiTheme="minorBidi" w:hAnsiTheme="minorBidi"/>
        </w:rPr>
        <w:t xml:space="preserve">according to the three </w:t>
      </w:r>
      <w:r>
        <w:rPr>
          <w:rFonts w:asciiTheme="minorBidi" w:hAnsiTheme="minorBidi"/>
        </w:rPr>
        <w:t>S</w:t>
      </w:r>
      <w:r w:rsidR="00D4479C">
        <w:rPr>
          <w:rFonts w:asciiTheme="minorBidi" w:hAnsiTheme="minorBidi"/>
        </w:rPr>
        <w:t xml:space="preserve">ustainable </w:t>
      </w:r>
      <w:r>
        <w:rPr>
          <w:rFonts w:asciiTheme="minorBidi" w:hAnsiTheme="minorBidi"/>
        </w:rPr>
        <w:t>E</w:t>
      </w:r>
      <w:r w:rsidR="00D4479C">
        <w:rPr>
          <w:rFonts w:asciiTheme="minorBidi" w:hAnsiTheme="minorBidi"/>
        </w:rPr>
        <w:t xml:space="preserve">nergy </w:t>
      </w:r>
      <w:r>
        <w:rPr>
          <w:rFonts w:asciiTheme="minorBidi" w:hAnsiTheme="minorBidi"/>
        </w:rPr>
        <w:t>P</w:t>
      </w:r>
      <w:r w:rsidR="00D4479C">
        <w:rPr>
          <w:rFonts w:asciiTheme="minorBidi" w:hAnsiTheme="minorBidi"/>
        </w:rPr>
        <w:t xml:space="preserve">illars </w:t>
      </w:r>
      <w:r w:rsidR="00316900">
        <w:rPr>
          <w:rFonts w:asciiTheme="minorBidi" w:hAnsiTheme="minorBidi"/>
        </w:rPr>
        <w:t>developed above</w:t>
      </w:r>
      <w:r w:rsidR="00D4479C">
        <w:rPr>
          <w:rFonts w:asciiTheme="minorBidi" w:hAnsiTheme="minorBidi"/>
        </w:rPr>
        <w:t xml:space="preserve">. </w:t>
      </w:r>
    </w:p>
    <w:p w14:paraId="7F21AE86" w14:textId="087D720C" w:rsidR="006321A7" w:rsidRDefault="009C58BE" w:rsidP="005E5C7C">
      <w:pPr>
        <w:jc w:val="center"/>
        <w:rPr>
          <w:rFonts w:cs="Arial"/>
        </w:rPr>
      </w:pPr>
      <w:r w:rsidRPr="008D6D7F">
        <w:rPr>
          <w:rFonts w:cs="Arial"/>
          <w:noProof/>
          <w:lang w:val="en-GB" w:eastAsia="en-GB"/>
        </w:rPr>
        <w:drawing>
          <wp:inline distT="0" distB="0" distL="0" distR="0" wp14:anchorId="2197A715" wp14:editId="0F91C816">
            <wp:extent cx="5346964" cy="45567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687" r="12970"/>
                    <a:stretch/>
                  </pic:blipFill>
                  <pic:spPr bwMode="auto">
                    <a:xfrm>
                      <a:off x="0" y="0"/>
                      <a:ext cx="5372587" cy="4578597"/>
                    </a:xfrm>
                    <a:prstGeom prst="rect">
                      <a:avLst/>
                    </a:prstGeom>
                    <a:ln>
                      <a:noFill/>
                    </a:ln>
                    <a:extLst>
                      <a:ext uri="{53640926-AAD7-44D8-BBD7-CCE9431645EC}">
                        <a14:shadowObscured xmlns:a14="http://schemas.microsoft.com/office/drawing/2010/main"/>
                      </a:ext>
                    </a:extLst>
                  </pic:spPr>
                </pic:pic>
              </a:graphicData>
            </a:graphic>
          </wp:inline>
        </w:drawing>
      </w:r>
    </w:p>
    <w:p w14:paraId="58CFC3C6" w14:textId="77777777" w:rsidR="005D1E3A" w:rsidRDefault="005D1E3A" w:rsidP="005E5C7C">
      <w:pPr>
        <w:jc w:val="center"/>
        <w:rPr>
          <w:rFonts w:cs="Arial"/>
        </w:rPr>
      </w:pPr>
    </w:p>
    <w:p w14:paraId="6DAB54A0" w14:textId="774B4DCD" w:rsidR="00DB36FD" w:rsidRPr="00D9275B" w:rsidRDefault="00DB36FD" w:rsidP="005D1E3A">
      <w:pPr>
        <w:jc w:val="center"/>
        <w:rPr>
          <w:rFonts w:cs="Arial"/>
          <w:b/>
          <w:bCs/>
          <w:sz w:val="20"/>
          <w:szCs w:val="20"/>
        </w:rPr>
      </w:pPr>
      <w:r w:rsidRPr="00D9275B">
        <w:rPr>
          <w:rFonts w:cs="Arial"/>
          <w:b/>
          <w:bCs/>
          <w:sz w:val="20"/>
          <w:szCs w:val="20"/>
        </w:rPr>
        <w:t xml:space="preserve">Figure 2: </w:t>
      </w:r>
      <w:r>
        <w:rPr>
          <w:rFonts w:cs="Arial"/>
          <w:b/>
          <w:bCs/>
          <w:sz w:val="20"/>
          <w:szCs w:val="20"/>
        </w:rPr>
        <w:t xml:space="preserve">Links to </w:t>
      </w:r>
      <w:r w:rsidRPr="00D9275B">
        <w:rPr>
          <w:rFonts w:cs="Arial"/>
          <w:b/>
          <w:bCs/>
          <w:sz w:val="20"/>
          <w:szCs w:val="20"/>
        </w:rPr>
        <w:t>SDG</w:t>
      </w:r>
      <w:r>
        <w:rPr>
          <w:rFonts w:cs="Arial"/>
          <w:b/>
          <w:bCs/>
          <w:sz w:val="20"/>
          <w:szCs w:val="20"/>
        </w:rPr>
        <w:t>s</w:t>
      </w:r>
      <w:r w:rsidRPr="00D9275B">
        <w:rPr>
          <w:rFonts w:cs="Arial"/>
          <w:b/>
          <w:bCs/>
          <w:sz w:val="20"/>
          <w:szCs w:val="20"/>
        </w:rPr>
        <w:t xml:space="preserve"> in </w:t>
      </w:r>
      <w:r>
        <w:rPr>
          <w:rFonts w:cs="Arial"/>
          <w:b/>
          <w:bCs/>
          <w:sz w:val="20"/>
          <w:szCs w:val="20"/>
        </w:rPr>
        <w:t xml:space="preserve">defining the pillar of </w:t>
      </w:r>
      <w:r w:rsidRPr="00D9275B">
        <w:rPr>
          <w:rFonts w:cs="Arial"/>
          <w:b/>
          <w:bCs/>
          <w:sz w:val="20"/>
          <w:szCs w:val="20"/>
        </w:rPr>
        <w:t>“</w:t>
      </w:r>
      <w:r>
        <w:rPr>
          <w:rFonts w:cs="Arial"/>
          <w:b/>
          <w:bCs/>
          <w:sz w:val="20"/>
          <w:szCs w:val="20"/>
        </w:rPr>
        <w:t>E</w:t>
      </w:r>
      <w:r w:rsidRPr="00D9275B">
        <w:rPr>
          <w:rFonts w:cs="Arial"/>
          <w:b/>
          <w:bCs/>
          <w:sz w:val="20"/>
          <w:szCs w:val="20"/>
        </w:rPr>
        <w:t xml:space="preserve">nergy for </w:t>
      </w:r>
      <w:r>
        <w:rPr>
          <w:rFonts w:cs="Arial"/>
          <w:b/>
          <w:bCs/>
          <w:sz w:val="20"/>
          <w:szCs w:val="20"/>
        </w:rPr>
        <w:t>S</w:t>
      </w:r>
      <w:r w:rsidRPr="00D9275B">
        <w:rPr>
          <w:rFonts w:cs="Arial"/>
          <w:b/>
          <w:bCs/>
          <w:sz w:val="20"/>
          <w:szCs w:val="20"/>
        </w:rPr>
        <w:t xml:space="preserve">ustainable </w:t>
      </w:r>
      <w:r>
        <w:rPr>
          <w:rFonts w:cs="Arial"/>
          <w:b/>
          <w:bCs/>
          <w:sz w:val="20"/>
          <w:szCs w:val="20"/>
        </w:rPr>
        <w:t>D</w:t>
      </w:r>
      <w:r w:rsidRPr="00D9275B">
        <w:rPr>
          <w:rFonts w:cs="Arial"/>
          <w:b/>
          <w:bCs/>
          <w:sz w:val="20"/>
          <w:szCs w:val="20"/>
        </w:rPr>
        <w:t>evelopment”</w:t>
      </w:r>
      <w:r>
        <w:rPr>
          <w:rFonts w:cs="Arial"/>
          <w:b/>
          <w:bCs/>
          <w:sz w:val="20"/>
          <w:szCs w:val="20"/>
        </w:rPr>
        <w:t>.</w:t>
      </w:r>
    </w:p>
    <w:p w14:paraId="66B5B015" w14:textId="77777777" w:rsidR="008367CE" w:rsidRDefault="008367CE" w:rsidP="007A5AAF">
      <w:pPr>
        <w:jc w:val="both"/>
        <w:rPr>
          <w:rFonts w:cs="Arial"/>
        </w:rPr>
      </w:pPr>
    </w:p>
    <w:p w14:paraId="794D48E7" w14:textId="56B67503" w:rsidR="009C58BE" w:rsidRDefault="00F238FC" w:rsidP="007A5AAF">
      <w:pPr>
        <w:jc w:val="both"/>
        <w:rPr>
          <w:rFonts w:cs="Arial"/>
        </w:rPr>
      </w:pPr>
      <w:r>
        <w:rPr>
          <w:rFonts w:cs="Arial"/>
        </w:rPr>
        <w:t>Within t</w:t>
      </w:r>
      <w:r w:rsidR="00D4479C">
        <w:rPr>
          <w:rFonts w:cs="Arial"/>
        </w:rPr>
        <w:t xml:space="preserve">he pillar </w:t>
      </w:r>
      <w:r w:rsidR="00D4479C" w:rsidRPr="00D4479C">
        <w:rPr>
          <w:rFonts w:cs="Arial"/>
          <w:b/>
          <w:bCs/>
        </w:rPr>
        <w:t>“</w:t>
      </w:r>
      <w:r w:rsidR="003659E0">
        <w:rPr>
          <w:rFonts w:cs="Arial"/>
          <w:b/>
          <w:bCs/>
        </w:rPr>
        <w:t>E</w:t>
      </w:r>
      <w:r w:rsidR="00D4479C" w:rsidRPr="00D4479C">
        <w:rPr>
          <w:rFonts w:cs="Arial"/>
          <w:b/>
          <w:bCs/>
        </w:rPr>
        <w:t xml:space="preserve">nergy and </w:t>
      </w:r>
      <w:r w:rsidR="003659E0">
        <w:rPr>
          <w:rFonts w:cs="Arial"/>
          <w:b/>
          <w:bCs/>
        </w:rPr>
        <w:t>E</w:t>
      </w:r>
      <w:r w:rsidR="00D4479C" w:rsidRPr="00D4479C">
        <w:rPr>
          <w:rFonts w:cs="Arial"/>
          <w:b/>
          <w:bCs/>
        </w:rPr>
        <w:t>nvironment”</w:t>
      </w:r>
      <w:r w:rsidR="00D4479C">
        <w:rPr>
          <w:rFonts w:cs="Arial"/>
        </w:rPr>
        <w:t xml:space="preserve">, </w:t>
      </w:r>
      <w:r w:rsidR="003659E0">
        <w:rPr>
          <w:rFonts w:cs="Arial"/>
        </w:rPr>
        <w:t xml:space="preserve">in addition to </w:t>
      </w:r>
      <w:r>
        <w:rPr>
          <w:rFonts w:cs="Arial"/>
        </w:rPr>
        <w:t xml:space="preserve">SDG 7, </w:t>
      </w:r>
      <w:r w:rsidR="005E5C7C">
        <w:rPr>
          <w:rFonts w:cs="Arial"/>
        </w:rPr>
        <w:t>three</w:t>
      </w:r>
      <w:r w:rsidR="00D4479C">
        <w:rPr>
          <w:rFonts w:cs="Arial"/>
        </w:rPr>
        <w:t xml:space="preserve"> </w:t>
      </w:r>
      <w:r w:rsidR="003659E0">
        <w:rPr>
          <w:rFonts w:cs="Arial"/>
        </w:rPr>
        <w:t xml:space="preserve">additional </w:t>
      </w:r>
      <w:r w:rsidR="00D4479C">
        <w:rPr>
          <w:rFonts w:cs="Arial"/>
        </w:rPr>
        <w:t xml:space="preserve">SDGs are most prominent: SDG 6 on </w:t>
      </w:r>
      <w:r>
        <w:rPr>
          <w:rFonts w:cs="Arial"/>
        </w:rPr>
        <w:t>“</w:t>
      </w:r>
      <w:r w:rsidR="00D4479C">
        <w:rPr>
          <w:rFonts w:cs="Arial"/>
        </w:rPr>
        <w:t>Clean Water and Sanitation</w:t>
      </w:r>
      <w:r>
        <w:rPr>
          <w:rFonts w:cs="Arial"/>
        </w:rPr>
        <w:t>”</w:t>
      </w:r>
      <w:r w:rsidR="00D4479C">
        <w:rPr>
          <w:rFonts w:cs="Arial"/>
        </w:rPr>
        <w:t xml:space="preserve">, </w:t>
      </w:r>
      <w:r w:rsidR="005E5C7C">
        <w:rPr>
          <w:rFonts w:cs="Arial"/>
        </w:rPr>
        <w:t xml:space="preserve">SDG 12 on “Responsible Consumption and Production” </w:t>
      </w:r>
      <w:r w:rsidR="00D4479C">
        <w:rPr>
          <w:rFonts w:cs="Arial"/>
        </w:rPr>
        <w:t xml:space="preserve">and SDG 13 on </w:t>
      </w:r>
      <w:r>
        <w:rPr>
          <w:rFonts w:cs="Arial"/>
        </w:rPr>
        <w:t>“</w:t>
      </w:r>
      <w:r w:rsidR="00D4479C">
        <w:rPr>
          <w:rFonts w:cs="Arial"/>
        </w:rPr>
        <w:t>Climate Action</w:t>
      </w:r>
      <w:r>
        <w:rPr>
          <w:rFonts w:cs="Arial"/>
        </w:rPr>
        <w:t>”</w:t>
      </w:r>
      <w:r w:rsidR="00D4479C">
        <w:rPr>
          <w:rFonts w:cs="Arial"/>
        </w:rPr>
        <w:t xml:space="preserve">. </w:t>
      </w:r>
    </w:p>
    <w:p w14:paraId="71FCFAE6" w14:textId="20BCB55A" w:rsidR="003659E0" w:rsidRDefault="003659E0" w:rsidP="008367CE">
      <w:pPr>
        <w:pStyle w:val="ListParagraph"/>
      </w:pPr>
      <w:r w:rsidRPr="008367CE">
        <w:rPr>
          <w:b/>
        </w:rPr>
        <w:t>SDG 7</w:t>
      </w:r>
      <w:r>
        <w:t xml:space="preserve"> </w:t>
      </w:r>
      <w:r w:rsidRPr="008D6D7F">
        <w:t xml:space="preserve">is </w:t>
      </w:r>
      <w:r w:rsidRPr="00316900">
        <w:rPr>
          <w:i/>
        </w:rPr>
        <w:t>the</w:t>
      </w:r>
      <w:r w:rsidRPr="008D6D7F">
        <w:t xml:space="preserve"> energy goal among the 17 SDGs. It aims to “</w:t>
      </w:r>
      <w:r>
        <w:t>e</w:t>
      </w:r>
      <w:r w:rsidRPr="008D6D7F">
        <w:t>nsure access to affordable, reliable, sustainable and modern energy for all”. It has defined targets to substantially increase the share of ren</w:t>
      </w:r>
      <w:r>
        <w:t>e</w:t>
      </w:r>
      <w:r w:rsidRPr="008D6D7F">
        <w:t xml:space="preserve">wable energy, to double the global rate of improvement in energy efficiency, and to ensure universal access to affordable, reliable and modern energy services. In addition, it calls for </w:t>
      </w:r>
      <w:r>
        <w:t>i</w:t>
      </w:r>
      <w:r w:rsidRPr="008D6D7F">
        <w:t>nternational cooperation and investment in sustainable energy research, technology, and infrastructure</w:t>
      </w:r>
      <w:r>
        <w:t>.</w:t>
      </w:r>
    </w:p>
    <w:p w14:paraId="02860FF8" w14:textId="77777777" w:rsidR="008367CE" w:rsidRDefault="008367CE" w:rsidP="008367CE">
      <w:pPr>
        <w:pStyle w:val="ListParagraph"/>
        <w:numPr>
          <w:ilvl w:val="0"/>
          <w:numId w:val="0"/>
        </w:numPr>
        <w:ind w:left="720"/>
      </w:pPr>
    </w:p>
    <w:p w14:paraId="3DF93234" w14:textId="423FB2D7" w:rsidR="00D4479C" w:rsidRPr="008367CE" w:rsidRDefault="00A21E96" w:rsidP="008367CE">
      <w:pPr>
        <w:pStyle w:val="ListParagraph"/>
        <w:rPr>
          <w:b/>
        </w:rPr>
      </w:pPr>
      <w:r w:rsidRPr="008367CE">
        <w:rPr>
          <w:b/>
        </w:rPr>
        <w:t>SDG 13</w:t>
      </w:r>
      <w:r w:rsidRPr="00D4479C">
        <w:t xml:space="preserve"> </w:t>
      </w:r>
      <w:r w:rsidR="00D4479C" w:rsidRPr="00D4479C">
        <w:t>p</w:t>
      </w:r>
      <w:r w:rsidRPr="00D4479C">
        <w:t>rovides the link to national climate mitigation pledges to be achieved until 2030</w:t>
      </w:r>
      <w:r w:rsidR="003659E0">
        <w:t xml:space="preserve"> - </w:t>
      </w:r>
      <w:r w:rsidRPr="00D4479C">
        <w:t>the so called Nation</w:t>
      </w:r>
      <w:r w:rsidR="00316900">
        <w:t xml:space="preserve">ally Determined Contributions (NDCs). The </w:t>
      </w:r>
      <w:r w:rsidRPr="00D4479C">
        <w:t xml:space="preserve">NDCs </w:t>
      </w:r>
      <w:r w:rsidR="003659E0">
        <w:t>are</w:t>
      </w:r>
      <w:r w:rsidR="003659E0" w:rsidRPr="00D4479C">
        <w:t xml:space="preserve"> </w:t>
      </w:r>
      <w:r w:rsidRPr="00D4479C">
        <w:t>the core of the Paris Agreement which is a joint effort in keeping global warming well below 2</w:t>
      </w:r>
      <w:r w:rsidR="00F238FC" w:rsidRPr="00F238FC">
        <w:rPr>
          <w:vertAlign w:val="superscript"/>
        </w:rPr>
        <w:t>o</w:t>
      </w:r>
      <w:r w:rsidRPr="00D4479C">
        <w:t>C.</w:t>
      </w:r>
      <w:r w:rsidR="00D4479C" w:rsidRPr="00D4479C">
        <w:t xml:space="preserve"> </w:t>
      </w:r>
      <w:r w:rsidR="003659E0">
        <w:t>T</w:t>
      </w:r>
      <w:r w:rsidR="00D4479C" w:rsidRPr="00D4479C">
        <w:t>he energy sector contribut</w:t>
      </w:r>
      <w:r w:rsidR="003659E0">
        <w:t>es</w:t>
      </w:r>
      <w:r w:rsidR="00D4479C" w:rsidRPr="00D4479C">
        <w:t xml:space="preserve"> about two thirds of all greenhouse gas </w:t>
      </w:r>
      <w:proofErr w:type="gramStart"/>
      <w:r w:rsidR="00D4479C" w:rsidRPr="00D4479C">
        <w:t>emissions</w:t>
      </w:r>
      <w:proofErr w:type="gramEnd"/>
      <w:r w:rsidR="00316900">
        <w:t xml:space="preserve"> </w:t>
      </w:r>
      <w:r w:rsidR="003659E0">
        <w:t>so</w:t>
      </w:r>
      <w:r w:rsidR="00D4479C" w:rsidRPr="00D4479C">
        <w:t xml:space="preserve"> it is </w:t>
      </w:r>
      <w:r w:rsidR="00F238FC">
        <w:t>a crucial</w:t>
      </w:r>
      <w:r w:rsidR="00D4479C" w:rsidRPr="00D4479C">
        <w:t xml:space="preserve"> sector to be included in any climate change mit</w:t>
      </w:r>
      <w:r w:rsidR="008367CE">
        <w:t>igation and adaptation actions.</w:t>
      </w:r>
    </w:p>
    <w:p w14:paraId="046F709C" w14:textId="77777777" w:rsidR="008367CE" w:rsidRDefault="008367CE" w:rsidP="008367CE">
      <w:pPr>
        <w:pStyle w:val="ListParagraph"/>
        <w:numPr>
          <w:ilvl w:val="0"/>
          <w:numId w:val="0"/>
        </w:numPr>
        <w:ind w:left="720"/>
        <w:rPr>
          <w:b/>
        </w:rPr>
      </w:pPr>
    </w:p>
    <w:p w14:paraId="571538DC" w14:textId="4D77224F" w:rsidR="00982801" w:rsidRPr="008367CE" w:rsidRDefault="00D4479C" w:rsidP="008367CE">
      <w:pPr>
        <w:pStyle w:val="ListParagraph"/>
        <w:rPr>
          <w:lang w:val="en-US"/>
        </w:rPr>
      </w:pPr>
      <w:r w:rsidRPr="008367CE">
        <w:rPr>
          <w:b/>
        </w:rPr>
        <w:t>SDG 6</w:t>
      </w:r>
      <w:r w:rsidRPr="00562400">
        <w:t xml:space="preserve"> links with energy </w:t>
      </w:r>
      <w:r w:rsidR="003659E0">
        <w:t>because</w:t>
      </w:r>
      <w:r w:rsidRPr="00562400">
        <w:t xml:space="preserve"> the energy sector</w:t>
      </w:r>
      <w:r w:rsidR="00562400" w:rsidRPr="00562400">
        <w:t xml:space="preserve"> </w:t>
      </w:r>
      <w:r w:rsidR="003659E0">
        <w:t xml:space="preserve">consumes </w:t>
      </w:r>
      <w:r w:rsidR="00562400" w:rsidRPr="00562400">
        <w:t xml:space="preserve">a </w:t>
      </w:r>
      <w:r w:rsidR="003659E0">
        <w:t>substantial amount</w:t>
      </w:r>
      <w:r w:rsidR="00562400" w:rsidRPr="00562400">
        <w:t xml:space="preserve"> of water, </w:t>
      </w:r>
      <w:r w:rsidR="003659E0">
        <w:t>for example</w:t>
      </w:r>
      <w:r w:rsidR="001527ED">
        <w:rPr>
          <w:b/>
        </w:rPr>
        <w:t>,</w:t>
      </w:r>
      <w:r w:rsidR="003659E0">
        <w:t xml:space="preserve"> </w:t>
      </w:r>
      <w:r w:rsidR="00562400" w:rsidRPr="00562400">
        <w:t xml:space="preserve">through hydropower generation or by using water for cooling in thermal energy generation. The </w:t>
      </w:r>
      <w:r w:rsidR="00796A7B">
        <w:t xml:space="preserve">competition for water resources results in a </w:t>
      </w:r>
      <w:r w:rsidR="00562400" w:rsidRPr="00562400">
        <w:t xml:space="preserve">nexus </w:t>
      </w:r>
      <w:r w:rsidR="00796A7B">
        <w:t xml:space="preserve">which requires an </w:t>
      </w:r>
      <w:r w:rsidR="00CD2A44" w:rsidRPr="00562400">
        <w:t xml:space="preserve">integrated water </w:t>
      </w:r>
      <w:r w:rsidR="00796A7B">
        <w:t>and energy approach which in some cases spans national borders.</w:t>
      </w:r>
      <w:r w:rsidR="00562400" w:rsidRPr="00562400">
        <w:t xml:space="preserve"> </w:t>
      </w:r>
    </w:p>
    <w:p w14:paraId="6E6C1759" w14:textId="77777777" w:rsidR="008367CE" w:rsidRPr="008D6D7F" w:rsidRDefault="008367CE" w:rsidP="008367CE">
      <w:pPr>
        <w:pStyle w:val="ListParagraph"/>
        <w:numPr>
          <w:ilvl w:val="0"/>
          <w:numId w:val="0"/>
        </w:numPr>
        <w:ind w:left="720"/>
        <w:rPr>
          <w:lang w:val="en-US"/>
        </w:rPr>
      </w:pPr>
    </w:p>
    <w:p w14:paraId="07803468" w14:textId="72A71A07" w:rsidR="001527ED" w:rsidRDefault="00D4479C" w:rsidP="001527ED">
      <w:pPr>
        <w:pStyle w:val="ListParagraph"/>
      </w:pPr>
      <w:r w:rsidRPr="00DB5559">
        <w:rPr>
          <w:b/>
        </w:rPr>
        <w:t xml:space="preserve">SDG 12 </w:t>
      </w:r>
      <w:r w:rsidR="00562400" w:rsidRPr="00DB5559">
        <w:t xml:space="preserve">aims </w:t>
      </w:r>
      <w:r w:rsidR="00796A7B">
        <w:t>to</w:t>
      </w:r>
      <w:r w:rsidR="001A6AD6">
        <w:t xml:space="preserve"> increase</w:t>
      </w:r>
      <w:r w:rsidR="00796A7B">
        <w:t xml:space="preserve"> the importance of the “C</w:t>
      </w:r>
      <w:r w:rsidR="00DB5559" w:rsidRPr="00DB5559">
        <w:t>ircular</w:t>
      </w:r>
      <w:r w:rsidR="00562400" w:rsidRPr="00DB5559">
        <w:t xml:space="preserve"> </w:t>
      </w:r>
      <w:r w:rsidR="00796A7B">
        <w:t>E</w:t>
      </w:r>
      <w:r w:rsidR="00562400" w:rsidRPr="00DB5559">
        <w:t>conomy</w:t>
      </w:r>
      <w:r w:rsidR="00796A7B">
        <w:t>”.  T</w:t>
      </w:r>
      <w:r w:rsidR="00562400" w:rsidRPr="00DB5559">
        <w:t xml:space="preserve">he energy </w:t>
      </w:r>
      <w:r w:rsidR="001A6AD6">
        <w:t>sector plays a critical role in achieving</w:t>
      </w:r>
      <w:r w:rsidR="00562400" w:rsidRPr="00DB5559">
        <w:t xml:space="preserve"> resource efficiency targets. The </w:t>
      </w:r>
      <w:r w:rsidR="00DB5559" w:rsidRPr="00DB5559">
        <w:t>sustainable</w:t>
      </w:r>
      <w:r w:rsidR="00562400" w:rsidRPr="00DB5559">
        <w:t xml:space="preserve"> use of energy </w:t>
      </w:r>
      <w:r w:rsidR="001A6AD6">
        <w:t xml:space="preserve">is an important </w:t>
      </w:r>
      <w:r w:rsidR="00562400" w:rsidRPr="00DB5559">
        <w:t xml:space="preserve">aspect </w:t>
      </w:r>
      <w:r w:rsidR="00796A7B">
        <w:t xml:space="preserve">of </w:t>
      </w:r>
      <w:r w:rsidR="00562400" w:rsidRPr="00DB5559">
        <w:t xml:space="preserve">SDG 12 </w:t>
      </w:r>
      <w:r w:rsidR="00796A7B">
        <w:t xml:space="preserve">as well as </w:t>
      </w:r>
      <w:r w:rsidR="00562400" w:rsidRPr="00DB5559">
        <w:t xml:space="preserve">SDG 7. SDG 12 further includes the phase-out of fossil fuel subsidies </w:t>
      </w:r>
      <w:r w:rsidR="00796A7B">
        <w:t xml:space="preserve">which </w:t>
      </w:r>
      <w:r w:rsidR="00562400" w:rsidRPr="00DB5559">
        <w:t>distort</w:t>
      </w:r>
      <w:r w:rsidR="00796A7B">
        <w:t>s the energy market.  This will adversely impact</w:t>
      </w:r>
      <w:r w:rsidR="00562400" w:rsidRPr="00DB5559">
        <w:t xml:space="preserve"> the economic</w:t>
      </w:r>
      <w:r w:rsidR="001527ED">
        <w:t>s</w:t>
      </w:r>
      <w:r w:rsidR="00562400" w:rsidRPr="00DB5559">
        <w:t xml:space="preserve"> of fossil </w:t>
      </w:r>
      <w:r w:rsidR="00DB5559" w:rsidRPr="00DB5559">
        <w:t>fuels-based</w:t>
      </w:r>
      <w:r w:rsidR="00562400" w:rsidRPr="00DB5559">
        <w:t xml:space="preserve"> energy generation</w:t>
      </w:r>
      <w:r w:rsidR="00796A7B">
        <w:t xml:space="preserve"> and hence reduce the </w:t>
      </w:r>
      <w:r w:rsidR="00562400" w:rsidRPr="00DB5559">
        <w:t xml:space="preserve">impact on the </w:t>
      </w:r>
      <w:r w:rsidR="00DB5559" w:rsidRPr="00DB5559">
        <w:t>environment</w:t>
      </w:r>
      <w:r w:rsidR="00562400" w:rsidRPr="00DB5559">
        <w:t xml:space="preserve"> </w:t>
      </w:r>
      <w:r w:rsidR="00DB5559" w:rsidRPr="00DB5559">
        <w:t>through</w:t>
      </w:r>
      <w:r w:rsidR="00562400" w:rsidRPr="00DB5559">
        <w:t xml:space="preserve"> the release of greenhouse gas emissions. </w:t>
      </w:r>
      <w:r w:rsidR="00DB5559" w:rsidRPr="00DB5559">
        <w:t xml:space="preserve">An additional linkage is related to the awareness and application of energy saving and energy efficiency measures. </w:t>
      </w:r>
    </w:p>
    <w:p w14:paraId="0F9E783B" w14:textId="77777777" w:rsidR="008367CE" w:rsidRDefault="008367CE" w:rsidP="008367CE">
      <w:pPr>
        <w:pStyle w:val="ListParagraph"/>
        <w:numPr>
          <w:ilvl w:val="0"/>
          <w:numId w:val="0"/>
        </w:numPr>
        <w:ind w:left="720"/>
      </w:pPr>
    </w:p>
    <w:p w14:paraId="35967293" w14:textId="77777777" w:rsidR="005D1E3A" w:rsidRPr="00DB5559" w:rsidRDefault="005D1E3A" w:rsidP="008367CE">
      <w:pPr>
        <w:pStyle w:val="ListParagraph"/>
        <w:numPr>
          <w:ilvl w:val="0"/>
          <w:numId w:val="0"/>
        </w:numPr>
        <w:ind w:left="720"/>
      </w:pPr>
    </w:p>
    <w:p w14:paraId="54CDE5BF" w14:textId="7FF4CF7A" w:rsidR="00D4479C" w:rsidRDefault="00D4479C" w:rsidP="007A5AAF">
      <w:pPr>
        <w:jc w:val="both"/>
        <w:rPr>
          <w:rFonts w:cs="Arial"/>
        </w:rPr>
      </w:pPr>
      <w:r>
        <w:rPr>
          <w:rFonts w:cs="Arial"/>
        </w:rPr>
        <w:t xml:space="preserve">Within the </w:t>
      </w:r>
      <w:r w:rsidRPr="005E5C7C">
        <w:rPr>
          <w:rFonts w:cs="Arial"/>
        </w:rPr>
        <w:t>“</w:t>
      </w:r>
      <w:r w:rsidR="00FA1F84">
        <w:rPr>
          <w:rFonts w:cs="Arial"/>
          <w:b/>
          <w:bCs/>
        </w:rPr>
        <w:t>E</w:t>
      </w:r>
      <w:r w:rsidRPr="005E5C7C">
        <w:rPr>
          <w:rFonts w:cs="Arial"/>
          <w:b/>
          <w:bCs/>
        </w:rPr>
        <w:t xml:space="preserve">nergy </w:t>
      </w:r>
      <w:r w:rsidR="00FA1F84">
        <w:rPr>
          <w:rFonts w:cs="Arial"/>
          <w:b/>
          <w:bCs/>
        </w:rPr>
        <w:t>S</w:t>
      </w:r>
      <w:r w:rsidRPr="005E5C7C">
        <w:rPr>
          <w:rFonts w:cs="Arial"/>
          <w:b/>
          <w:bCs/>
        </w:rPr>
        <w:t>ecurity</w:t>
      </w:r>
      <w:r w:rsidRPr="005E5C7C">
        <w:rPr>
          <w:rFonts w:cs="Arial"/>
        </w:rPr>
        <w:t>” pil</w:t>
      </w:r>
      <w:r>
        <w:rPr>
          <w:rFonts w:cs="Arial"/>
        </w:rPr>
        <w:t xml:space="preserve">lar, the most significant energy-relevant SDGs </w:t>
      </w:r>
      <w:r w:rsidR="00FA1F84">
        <w:rPr>
          <w:rFonts w:cs="Arial"/>
        </w:rPr>
        <w:t>are</w:t>
      </w:r>
      <w:r>
        <w:rPr>
          <w:rFonts w:cs="Arial"/>
        </w:rPr>
        <w:t xml:space="preserve"> SDG 8 on “Decent Work and Economic Growth”, SDG 9 on “Industry, Innovation and Infrastructure”, SDG 11 on “</w:t>
      </w:r>
      <w:r w:rsidR="005E5C7C">
        <w:rPr>
          <w:rFonts w:cs="Arial"/>
        </w:rPr>
        <w:t>Sustain</w:t>
      </w:r>
      <w:r w:rsidR="001527ED">
        <w:rPr>
          <w:rFonts w:cs="Arial"/>
        </w:rPr>
        <w:t>a</w:t>
      </w:r>
      <w:r w:rsidR="005E5C7C">
        <w:rPr>
          <w:rFonts w:cs="Arial"/>
        </w:rPr>
        <w:t>ble Cities and C</w:t>
      </w:r>
      <w:r>
        <w:rPr>
          <w:rFonts w:cs="Arial"/>
        </w:rPr>
        <w:t xml:space="preserve">ommunities”, and SDG 12 on </w:t>
      </w:r>
      <w:r w:rsidR="005E5C7C">
        <w:rPr>
          <w:rFonts w:cs="Arial"/>
        </w:rPr>
        <w:t>“</w:t>
      </w:r>
      <w:r>
        <w:rPr>
          <w:rFonts w:cs="Arial"/>
        </w:rPr>
        <w:t xml:space="preserve">Responsible Consumption and Production”. </w:t>
      </w:r>
    </w:p>
    <w:p w14:paraId="1D0C142E" w14:textId="6C1F6180" w:rsidR="00D4479C" w:rsidRPr="008367CE" w:rsidRDefault="00D4479C" w:rsidP="008367CE">
      <w:pPr>
        <w:pStyle w:val="ListParagraph"/>
        <w:rPr>
          <w:b/>
          <w:lang w:val="en-US"/>
        </w:rPr>
      </w:pPr>
      <w:r w:rsidRPr="008367CE">
        <w:rPr>
          <w:b/>
        </w:rPr>
        <w:t>SDG 8</w:t>
      </w:r>
      <w:r w:rsidR="00FA1F84" w:rsidRPr="008367CE">
        <w:rPr>
          <w:b/>
        </w:rPr>
        <w:t xml:space="preserve"> &amp; 12</w:t>
      </w:r>
      <w:r w:rsidRPr="00DB5559">
        <w:t xml:space="preserve"> </w:t>
      </w:r>
      <w:r w:rsidR="00DB5559" w:rsidRPr="00DB5559">
        <w:t>l</w:t>
      </w:r>
      <w:r w:rsidR="001A6AD6">
        <w:t xml:space="preserve">inks with energy </w:t>
      </w:r>
      <w:r w:rsidR="00FA1F84">
        <w:t xml:space="preserve">security </w:t>
      </w:r>
      <w:r w:rsidR="001A6AD6">
        <w:t>as energy is a</w:t>
      </w:r>
      <w:r w:rsidR="00DB5559" w:rsidRPr="00DB5559">
        <w:t xml:space="preserve"> crucial input factor for economic growth</w:t>
      </w:r>
      <w:r w:rsidR="00316900">
        <w:t xml:space="preserve"> </w:t>
      </w:r>
      <w:r w:rsidR="00FA1F84">
        <w:t xml:space="preserve">and </w:t>
      </w:r>
      <w:r w:rsidR="00DB5559" w:rsidRPr="00DB5559">
        <w:t>SDG 12</w:t>
      </w:r>
      <w:r w:rsidR="00FA1F84">
        <w:t xml:space="preserve"> requires a</w:t>
      </w:r>
      <w:r w:rsidR="00DB5559" w:rsidRPr="00DB5559">
        <w:t xml:space="preserve"> move towards a more sustainable economic</w:t>
      </w:r>
      <w:r w:rsidR="00DB5559">
        <w:t xml:space="preserve"> growth model </w:t>
      </w:r>
      <w:r w:rsidR="00316900">
        <w:t>based on</w:t>
      </w:r>
      <w:r w:rsidR="00FA1F84">
        <w:t xml:space="preserve"> </w:t>
      </w:r>
      <w:r w:rsidR="00DB5559" w:rsidRPr="00DB5559">
        <w:t xml:space="preserve">improvements in the energy sector. Economic growth needs to decouple from both energy demand and </w:t>
      </w:r>
      <w:r w:rsidR="00CD2A44" w:rsidRPr="00DB5559">
        <w:t>environmental degradation</w:t>
      </w:r>
      <w:r w:rsidR="00FA1F84">
        <w:t xml:space="preserve">.  Key </w:t>
      </w:r>
      <w:r w:rsidR="00DB5559" w:rsidRPr="00DB5559">
        <w:t xml:space="preserve">target areas </w:t>
      </w:r>
      <w:r w:rsidR="001A6AD6">
        <w:t>include</w:t>
      </w:r>
      <w:r w:rsidR="00DB5559" w:rsidRPr="00DB5559">
        <w:t xml:space="preserve"> the reduction of the </w:t>
      </w:r>
      <w:r w:rsidR="00CD2A44" w:rsidRPr="00DB5559">
        <w:t>environmental footprin</w:t>
      </w:r>
      <w:r w:rsidR="00DB5559" w:rsidRPr="00DB5559">
        <w:t xml:space="preserve">t of the energy sector, </w:t>
      </w:r>
      <w:r w:rsidR="00FC6B99">
        <w:t>an incre</w:t>
      </w:r>
      <w:r w:rsidR="00FC6B99" w:rsidRPr="00F5672B">
        <w:t xml:space="preserve">ase in </w:t>
      </w:r>
      <w:r w:rsidR="00DB5559" w:rsidRPr="00F5672B">
        <w:t xml:space="preserve">resource and consumption efficiency </w:t>
      </w:r>
      <w:r w:rsidR="00DB5559" w:rsidRPr="00F5672B">
        <w:rPr>
          <w:lang w:val="en-US"/>
        </w:rPr>
        <w:t xml:space="preserve">along </w:t>
      </w:r>
      <w:r w:rsidR="00FC6B99" w:rsidRPr="00F5672B">
        <w:rPr>
          <w:lang w:val="en-US"/>
        </w:rPr>
        <w:t xml:space="preserve">the </w:t>
      </w:r>
      <w:r w:rsidR="00DB5559" w:rsidRPr="00F5672B">
        <w:rPr>
          <w:lang w:val="en-US"/>
        </w:rPr>
        <w:t xml:space="preserve">energy value chain, and improved energy intensity across all economic sectors. </w:t>
      </w:r>
    </w:p>
    <w:p w14:paraId="0AEC657D" w14:textId="77777777" w:rsidR="008367CE" w:rsidRPr="00F5672B" w:rsidRDefault="008367CE" w:rsidP="008367CE">
      <w:pPr>
        <w:pStyle w:val="ListParagraph"/>
        <w:numPr>
          <w:ilvl w:val="0"/>
          <w:numId w:val="0"/>
        </w:numPr>
        <w:ind w:left="720"/>
        <w:rPr>
          <w:b/>
          <w:lang w:val="en-US"/>
        </w:rPr>
      </w:pPr>
    </w:p>
    <w:p w14:paraId="4500AF99" w14:textId="29FE2BE0" w:rsidR="00FC6B99" w:rsidRPr="008367CE" w:rsidRDefault="00D4479C" w:rsidP="008367CE">
      <w:pPr>
        <w:pStyle w:val="ListParagraph"/>
        <w:rPr>
          <w:b/>
        </w:rPr>
      </w:pPr>
      <w:r w:rsidRPr="008367CE">
        <w:rPr>
          <w:b/>
        </w:rPr>
        <w:t>SDG 9</w:t>
      </w:r>
      <w:r w:rsidR="00F5672B" w:rsidRPr="00F5672B">
        <w:t xml:space="preserve"> includes the energy industry, energy-in</w:t>
      </w:r>
      <w:r w:rsidR="00F5672B">
        <w:t>tensive industries, energy innov</w:t>
      </w:r>
      <w:r w:rsidR="00F5672B" w:rsidRPr="00F5672B">
        <w:t xml:space="preserve">ation and the overall energy infrastructure. Achieving SDG 9 </w:t>
      </w:r>
      <w:r w:rsidR="00FA1F84">
        <w:t>needs an</w:t>
      </w:r>
      <w:r w:rsidR="00F5672B" w:rsidRPr="00F5672B">
        <w:t xml:space="preserve"> energy transition </w:t>
      </w:r>
      <w:r w:rsidR="00FA1F84">
        <w:t xml:space="preserve">that </w:t>
      </w:r>
      <w:r w:rsidR="00F5672B" w:rsidRPr="00F5672B">
        <w:t>move</w:t>
      </w:r>
      <w:r w:rsidR="00FA1F84">
        <w:t>s</w:t>
      </w:r>
      <w:r w:rsidR="00F5672B" w:rsidRPr="00F5672B">
        <w:t xml:space="preserve"> towards a resilient a</w:t>
      </w:r>
      <w:r w:rsidR="00CD2A44" w:rsidRPr="00F5672B">
        <w:t>nd sustainable energy infrastructure and resource use</w:t>
      </w:r>
      <w:r w:rsidR="00F5672B" w:rsidRPr="00F5672B">
        <w:t xml:space="preserve">, as well as the development, dissemination and </w:t>
      </w:r>
      <w:r w:rsidR="001527ED">
        <w:rPr>
          <w:b/>
        </w:rPr>
        <w:t xml:space="preserve">local </w:t>
      </w:r>
      <w:r w:rsidR="00F5672B" w:rsidRPr="00F5672B">
        <w:t>adap</w:t>
      </w:r>
      <w:r w:rsidR="00F5672B">
        <w:t>t</w:t>
      </w:r>
      <w:r w:rsidR="00F5672B" w:rsidRPr="00F5672B">
        <w:t>ation of e</w:t>
      </w:r>
      <w:r w:rsidR="00FC6B99" w:rsidRPr="00F5672B">
        <w:t>nergy techn</w:t>
      </w:r>
      <w:r w:rsidR="00F5672B" w:rsidRPr="00F5672B">
        <w:t xml:space="preserve">ology. </w:t>
      </w:r>
    </w:p>
    <w:p w14:paraId="16E60473" w14:textId="77777777" w:rsidR="008367CE" w:rsidRPr="008367CE" w:rsidRDefault="008367CE" w:rsidP="008367CE">
      <w:pPr>
        <w:pStyle w:val="ListParagraph"/>
        <w:numPr>
          <w:ilvl w:val="0"/>
          <w:numId w:val="0"/>
        </w:numPr>
        <w:ind w:left="720"/>
        <w:rPr>
          <w:b/>
        </w:rPr>
      </w:pPr>
    </w:p>
    <w:p w14:paraId="6493F7AB" w14:textId="0C3849E9" w:rsidR="00316900" w:rsidRPr="00316900" w:rsidRDefault="00D4479C" w:rsidP="008367CE">
      <w:pPr>
        <w:pStyle w:val="ListParagraph"/>
        <w:rPr>
          <w:b/>
        </w:rPr>
      </w:pPr>
      <w:r w:rsidRPr="008367CE">
        <w:rPr>
          <w:b/>
        </w:rPr>
        <w:t>SDG 11</w:t>
      </w:r>
      <w:r w:rsidRPr="00F5672B">
        <w:t xml:space="preserve"> </w:t>
      </w:r>
      <w:r w:rsidR="00F5672B" w:rsidRPr="00F5672B">
        <w:t>relate</w:t>
      </w:r>
      <w:r w:rsidR="00F5672B">
        <w:t>s to the transition and develop</w:t>
      </w:r>
      <w:r w:rsidR="00F5672B" w:rsidRPr="00F5672B">
        <w:t xml:space="preserve">ment of a </w:t>
      </w:r>
      <w:r w:rsidR="001A6AD6">
        <w:t>s</w:t>
      </w:r>
      <w:r w:rsidR="00F5672B" w:rsidRPr="00F5672B">
        <w:t>ustainable and resilient urban energy infrastructure, the sustain</w:t>
      </w:r>
      <w:r w:rsidR="00F5672B">
        <w:t>ab</w:t>
      </w:r>
      <w:r w:rsidR="00F5672B" w:rsidRPr="00F5672B">
        <w:t>le energy supply for cities</w:t>
      </w:r>
      <w:r w:rsidR="001527ED">
        <w:rPr>
          <w:b/>
        </w:rPr>
        <w:t xml:space="preserve">, </w:t>
      </w:r>
      <w:r w:rsidR="00F5672B" w:rsidRPr="00F5672B">
        <w:t>urb</w:t>
      </w:r>
      <w:r w:rsidR="00F5672B">
        <w:t xml:space="preserve">an </w:t>
      </w:r>
      <w:r w:rsidR="001527ED">
        <w:rPr>
          <w:b/>
        </w:rPr>
        <w:t xml:space="preserve">and </w:t>
      </w:r>
      <w:r w:rsidR="00F5672B">
        <w:t xml:space="preserve">rural communities, </w:t>
      </w:r>
      <w:r w:rsidR="001A6AD6">
        <w:t xml:space="preserve">and the </w:t>
      </w:r>
      <w:r w:rsidR="00F5672B">
        <w:t>electrification of transport</w:t>
      </w:r>
      <w:r w:rsidR="00F5672B" w:rsidRPr="00F5672B">
        <w:t xml:space="preserve"> and </w:t>
      </w:r>
      <w:r w:rsidR="001A6AD6">
        <w:t xml:space="preserve">development of </w:t>
      </w:r>
      <w:r w:rsidR="00F5672B" w:rsidRPr="00F5672B">
        <w:t>s</w:t>
      </w:r>
      <w:r w:rsidR="00CD2A44" w:rsidRPr="00F5672B">
        <w:t>ustainable transport fuels</w:t>
      </w:r>
      <w:r w:rsidR="00F5672B" w:rsidRPr="00F5672B">
        <w:t>. Other important aspects inclu</w:t>
      </w:r>
      <w:r w:rsidR="00F5672B">
        <w:t>din</w:t>
      </w:r>
      <w:r w:rsidR="00F5672B" w:rsidRPr="00F5672B">
        <w:t xml:space="preserve">g energy efficient buildings. </w:t>
      </w:r>
    </w:p>
    <w:p w14:paraId="67B63D9A" w14:textId="0C7BDF1F" w:rsidR="005D1E3A" w:rsidRPr="00DB5559" w:rsidRDefault="005D1E3A" w:rsidP="006176F1"/>
    <w:p w14:paraId="3147813B" w14:textId="3D919086" w:rsidR="005E5C7C" w:rsidRPr="008D6D7F" w:rsidRDefault="005E5C7C" w:rsidP="005E5C7C">
      <w:pPr>
        <w:jc w:val="both"/>
        <w:rPr>
          <w:rFonts w:cs="Arial"/>
        </w:rPr>
      </w:pPr>
      <w:r>
        <w:rPr>
          <w:rFonts w:cs="Arial"/>
        </w:rPr>
        <w:t xml:space="preserve">Within the </w:t>
      </w:r>
      <w:r w:rsidRPr="005E5C7C">
        <w:rPr>
          <w:rFonts w:cs="Arial"/>
        </w:rPr>
        <w:t>“</w:t>
      </w:r>
      <w:r w:rsidR="00FA1F84">
        <w:rPr>
          <w:rFonts w:cs="Arial"/>
          <w:b/>
          <w:bCs/>
        </w:rPr>
        <w:t>E</w:t>
      </w:r>
      <w:r>
        <w:rPr>
          <w:rFonts w:cs="Arial"/>
          <w:b/>
          <w:bCs/>
        </w:rPr>
        <w:t xml:space="preserve">nergy for </w:t>
      </w:r>
      <w:r w:rsidR="00FA1F84">
        <w:rPr>
          <w:rFonts w:cs="Arial"/>
          <w:b/>
          <w:bCs/>
        </w:rPr>
        <w:t>Q</w:t>
      </w:r>
      <w:r>
        <w:rPr>
          <w:rFonts w:cs="Arial"/>
          <w:b/>
          <w:bCs/>
        </w:rPr>
        <w:t xml:space="preserve">uality of </w:t>
      </w:r>
      <w:r w:rsidR="00FA1F84">
        <w:rPr>
          <w:rFonts w:cs="Arial"/>
          <w:b/>
          <w:bCs/>
        </w:rPr>
        <w:t>L</w:t>
      </w:r>
      <w:r>
        <w:rPr>
          <w:rFonts w:cs="Arial"/>
          <w:b/>
          <w:bCs/>
        </w:rPr>
        <w:t>ife</w:t>
      </w:r>
      <w:r w:rsidRPr="005E5C7C">
        <w:rPr>
          <w:rFonts w:cs="Arial"/>
        </w:rPr>
        <w:t>” pil</w:t>
      </w:r>
      <w:r>
        <w:rPr>
          <w:rFonts w:cs="Arial"/>
        </w:rPr>
        <w:t xml:space="preserve">lar, the most significant energy-relevant SDGs </w:t>
      </w:r>
      <w:r w:rsidR="00FA1F84">
        <w:rPr>
          <w:rFonts w:cs="Arial"/>
        </w:rPr>
        <w:t xml:space="preserve">are </w:t>
      </w:r>
      <w:r>
        <w:rPr>
          <w:rFonts w:cs="Arial"/>
        </w:rPr>
        <w:t>SDG 2 on “Zero Hunger”, SDG 7 on “Affordable and Clean Energy”, SDG 11 on “Sustain</w:t>
      </w:r>
      <w:r w:rsidR="00FA1F84">
        <w:rPr>
          <w:rFonts w:cs="Arial"/>
        </w:rPr>
        <w:t>a</w:t>
      </w:r>
      <w:r>
        <w:rPr>
          <w:rFonts w:cs="Arial"/>
        </w:rPr>
        <w:t xml:space="preserve">ble Cities and Communities”, and SDG 17 </w:t>
      </w:r>
      <w:r w:rsidRPr="008D6D7F">
        <w:rPr>
          <w:rFonts w:cs="Arial"/>
        </w:rPr>
        <w:t xml:space="preserve">on “Partnerships”. </w:t>
      </w:r>
    </w:p>
    <w:p w14:paraId="1F35758C" w14:textId="5EBD0669" w:rsidR="005E5C7C" w:rsidRPr="008367CE" w:rsidRDefault="005E5C7C" w:rsidP="008367CE">
      <w:pPr>
        <w:pStyle w:val="ListParagraph"/>
        <w:rPr>
          <w:lang w:val="en-US"/>
        </w:rPr>
      </w:pPr>
      <w:r w:rsidRPr="008367CE">
        <w:rPr>
          <w:b/>
        </w:rPr>
        <w:t>SDG 2</w:t>
      </w:r>
      <w:r w:rsidRPr="008D6D7F">
        <w:t xml:space="preserve"> </w:t>
      </w:r>
      <w:r w:rsidR="008D6D7F" w:rsidRPr="008D6D7F">
        <w:t xml:space="preserve">links to the energy sector through the </w:t>
      </w:r>
      <w:r w:rsidR="00CD2A44" w:rsidRPr="008D6D7F">
        <w:t>Food-Energy-Water Nexus</w:t>
      </w:r>
      <w:r w:rsidR="00316900">
        <w:t xml:space="preserve"> because of the competition f</w:t>
      </w:r>
      <w:r w:rsidR="00FA1F84">
        <w:t>o</w:t>
      </w:r>
      <w:r w:rsidR="00316900">
        <w:t>r</w:t>
      </w:r>
      <w:r w:rsidR="00FA1F84">
        <w:t xml:space="preserve"> resources with the food sector</w:t>
      </w:r>
      <w:r w:rsidR="008D6D7F" w:rsidRPr="008D6D7F">
        <w:t>. The agriculture sector is both w</w:t>
      </w:r>
      <w:r w:rsidR="008D6D7F" w:rsidRPr="001A4EB3">
        <w:t xml:space="preserve">ater and energy intensive. </w:t>
      </w:r>
      <w:r w:rsidR="00FA1F84">
        <w:t>B</w:t>
      </w:r>
      <w:r w:rsidR="008D6D7F" w:rsidRPr="001A4EB3">
        <w:t>io</w:t>
      </w:r>
      <w:r w:rsidR="00FA1F84">
        <w:t>-</w:t>
      </w:r>
      <w:r w:rsidR="008D6D7F" w:rsidRPr="001A4EB3">
        <w:t>energy may compete with food production</w:t>
      </w:r>
      <w:r w:rsidR="00316900">
        <w:t xml:space="preserve"> </w:t>
      </w:r>
      <w:r w:rsidR="00FA1F84">
        <w:t xml:space="preserve">as is </w:t>
      </w:r>
      <w:r w:rsidR="008D6D7F" w:rsidRPr="001A4EB3">
        <w:t>in the case of maize.</w:t>
      </w:r>
    </w:p>
    <w:p w14:paraId="14ABE1A8" w14:textId="77777777" w:rsidR="008367CE" w:rsidRPr="001A4EB3" w:rsidRDefault="008367CE" w:rsidP="008367CE">
      <w:pPr>
        <w:pStyle w:val="ListParagraph"/>
        <w:numPr>
          <w:ilvl w:val="0"/>
          <w:numId w:val="0"/>
        </w:numPr>
        <w:ind w:left="720"/>
        <w:rPr>
          <w:lang w:val="en-US"/>
        </w:rPr>
      </w:pPr>
    </w:p>
    <w:p w14:paraId="068E3129" w14:textId="45DB292B" w:rsidR="00316900" w:rsidRDefault="005E5C7C" w:rsidP="009B5004">
      <w:pPr>
        <w:pStyle w:val="ListParagraph"/>
      </w:pPr>
      <w:r w:rsidRPr="008367CE">
        <w:rPr>
          <w:b/>
        </w:rPr>
        <w:t>SDG 7</w:t>
      </w:r>
      <w:r w:rsidR="00943F6F" w:rsidRPr="008367CE">
        <w:rPr>
          <w:b/>
        </w:rPr>
        <w:t>, 11 and 12</w:t>
      </w:r>
      <w:r w:rsidR="00943F6F">
        <w:t xml:space="preserve"> links are </w:t>
      </w:r>
      <w:proofErr w:type="gramStart"/>
      <w:r w:rsidR="00943F6F">
        <w:t>similar to</w:t>
      </w:r>
      <w:proofErr w:type="gramEnd"/>
      <w:r w:rsidR="00943F6F">
        <w:t xml:space="preserve"> those in the other two pillars.</w:t>
      </w:r>
      <w:r w:rsidR="00943F6F" w:rsidRPr="001A4EB3" w:rsidDel="00943F6F">
        <w:t xml:space="preserve"> </w:t>
      </w:r>
    </w:p>
    <w:p w14:paraId="03C7425F" w14:textId="77777777" w:rsidR="008367CE" w:rsidRDefault="008367CE" w:rsidP="008367CE">
      <w:pPr>
        <w:pStyle w:val="ListParagraph"/>
        <w:numPr>
          <w:ilvl w:val="0"/>
          <w:numId w:val="0"/>
        </w:numPr>
        <w:ind w:left="720"/>
      </w:pPr>
    </w:p>
    <w:p w14:paraId="556632BB" w14:textId="77777777" w:rsidR="005D1E3A" w:rsidRPr="008367CE" w:rsidRDefault="005D1E3A" w:rsidP="008367CE">
      <w:pPr>
        <w:pStyle w:val="ListParagraph"/>
        <w:numPr>
          <w:ilvl w:val="0"/>
          <w:numId w:val="0"/>
        </w:numPr>
        <w:ind w:left="720"/>
      </w:pPr>
    </w:p>
    <w:p w14:paraId="164BC86C" w14:textId="057A9887" w:rsidR="00D4479C" w:rsidRDefault="00D4479C" w:rsidP="007A5AAF">
      <w:pPr>
        <w:jc w:val="both"/>
        <w:rPr>
          <w:rFonts w:cs="Arial"/>
        </w:rPr>
      </w:pPr>
      <w:r>
        <w:rPr>
          <w:rFonts w:cs="Arial"/>
        </w:rPr>
        <w:t xml:space="preserve">Figure 3 summarizes the targets that link with the energy sector for each of the SDGs identified in the core. </w:t>
      </w:r>
    </w:p>
    <w:p w14:paraId="5998D93E" w14:textId="769934B4" w:rsidR="00D53B5B" w:rsidRPr="00D9275B" w:rsidRDefault="00D53B5B" w:rsidP="00D53B5B">
      <w:pPr>
        <w:jc w:val="both"/>
        <w:rPr>
          <w:rFonts w:cs="Arial"/>
          <w:b/>
          <w:bCs/>
          <w:sz w:val="20"/>
          <w:szCs w:val="20"/>
        </w:rPr>
      </w:pPr>
    </w:p>
    <w:p w14:paraId="353C5E42" w14:textId="77777777" w:rsidR="00F5672B" w:rsidRDefault="00F5672B" w:rsidP="008367CE">
      <w:pPr>
        <w:pStyle w:val="ListParagraph"/>
        <w:sectPr w:rsidR="00F5672B" w:rsidSect="00F5672B">
          <w:headerReference w:type="default" r:id="rId10"/>
          <w:footerReference w:type="default" r:id="rId11"/>
          <w:type w:val="continuous"/>
          <w:pgSz w:w="11906" w:h="16838" w:code="9"/>
          <w:pgMar w:top="990" w:right="1008" w:bottom="1440" w:left="1008" w:header="720" w:footer="720" w:gutter="0"/>
          <w:cols w:space="720"/>
          <w:docGrid w:linePitch="360"/>
        </w:sectPr>
      </w:pPr>
    </w:p>
    <w:p w14:paraId="65A86896" w14:textId="04CC4F07" w:rsidR="00F5672B" w:rsidRDefault="006176F1" w:rsidP="00F5672B">
      <w:r w:rsidRPr="00A21E96">
        <w:rPr>
          <w:rFonts w:cs="Arial"/>
          <w:noProof/>
          <w:lang w:val="en-GB" w:eastAsia="en-GB"/>
        </w:rPr>
        <w:lastRenderedPageBreak/>
        <w:drawing>
          <wp:anchor distT="0" distB="0" distL="114300" distR="114300" simplePos="0" relativeHeight="251658240" behindDoc="0" locked="0" layoutInCell="1" allowOverlap="1" wp14:anchorId="1C7AB93F" wp14:editId="4A6F9D39">
            <wp:simplePos x="0" y="0"/>
            <wp:positionH relativeFrom="page">
              <wp:posOffset>685799</wp:posOffset>
            </wp:positionH>
            <wp:positionV relativeFrom="page">
              <wp:posOffset>628650</wp:posOffset>
            </wp:positionV>
            <wp:extent cx="9312883" cy="5238750"/>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318948" cy="5242162"/>
                    </a:xfrm>
                    <a:prstGeom prst="rect">
                      <a:avLst/>
                    </a:prstGeom>
                  </pic:spPr>
                </pic:pic>
              </a:graphicData>
            </a:graphic>
            <wp14:sizeRelH relativeFrom="margin">
              <wp14:pctWidth>0</wp14:pctWidth>
            </wp14:sizeRelH>
            <wp14:sizeRelV relativeFrom="margin">
              <wp14:pctHeight>0</wp14:pctHeight>
            </wp14:sizeRelV>
          </wp:anchor>
        </w:drawing>
      </w:r>
    </w:p>
    <w:p w14:paraId="5117E84E" w14:textId="60E45D4E" w:rsidR="006176F1" w:rsidRDefault="006176F1" w:rsidP="006176F1">
      <w:pPr>
        <w:jc w:val="center"/>
        <w:sectPr w:rsidR="006176F1" w:rsidSect="00F5672B">
          <w:pgSz w:w="16838" w:h="11906" w:orient="landscape" w:code="9"/>
          <w:pgMar w:top="810" w:right="1080" w:bottom="990" w:left="1080" w:header="720" w:footer="720" w:gutter="0"/>
          <w:cols w:space="720"/>
          <w:docGrid w:linePitch="360"/>
        </w:sectPr>
      </w:pPr>
      <w:r w:rsidRPr="00D9275B">
        <w:rPr>
          <w:rFonts w:cs="Arial"/>
          <w:b/>
          <w:bCs/>
          <w:sz w:val="20"/>
          <w:szCs w:val="20"/>
        </w:rPr>
        <w:t>Figure 3: SDG targets relevant for “</w:t>
      </w:r>
      <w:r>
        <w:rPr>
          <w:rFonts w:cs="Arial"/>
          <w:b/>
          <w:bCs/>
          <w:sz w:val="20"/>
          <w:szCs w:val="20"/>
        </w:rPr>
        <w:t>E</w:t>
      </w:r>
      <w:r w:rsidRPr="00D9275B">
        <w:rPr>
          <w:rFonts w:cs="Arial"/>
          <w:b/>
          <w:bCs/>
          <w:sz w:val="20"/>
          <w:szCs w:val="20"/>
        </w:rPr>
        <w:t xml:space="preserve">nergy for </w:t>
      </w:r>
      <w:r>
        <w:rPr>
          <w:rFonts w:cs="Arial"/>
          <w:b/>
          <w:bCs/>
          <w:sz w:val="20"/>
          <w:szCs w:val="20"/>
        </w:rPr>
        <w:t>S</w:t>
      </w:r>
      <w:r w:rsidRPr="00D9275B">
        <w:rPr>
          <w:rFonts w:cs="Arial"/>
          <w:b/>
          <w:bCs/>
          <w:sz w:val="20"/>
          <w:szCs w:val="20"/>
        </w:rPr>
        <w:t xml:space="preserve">ustainable </w:t>
      </w:r>
      <w:r>
        <w:rPr>
          <w:rFonts w:cs="Arial"/>
          <w:b/>
          <w:bCs/>
          <w:sz w:val="20"/>
          <w:szCs w:val="20"/>
        </w:rPr>
        <w:t>D</w:t>
      </w:r>
      <w:r w:rsidRPr="00D9275B">
        <w:rPr>
          <w:rFonts w:cs="Arial"/>
          <w:b/>
          <w:bCs/>
          <w:sz w:val="20"/>
          <w:szCs w:val="20"/>
        </w:rPr>
        <w:t>evelopment”.</w:t>
      </w:r>
    </w:p>
    <w:p w14:paraId="6B65CFE9" w14:textId="556B11BE" w:rsidR="00D4479C" w:rsidRPr="00DB36FD" w:rsidRDefault="00943F6F" w:rsidP="00365A1A">
      <w:pPr>
        <w:pStyle w:val="Heading1"/>
      </w:pPr>
      <w:r w:rsidRPr="00DB36FD">
        <w:lastRenderedPageBreak/>
        <w:t>Measuring “</w:t>
      </w:r>
      <w:r w:rsidR="005E5C7C" w:rsidRPr="00DB36FD">
        <w:t>Sustainable Energy</w:t>
      </w:r>
      <w:r w:rsidRPr="00DB36FD">
        <w:t>”</w:t>
      </w:r>
      <w:r w:rsidR="001527ED">
        <w:t xml:space="preserve"> in </w:t>
      </w:r>
      <w:r w:rsidR="006176F1">
        <w:t>Integrated Assessment</w:t>
      </w:r>
      <w:r w:rsidR="001527ED" w:rsidRPr="001527ED">
        <w:rPr>
          <w:color w:val="FF0000"/>
        </w:rPr>
        <w:t xml:space="preserve"> </w:t>
      </w:r>
      <w:r w:rsidR="005E5C7C" w:rsidRPr="00DB36FD">
        <w:t>Models</w:t>
      </w:r>
    </w:p>
    <w:p w14:paraId="1D8BFC8B" w14:textId="77777777" w:rsidR="00DB36FD" w:rsidRDefault="00DB36FD" w:rsidP="00DB36FD"/>
    <w:p w14:paraId="31E90AC9" w14:textId="67CC23F3" w:rsidR="00717F63" w:rsidRPr="006176F1" w:rsidRDefault="005E5C7C" w:rsidP="00DB36FD">
      <w:r>
        <w:t xml:space="preserve">One </w:t>
      </w:r>
      <w:r w:rsidR="00943F6F">
        <w:t xml:space="preserve">key </w:t>
      </w:r>
      <w:r>
        <w:t xml:space="preserve">component of the Pathways Project is the </w:t>
      </w:r>
      <w:r w:rsidR="00943F6F">
        <w:t xml:space="preserve">numerical </w:t>
      </w:r>
      <w:r>
        <w:t>m</w:t>
      </w:r>
      <w:r w:rsidR="001B63B8">
        <w:t>o</w:t>
      </w:r>
      <w:r>
        <w:t>deling of climate, technology and policy scenarios. A combination of bottom-up and top-dow</w:t>
      </w:r>
      <w:r w:rsidR="001B63B8">
        <w:t>n</w:t>
      </w:r>
      <w:r>
        <w:t xml:space="preserve"> mod</w:t>
      </w:r>
      <w:r w:rsidR="001B63B8">
        <w:t>eli</w:t>
      </w:r>
      <w:r>
        <w:t xml:space="preserve">ng will be applied. The models </w:t>
      </w:r>
      <w:r w:rsidR="00AC45BF">
        <w:t>need numerical</w:t>
      </w:r>
      <w:r>
        <w:t xml:space="preserve"> input parameters and assumptions for various socio-economic, technological, and climate-relate</w:t>
      </w:r>
      <w:r w:rsidRPr="006176F1">
        <w:t>d</w:t>
      </w:r>
      <w:r w:rsidR="003065A2" w:rsidRPr="006176F1">
        <w:t xml:space="preserve"> indic</w:t>
      </w:r>
      <w:r w:rsidR="00AC45BF" w:rsidRPr="006176F1">
        <w:t>ators</w:t>
      </w:r>
      <w:r w:rsidRPr="006176F1">
        <w:t xml:space="preserve">. </w:t>
      </w:r>
      <w:r w:rsidR="00AC45BF" w:rsidRPr="006176F1">
        <w:t>Also, numerical</w:t>
      </w:r>
      <w:r w:rsidRPr="006176F1">
        <w:t xml:space="preserve"> constraints</w:t>
      </w:r>
      <w:r w:rsidR="003065A2" w:rsidRPr="006176F1">
        <w:rPr>
          <w:rStyle w:val="FootnoteReference"/>
          <w:rFonts w:cs="Arial"/>
        </w:rPr>
        <w:footnoteReference w:id="3"/>
      </w:r>
      <w:r w:rsidRPr="006176F1">
        <w:t xml:space="preserve"> will be integrated into the models</w:t>
      </w:r>
      <w:r w:rsidR="00AD5627" w:rsidRPr="006176F1">
        <w:t xml:space="preserve"> to set specific targets </w:t>
      </w:r>
      <w:r w:rsidR="00AC45BF" w:rsidRPr="006176F1">
        <w:t xml:space="preserve">on Sustainable Energy </w:t>
      </w:r>
      <w:r w:rsidR="00AD5627" w:rsidRPr="006176F1">
        <w:t>for 2050</w:t>
      </w:r>
      <w:r w:rsidRPr="006176F1">
        <w:t xml:space="preserve">. </w:t>
      </w:r>
    </w:p>
    <w:p w14:paraId="0C0D48BE" w14:textId="7F8488CB" w:rsidR="00916983" w:rsidRPr="006176F1" w:rsidRDefault="00717F63" w:rsidP="00916983">
      <w:pPr>
        <w:jc w:val="both"/>
        <w:rPr>
          <w:rFonts w:cs="Arial"/>
        </w:rPr>
      </w:pPr>
      <w:r w:rsidRPr="006176F1">
        <w:rPr>
          <w:rFonts w:cs="Arial"/>
        </w:rPr>
        <w:t xml:space="preserve">The development of numerical inputs </w:t>
      </w:r>
      <w:r w:rsidR="00916983" w:rsidRPr="006176F1">
        <w:rPr>
          <w:rFonts w:cs="Arial"/>
        </w:rPr>
        <w:t>relevant to policy development around Sustainable Energy is not trivial.  The models used have</w:t>
      </w:r>
      <w:r w:rsidR="00AD5627" w:rsidRPr="006176F1">
        <w:rPr>
          <w:rFonts w:cs="Arial"/>
        </w:rPr>
        <w:t xml:space="preserve"> </w:t>
      </w:r>
      <w:r w:rsidR="001527ED" w:rsidRPr="006176F1">
        <w:rPr>
          <w:rFonts w:cs="Arial"/>
        </w:rPr>
        <w:t xml:space="preserve">confusingly </w:t>
      </w:r>
      <w:r w:rsidR="00AD5627" w:rsidRPr="006176F1">
        <w:rPr>
          <w:rFonts w:cs="Arial"/>
        </w:rPr>
        <w:t>large amounts of input and output parameters</w:t>
      </w:r>
      <w:r w:rsidR="00916983" w:rsidRPr="006176F1">
        <w:rPr>
          <w:rFonts w:cs="Arial"/>
        </w:rPr>
        <w:t xml:space="preserve"> which can be selected.  It is also not simple to introduce new parameters not already included in the datasets</w:t>
      </w:r>
      <w:r w:rsidR="00AD5627" w:rsidRPr="006176F1">
        <w:rPr>
          <w:rFonts w:cs="Arial"/>
        </w:rPr>
        <w:t>.</w:t>
      </w:r>
    </w:p>
    <w:p w14:paraId="137F8554" w14:textId="1A80CA0F" w:rsidR="00AD5627" w:rsidRPr="006176F1" w:rsidRDefault="00AD5627" w:rsidP="00916983">
      <w:pPr>
        <w:jc w:val="both"/>
        <w:rPr>
          <w:rFonts w:cs="Arial"/>
        </w:rPr>
      </w:pPr>
      <w:r w:rsidRPr="006176F1">
        <w:rPr>
          <w:rFonts w:cs="Arial"/>
        </w:rPr>
        <w:t xml:space="preserve">The objective </w:t>
      </w:r>
      <w:r w:rsidR="00916983" w:rsidRPr="006176F1">
        <w:rPr>
          <w:rFonts w:cs="Arial"/>
        </w:rPr>
        <w:t xml:space="preserve">of the Pathways Project </w:t>
      </w:r>
      <w:r w:rsidRPr="006176F1">
        <w:rPr>
          <w:rFonts w:cs="Arial"/>
        </w:rPr>
        <w:t xml:space="preserve">was to identify a set of </w:t>
      </w:r>
      <w:r w:rsidR="00916983" w:rsidRPr="006176F1">
        <w:rPr>
          <w:rFonts w:cs="Arial"/>
        </w:rPr>
        <w:t xml:space="preserve">the </w:t>
      </w:r>
      <w:r w:rsidR="003065A2" w:rsidRPr="006176F1">
        <w:rPr>
          <w:rFonts w:cs="Arial"/>
        </w:rPr>
        <w:t xml:space="preserve">most important indicators </w:t>
      </w:r>
      <w:r w:rsidRPr="006176F1">
        <w:rPr>
          <w:rFonts w:cs="Arial"/>
        </w:rPr>
        <w:t xml:space="preserve">that </w:t>
      </w:r>
      <w:r w:rsidR="00916983" w:rsidRPr="006176F1">
        <w:rPr>
          <w:rFonts w:cs="Arial"/>
        </w:rPr>
        <w:t>best represent</w:t>
      </w:r>
      <w:r w:rsidRPr="006176F1">
        <w:rPr>
          <w:rFonts w:cs="Arial"/>
        </w:rPr>
        <w:t xml:space="preserve"> the definition of </w:t>
      </w:r>
      <w:r w:rsidR="00916983" w:rsidRPr="006176F1">
        <w:rPr>
          <w:rFonts w:cs="Arial"/>
        </w:rPr>
        <w:t>S</w:t>
      </w:r>
      <w:r w:rsidRPr="006176F1">
        <w:rPr>
          <w:rFonts w:cs="Arial"/>
        </w:rPr>
        <w:t xml:space="preserve">ustainable </w:t>
      </w:r>
      <w:r w:rsidR="00916983" w:rsidRPr="006176F1">
        <w:rPr>
          <w:rFonts w:cs="Arial"/>
        </w:rPr>
        <w:t>E</w:t>
      </w:r>
      <w:r w:rsidRPr="006176F1">
        <w:rPr>
          <w:rFonts w:cs="Arial"/>
        </w:rPr>
        <w:t xml:space="preserve">nergy </w:t>
      </w:r>
      <w:r w:rsidR="00916983" w:rsidRPr="006176F1">
        <w:rPr>
          <w:rFonts w:cs="Arial"/>
        </w:rPr>
        <w:t xml:space="preserve">described </w:t>
      </w:r>
      <w:r w:rsidRPr="006176F1">
        <w:rPr>
          <w:rFonts w:cs="Arial"/>
        </w:rPr>
        <w:t>above</w:t>
      </w:r>
      <w:r w:rsidR="00916983" w:rsidRPr="006176F1">
        <w:rPr>
          <w:rFonts w:cs="Arial"/>
        </w:rPr>
        <w:t>.  These could be used as Key Performance Indicators (KPIs) within the project</w:t>
      </w:r>
      <w:r w:rsidRPr="006176F1">
        <w:rPr>
          <w:rFonts w:cs="Arial"/>
        </w:rPr>
        <w:t xml:space="preserve">. </w:t>
      </w:r>
      <w:r w:rsidR="00916983" w:rsidRPr="006176F1">
        <w:rPr>
          <w:rFonts w:cs="Arial"/>
        </w:rPr>
        <w:t>After</w:t>
      </w:r>
      <w:r w:rsidRPr="006176F1">
        <w:rPr>
          <w:rFonts w:cs="Arial"/>
        </w:rPr>
        <w:t xml:space="preserve"> a broad stakeholder consultation, a list of KPIs was developed</w:t>
      </w:r>
      <w:r w:rsidR="002245C1" w:rsidRPr="006176F1">
        <w:rPr>
          <w:rFonts w:cs="Arial"/>
        </w:rPr>
        <w:t xml:space="preserve"> that could be used </w:t>
      </w:r>
      <w:r w:rsidRPr="006176F1">
        <w:rPr>
          <w:rFonts w:cs="Arial"/>
        </w:rPr>
        <w:t xml:space="preserve">within the models given </w:t>
      </w:r>
      <w:r w:rsidR="002245C1" w:rsidRPr="006176F1">
        <w:rPr>
          <w:rFonts w:cs="Arial"/>
        </w:rPr>
        <w:t xml:space="preserve">their </w:t>
      </w:r>
      <w:r w:rsidRPr="006176F1">
        <w:rPr>
          <w:rFonts w:cs="Arial"/>
        </w:rPr>
        <w:t xml:space="preserve">various </w:t>
      </w:r>
      <w:r w:rsidR="001527ED" w:rsidRPr="006176F1">
        <w:rPr>
          <w:rFonts w:cs="Arial"/>
        </w:rPr>
        <w:t xml:space="preserve">modelling </w:t>
      </w:r>
      <w:r w:rsidR="002245C1" w:rsidRPr="006176F1">
        <w:rPr>
          <w:rFonts w:cs="Arial"/>
        </w:rPr>
        <w:t>cons</w:t>
      </w:r>
      <w:r w:rsidR="003065A2" w:rsidRPr="006176F1">
        <w:rPr>
          <w:rFonts w:cs="Arial"/>
        </w:rPr>
        <w:t>t</w:t>
      </w:r>
      <w:r w:rsidR="002245C1" w:rsidRPr="006176F1">
        <w:rPr>
          <w:rFonts w:cs="Arial"/>
        </w:rPr>
        <w:t>raints</w:t>
      </w:r>
      <w:r w:rsidRPr="006176F1">
        <w:rPr>
          <w:rFonts w:cs="Arial"/>
        </w:rPr>
        <w:t xml:space="preserve">. </w:t>
      </w:r>
    </w:p>
    <w:p w14:paraId="5F293D4E" w14:textId="47990D43" w:rsidR="003065A2" w:rsidRPr="006176F1" w:rsidRDefault="003065A2" w:rsidP="00916983">
      <w:pPr>
        <w:jc w:val="both"/>
        <w:rPr>
          <w:rFonts w:cs="Arial"/>
        </w:rPr>
      </w:pPr>
    </w:p>
    <w:p w14:paraId="23F886DA" w14:textId="2684DAD7" w:rsidR="002245C1" w:rsidRPr="00DB36FD" w:rsidRDefault="002245C1" w:rsidP="00365A1A">
      <w:pPr>
        <w:pStyle w:val="Heading1"/>
      </w:pPr>
      <w:r w:rsidRPr="00DB36FD">
        <w:t xml:space="preserve">Summary of the </w:t>
      </w:r>
      <w:r w:rsidR="00985D0B" w:rsidRPr="00DB36FD">
        <w:t xml:space="preserve">Pathways Project KPIs for Sustainable Energy </w:t>
      </w:r>
    </w:p>
    <w:p w14:paraId="52556034" w14:textId="77777777" w:rsidR="00DB36FD" w:rsidRDefault="00DB36FD" w:rsidP="00AD5627">
      <w:pPr>
        <w:jc w:val="both"/>
        <w:rPr>
          <w:rFonts w:cs="Arial"/>
        </w:rPr>
      </w:pPr>
    </w:p>
    <w:p w14:paraId="27B22FFF" w14:textId="667C8709" w:rsidR="00AD5627" w:rsidRDefault="003065A2" w:rsidP="00AD5627">
      <w:pPr>
        <w:jc w:val="both"/>
        <w:rPr>
          <w:rFonts w:cs="Arial"/>
        </w:rPr>
      </w:pPr>
      <w:r>
        <w:rPr>
          <w:rFonts w:cs="Arial"/>
        </w:rPr>
        <w:t>The t</w:t>
      </w:r>
      <w:r w:rsidR="002245C1">
        <w:rPr>
          <w:rFonts w:cs="Arial"/>
        </w:rPr>
        <w:t>able below</w:t>
      </w:r>
      <w:r w:rsidR="00AD5627">
        <w:rPr>
          <w:rFonts w:cs="Arial"/>
        </w:rPr>
        <w:t xml:space="preserve"> summarizes the KPIs that can be modelled and that will be used for the presenta</w:t>
      </w:r>
      <w:r w:rsidR="001B63B8">
        <w:rPr>
          <w:rFonts w:cs="Arial"/>
        </w:rPr>
        <w:t>tio</w:t>
      </w:r>
      <w:r w:rsidR="00AD5627">
        <w:rPr>
          <w:rFonts w:cs="Arial"/>
        </w:rPr>
        <w:t xml:space="preserve">n and analysis of </w:t>
      </w:r>
      <w:r w:rsidR="002245C1">
        <w:rPr>
          <w:rFonts w:cs="Arial"/>
        </w:rPr>
        <w:t xml:space="preserve">the </w:t>
      </w:r>
      <w:r w:rsidR="00AD5627">
        <w:rPr>
          <w:rFonts w:cs="Arial"/>
        </w:rPr>
        <w:t>scenarios</w:t>
      </w:r>
      <w:r w:rsidR="002245C1">
        <w:rPr>
          <w:rFonts w:cs="Arial"/>
        </w:rPr>
        <w:t xml:space="preserve"> to be modelled</w:t>
      </w:r>
      <w:r w:rsidR="00AD5627">
        <w:rPr>
          <w:rFonts w:cs="Arial"/>
        </w:rPr>
        <w:t xml:space="preserve">. </w:t>
      </w:r>
    </w:p>
    <w:p w14:paraId="6B66EC6A" w14:textId="77777777" w:rsidR="009A09AA" w:rsidRDefault="009A09AA" w:rsidP="00AD5627">
      <w:pPr>
        <w:jc w:val="both"/>
        <w:rPr>
          <w:rFonts w:cs="Arial"/>
        </w:rPr>
      </w:pPr>
    </w:p>
    <w:p w14:paraId="75ED4003" w14:textId="26484542" w:rsidR="00F5672B" w:rsidRPr="001B63B8" w:rsidRDefault="001B63B8" w:rsidP="009A09AA">
      <w:pPr>
        <w:jc w:val="center"/>
        <w:rPr>
          <w:rFonts w:cs="Arial"/>
          <w:b/>
          <w:bCs/>
          <w:sz w:val="24"/>
          <w:szCs w:val="24"/>
        </w:rPr>
      </w:pPr>
      <w:r w:rsidRPr="001B63B8">
        <w:rPr>
          <w:rFonts w:cs="Arial"/>
          <w:b/>
          <w:bCs/>
          <w:sz w:val="24"/>
          <w:szCs w:val="24"/>
        </w:rPr>
        <w:t>Energy Security</w:t>
      </w:r>
    </w:p>
    <w:tbl>
      <w:tblPr>
        <w:tblStyle w:val="GridTable1Light"/>
        <w:tblW w:w="5000" w:type="pct"/>
        <w:tblLayout w:type="fixed"/>
        <w:tblLook w:val="0600" w:firstRow="0" w:lastRow="0" w:firstColumn="0" w:lastColumn="0" w:noHBand="1" w:noVBand="1"/>
      </w:tblPr>
      <w:tblGrid>
        <w:gridCol w:w="986"/>
        <w:gridCol w:w="1986"/>
        <w:gridCol w:w="3118"/>
        <w:gridCol w:w="3790"/>
      </w:tblGrid>
      <w:tr w:rsidR="00F5672B" w:rsidRPr="00F5672B" w14:paraId="0001CAA8" w14:textId="77777777" w:rsidTr="009A09AA">
        <w:trPr>
          <w:trHeight w:val="197"/>
        </w:trPr>
        <w:tc>
          <w:tcPr>
            <w:tcW w:w="499" w:type="pct"/>
            <w:shd w:val="clear" w:color="auto" w:fill="E7E6E6" w:themeFill="background2"/>
            <w:hideMark/>
          </w:tcPr>
          <w:p w14:paraId="29BDBA1D" w14:textId="080D4B81" w:rsidR="00F5672B" w:rsidRPr="00F5672B" w:rsidRDefault="002245C1" w:rsidP="00FA1F84">
            <w:pPr>
              <w:spacing w:line="276" w:lineRule="auto"/>
              <w:jc w:val="both"/>
              <w:rPr>
                <w:rFonts w:cs="Arial"/>
                <w:sz w:val="20"/>
                <w:szCs w:val="20"/>
              </w:rPr>
            </w:pPr>
            <w:r>
              <w:rPr>
                <w:rFonts w:cs="Arial"/>
                <w:b/>
                <w:bCs/>
                <w:sz w:val="20"/>
                <w:szCs w:val="20"/>
              </w:rPr>
              <w:t>Name</w:t>
            </w:r>
          </w:p>
        </w:tc>
        <w:tc>
          <w:tcPr>
            <w:tcW w:w="1005" w:type="pct"/>
            <w:shd w:val="clear" w:color="auto" w:fill="E7E6E6" w:themeFill="background2"/>
            <w:hideMark/>
          </w:tcPr>
          <w:p w14:paraId="6E99AA4C" w14:textId="77777777" w:rsidR="00F5672B" w:rsidRPr="00F5672B" w:rsidRDefault="00F5672B" w:rsidP="00FA1F84">
            <w:pPr>
              <w:spacing w:line="276" w:lineRule="auto"/>
              <w:jc w:val="both"/>
              <w:rPr>
                <w:rFonts w:cs="Arial"/>
                <w:sz w:val="20"/>
                <w:szCs w:val="20"/>
              </w:rPr>
            </w:pPr>
            <w:r w:rsidRPr="00F5672B">
              <w:rPr>
                <w:rFonts w:cs="Arial"/>
                <w:b/>
                <w:bCs/>
                <w:sz w:val="20"/>
                <w:szCs w:val="20"/>
              </w:rPr>
              <w:t>Title</w:t>
            </w:r>
          </w:p>
        </w:tc>
        <w:tc>
          <w:tcPr>
            <w:tcW w:w="1578" w:type="pct"/>
            <w:shd w:val="clear" w:color="auto" w:fill="E7E6E6" w:themeFill="background2"/>
            <w:hideMark/>
          </w:tcPr>
          <w:p w14:paraId="1827158E" w14:textId="77777777" w:rsidR="00F5672B" w:rsidRPr="00F5672B" w:rsidRDefault="00F5672B" w:rsidP="00FA1F84">
            <w:pPr>
              <w:spacing w:line="276" w:lineRule="auto"/>
              <w:jc w:val="both"/>
              <w:rPr>
                <w:rFonts w:cs="Arial"/>
                <w:sz w:val="20"/>
                <w:szCs w:val="20"/>
              </w:rPr>
            </w:pPr>
            <w:r w:rsidRPr="00F5672B">
              <w:rPr>
                <w:rFonts w:cs="Arial"/>
                <w:b/>
                <w:bCs/>
                <w:sz w:val="20"/>
                <w:szCs w:val="20"/>
              </w:rPr>
              <w:t>Measurement in the model</w:t>
            </w:r>
          </w:p>
        </w:tc>
        <w:tc>
          <w:tcPr>
            <w:tcW w:w="1918" w:type="pct"/>
            <w:shd w:val="clear" w:color="auto" w:fill="E7E6E6" w:themeFill="background2"/>
            <w:hideMark/>
          </w:tcPr>
          <w:p w14:paraId="2E72AA73" w14:textId="77777777" w:rsidR="00F5672B" w:rsidRPr="00F5672B" w:rsidRDefault="00F5672B" w:rsidP="00FA1F84">
            <w:pPr>
              <w:spacing w:line="276" w:lineRule="auto"/>
              <w:jc w:val="both"/>
              <w:rPr>
                <w:rFonts w:cs="Arial"/>
                <w:sz w:val="20"/>
                <w:szCs w:val="20"/>
              </w:rPr>
            </w:pPr>
            <w:r w:rsidRPr="00F5672B">
              <w:rPr>
                <w:rFonts w:cs="Arial"/>
                <w:b/>
                <w:bCs/>
                <w:sz w:val="20"/>
                <w:szCs w:val="20"/>
              </w:rPr>
              <w:t>Interpretation and Analysis / Relationship to SDGs</w:t>
            </w:r>
          </w:p>
        </w:tc>
      </w:tr>
      <w:tr w:rsidR="00F5672B" w:rsidRPr="00F5672B" w14:paraId="4D67919E" w14:textId="77777777" w:rsidTr="009A09AA">
        <w:trPr>
          <w:trHeight w:val="197"/>
        </w:trPr>
        <w:tc>
          <w:tcPr>
            <w:tcW w:w="499" w:type="pct"/>
            <w:hideMark/>
          </w:tcPr>
          <w:p w14:paraId="5FC85071" w14:textId="77777777" w:rsidR="00F5672B" w:rsidRPr="003065A2" w:rsidRDefault="00F5672B" w:rsidP="00FA1F84">
            <w:pPr>
              <w:spacing w:line="276" w:lineRule="auto"/>
              <w:jc w:val="both"/>
              <w:rPr>
                <w:rFonts w:cs="Arial"/>
                <w:sz w:val="18"/>
                <w:szCs w:val="20"/>
              </w:rPr>
            </w:pPr>
            <w:r w:rsidRPr="003065A2">
              <w:rPr>
                <w:rFonts w:cs="Arial"/>
                <w:sz w:val="18"/>
                <w:szCs w:val="20"/>
              </w:rPr>
              <w:t>ES-M1</w:t>
            </w:r>
          </w:p>
        </w:tc>
        <w:tc>
          <w:tcPr>
            <w:tcW w:w="1005" w:type="pct"/>
            <w:hideMark/>
          </w:tcPr>
          <w:p w14:paraId="22C2EED9" w14:textId="77777777" w:rsidR="00F5672B" w:rsidRPr="003065A2" w:rsidRDefault="00F5672B" w:rsidP="009A09AA">
            <w:pPr>
              <w:spacing w:line="276" w:lineRule="auto"/>
              <w:rPr>
                <w:rFonts w:cs="Arial"/>
                <w:sz w:val="18"/>
                <w:szCs w:val="20"/>
              </w:rPr>
            </w:pPr>
            <w:r w:rsidRPr="003065A2">
              <w:rPr>
                <w:rFonts w:cs="Arial"/>
                <w:b/>
                <w:bCs/>
                <w:sz w:val="18"/>
                <w:szCs w:val="20"/>
              </w:rPr>
              <w:t>Energy self-sufficiency: net imports</w:t>
            </w:r>
          </w:p>
        </w:tc>
        <w:tc>
          <w:tcPr>
            <w:tcW w:w="1578" w:type="pct"/>
            <w:hideMark/>
          </w:tcPr>
          <w:p w14:paraId="2B51BC79" w14:textId="011652E2" w:rsidR="00F5672B" w:rsidRPr="006176F1" w:rsidRDefault="00F5672B" w:rsidP="009A09AA">
            <w:pPr>
              <w:spacing w:line="276" w:lineRule="auto"/>
              <w:rPr>
                <w:sz w:val="18"/>
                <w:szCs w:val="20"/>
              </w:rPr>
            </w:pPr>
            <w:r w:rsidRPr="006176F1">
              <w:rPr>
                <w:sz w:val="18"/>
                <w:szCs w:val="20"/>
              </w:rPr>
              <w:t xml:space="preserve">Net imports in each sub-region and overall UNECE region </w:t>
            </w:r>
          </w:p>
        </w:tc>
        <w:tc>
          <w:tcPr>
            <w:tcW w:w="1918" w:type="pct"/>
            <w:hideMark/>
          </w:tcPr>
          <w:p w14:paraId="79B825ED" w14:textId="77777777" w:rsidR="00F5672B" w:rsidRPr="006176F1" w:rsidRDefault="00F5672B" w:rsidP="009A09AA">
            <w:pPr>
              <w:spacing w:line="276" w:lineRule="auto"/>
              <w:rPr>
                <w:sz w:val="18"/>
                <w:szCs w:val="20"/>
              </w:rPr>
            </w:pPr>
            <w:r w:rsidRPr="006176F1">
              <w:rPr>
                <w:sz w:val="18"/>
                <w:szCs w:val="20"/>
              </w:rPr>
              <w:t xml:space="preserve">Relates to SDGs 8 &amp; 9. </w:t>
            </w:r>
          </w:p>
          <w:p w14:paraId="2893E93D" w14:textId="77777777" w:rsidR="00F5672B" w:rsidRPr="006176F1" w:rsidRDefault="00F5672B" w:rsidP="009A09AA">
            <w:pPr>
              <w:spacing w:line="276" w:lineRule="auto"/>
              <w:rPr>
                <w:sz w:val="18"/>
                <w:szCs w:val="20"/>
              </w:rPr>
            </w:pPr>
            <w:r w:rsidRPr="006176F1">
              <w:rPr>
                <w:sz w:val="18"/>
                <w:szCs w:val="20"/>
              </w:rPr>
              <w:t xml:space="preserve">Interpreted in the context of regional cooperation and interconnectivity. </w:t>
            </w:r>
          </w:p>
        </w:tc>
      </w:tr>
      <w:tr w:rsidR="00F5672B" w:rsidRPr="00F5672B" w14:paraId="444F9D61" w14:textId="77777777" w:rsidTr="009A09AA">
        <w:trPr>
          <w:trHeight w:val="197"/>
        </w:trPr>
        <w:tc>
          <w:tcPr>
            <w:tcW w:w="499" w:type="pct"/>
            <w:hideMark/>
          </w:tcPr>
          <w:p w14:paraId="194A26AE" w14:textId="77777777" w:rsidR="00F5672B" w:rsidRPr="003065A2" w:rsidRDefault="00F5672B" w:rsidP="00FA1F84">
            <w:pPr>
              <w:spacing w:line="276" w:lineRule="auto"/>
              <w:jc w:val="both"/>
              <w:rPr>
                <w:rFonts w:cs="Arial"/>
                <w:sz w:val="18"/>
                <w:szCs w:val="20"/>
              </w:rPr>
            </w:pPr>
            <w:r w:rsidRPr="003065A2">
              <w:rPr>
                <w:rFonts w:cs="Arial"/>
                <w:sz w:val="18"/>
                <w:szCs w:val="20"/>
              </w:rPr>
              <w:t>ES-M2</w:t>
            </w:r>
          </w:p>
        </w:tc>
        <w:tc>
          <w:tcPr>
            <w:tcW w:w="1005" w:type="pct"/>
            <w:hideMark/>
          </w:tcPr>
          <w:p w14:paraId="4CBA913D" w14:textId="77777777" w:rsidR="00F5672B" w:rsidRPr="003065A2" w:rsidRDefault="00F5672B" w:rsidP="009A09AA">
            <w:pPr>
              <w:spacing w:line="276" w:lineRule="auto"/>
              <w:rPr>
                <w:rFonts w:cs="Arial"/>
                <w:sz w:val="18"/>
                <w:szCs w:val="20"/>
              </w:rPr>
            </w:pPr>
            <w:r w:rsidRPr="003065A2">
              <w:rPr>
                <w:rFonts w:cs="Arial"/>
                <w:b/>
                <w:bCs/>
                <w:sz w:val="18"/>
                <w:szCs w:val="20"/>
              </w:rPr>
              <w:t>Energy efficiency</w:t>
            </w:r>
          </w:p>
        </w:tc>
        <w:tc>
          <w:tcPr>
            <w:tcW w:w="1578" w:type="pct"/>
            <w:hideMark/>
          </w:tcPr>
          <w:p w14:paraId="4A1AF542" w14:textId="77777777" w:rsidR="003065A2" w:rsidRPr="006176F1" w:rsidRDefault="00F5672B" w:rsidP="009A09AA">
            <w:pPr>
              <w:spacing w:line="276" w:lineRule="auto"/>
              <w:rPr>
                <w:sz w:val="18"/>
                <w:szCs w:val="20"/>
              </w:rPr>
            </w:pPr>
            <w:r w:rsidRPr="006176F1">
              <w:rPr>
                <w:sz w:val="18"/>
                <w:szCs w:val="20"/>
              </w:rPr>
              <w:t xml:space="preserve">Energy intensity: units of energy per unit of GDP (J/US$ PPP) </w:t>
            </w:r>
          </w:p>
          <w:p w14:paraId="37795984" w14:textId="06385EB5" w:rsidR="009A09AA" w:rsidRPr="006176F1" w:rsidRDefault="00F5672B" w:rsidP="009A09AA">
            <w:pPr>
              <w:spacing w:line="276" w:lineRule="auto"/>
              <w:rPr>
                <w:sz w:val="18"/>
                <w:szCs w:val="20"/>
              </w:rPr>
            </w:pPr>
            <w:r w:rsidRPr="006176F1">
              <w:rPr>
                <w:sz w:val="18"/>
                <w:szCs w:val="20"/>
              </w:rPr>
              <w:t>Rate of improvement in energy intensity (</w:t>
            </w:r>
            <w:r w:rsidR="009A09AA" w:rsidRPr="006176F1">
              <w:rPr>
                <w:sz w:val="18"/>
                <w:szCs w:val="20"/>
              </w:rPr>
              <w:t xml:space="preserve">% </w:t>
            </w:r>
            <w:r w:rsidRPr="006176F1">
              <w:rPr>
                <w:sz w:val="18"/>
                <w:szCs w:val="20"/>
              </w:rPr>
              <w:t>CAGR</w:t>
            </w:r>
            <w:r w:rsidR="009A09AA" w:rsidRPr="006176F1">
              <w:rPr>
                <w:sz w:val="18"/>
                <w:szCs w:val="20"/>
              </w:rPr>
              <w:t>)</w:t>
            </w:r>
          </w:p>
          <w:p w14:paraId="4F5539B6" w14:textId="57161BE1" w:rsidR="00F5672B" w:rsidRPr="006176F1" w:rsidRDefault="00F5672B" w:rsidP="009A09AA">
            <w:pPr>
              <w:spacing w:line="276" w:lineRule="auto"/>
              <w:rPr>
                <w:sz w:val="18"/>
                <w:szCs w:val="20"/>
              </w:rPr>
            </w:pPr>
            <w:r w:rsidRPr="006176F1">
              <w:rPr>
                <w:sz w:val="18"/>
                <w:szCs w:val="20"/>
              </w:rPr>
              <w:t>Conversion efficiency</w:t>
            </w:r>
          </w:p>
        </w:tc>
        <w:tc>
          <w:tcPr>
            <w:tcW w:w="1918" w:type="pct"/>
            <w:hideMark/>
          </w:tcPr>
          <w:p w14:paraId="2888D63F" w14:textId="08D69E29" w:rsidR="00F5672B" w:rsidRPr="006176F1" w:rsidRDefault="00F5672B" w:rsidP="009A09AA">
            <w:pPr>
              <w:spacing w:line="276" w:lineRule="auto"/>
              <w:rPr>
                <w:sz w:val="18"/>
                <w:szCs w:val="20"/>
              </w:rPr>
            </w:pPr>
            <w:r w:rsidRPr="006176F1">
              <w:rPr>
                <w:sz w:val="18"/>
                <w:szCs w:val="20"/>
              </w:rPr>
              <w:t xml:space="preserve">Relates to SDG 7.3 target </w:t>
            </w:r>
            <w:r w:rsidR="002245C1" w:rsidRPr="006176F1">
              <w:rPr>
                <w:sz w:val="18"/>
                <w:szCs w:val="20"/>
              </w:rPr>
              <w:t xml:space="preserve">to </w:t>
            </w:r>
            <w:r w:rsidRPr="006176F1">
              <w:rPr>
                <w:sz w:val="18"/>
                <w:szCs w:val="20"/>
              </w:rPr>
              <w:t>double the rate of improvement in energy efficiency by 2030.</w:t>
            </w:r>
            <w:r w:rsidR="002245C1" w:rsidRPr="006176F1">
              <w:rPr>
                <w:sz w:val="18"/>
                <w:szCs w:val="20"/>
              </w:rPr>
              <w:t xml:space="preserve"> </w:t>
            </w:r>
            <w:r w:rsidRPr="006176F1">
              <w:rPr>
                <w:sz w:val="18"/>
                <w:szCs w:val="20"/>
              </w:rPr>
              <w:t>Energy intensity is the SDG7.3 indicator.</w:t>
            </w:r>
          </w:p>
          <w:p w14:paraId="24900654" w14:textId="77777777" w:rsidR="00F5672B" w:rsidRPr="006176F1" w:rsidRDefault="00F5672B" w:rsidP="009A09AA">
            <w:pPr>
              <w:spacing w:line="276" w:lineRule="auto"/>
              <w:rPr>
                <w:sz w:val="18"/>
                <w:szCs w:val="20"/>
              </w:rPr>
            </w:pPr>
            <w:r w:rsidRPr="006176F1">
              <w:rPr>
                <w:sz w:val="18"/>
                <w:szCs w:val="20"/>
              </w:rPr>
              <w:t xml:space="preserve">Interpreted in the context of both thermodynamic conversion efficiency as well as the energy efficiency of the economy. </w:t>
            </w:r>
          </w:p>
        </w:tc>
      </w:tr>
      <w:tr w:rsidR="00F5672B" w:rsidRPr="00F5672B" w14:paraId="11826CDE" w14:textId="77777777" w:rsidTr="009A09AA">
        <w:trPr>
          <w:trHeight w:val="393"/>
        </w:trPr>
        <w:tc>
          <w:tcPr>
            <w:tcW w:w="499" w:type="pct"/>
            <w:hideMark/>
          </w:tcPr>
          <w:p w14:paraId="3D557C6A" w14:textId="77777777" w:rsidR="00F5672B" w:rsidRPr="003065A2" w:rsidRDefault="00F5672B" w:rsidP="00FA1F84">
            <w:pPr>
              <w:spacing w:line="276" w:lineRule="auto"/>
              <w:jc w:val="both"/>
              <w:rPr>
                <w:rFonts w:cs="Arial"/>
                <w:sz w:val="18"/>
                <w:szCs w:val="20"/>
              </w:rPr>
            </w:pPr>
            <w:r w:rsidRPr="003065A2">
              <w:rPr>
                <w:rFonts w:cs="Arial"/>
                <w:sz w:val="18"/>
                <w:szCs w:val="20"/>
              </w:rPr>
              <w:t>ES-M3</w:t>
            </w:r>
          </w:p>
        </w:tc>
        <w:tc>
          <w:tcPr>
            <w:tcW w:w="1005" w:type="pct"/>
            <w:hideMark/>
          </w:tcPr>
          <w:p w14:paraId="1392B0BF" w14:textId="0F1C970B" w:rsidR="00F5672B" w:rsidRPr="003065A2" w:rsidRDefault="00F5672B" w:rsidP="009A09AA">
            <w:pPr>
              <w:spacing w:line="276" w:lineRule="auto"/>
              <w:rPr>
                <w:rFonts w:cs="Arial"/>
                <w:sz w:val="18"/>
                <w:szCs w:val="20"/>
              </w:rPr>
            </w:pPr>
            <w:r w:rsidRPr="003065A2">
              <w:rPr>
                <w:rFonts w:cs="Arial"/>
                <w:b/>
                <w:bCs/>
                <w:sz w:val="18"/>
                <w:szCs w:val="20"/>
              </w:rPr>
              <w:t>Investment requirements to achieve sustainable energy</w:t>
            </w:r>
            <w:r w:rsidR="001527ED">
              <w:rPr>
                <w:rFonts w:cs="Arial"/>
                <w:b/>
                <w:bCs/>
                <w:sz w:val="18"/>
                <w:szCs w:val="20"/>
              </w:rPr>
              <w:t xml:space="preserve"> </w:t>
            </w:r>
          </w:p>
        </w:tc>
        <w:tc>
          <w:tcPr>
            <w:tcW w:w="1578" w:type="pct"/>
            <w:hideMark/>
          </w:tcPr>
          <w:p w14:paraId="7D9358BD" w14:textId="75A45A72" w:rsidR="00F5672B" w:rsidRPr="006176F1" w:rsidRDefault="00F5672B" w:rsidP="009A09AA">
            <w:pPr>
              <w:spacing w:line="276" w:lineRule="auto"/>
              <w:rPr>
                <w:sz w:val="18"/>
                <w:szCs w:val="20"/>
              </w:rPr>
            </w:pPr>
            <w:r w:rsidRPr="006176F1">
              <w:rPr>
                <w:sz w:val="18"/>
                <w:szCs w:val="20"/>
              </w:rPr>
              <w:t>Energy investment of GDP</w:t>
            </w:r>
            <w:r w:rsidR="009A09AA" w:rsidRPr="006176F1">
              <w:rPr>
                <w:sz w:val="18"/>
                <w:szCs w:val="20"/>
              </w:rPr>
              <w:t xml:space="preserve"> (</w:t>
            </w:r>
            <w:r w:rsidRPr="006176F1">
              <w:rPr>
                <w:sz w:val="18"/>
                <w:szCs w:val="20"/>
              </w:rPr>
              <w:t>%</w:t>
            </w:r>
            <w:r w:rsidR="009A09AA" w:rsidRPr="006176F1">
              <w:rPr>
                <w:sz w:val="18"/>
                <w:szCs w:val="20"/>
              </w:rPr>
              <w:t xml:space="preserve"> GDP)</w:t>
            </w:r>
          </w:p>
        </w:tc>
        <w:tc>
          <w:tcPr>
            <w:tcW w:w="1918" w:type="pct"/>
            <w:hideMark/>
          </w:tcPr>
          <w:p w14:paraId="18C04432" w14:textId="77777777" w:rsidR="00F5672B" w:rsidRPr="006176F1" w:rsidRDefault="00F5672B" w:rsidP="009A09AA">
            <w:pPr>
              <w:spacing w:line="276" w:lineRule="auto"/>
              <w:rPr>
                <w:sz w:val="18"/>
                <w:szCs w:val="20"/>
              </w:rPr>
            </w:pPr>
            <w:r w:rsidRPr="006176F1">
              <w:rPr>
                <w:sz w:val="18"/>
                <w:szCs w:val="20"/>
              </w:rPr>
              <w:t xml:space="preserve">Relates to SDG </w:t>
            </w:r>
            <w:proofErr w:type="gramStart"/>
            <w:r w:rsidRPr="006176F1">
              <w:rPr>
                <w:sz w:val="18"/>
                <w:szCs w:val="20"/>
              </w:rPr>
              <w:t>7.A ,</w:t>
            </w:r>
            <w:proofErr w:type="gramEnd"/>
            <w:r w:rsidRPr="006176F1">
              <w:rPr>
                <w:sz w:val="18"/>
                <w:szCs w:val="20"/>
              </w:rPr>
              <w:t xml:space="preserve"> SDG 13.A</w:t>
            </w:r>
          </w:p>
          <w:p w14:paraId="2304FD9E" w14:textId="0F985FED" w:rsidR="00F5672B" w:rsidRPr="006176F1" w:rsidRDefault="00F5672B" w:rsidP="009A09AA">
            <w:pPr>
              <w:spacing w:line="276" w:lineRule="auto"/>
              <w:rPr>
                <w:sz w:val="18"/>
                <w:szCs w:val="20"/>
              </w:rPr>
            </w:pPr>
            <w:r w:rsidRPr="006176F1">
              <w:rPr>
                <w:sz w:val="18"/>
                <w:szCs w:val="20"/>
              </w:rPr>
              <w:t xml:space="preserve">Interpreted in the context of impacts and </w:t>
            </w:r>
            <w:r w:rsidR="002245C1" w:rsidRPr="006176F1">
              <w:rPr>
                <w:sz w:val="18"/>
                <w:szCs w:val="20"/>
              </w:rPr>
              <w:t>ability to finance the investments</w:t>
            </w:r>
            <w:r w:rsidRPr="006176F1">
              <w:rPr>
                <w:sz w:val="18"/>
                <w:szCs w:val="20"/>
              </w:rPr>
              <w:t xml:space="preserve">. </w:t>
            </w:r>
          </w:p>
        </w:tc>
      </w:tr>
      <w:tr w:rsidR="00F5672B" w:rsidRPr="00F5672B" w14:paraId="14133125" w14:textId="77777777" w:rsidTr="009A09AA">
        <w:trPr>
          <w:trHeight w:val="393"/>
        </w:trPr>
        <w:tc>
          <w:tcPr>
            <w:tcW w:w="499" w:type="pct"/>
            <w:hideMark/>
          </w:tcPr>
          <w:p w14:paraId="53974BA7" w14:textId="77777777" w:rsidR="00F5672B" w:rsidRPr="003065A2" w:rsidRDefault="00F5672B" w:rsidP="00FA1F84">
            <w:pPr>
              <w:spacing w:line="276" w:lineRule="auto"/>
              <w:jc w:val="both"/>
              <w:rPr>
                <w:rFonts w:cs="Arial"/>
                <w:sz w:val="18"/>
                <w:szCs w:val="20"/>
              </w:rPr>
            </w:pPr>
            <w:r w:rsidRPr="003065A2">
              <w:rPr>
                <w:rFonts w:cs="Arial"/>
                <w:sz w:val="18"/>
                <w:szCs w:val="20"/>
              </w:rPr>
              <w:t>ES-M4</w:t>
            </w:r>
          </w:p>
        </w:tc>
        <w:tc>
          <w:tcPr>
            <w:tcW w:w="1005" w:type="pct"/>
            <w:hideMark/>
          </w:tcPr>
          <w:p w14:paraId="6E3E18B0" w14:textId="77777777" w:rsidR="00F5672B" w:rsidRPr="003065A2" w:rsidRDefault="00F5672B" w:rsidP="009A09AA">
            <w:pPr>
              <w:spacing w:line="276" w:lineRule="auto"/>
              <w:rPr>
                <w:rFonts w:cs="Arial"/>
                <w:sz w:val="18"/>
                <w:szCs w:val="20"/>
              </w:rPr>
            </w:pPr>
            <w:r w:rsidRPr="003065A2">
              <w:rPr>
                <w:rFonts w:cs="Arial"/>
                <w:b/>
                <w:bCs/>
                <w:sz w:val="18"/>
                <w:szCs w:val="20"/>
              </w:rPr>
              <w:t xml:space="preserve">Diversity of supply: fuel mix in energy and electricity </w:t>
            </w:r>
          </w:p>
        </w:tc>
        <w:tc>
          <w:tcPr>
            <w:tcW w:w="1578" w:type="pct"/>
            <w:hideMark/>
          </w:tcPr>
          <w:p w14:paraId="5F45FBAA" w14:textId="6AE825B1" w:rsidR="00F5672B" w:rsidRPr="006176F1" w:rsidRDefault="00F5672B" w:rsidP="009A09AA">
            <w:pPr>
              <w:spacing w:line="276" w:lineRule="auto"/>
              <w:rPr>
                <w:sz w:val="18"/>
                <w:szCs w:val="20"/>
              </w:rPr>
            </w:pPr>
            <w:r w:rsidRPr="006176F1">
              <w:rPr>
                <w:sz w:val="18"/>
                <w:szCs w:val="20"/>
              </w:rPr>
              <w:t>Share of different fuels in Total Final Energy Consumption (TFC) and Total Primary Energy Su</w:t>
            </w:r>
            <w:r w:rsidR="009A09AA" w:rsidRPr="006176F1">
              <w:rPr>
                <w:sz w:val="18"/>
                <w:szCs w:val="20"/>
              </w:rPr>
              <w:t>pply (TPES), and in electricity</w:t>
            </w:r>
            <w:r w:rsidRPr="006176F1">
              <w:rPr>
                <w:sz w:val="18"/>
                <w:szCs w:val="20"/>
              </w:rPr>
              <w:t xml:space="preserve"> </w:t>
            </w:r>
            <w:r w:rsidR="009A09AA" w:rsidRPr="006176F1">
              <w:rPr>
                <w:sz w:val="18"/>
                <w:szCs w:val="20"/>
              </w:rPr>
              <w:t>(%)</w:t>
            </w:r>
          </w:p>
        </w:tc>
        <w:tc>
          <w:tcPr>
            <w:tcW w:w="1918" w:type="pct"/>
            <w:hideMark/>
          </w:tcPr>
          <w:p w14:paraId="1AD49FF9" w14:textId="55BB2146" w:rsidR="00F5672B" w:rsidRPr="006176F1" w:rsidRDefault="009A09AA" w:rsidP="009A09AA">
            <w:pPr>
              <w:spacing w:line="276" w:lineRule="auto"/>
              <w:rPr>
                <w:sz w:val="18"/>
                <w:szCs w:val="20"/>
              </w:rPr>
            </w:pPr>
            <w:r w:rsidRPr="006176F1">
              <w:rPr>
                <w:sz w:val="18"/>
                <w:szCs w:val="20"/>
              </w:rPr>
              <w:t>Relates to SDG 7.2 target ‘</w:t>
            </w:r>
            <w:r w:rsidR="00F5672B" w:rsidRPr="006176F1">
              <w:rPr>
                <w:sz w:val="18"/>
                <w:szCs w:val="20"/>
              </w:rPr>
              <w:t>substantially increase the share of RE in TFC</w:t>
            </w:r>
            <w:r w:rsidRPr="006176F1">
              <w:rPr>
                <w:sz w:val="18"/>
                <w:szCs w:val="20"/>
              </w:rPr>
              <w:t>’</w:t>
            </w:r>
            <w:r w:rsidR="00F5672B" w:rsidRPr="006176F1">
              <w:rPr>
                <w:sz w:val="18"/>
                <w:szCs w:val="20"/>
              </w:rPr>
              <w:t xml:space="preserve">. </w:t>
            </w:r>
          </w:p>
          <w:p w14:paraId="6A09C68E" w14:textId="77777777" w:rsidR="00F5672B" w:rsidRPr="006176F1" w:rsidRDefault="00F5672B" w:rsidP="009A09AA">
            <w:pPr>
              <w:spacing w:line="276" w:lineRule="auto"/>
              <w:rPr>
                <w:sz w:val="18"/>
                <w:szCs w:val="20"/>
              </w:rPr>
            </w:pPr>
            <w:r w:rsidRPr="006176F1">
              <w:rPr>
                <w:sz w:val="18"/>
                <w:szCs w:val="20"/>
              </w:rPr>
              <w:t>Interpreted in the context of diversification of supply, share of low-carbon / fossil fuel energy supply, etc.</w:t>
            </w:r>
          </w:p>
        </w:tc>
      </w:tr>
    </w:tbl>
    <w:p w14:paraId="56DB2BEE" w14:textId="66FAE020" w:rsidR="009A09AA" w:rsidRDefault="009A09AA" w:rsidP="009A09AA">
      <w:pPr>
        <w:jc w:val="center"/>
        <w:rPr>
          <w:rFonts w:cs="Arial"/>
          <w:b/>
          <w:bCs/>
          <w:color w:val="FF0000"/>
          <w:szCs w:val="24"/>
        </w:rPr>
      </w:pPr>
    </w:p>
    <w:p w14:paraId="417509F6" w14:textId="77777777" w:rsidR="006176F1" w:rsidRDefault="006176F1" w:rsidP="009A09AA">
      <w:pPr>
        <w:jc w:val="center"/>
        <w:rPr>
          <w:rFonts w:cs="Arial"/>
          <w:b/>
          <w:bCs/>
          <w:sz w:val="24"/>
          <w:szCs w:val="24"/>
        </w:rPr>
      </w:pPr>
    </w:p>
    <w:p w14:paraId="31312660" w14:textId="77777777" w:rsidR="009A09AA" w:rsidRDefault="009A09AA" w:rsidP="009A09AA">
      <w:pPr>
        <w:jc w:val="center"/>
        <w:rPr>
          <w:rFonts w:cs="Arial"/>
          <w:b/>
          <w:bCs/>
          <w:sz w:val="24"/>
          <w:szCs w:val="24"/>
        </w:rPr>
      </w:pPr>
    </w:p>
    <w:p w14:paraId="3D3312D9" w14:textId="77777777" w:rsidR="009A09AA" w:rsidRDefault="009A09AA" w:rsidP="009A09AA">
      <w:pPr>
        <w:jc w:val="center"/>
        <w:rPr>
          <w:rFonts w:cs="Arial"/>
          <w:b/>
          <w:bCs/>
          <w:sz w:val="24"/>
          <w:szCs w:val="24"/>
        </w:rPr>
      </w:pPr>
    </w:p>
    <w:p w14:paraId="2BD6BB9A" w14:textId="0E23CBA3" w:rsidR="001B63B8" w:rsidRPr="008D6D7F" w:rsidRDefault="001B63B8" w:rsidP="009A09AA">
      <w:pPr>
        <w:jc w:val="center"/>
        <w:rPr>
          <w:rFonts w:cs="Arial"/>
          <w:b/>
          <w:bCs/>
          <w:sz w:val="24"/>
          <w:szCs w:val="24"/>
        </w:rPr>
      </w:pPr>
      <w:r w:rsidRPr="001B63B8">
        <w:rPr>
          <w:rFonts w:cs="Arial"/>
          <w:b/>
          <w:bCs/>
          <w:sz w:val="24"/>
          <w:szCs w:val="24"/>
        </w:rPr>
        <w:lastRenderedPageBreak/>
        <w:t>Energy for Quality of Life</w:t>
      </w:r>
    </w:p>
    <w:tbl>
      <w:tblPr>
        <w:tblStyle w:val="GridTable1Light"/>
        <w:tblW w:w="5000" w:type="pct"/>
        <w:tblLook w:val="04A0" w:firstRow="1" w:lastRow="0" w:firstColumn="1" w:lastColumn="0" w:noHBand="0" w:noVBand="1"/>
      </w:tblPr>
      <w:tblGrid>
        <w:gridCol w:w="846"/>
        <w:gridCol w:w="1701"/>
        <w:gridCol w:w="2938"/>
        <w:gridCol w:w="4395"/>
      </w:tblGrid>
      <w:tr w:rsidR="001B63B8" w:rsidRPr="00F5672B" w14:paraId="092848B5" w14:textId="77777777" w:rsidTr="009A09AA">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28" w:type="pct"/>
            <w:shd w:val="clear" w:color="auto" w:fill="E7E6E6" w:themeFill="background2"/>
            <w:hideMark/>
          </w:tcPr>
          <w:p w14:paraId="4D0286D1" w14:textId="63A4C390" w:rsidR="001B63B8" w:rsidRPr="00F5672B" w:rsidRDefault="001B63B8" w:rsidP="001B63B8">
            <w:pPr>
              <w:spacing w:line="276" w:lineRule="auto"/>
              <w:jc w:val="both"/>
              <w:rPr>
                <w:rFonts w:cs="Arial"/>
                <w:sz w:val="20"/>
                <w:szCs w:val="20"/>
              </w:rPr>
            </w:pPr>
            <w:r w:rsidRPr="00F5672B">
              <w:rPr>
                <w:rFonts w:cs="Arial"/>
                <w:sz w:val="20"/>
                <w:szCs w:val="20"/>
              </w:rPr>
              <w:t>N</w:t>
            </w:r>
            <w:r w:rsidR="002245C1">
              <w:rPr>
                <w:rFonts w:cs="Arial"/>
                <w:sz w:val="20"/>
                <w:szCs w:val="20"/>
              </w:rPr>
              <w:t>ame</w:t>
            </w:r>
          </w:p>
        </w:tc>
        <w:tc>
          <w:tcPr>
            <w:tcW w:w="861" w:type="pct"/>
            <w:shd w:val="clear" w:color="auto" w:fill="E7E6E6" w:themeFill="background2"/>
            <w:hideMark/>
          </w:tcPr>
          <w:p w14:paraId="74FAD292" w14:textId="77777777" w:rsidR="001B63B8" w:rsidRPr="00F5672B" w:rsidRDefault="001B63B8" w:rsidP="001B63B8">
            <w:pPr>
              <w:spacing w:line="276" w:lineRule="auto"/>
              <w:jc w:val="both"/>
              <w:cnfStyle w:val="100000000000" w:firstRow="1" w:lastRow="0" w:firstColumn="0" w:lastColumn="0" w:oddVBand="0" w:evenVBand="0" w:oddHBand="0" w:evenHBand="0" w:firstRowFirstColumn="0" w:firstRowLastColumn="0" w:lastRowFirstColumn="0" w:lastRowLastColumn="0"/>
              <w:rPr>
                <w:rFonts w:cs="Arial"/>
                <w:sz w:val="20"/>
                <w:szCs w:val="20"/>
              </w:rPr>
            </w:pPr>
            <w:r w:rsidRPr="00F5672B">
              <w:rPr>
                <w:rFonts w:cs="Arial"/>
                <w:sz w:val="20"/>
                <w:szCs w:val="20"/>
              </w:rPr>
              <w:t>Title</w:t>
            </w:r>
          </w:p>
        </w:tc>
        <w:tc>
          <w:tcPr>
            <w:tcW w:w="1487" w:type="pct"/>
            <w:shd w:val="clear" w:color="auto" w:fill="E7E6E6" w:themeFill="background2"/>
            <w:hideMark/>
          </w:tcPr>
          <w:p w14:paraId="556D124A" w14:textId="77777777" w:rsidR="001B63B8" w:rsidRPr="00F5672B" w:rsidRDefault="001B63B8" w:rsidP="001B63B8">
            <w:pPr>
              <w:spacing w:line="276" w:lineRule="auto"/>
              <w:jc w:val="both"/>
              <w:cnfStyle w:val="100000000000" w:firstRow="1" w:lastRow="0" w:firstColumn="0" w:lastColumn="0" w:oddVBand="0" w:evenVBand="0" w:oddHBand="0" w:evenHBand="0" w:firstRowFirstColumn="0" w:firstRowLastColumn="0" w:lastRowFirstColumn="0" w:lastRowLastColumn="0"/>
              <w:rPr>
                <w:rFonts w:cs="Arial"/>
                <w:sz w:val="20"/>
                <w:szCs w:val="20"/>
              </w:rPr>
            </w:pPr>
            <w:r w:rsidRPr="00F5672B">
              <w:rPr>
                <w:rFonts w:cs="Arial"/>
                <w:sz w:val="20"/>
                <w:szCs w:val="20"/>
              </w:rPr>
              <w:t>Measurement in the model</w:t>
            </w:r>
          </w:p>
        </w:tc>
        <w:tc>
          <w:tcPr>
            <w:tcW w:w="2224" w:type="pct"/>
            <w:shd w:val="clear" w:color="auto" w:fill="E7E6E6" w:themeFill="background2"/>
            <w:hideMark/>
          </w:tcPr>
          <w:p w14:paraId="54638669" w14:textId="77777777" w:rsidR="001B63B8" w:rsidRPr="00F5672B" w:rsidRDefault="001B63B8" w:rsidP="001B63B8">
            <w:pPr>
              <w:spacing w:line="276" w:lineRule="auto"/>
              <w:jc w:val="both"/>
              <w:cnfStyle w:val="100000000000" w:firstRow="1" w:lastRow="0" w:firstColumn="0" w:lastColumn="0" w:oddVBand="0" w:evenVBand="0" w:oddHBand="0" w:evenHBand="0" w:firstRowFirstColumn="0" w:firstRowLastColumn="0" w:lastRowFirstColumn="0" w:lastRowLastColumn="0"/>
              <w:rPr>
                <w:rFonts w:cs="Arial"/>
                <w:sz w:val="20"/>
                <w:szCs w:val="20"/>
              </w:rPr>
            </w:pPr>
            <w:r w:rsidRPr="00F5672B">
              <w:rPr>
                <w:rFonts w:cs="Arial"/>
                <w:sz w:val="20"/>
                <w:szCs w:val="20"/>
              </w:rPr>
              <w:t>Interpretation and Analysis / Relationship to SDGs</w:t>
            </w:r>
          </w:p>
        </w:tc>
      </w:tr>
      <w:tr w:rsidR="00D9275B" w:rsidRPr="00F5672B" w14:paraId="7626130C" w14:textId="77777777" w:rsidTr="009A09AA">
        <w:tblPrEx>
          <w:tblLook w:val="0600" w:firstRow="0" w:lastRow="0" w:firstColumn="0" w:lastColumn="0" w:noHBand="1" w:noVBand="1"/>
        </w:tblPrEx>
        <w:trPr>
          <w:trHeight w:val="197"/>
        </w:trPr>
        <w:tc>
          <w:tcPr>
            <w:tcW w:w="428" w:type="pct"/>
            <w:hideMark/>
          </w:tcPr>
          <w:p w14:paraId="260C4403" w14:textId="77777777" w:rsidR="001B63B8" w:rsidRPr="003065A2" w:rsidRDefault="001B63B8" w:rsidP="001B63B8">
            <w:pPr>
              <w:spacing w:line="276" w:lineRule="auto"/>
              <w:jc w:val="both"/>
              <w:rPr>
                <w:rFonts w:cs="Arial"/>
                <w:sz w:val="18"/>
                <w:szCs w:val="20"/>
              </w:rPr>
            </w:pPr>
            <w:r w:rsidRPr="003065A2">
              <w:rPr>
                <w:rFonts w:cs="Arial"/>
                <w:sz w:val="18"/>
                <w:szCs w:val="20"/>
              </w:rPr>
              <w:t>QL-M1</w:t>
            </w:r>
          </w:p>
        </w:tc>
        <w:tc>
          <w:tcPr>
            <w:tcW w:w="861" w:type="pct"/>
            <w:hideMark/>
          </w:tcPr>
          <w:p w14:paraId="3F99F624" w14:textId="77777777" w:rsidR="001B63B8" w:rsidRPr="003065A2" w:rsidRDefault="001B63B8" w:rsidP="009A09AA">
            <w:pPr>
              <w:spacing w:line="276" w:lineRule="auto"/>
              <w:rPr>
                <w:rFonts w:cs="Arial"/>
                <w:sz w:val="18"/>
                <w:szCs w:val="20"/>
              </w:rPr>
            </w:pPr>
            <w:r w:rsidRPr="003065A2">
              <w:rPr>
                <w:rFonts w:cs="Arial"/>
                <w:b/>
                <w:bCs/>
                <w:sz w:val="18"/>
                <w:szCs w:val="20"/>
              </w:rPr>
              <w:t xml:space="preserve">Access to energy services  </w:t>
            </w:r>
          </w:p>
        </w:tc>
        <w:tc>
          <w:tcPr>
            <w:tcW w:w="1487" w:type="pct"/>
            <w:hideMark/>
          </w:tcPr>
          <w:p w14:paraId="10848EC2" w14:textId="77777777" w:rsidR="001B63B8" w:rsidRPr="003065A2" w:rsidRDefault="001B63B8" w:rsidP="009A09AA">
            <w:pPr>
              <w:spacing w:line="276" w:lineRule="auto"/>
              <w:rPr>
                <w:rFonts w:cs="Arial"/>
                <w:sz w:val="18"/>
                <w:szCs w:val="20"/>
              </w:rPr>
            </w:pPr>
            <w:r w:rsidRPr="003065A2">
              <w:rPr>
                <w:rFonts w:cs="Arial"/>
                <w:sz w:val="18"/>
                <w:szCs w:val="20"/>
              </w:rPr>
              <w:t>Energy / electricity services per capita (efficiency adjusted energy consumption) (J/capita/year)</w:t>
            </w:r>
          </w:p>
        </w:tc>
        <w:tc>
          <w:tcPr>
            <w:tcW w:w="2224" w:type="pct"/>
            <w:hideMark/>
          </w:tcPr>
          <w:p w14:paraId="48656D7C" w14:textId="77777777" w:rsidR="001B63B8" w:rsidRPr="003065A2" w:rsidRDefault="001B63B8" w:rsidP="009A09AA">
            <w:pPr>
              <w:spacing w:line="276" w:lineRule="auto"/>
              <w:rPr>
                <w:rFonts w:cs="Arial"/>
                <w:sz w:val="18"/>
                <w:szCs w:val="20"/>
              </w:rPr>
            </w:pPr>
            <w:r w:rsidRPr="003065A2">
              <w:rPr>
                <w:rFonts w:cs="Arial"/>
                <w:sz w:val="18"/>
                <w:szCs w:val="20"/>
              </w:rPr>
              <w:t xml:space="preserve">Relates to SDG 7.1 target: Universal access by 2030, and SDG1. </w:t>
            </w:r>
          </w:p>
        </w:tc>
      </w:tr>
      <w:tr w:rsidR="00D9275B" w:rsidRPr="00F5672B" w14:paraId="0C83C87B" w14:textId="77777777" w:rsidTr="009A09AA">
        <w:tblPrEx>
          <w:tblLook w:val="0600" w:firstRow="0" w:lastRow="0" w:firstColumn="0" w:lastColumn="0" w:noHBand="1" w:noVBand="1"/>
        </w:tblPrEx>
        <w:trPr>
          <w:trHeight w:val="197"/>
        </w:trPr>
        <w:tc>
          <w:tcPr>
            <w:tcW w:w="428" w:type="pct"/>
            <w:hideMark/>
          </w:tcPr>
          <w:p w14:paraId="2DB5ADDE" w14:textId="77777777" w:rsidR="001B63B8" w:rsidRPr="003065A2" w:rsidRDefault="001B63B8" w:rsidP="001B63B8">
            <w:pPr>
              <w:spacing w:line="276" w:lineRule="auto"/>
              <w:jc w:val="both"/>
              <w:rPr>
                <w:rFonts w:cs="Arial"/>
                <w:sz w:val="18"/>
                <w:szCs w:val="20"/>
              </w:rPr>
            </w:pPr>
            <w:r w:rsidRPr="003065A2">
              <w:rPr>
                <w:rFonts w:cs="Arial"/>
                <w:sz w:val="18"/>
                <w:szCs w:val="20"/>
              </w:rPr>
              <w:t>QL-M2</w:t>
            </w:r>
          </w:p>
        </w:tc>
        <w:tc>
          <w:tcPr>
            <w:tcW w:w="861" w:type="pct"/>
            <w:hideMark/>
          </w:tcPr>
          <w:p w14:paraId="2DDBF6E4" w14:textId="0D778B15" w:rsidR="001B63B8" w:rsidRPr="003065A2" w:rsidRDefault="00F5672B" w:rsidP="009A09AA">
            <w:pPr>
              <w:spacing w:line="276" w:lineRule="auto"/>
              <w:rPr>
                <w:rFonts w:cs="Arial"/>
                <w:sz w:val="18"/>
                <w:szCs w:val="20"/>
              </w:rPr>
            </w:pPr>
            <w:r w:rsidRPr="003065A2">
              <w:rPr>
                <w:rFonts w:cs="Arial"/>
                <w:b/>
                <w:bCs/>
                <w:sz w:val="18"/>
                <w:szCs w:val="20"/>
              </w:rPr>
              <w:t>Energy a</w:t>
            </w:r>
            <w:r w:rsidR="001B63B8" w:rsidRPr="003065A2">
              <w:rPr>
                <w:rFonts w:cs="Arial"/>
                <w:b/>
                <w:bCs/>
                <w:sz w:val="18"/>
                <w:szCs w:val="20"/>
              </w:rPr>
              <w:t xml:space="preserve">ffordability </w:t>
            </w:r>
          </w:p>
        </w:tc>
        <w:tc>
          <w:tcPr>
            <w:tcW w:w="1487" w:type="pct"/>
            <w:hideMark/>
          </w:tcPr>
          <w:p w14:paraId="6A9B491D" w14:textId="77777777" w:rsidR="001B63B8" w:rsidRPr="003065A2" w:rsidRDefault="001B63B8" w:rsidP="009A09AA">
            <w:pPr>
              <w:spacing w:line="276" w:lineRule="auto"/>
              <w:rPr>
                <w:rFonts w:cs="Arial"/>
                <w:sz w:val="18"/>
                <w:szCs w:val="20"/>
              </w:rPr>
            </w:pPr>
            <w:r w:rsidRPr="003065A2">
              <w:rPr>
                <w:rFonts w:cs="Arial"/>
                <w:sz w:val="18"/>
                <w:szCs w:val="20"/>
              </w:rPr>
              <w:t xml:space="preserve">Total energy expenditures per GDP per capita </w:t>
            </w:r>
          </w:p>
        </w:tc>
        <w:tc>
          <w:tcPr>
            <w:tcW w:w="2224" w:type="pct"/>
            <w:hideMark/>
          </w:tcPr>
          <w:p w14:paraId="6250D7E4" w14:textId="77777777" w:rsidR="001B63B8" w:rsidRPr="003065A2" w:rsidRDefault="001B63B8" w:rsidP="009A09AA">
            <w:pPr>
              <w:spacing w:line="276" w:lineRule="auto"/>
              <w:rPr>
                <w:rFonts w:cs="Arial"/>
                <w:sz w:val="18"/>
                <w:szCs w:val="20"/>
              </w:rPr>
            </w:pPr>
            <w:r w:rsidRPr="003065A2">
              <w:rPr>
                <w:rFonts w:cs="Arial"/>
                <w:sz w:val="18"/>
                <w:szCs w:val="20"/>
              </w:rPr>
              <w:t>Relates to SDG1 and SDG 7.</w:t>
            </w:r>
          </w:p>
          <w:p w14:paraId="4295EBCC" w14:textId="39BAAB7A" w:rsidR="001B63B8" w:rsidRPr="003065A2" w:rsidRDefault="001B63B8" w:rsidP="009A09AA">
            <w:pPr>
              <w:spacing w:line="276" w:lineRule="auto"/>
              <w:rPr>
                <w:rFonts w:cs="Arial"/>
                <w:sz w:val="18"/>
                <w:szCs w:val="20"/>
              </w:rPr>
            </w:pPr>
            <w:r w:rsidRPr="003065A2">
              <w:rPr>
                <w:rFonts w:cs="Arial"/>
                <w:sz w:val="18"/>
                <w:szCs w:val="20"/>
              </w:rPr>
              <w:t xml:space="preserve">Interpreted in the context of energy poverty and household income spent on energy expenditures. </w:t>
            </w:r>
          </w:p>
        </w:tc>
      </w:tr>
      <w:tr w:rsidR="00D9275B" w:rsidRPr="00F5672B" w14:paraId="43DB85E1" w14:textId="77777777" w:rsidTr="009A09AA">
        <w:tblPrEx>
          <w:tblLook w:val="0600" w:firstRow="0" w:lastRow="0" w:firstColumn="0" w:lastColumn="0" w:noHBand="1" w:noVBand="1"/>
        </w:tblPrEx>
        <w:trPr>
          <w:trHeight w:val="514"/>
        </w:trPr>
        <w:tc>
          <w:tcPr>
            <w:tcW w:w="428" w:type="pct"/>
            <w:hideMark/>
          </w:tcPr>
          <w:p w14:paraId="36AEC238" w14:textId="77777777" w:rsidR="001B63B8" w:rsidRPr="003065A2" w:rsidRDefault="001B63B8" w:rsidP="001B63B8">
            <w:pPr>
              <w:spacing w:line="276" w:lineRule="auto"/>
              <w:jc w:val="both"/>
              <w:rPr>
                <w:rFonts w:cs="Arial"/>
                <w:sz w:val="18"/>
                <w:szCs w:val="20"/>
              </w:rPr>
            </w:pPr>
            <w:r w:rsidRPr="003065A2">
              <w:rPr>
                <w:rFonts w:cs="Arial"/>
                <w:sz w:val="18"/>
                <w:szCs w:val="20"/>
              </w:rPr>
              <w:t>QL-M3</w:t>
            </w:r>
          </w:p>
        </w:tc>
        <w:tc>
          <w:tcPr>
            <w:tcW w:w="861" w:type="pct"/>
            <w:hideMark/>
          </w:tcPr>
          <w:p w14:paraId="695DA646" w14:textId="7B89A463" w:rsidR="001B63B8" w:rsidRPr="003065A2" w:rsidRDefault="00F5672B" w:rsidP="009A09AA">
            <w:pPr>
              <w:spacing w:line="276" w:lineRule="auto"/>
              <w:rPr>
                <w:rFonts w:cs="Arial"/>
                <w:sz w:val="18"/>
                <w:szCs w:val="20"/>
              </w:rPr>
            </w:pPr>
            <w:r w:rsidRPr="003065A2">
              <w:rPr>
                <w:rFonts w:cs="Arial"/>
                <w:b/>
                <w:bCs/>
                <w:sz w:val="18"/>
                <w:szCs w:val="20"/>
              </w:rPr>
              <w:t>Food s</w:t>
            </w:r>
            <w:r w:rsidR="001B63B8" w:rsidRPr="003065A2">
              <w:rPr>
                <w:rFonts w:cs="Arial"/>
                <w:b/>
                <w:bCs/>
                <w:sz w:val="18"/>
                <w:szCs w:val="20"/>
              </w:rPr>
              <w:t>ecurity</w:t>
            </w:r>
          </w:p>
        </w:tc>
        <w:tc>
          <w:tcPr>
            <w:tcW w:w="1487" w:type="pct"/>
            <w:hideMark/>
          </w:tcPr>
          <w:p w14:paraId="48C0B3A8" w14:textId="6A5895F4" w:rsidR="001B63B8" w:rsidRPr="003065A2" w:rsidRDefault="001B63B8" w:rsidP="009A09AA">
            <w:pPr>
              <w:spacing w:line="276" w:lineRule="auto"/>
              <w:rPr>
                <w:rFonts w:cs="Arial"/>
                <w:sz w:val="18"/>
                <w:szCs w:val="20"/>
              </w:rPr>
            </w:pPr>
            <w:r w:rsidRPr="003065A2">
              <w:rPr>
                <w:rFonts w:cs="Arial"/>
                <w:sz w:val="18"/>
                <w:szCs w:val="20"/>
              </w:rPr>
              <w:t>Share of calories from non-staple food (%)</w:t>
            </w:r>
          </w:p>
          <w:p w14:paraId="23B900E9" w14:textId="77777777" w:rsidR="001B63B8" w:rsidRPr="003065A2" w:rsidRDefault="001B63B8" w:rsidP="009A09AA">
            <w:pPr>
              <w:spacing w:line="276" w:lineRule="auto"/>
              <w:rPr>
                <w:rFonts w:cs="Arial"/>
                <w:sz w:val="18"/>
                <w:szCs w:val="20"/>
              </w:rPr>
            </w:pPr>
            <w:r w:rsidRPr="003065A2">
              <w:rPr>
                <w:rFonts w:cs="Arial"/>
                <w:i/>
                <w:iCs/>
                <w:sz w:val="18"/>
                <w:szCs w:val="20"/>
              </w:rPr>
              <w:t>(GCAM model only)</w:t>
            </w:r>
          </w:p>
        </w:tc>
        <w:tc>
          <w:tcPr>
            <w:tcW w:w="2224" w:type="pct"/>
            <w:hideMark/>
          </w:tcPr>
          <w:p w14:paraId="0B64AC0F" w14:textId="77777777" w:rsidR="001B63B8" w:rsidRPr="003065A2" w:rsidRDefault="001B63B8" w:rsidP="009A09AA">
            <w:pPr>
              <w:spacing w:line="276" w:lineRule="auto"/>
              <w:rPr>
                <w:rFonts w:cs="Arial"/>
                <w:sz w:val="18"/>
                <w:szCs w:val="20"/>
              </w:rPr>
            </w:pPr>
            <w:r w:rsidRPr="003065A2">
              <w:rPr>
                <w:rFonts w:cs="Arial"/>
                <w:sz w:val="18"/>
                <w:szCs w:val="20"/>
              </w:rPr>
              <w:t xml:space="preserve">Relates to SDG 2.4 (sustainable agriculture), 2.3 (reduce food loss), 13.1 (impact of climate change). </w:t>
            </w:r>
          </w:p>
          <w:p w14:paraId="302984E1" w14:textId="77777777" w:rsidR="001B63B8" w:rsidRPr="003065A2" w:rsidRDefault="001B63B8" w:rsidP="009A09AA">
            <w:pPr>
              <w:spacing w:line="276" w:lineRule="auto"/>
              <w:rPr>
                <w:rFonts w:cs="Arial"/>
                <w:sz w:val="18"/>
                <w:szCs w:val="20"/>
              </w:rPr>
            </w:pPr>
            <w:r w:rsidRPr="003065A2">
              <w:rPr>
                <w:rFonts w:cs="Arial"/>
                <w:sz w:val="18"/>
                <w:szCs w:val="20"/>
              </w:rPr>
              <w:t>Will be interpreted with a focus on the linkages between sustainable bioenergy (solid biomass) generation of food production.</w:t>
            </w:r>
          </w:p>
        </w:tc>
      </w:tr>
    </w:tbl>
    <w:p w14:paraId="2187EAAC" w14:textId="77777777" w:rsidR="001B63B8" w:rsidRDefault="001B63B8" w:rsidP="00F5672B">
      <w:pPr>
        <w:spacing w:after="0"/>
        <w:jc w:val="both"/>
        <w:rPr>
          <w:rFonts w:cs="Arial"/>
          <w:b/>
          <w:bCs/>
        </w:rPr>
      </w:pPr>
    </w:p>
    <w:p w14:paraId="668899B0" w14:textId="77777777" w:rsidR="009A09AA" w:rsidRDefault="009A09AA" w:rsidP="009A09AA">
      <w:pPr>
        <w:jc w:val="center"/>
        <w:rPr>
          <w:rFonts w:cs="Arial"/>
          <w:b/>
          <w:bCs/>
          <w:sz w:val="24"/>
          <w:szCs w:val="24"/>
        </w:rPr>
      </w:pPr>
    </w:p>
    <w:p w14:paraId="54061D4A" w14:textId="099E8604" w:rsidR="001B63B8" w:rsidRPr="008D6D7F" w:rsidRDefault="001B63B8" w:rsidP="009A09AA">
      <w:pPr>
        <w:jc w:val="center"/>
        <w:rPr>
          <w:rFonts w:cs="Arial"/>
          <w:b/>
          <w:bCs/>
          <w:sz w:val="24"/>
          <w:szCs w:val="24"/>
        </w:rPr>
      </w:pPr>
      <w:r w:rsidRPr="001B63B8">
        <w:rPr>
          <w:rFonts w:cs="Arial"/>
          <w:b/>
          <w:bCs/>
          <w:sz w:val="24"/>
          <w:szCs w:val="24"/>
        </w:rPr>
        <w:t>Energy and Environment</w:t>
      </w:r>
    </w:p>
    <w:tbl>
      <w:tblPr>
        <w:tblStyle w:val="GridTable1Light"/>
        <w:tblW w:w="5000" w:type="pct"/>
        <w:tblLook w:val="0600" w:firstRow="0" w:lastRow="0" w:firstColumn="0" w:lastColumn="0" w:noHBand="1" w:noVBand="1"/>
      </w:tblPr>
      <w:tblGrid>
        <w:gridCol w:w="846"/>
        <w:gridCol w:w="1701"/>
        <w:gridCol w:w="2938"/>
        <w:gridCol w:w="4395"/>
      </w:tblGrid>
      <w:tr w:rsidR="001B63B8" w:rsidRPr="00F5672B" w14:paraId="0894B13E" w14:textId="77777777" w:rsidTr="009A09AA">
        <w:trPr>
          <w:trHeight w:val="197"/>
        </w:trPr>
        <w:tc>
          <w:tcPr>
            <w:tcW w:w="428" w:type="pct"/>
            <w:shd w:val="clear" w:color="auto" w:fill="E7E6E6" w:themeFill="background2"/>
            <w:hideMark/>
          </w:tcPr>
          <w:p w14:paraId="2B34CF64" w14:textId="42EF5B8E" w:rsidR="001B63B8" w:rsidRPr="00F5672B" w:rsidRDefault="001B63B8" w:rsidP="001B63B8">
            <w:pPr>
              <w:spacing w:line="276" w:lineRule="auto"/>
              <w:jc w:val="both"/>
              <w:rPr>
                <w:rFonts w:cs="Arial"/>
                <w:sz w:val="20"/>
                <w:szCs w:val="20"/>
              </w:rPr>
            </w:pPr>
            <w:r w:rsidRPr="00F5672B">
              <w:rPr>
                <w:rFonts w:cs="Arial"/>
                <w:b/>
                <w:bCs/>
                <w:sz w:val="20"/>
                <w:szCs w:val="20"/>
              </w:rPr>
              <w:t>N</w:t>
            </w:r>
            <w:r w:rsidR="002245C1">
              <w:rPr>
                <w:rFonts w:cs="Arial"/>
                <w:b/>
                <w:bCs/>
                <w:sz w:val="20"/>
                <w:szCs w:val="20"/>
              </w:rPr>
              <w:t>ame</w:t>
            </w:r>
          </w:p>
        </w:tc>
        <w:tc>
          <w:tcPr>
            <w:tcW w:w="861" w:type="pct"/>
            <w:shd w:val="clear" w:color="auto" w:fill="E7E6E6" w:themeFill="background2"/>
            <w:hideMark/>
          </w:tcPr>
          <w:p w14:paraId="24050918" w14:textId="77777777" w:rsidR="001B63B8" w:rsidRPr="00F5672B" w:rsidRDefault="001B63B8" w:rsidP="001B63B8">
            <w:pPr>
              <w:spacing w:line="276" w:lineRule="auto"/>
              <w:jc w:val="both"/>
              <w:rPr>
                <w:rFonts w:cs="Arial"/>
                <w:sz w:val="20"/>
                <w:szCs w:val="20"/>
              </w:rPr>
            </w:pPr>
            <w:r w:rsidRPr="00F5672B">
              <w:rPr>
                <w:rFonts w:cs="Arial"/>
                <w:b/>
                <w:bCs/>
                <w:sz w:val="20"/>
                <w:szCs w:val="20"/>
              </w:rPr>
              <w:t>Title</w:t>
            </w:r>
          </w:p>
        </w:tc>
        <w:tc>
          <w:tcPr>
            <w:tcW w:w="1487" w:type="pct"/>
            <w:shd w:val="clear" w:color="auto" w:fill="E7E6E6" w:themeFill="background2"/>
            <w:hideMark/>
          </w:tcPr>
          <w:p w14:paraId="703AA86B" w14:textId="77777777" w:rsidR="001B63B8" w:rsidRPr="00F5672B" w:rsidRDefault="001B63B8" w:rsidP="001B63B8">
            <w:pPr>
              <w:spacing w:line="276" w:lineRule="auto"/>
              <w:jc w:val="both"/>
              <w:rPr>
                <w:rFonts w:cs="Arial"/>
                <w:sz w:val="20"/>
                <w:szCs w:val="20"/>
              </w:rPr>
            </w:pPr>
            <w:r w:rsidRPr="00F5672B">
              <w:rPr>
                <w:rFonts w:cs="Arial"/>
                <w:b/>
                <w:bCs/>
                <w:sz w:val="20"/>
                <w:szCs w:val="20"/>
              </w:rPr>
              <w:t>Measurement in the model</w:t>
            </w:r>
          </w:p>
        </w:tc>
        <w:tc>
          <w:tcPr>
            <w:tcW w:w="2224" w:type="pct"/>
            <w:shd w:val="clear" w:color="auto" w:fill="E7E6E6" w:themeFill="background2"/>
            <w:hideMark/>
          </w:tcPr>
          <w:p w14:paraId="155C14BF" w14:textId="77777777" w:rsidR="001B63B8" w:rsidRPr="00F5672B" w:rsidRDefault="001B63B8" w:rsidP="001B63B8">
            <w:pPr>
              <w:spacing w:line="276" w:lineRule="auto"/>
              <w:jc w:val="both"/>
              <w:rPr>
                <w:rFonts w:cs="Arial"/>
                <w:sz w:val="20"/>
                <w:szCs w:val="20"/>
              </w:rPr>
            </w:pPr>
            <w:r w:rsidRPr="00F5672B">
              <w:rPr>
                <w:rFonts w:cs="Arial"/>
                <w:b/>
                <w:bCs/>
                <w:sz w:val="20"/>
                <w:szCs w:val="20"/>
              </w:rPr>
              <w:t>Interpretation and Analysis / Relationship to SDGs</w:t>
            </w:r>
          </w:p>
        </w:tc>
      </w:tr>
      <w:tr w:rsidR="001B63B8" w:rsidRPr="00F5672B" w14:paraId="4A25F490" w14:textId="77777777" w:rsidTr="009A09AA">
        <w:trPr>
          <w:trHeight w:val="197"/>
        </w:trPr>
        <w:tc>
          <w:tcPr>
            <w:tcW w:w="428" w:type="pct"/>
            <w:hideMark/>
          </w:tcPr>
          <w:p w14:paraId="504E4600" w14:textId="77777777" w:rsidR="001B63B8" w:rsidRPr="003065A2" w:rsidRDefault="001B63B8" w:rsidP="001B63B8">
            <w:pPr>
              <w:spacing w:line="276" w:lineRule="auto"/>
              <w:jc w:val="both"/>
              <w:rPr>
                <w:rFonts w:cs="Arial"/>
                <w:sz w:val="18"/>
                <w:szCs w:val="20"/>
              </w:rPr>
            </w:pPr>
            <w:r w:rsidRPr="003065A2">
              <w:rPr>
                <w:rFonts w:cs="Arial"/>
                <w:sz w:val="18"/>
                <w:szCs w:val="20"/>
              </w:rPr>
              <w:t>EE-M1</w:t>
            </w:r>
          </w:p>
        </w:tc>
        <w:tc>
          <w:tcPr>
            <w:tcW w:w="861" w:type="pct"/>
            <w:hideMark/>
          </w:tcPr>
          <w:p w14:paraId="65E05AA5" w14:textId="3E2DF8A9" w:rsidR="001B63B8" w:rsidRPr="003065A2" w:rsidRDefault="00F5672B" w:rsidP="009A09AA">
            <w:pPr>
              <w:spacing w:line="276" w:lineRule="auto"/>
              <w:rPr>
                <w:rFonts w:cs="Arial"/>
                <w:sz w:val="18"/>
                <w:szCs w:val="20"/>
              </w:rPr>
            </w:pPr>
            <w:r w:rsidRPr="003065A2">
              <w:rPr>
                <w:rFonts w:cs="Arial"/>
                <w:b/>
                <w:bCs/>
                <w:sz w:val="18"/>
                <w:szCs w:val="20"/>
              </w:rPr>
              <w:t>GHG e</w:t>
            </w:r>
            <w:r w:rsidR="001B63B8" w:rsidRPr="003065A2">
              <w:rPr>
                <w:rFonts w:cs="Arial"/>
                <w:b/>
                <w:bCs/>
                <w:sz w:val="18"/>
                <w:szCs w:val="20"/>
              </w:rPr>
              <w:t>missions from the energy sector</w:t>
            </w:r>
          </w:p>
        </w:tc>
        <w:tc>
          <w:tcPr>
            <w:tcW w:w="1487" w:type="pct"/>
            <w:hideMark/>
          </w:tcPr>
          <w:p w14:paraId="6B025450" w14:textId="77777777" w:rsidR="001B63B8" w:rsidRPr="003065A2" w:rsidRDefault="001B63B8" w:rsidP="009A09AA">
            <w:pPr>
              <w:spacing w:line="276" w:lineRule="auto"/>
              <w:rPr>
                <w:rFonts w:cs="Arial"/>
                <w:sz w:val="18"/>
                <w:szCs w:val="20"/>
              </w:rPr>
            </w:pPr>
            <w:r w:rsidRPr="003065A2">
              <w:rPr>
                <w:rFonts w:cs="Arial"/>
                <w:sz w:val="18"/>
                <w:szCs w:val="20"/>
              </w:rPr>
              <w:t>Total global GHG emissions of the energy sector in MtCO2eq</w:t>
            </w:r>
          </w:p>
        </w:tc>
        <w:tc>
          <w:tcPr>
            <w:tcW w:w="2224" w:type="pct"/>
            <w:hideMark/>
          </w:tcPr>
          <w:p w14:paraId="491D156D" w14:textId="77777777" w:rsidR="00BC7D99" w:rsidRPr="003065A2" w:rsidRDefault="00BC7D99" w:rsidP="009A09AA">
            <w:pPr>
              <w:spacing w:line="276" w:lineRule="auto"/>
              <w:rPr>
                <w:rFonts w:cs="Arial"/>
                <w:sz w:val="18"/>
                <w:szCs w:val="20"/>
              </w:rPr>
            </w:pPr>
            <w:r w:rsidRPr="003065A2">
              <w:rPr>
                <w:rFonts w:cs="Arial"/>
                <w:sz w:val="18"/>
                <w:szCs w:val="20"/>
              </w:rPr>
              <w:t xml:space="preserve">Relates to SDG13. </w:t>
            </w:r>
          </w:p>
          <w:p w14:paraId="11B63DB2" w14:textId="25782C7D" w:rsidR="001B63B8" w:rsidRPr="003065A2" w:rsidRDefault="001B63B8" w:rsidP="009A09AA">
            <w:pPr>
              <w:spacing w:line="276" w:lineRule="auto"/>
              <w:rPr>
                <w:rFonts w:cs="Arial"/>
                <w:sz w:val="18"/>
                <w:szCs w:val="20"/>
              </w:rPr>
            </w:pPr>
            <w:r w:rsidRPr="003065A2">
              <w:rPr>
                <w:rFonts w:cs="Arial"/>
                <w:sz w:val="18"/>
                <w:szCs w:val="20"/>
              </w:rPr>
              <w:t xml:space="preserve"> </w:t>
            </w:r>
          </w:p>
          <w:p w14:paraId="17699FD9" w14:textId="6A6BF692" w:rsidR="001B63B8" w:rsidRPr="003065A2" w:rsidRDefault="001B63B8" w:rsidP="009A09AA">
            <w:pPr>
              <w:spacing w:line="276" w:lineRule="auto"/>
              <w:rPr>
                <w:rFonts w:cs="Arial"/>
                <w:sz w:val="18"/>
                <w:szCs w:val="20"/>
              </w:rPr>
            </w:pPr>
          </w:p>
        </w:tc>
      </w:tr>
      <w:tr w:rsidR="001B63B8" w:rsidRPr="00F5672B" w14:paraId="129860CF" w14:textId="77777777" w:rsidTr="009A09AA">
        <w:trPr>
          <w:trHeight w:val="727"/>
        </w:trPr>
        <w:tc>
          <w:tcPr>
            <w:tcW w:w="428" w:type="pct"/>
            <w:hideMark/>
          </w:tcPr>
          <w:p w14:paraId="2D242303" w14:textId="77777777" w:rsidR="001B63B8" w:rsidRPr="003065A2" w:rsidRDefault="001B63B8" w:rsidP="001B63B8">
            <w:pPr>
              <w:spacing w:line="276" w:lineRule="auto"/>
              <w:jc w:val="both"/>
              <w:rPr>
                <w:rFonts w:cs="Arial"/>
                <w:sz w:val="18"/>
                <w:szCs w:val="20"/>
              </w:rPr>
            </w:pPr>
            <w:r w:rsidRPr="003065A2">
              <w:rPr>
                <w:rFonts w:cs="Arial"/>
                <w:sz w:val="18"/>
                <w:szCs w:val="20"/>
              </w:rPr>
              <w:t>EE-M2</w:t>
            </w:r>
          </w:p>
        </w:tc>
        <w:tc>
          <w:tcPr>
            <w:tcW w:w="861" w:type="pct"/>
            <w:hideMark/>
          </w:tcPr>
          <w:p w14:paraId="5E5FF6BD" w14:textId="77777777" w:rsidR="001B63B8" w:rsidRPr="003065A2" w:rsidRDefault="001B63B8" w:rsidP="009A09AA">
            <w:pPr>
              <w:spacing w:line="276" w:lineRule="auto"/>
              <w:rPr>
                <w:rFonts w:cs="Arial"/>
                <w:sz w:val="18"/>
                <w:szCs w:val="20"/>
              </w:rPr>
            </w:pPr>
            <w:r w:rsidRPr="003065A2">
              <w:rPr>
                <w:rFonts w:cs="Arial"/>
                <w:b/>
                <w:bCs/>
                <w:sz w:val="18"/>
                <w:szCs w:val="20"/>
              </w:rPr>
              <w:t>Air polluting energy emissions</w:t>
            </w:r>
          </w:p>
        </w:tc>
        <w:tc>
          <w:tcPr>
            <w:tcW w:w="1487" w:type="pct"/>
            <w:hideMark/>
          </w:tcPr>
          <w:p w14:paraId="2289A9E5" w14:textId="1EB2BA14" w:rsidR="001B63B8" w:rsidRPr="003065A2" w:rsidRDefault="001B63B8" w:rsidP="009A09AA">
            <w:pPr>
              <w:spacing w:line="276" w:lineRule="auto"/>
              <w:rPr>
                <w:rFonts w:cs="Arial"/>
                <w:sz w:val="18"/>
                <w:szCs w:val="20"/>
              </w:rPr>
            </w:pPr>
            <w:r w:rsidRPr="003065A2">
              <w:rPr>
                <w:rFonts w:cs="Arial"/>
                <w:sz w:val="18"/>
                <w:szCs w:val="20"/>
              </w:rPr>
              <w:t>Emissions from energy sector: Sulphur Dioxide (SO2), Nitrogen Oxides (NO</w:t>
            </w:r>
            <w:r w:rsidR="009A09AA">
              <w:rPr>
                <w:rFonts w:cs="Arial"/>
                <w:sz w:val="18"/>
                <w:szCs w:val="20"/>
              </w:rPr>
              <w:t>x), Particulate Matter (PM2.5) (</w:t>
            </w:r>
            <w:r w:rsidRPr="003065A2">
              <w:rPr>
                <w:rFonts w:cs="Arial"/>
                <w:sz w:val="18"/>
                <w:szCs w:val="20"/>
              </w:rPr>
              <w:t xml:space="preserve">ppm or </w:t>
            </w:r>
            <w:proofErr w:type="spellStart"/>
            <w:r w:rsidRPr="003065A2">
              <w:rPr>
                <w:rFonts w:cs="Arial"/>
                <w:sz w:val="18"/>
                <w:szCs w:val="20"/>
              </w:rPr>
              <w:t>μg</w:t>
            </w:r>
            <w:proofErr w:type="spellEnd"/>
            <w:r w:rsidRPr="003065A2">
              <w:rPr>
                <w:rFonts w:cs="Arial"/>
                <w:sz w:val="18"/>
                <w:szCs w:val="20"/>
              </w:rPr>
              <w:t>/m3</w:t>
            </w:r>
            <w:r w:rsidR="009A09AA">
              <w:rPr>
                <w:rFonts w:cs="Arial"/>
                <w:sz w:val="18"/>
                <w:szCs w:val="20"/>
              </w:rPr>
              <w:t>)</w:t>
            </w:r>
            <w:r w:rsidRPr="003065A2">
              <w:rPr>
                <w:rFonts w:cs="Arial"/>
                <w:sz w:val="18"/>
                <w:szCs w:val="20"/>
              </w:rPr>
              <w:t xml:space="preserve"> </w:t>
            </w:r>
          </w:p>
        </w:tc>
        <w:tc>
          <w:tcPr>
            <w:tcW w:w="2224" w:type="pct"/>
            <w:hideMark/>
          </w:tcPr>
          <w:p w14:paraId="615AAF91" w14:textId="77777777" w:rsidR="00D53B5B" w:rsidRPr="003065A2" w:rsidRDefault="00D53B5B" w:rsidP="009A09AA">
            <w:pPr>
              <w:spacing w:line="276" w:lineRule="auto"/>
              <w:rPr>
                <w:rFonts w:cs="Arial"/>
                <w:sz w:val="18"/>
                <w:szCs w:val="20"/>
              </w:rPr>
            </w:pPr>
            <w:r w:rsidRPr="003065A2">
              <w:rPr>
                <w:rFonts w:cs="Arial"/>
                <w:sz w:val="18"/>
                <w:szCs w:val="20"/>
              </w:rPr>
              <w:t>Relates to SDG 3.9.1.</w:t>
            </w:r>
          </w:p>
          <w:p w14:paraId="04783510" w14:textId="7E3DCEFA" w:rsidR="001B63B8" w:rsidRPr="003065A2" w:rsidRDefault="001B63B8" w:rsidP="009A09AA">
            <w:pPr>
              <w:spacing w:line="276" w:lineRule="auto"/>
              <w:rPr>
                <w:rFonts w:cs="Arial"/>
                <w:sz w:val="18"/>
                <w:szCs w:val="20"/>
              </w:rPr>
            </w:pPr>
            <w:r w:rsidRPr="003065A2">
              <w:rPr>
                <w:rFonts w:cs="Arial"/>
                <w:sz w:val="18"/>
                <w:szCs w:val="20"/>
              </w:rPr>
              <w:t xml:space="preserve"> </w:t>
            </w:r>
          </w:p>
        </w:tc>
      </w:tr>
      <w:tr w:rsidR="001B63B8" w:rsidRPr="00F5672B" w14:paraId="65A02FC9" w14:textId="77777777" w:rsidTr="009A09AA">
        <w:trPr>
          <w:trHeight w:val="197"/>
        </w:trPr>
        <w:tc>
          <w:tcPr>
            <w:tcW w:w="428" w:type="pct"/>
            <w:hideMark/>
          </w:tcPr>
          <w:p w14:paraId="7AC6AF4D" w14:textId="77777777" w:rsidR="001B63B8" w:rsidRPr="003065A2" w:rsidRDefault="001B63B8" w:rsidP="001B63B8">
            <w:pPr>
              <w:spacing w:line="276" w:lineRule="auto"/>
              <w:jc w:val="both"/>
              <w:rPr>
                <w:rFonts w:cs="Arial"/>
                <w:sz w:val="18"/>
                <w:szCs w:val="20"/>
              </w:rPr>
            </w:pPr>
            <w:r w:rsidRPr="003065A2">
              <w:rPr>
                <w:rFonts w:cs="Arial"/>
                <w:sz w:val="18"/>
                <w:szCs w:val="20"/>
              </w:rPr>
              <w:t>EE-M3</w:t>
            </w:r>
          </w:p>
        </w:tc>
        <w:tc>
          <w:tcPr>
            <w:tcW w:w="861" w:type="pct"/>
            <w:hideMark/>
          </w:tcPr>
          <w:p w14:paraId="33400F77" w14:textId="77777777" w:rsidR="001B63B8" w:rsidRPr="003065A2" w:rsidRDefault="001B63B8" w:rsidP="009A09AA">
            <w:pPr>
              <w:spacing w:line="276" w:lineRule="auto"/>
              <w:rPr>
                <w:rFonts w:cs="Arial"/>
                <w:sz w:val="18"/>
                <w:szCs w:val="20"/>
              </w:rPr>
            </w:pPr>
            <w:r w:rsidRPr="003065A2">
              <w:rPr>
                <w:rFonts w:cs="Arial"/>
                <w:b/>
                <w:bCs/>
                <w:sz w:val="18"/>
                <w:szCs w:val="20"/>
              </w:rPr>
              <w:t xml:space="preserve">Water use efficiency and water stress caused by the energy sector                   </w:t>
            </w:r>
          </w:p>
        </w:tc>
        <w:tc>
          <w:tcPr>
            <w:tcW w:w="1487" w:type="pct"/>
            <w:hideMark/>
          </w:tcPr>
          <w:p w14:paraId="3B9E10B0" w14:textId="7398342B" w:rsidR="00982801" w:rsidRPr="003065A2" w:rsidRDefault="00CD2A44" w:rsidP="009A09AA">
            <w:pPr>
              <w:spacing w:line="276" w:lineRule="auto"/>
              <w:rPr>
                <w:rFonts w:cs="Arial"/>
                <w:sz w:val="18"/>
                <w:szCs w:val="20"/>
              </w:rPr>
            </w:pPr>
            <w:r w:rsidRPr="003065A2">
              <w:rPr>
                <w:rFonts w:cs="Arial"/>
                <w:sz w:val="18"/>
                <w:szCs w:val="20"/>
              </w:rPr>
              <w:t xml:space="preserve">Cooling water use </w:t>
            </w:r>
            <w:r w:rsidR="002245C1">
              <w:rPr>
                <w:rFonts w:cs="Arial"/>
                <w:sz w:val="18"/>
                <w:szCs w:val="20"/>
              </w:rPr>
              <w:t>in</w:t>
            </w:r>
            <w:r w:rsidR="002245C1" w:rsidRPr="003065A2">
              <w:rPr>
                <w:rFonts w:cs="Arial"/>
                <w:sz w:val="18"/>
                <w:szCs w:val="20"/>
              </w:rPr>
              <w:t xml:space="preserve"> </w:t>
            </w:r>
            <w:r w:rsidRPr="003065A2">
              <w:rPr>
                <w:rFonts w:cs="Arial"/>
                <w:sz w:val="18"/>
                <w:szCs w:val="20"/>
              </w:rPr>
              <w:t xml:space="preserve">electricity generation (l/kWh) </w:t>
            </w:r>
          </w:p>
          <w:p w14:paraId="39F2FC37" w14:textId="311650CE" w:rsidR="00982801" w:rsidRPr="003065A2" w:rsidRDefault="00CD2A44" w:rsidP="009A09AA">
            <w:pPr>
              <w:spacing w:line="276" w:lineRule="auto"/>
              <w:rPr>
                <w:rFonts w:cs="Arial"/>
                <w:sz w:val="18"/>
                <w:szCs w:val="20"/>
              </w:rPr>
            </w:pPr>
            <w:r w:rsidRPr="003065A2">
              <w:rPr>
                <w:rFonts w:cs="Arial"/>
                <w:sz w:val="18"/>
                <w:szCs w:val="20"/>
              </w:rPr>
              <w:t>Water use associated with energy resource extraction (GJ liters absolute and/or L/GJ)</w:t>
            </w:r>
          </w:p>
        </w:tc>
        <w:tc>
          <w:tcPr>
            <w:tcW w:w="2224" w:type="pct"/>
            <w:hideMark/>
          </w:tcPr>
          <w:p w14:paraId="39C2A060" w14:textId="60608509" w:rsidR="001B63B8" w:rsidRPr="003065A2" w:rsidRDefault="009A09AA" w:rsidP="009A09AA">
            <w:pPr>
              <w:spacing w:line="276" w:lineRule="auto"/>
              <w:rPr>
                <w:rFonts w:cs="Arial"/>
                <w:sz w:val="18"/>
                <w:szCs w:val="20"/>
              </w:rPr>
            </w:pPr>
            <w:r>
              <w:rPr>
                <w:rFonts w:cs="Arial"/>
                <w:sz w:val="18"/>
                <w:szCs w:val="20"/>
              </w:rPr>
              <w:t>Relates to SDG 6.4.1 ‘</w:t>
            </w:r>
            <w:r w:rsidR="001B63B8" w:rsidRPr="003065A2">
              <w:rPr>
                <w:rFonts w:cs="Arial"/>
                <w:sz w:val="18"/>
                <w:szCs w:val="20"/>
              </w:rPr>
              <w:t>substantiall</w:t>
            </w:r>
            <w:r>
              <w:rPr>
                <w:rFonts w:cs="Arial"/>
                <w:sz w:val="18"/>
                <w:szCs w:val="20"/>
              </w:rPr>
              <w:t>y increase water use efficiency’ and 6.4.2 ‘</w:t>
            </w:r>
            <w:r w:rsidR="001B63B8" w:rsidRPr="003065A2">
              <w:rPr>
                <w:rFonts w:cs="Arial"/>
                <w:sz w:val="18"/>
                <w:szCs w:val="20"/>
              </w:rPr>
              <w:t>subs</w:t>
            </w:r>
            <w:r w:rsidR="008D6D7F" w:rsidRPr="003065A2">
              <w:rPr>
                <w:rFonts w:cs="Arial"/>
                <w:sz w:val="18"/>
                <w:szCs w:val="20"/>
              </w:rPr>
              <w:t>tantially reduce water scarcity</w:t>
            </w:r>
            <w:r>
              <w:rPr>
                <w:rFonts w:cs="Arial"/>
                <w:sz w:val="18"/>
                <w:szCs w:val="20"/>
              </w:rPr>
              <w:t>’</w:t>
            </w:r>
            <w:r w:rsidR="008D6D7F" w:rsidRPr="003065A2">
              <w:rPr>
                <w:rFonts w:cs="Arial"/>
                <w:sz w:val="18"/>
                <w:szCs w:val="20"/>
              </w:rPr>
              <w:t>.</w:t>
            </w:r>
          </w:p>
          <w:p w14:paraId="7A8F46E8" w14:textId="77777777" w:rsidR="001B63B8" w:rsidRPr="003065A2" w:rsidRDefault="001B63B8" w:rsidP="009A09AA">
            <w:pPr>
              <w:spacing w:line="276" w:lineRule="auto"/>
              <w:rPr>
                <w:rFonts w:cs="Arial"/>
                <w:sz w:val="18"/>
                <w:szCs w:val="20"/>
              </w:rPr>
            </w:pPr>
            <w:r w:rsidRPr="003065A2">
              <w:rPr>
                <w:rFonts w:cs="Arial"/>
                <w:sz w:val="18"/>
                <w:szCs w:val="20"/>
              </w:rPr>
              <w:t xml:space="preserve">Interpreted in the context of water use of the energy sector: power generation and water consumption from energy extractive industries. </w:t>
            </w:r>
          </w:p>
        </w:tc>
      </w:tr>
    </w:tbl>
    <w:p w14:paraId="3949B229" w14:textId="77777777" w:rsidR="00985D0B" w:rsidRPr="006176F1" w:rsidRDefault="00985D0B" w:rsidP="008D6D7F">
      <w:pPr>
        <w:spacing w:before="120"/>
        <w:jc w:val="both"/>
        <w:rPr>
          <w:rFonts w:cs="Arial"/>
        </w:rPr>
      </w:pPr>
    </w:p>
    <w:p w14:paraId="17E892A0" w14:textId="60A0CA90" w:rsidR="009B5004" w:rsidRPr="006176F1" w:rsidRDefault="00985D0B" w:rsidP="00DB36FD">
      <w:pPr>
        <w:spacing w:before="120"/>
        <w:jc w:val="both"/>
        <w:rPr>
          <w:rFonts w:cs="Arial"/>
        </w:rPr>
      </w:pPr>
      <w:r w:rsidRPr="006176F1">
        <w:rPr>
          <w:rFonts w:cs="Arial"/>
        </w:rPr>
        <w:t>T</w:t>
      </w:r>
      <w:r w:rsidR="00BC7D99" w:rsidRPr="006176F1">
        <w:rPr>
          <w:rFonts w:cs="Arial"/>
        </w:rPr>
        <w:t xml:space="preserve">hese KPIs will be </w:t>
      </w:r>
      <w:r w:rsidR="009B5004" w:rsidRPr="006176F1">
        <w:rPr>
          <w:rFonts w:cs="Arial"/>
        </w:rPr>
        <w:t xml:space="preserve">monitored </w:t>
      </w:r>
      <w:r w:rsidR="00BC7D99" w:rsidRPr="006176F1">
        <w:rPr>
          <w:rFonts w:cs="Arial"/>
        </w:rPr>
        <w:t xml:space="preserve">as output parameters </w:t>
      </w:r>
      <w:r w:rsidRPr="006176F1">
        <w:rPr>
          <w:rFonts w:cs="Arial"/>
        </w:rPr>
        <w:t xml:space="preserve">to determine the impact of a policy within a scenario.  </w:t>
      </w:r>
      <w:r w:rsidR="00DB36FD" w:rsidRPr="006176F1">
        <w:rPr>
          <w:rFonts w:cs="Arial"/>
        </w:rPr>
        <w:t xml:space="preserve">In addition, some of them </w:t>
      </w:r>
      <w:r w:rsidRPr="006176F1">
        <w:rPr>
          <w:rFonts w:cs="Arial"/>
        </w:rPr>
        <w:t xml:space="preserve">can be used as </w:t>
      </w:r>
      <w:r w:rsidR="009B5004" w:rsidRPr="006176F1">
        <w:rPr>
          <w:rFonts w:cs="Arial"/>
        </w:rPr>
        <w:t>target values (</w:t>
      </w:r>
      <w:r w:rsidRPr="006176F1">
        <w:rPr>
          <w:rFonts w:cs="Arial"/>
        </w:rPr>
        <w:t>model con</w:t>
      </w:r>
      <w:r w:rsidR="00DB36FD" w:rsidRPr="006176F1">
        <w:rPr>
          <w:rFonts w:cs="Arial"/>
        </w:rPr>
        <w:t>s</w:t>
      </w:r>
      <w:r w:rsidRPr="006176F1">
        <w:rPr>
          <w:rFonts w:cs="Arial"/>
        </w:rPr>
        <w:t>traints</w:t>
      </w:r>
      <w:r w:rsidR="009B5004" w:rsidRPr="006176F1">
        <w:rPr>
          <w:rFonts w:cs="Arial"/>
        </w:rPr>
        <w:t>)</w:t>
      </w:r>
      <w:r w:rsidRPr="006176F1">
        <w:rPr>
          <w:rFonts w:cs="Arial"/>
        </w:rPr>
        <w:t xml:space="preserve"> in which case the model uses them as a target from which </w:t>
      </w:r>
      <w:r w:rsidR="00DB36FD" w:rsidRPr="006176F1">
        <w:rPr>
          <w:rFonts w:cs="Arial"/>
        </w:rPr>
        <w:t>it can be ass</w:t>
      </w:r>
      <w:r w:rsidR="009B5004" w:rsidRPr="006176F1">
        <w:rPr>
          <w:rFonts w:cs="Arial"/>
        </w:rPr>
        <w:t>ess</w:t>
      </w:r>
      <w:r w:rsidR="00DB36FD" w:rsidRPr="006176F1">
        <w:rPr>
          <w:rFonts w:cs="Arial"/>
        </w:rPr>
        <w:t xml:space="preserve">ed how the other output parameters perform. </w:t>
      </w:r>
    </w:p>
    <w:p w14:paraId="192FCEB6" w14:textId="1387E0CA" w:rsidR="000D1041" w:rsidRDefault="00DB36FD" w:rsidP="00DB36FD">
      <w:pPr>
        <w:spacing w:before="120"/>
        <w:jc w:val="both"/>
        <w:rPr>
          <w:rFonts w:cs="Arial"/>
        </w:rPr>
      </w:pPr>
      <w:r w:rsidRPr="006176F1">
        <w:rPr>
          <w:rFonts w:cs="Arial"/>
        </w:rPr>
        <w:t>Assigning target values can be performed for the following</w:t>
      </w:r>
      <w:r>
        <w:rPr>
          <w:rFonts w:cs="Arial"/>
        </w:rPr>
        <w:t xml:space="preserve"> KPIs:</w:t>
      </w:r>
    </w:p>
    <w:p w14:paraId="7AAA1D78" w14:textId="77777777" w:rsidR="00C82048" w:rsidRPr="006D1B35" w:rsidRDefault="00BC7D99" w:rsidP="006D1B35">
      <w:pPr>
        <w:rPr>
          <w:b/>
          <w:strike/>
          <w:color w:val="FF0000"/>
          <w:sz w:val="21"/>
          <w:szCs w:val="21"/>
        </w:rPr>
      </w:pPr>
      <w:r w:rsidRPr="006D1B35">
        <w:rPr>
          <w:b/>
        </w:rPr>
        <w:t>G</w:t>
      </w:r>
      <w:r w:rsidR="00985D0B" w:rsidRPr="006D1B35">
        <w:rPr>
          <w:b/>
        </w:rPr>
        <w:t xml:space="preserve">reen </w:t>
      </w:r>
      <w:r w:rsidRPr="006D1B35">
        <w:rPr>
          <w:b/>
        </w:rPr>
        <w:t>H</w:t>
      </w:r>
      <w:r w:rsidR="00985D0B" w:rsidRPr="006D1B35">
        <w:rPr>
          <w:b/>
        </w:rPr>
        <w:t xml:space="preserve">ouse </w:t>
      </w:r>
      <w:r w:rsidRPr="006D1B35">
        <w:rPr>
          <w:b/>
        </w:rPr>
        <w:t>G</w:t>
      </w:r>
      <w:r w:rsidR="00985D0B" w:rsidRPr="006D1B35">
        <w:rPr>
          <w:b/>
        </w:rPr>
        <w:t>as</w:t>
      </w:r>
      <w:r w:rsidRPr="006D1B35">
        <w:rPr>
          <w:b/>
        </w:rPr>
        <w:t xml:space="preserve"> Emissions from the energy sector</w:t>
      </w:r>
    </w:p>
    <w:p w14:paraId="62D5D07F" w14:textId="6F016A83" w:rsidR="005E5C7C" w:rsidRPr="00C82048" w:rsidRDefault="00985D0B" w:rsidP="006D1B35">
      <w:pPr>
        <w:rPr>
          <w:rFonts w:cs="Arial"/>
          <w:strike/>
          <w:color w:val="FF0000"/>
          <w:sz w:val="21"/>
          <w:szCs w:val="21"/>
        </w:rPr>
      </w:pPr>
      <w:r w:rsidRPr="00C82048">
        <w:rPr>
          <w:rFonts w:cs="Arial"/>
          <w:sz w:val="21"/>
          <w:szCs w:val="21"/>
        </w:rPr>
        <w:t xml:space="preserve">Given the COP 21 </w:t>
      </w:r>
      <w:r w:rsidR="00D53B5B" w:rsidRPr="00C82048">
        <w:rPr>
          <w:rFonts w:cs="Arial"/>
          <w:sz w:val="21"/>
          <w:szCs w:val="21"/>
        </w:rPr>
        <w:t xml:space="preserve">Paris Agreement, policy scenarios under the Pathways </w:t>
      </w:r>
      <w:r w:rsidR="00365A1A" w:rsidRPr="00C82048">
        <w:rPr>
          <w:rFonts w:cs="Arial"/>
          <w:sz w:val="21"/>
          <w:szCs w:val="21"/>
        </w:rPr>
        <w:t>P</w:t>
      </w:r>
      <w:r w:rsidR="00D53B5B" w:rsidRPr="00C82048">
        <w:rPr>
          <w:rFonts w:cs="Arial"/>
          <w:sz w:val="21"/>
          <w:szCs w:val="21"/>
        </w:rPr>
        <w:t>roject sh</w:t>
      </w:r>
      <w:r w:rsidR="00DB36FD" w:rsidRPr="00C82048">
        <w:rPr>
          <w:rFonts w:cs="Arial"/>
          <w:sz w:val="21"/>
          <w:szCs w:val="21"/>
        </w:rPr>
        <w:t>ould</w:t>
      </w:r>
      <w:r w:rsidR="00D53B5B" w:rsidRPr="00C82048">
        <w:rPr>
          <w:rFonts w:cs="Arial"/>
          <w:sz w:val="21"/>
          <w:szCs w:val="21"/>
        </w:rPr>
        <w:t xml:space="preserve"> aim to limit global warming to maximum 2</w:t>
      </w:r>
      <w:r w:rsidR="00D53B5B" w:rsidRPr="00C82048">
        <w:rPr>
          <w:rFonts w:cs="Arial"/>
          <w:sz w:val="21"/>
          <w:szCs w:val="21"/>
          <w:vertAlign w:val="superscript"/>
        </w:rPr>
        <w:t>o</w:t>
      </w:r>
      <w:r w:rsidR="00D53B5B" w:rsidRPr="00C82048">
        <w:rPr>
          <w:rFonts w:cs="Arial"/>
          <w:sz w:val="21"/>
          <w:szCs w:val="21"/>
        </w:rPr>
        <w:t xml:space="preserve">C. The </w:t>
      </w:r>
      <w:r w:rsidRPr="00C82048">
        <w:rPr>
          <w:rFonts w:cs="Arial"/>
          <w:sz w:val="21"/>
          <w:szCs w:val="21"/>
        </w:rPr>
        <w:t>‘</w:t>
      </w:r>
      <w:r w:rsidR="00D53B5B" w:rsidRPr="00C82048">
        <w:rPr>
          <w:rFonts w:cs="Arial"/>
          <w:sz w:val="21"/>
          <w:szCs w:val="21"/>
        </w:rPr>
        <w:t>target</w:t>
      </w:r>
      <w:r w:rsidRPr="00C82048">
        <w:rPr>
          <w:rFonts w:cs="Arial"/>
          <w:sz w:val="21"/>
          <w:szCs w:val="21"/>
        </w:rPr>
        <w:t>’</w:t>
      </w:r>
      <w:r w:rsidR="00D53B5B" w:rsidRPr="00C82048">
        <w:rPr>
          <w:rFonts w:cs="Arial"/>
          <w:sz w:val="21"/>
          <w:szCs w:val="21"/>
        </w:rPr>
        <w:t xml:space="preserve"> value </w:t>
      </w:r>
      <w:r w:rsidRPr="00C82048">
        <w:rPr>
          <w:rFonts w:cs="Arial"/>
          <w:sz w:val="21"/>
          <w:szCs w:val="21"/>
        </w:rPr>
        <w:t xml:space="preserve">or constraint </w:t>
      </w:r>
      <w:r w:rsidR="00D53B5B" w:rsidRPr="00C82048">
        <w:rPr>
          <w:rFonts w:cs="Arial"/>
          <w:sz w:val="21"/>
          <w:szCs w:val="21"/>
        </w:rPr>
        <w:t>for the model is to l</w:t>
      </w:r>
      <w:r w:rsidR="00BC7D99" w:rsidRPr="00C82048">
        <w:rPr>
          <w:rFonts w:cs="Arial"/>
          <w:sz w:val="21"/>
          <w:szCs w:val="21"/>
        </w:rPr>
        <w:t>imit cumulative total global greenhouse gas emissions of the energy sector over the remainder of the 21st Century to stay below the 2</w:t>
      </w:r>
      <w:r w:rsidR="00BC7D99" w:rsidRPr="00C82048">
        <w:rPr>
          <w:rFonts w:cs="Arial"/>
          <w:sz w:val="21"/>
          <w:szCs w:val="21"/>
          <w:vertAlign w:val="superscript"/>
        </w:rPr>
        <w:t>o</w:t>
      </w:r>
      <w:r w:rsidR="006176F1">
        <w:rPr>
          <w:rFonts w:cs="Arial"/>
          <w:sz w:val="21"/>
          <w:szCs w:val="21"/>
        </w:rPr>
        <w:t xml:space="preserve">C maximum temperature limit. </w:t>
      </w:r>
    </w:p>
    <w:p w14:paraId="37D478F2" w14:textId="00E2A276" w:rsidR="00D53B5B" w:rsidRDefault="000D1041" w:rsidP="00D53B5B">
      <w:pPr>
        <w:jc w:val="both"/>
        <w:rPr>
          <w:rFonts w:cs="Arial"/>
          <w:sz w:val="21"/>
          <w:szCs w:val="21"/>
        </w:rPr>
      </w:pPr>
      <w:r>
        <w:rPr>
          <w:rFonts w:cs="Arial"/>
          <w:sz w:val="21"/>
          <w:szCs w:val="21"/>
        </w:rPr>
        <w:t>In addition to this</w:t>
      </w:r>
      <w:r w:rsidR="0040093E">
        <w:rPr>
          <w:rFonts w:cs="Arial"/>
          <w:sz w:val="21"/>
          <w:szCs w:val="21"/>
        </w:rPr>
        <w:t xml:space="preserve"> “Paris to 2C”</w:t>
      </w:r>
      <w:r>
        <w:rPr>
          <w:rFonts w:cs="Arial"/>
          <w:sz w:val="21"/>
          <w:szCs w:val="21"/>
        </w:rPr>
        <w:t xml:space="preserve"> scenario, </w:t>
      </w:r>
      <w:r w:rsidR="00D53B5B">
        <w:rPr>
          <w:rFonts w:cs="Arial"/>
          <w:sz w:val="21"/>
          <w:szCs w:val="21"/>
        </w:rPr>
        <w:t>other scenarios includ</w:t>
      </w:r>
      <w:r>
        <w:rPr>
          <w:rFonts w:cs="Arial"/>
          <w:sz w:val="21"/>
          <w:szCs w:val="21"/>
        </w:rPr>
        <w:t>e</w:t>
      </w:r>
      <w:r w:rsidR="0040093E">
        <w:rPr>
          <w:rFonts w:cs="Arial"/>
          <w:sz w:val="21"/>
          <w:szCs w:val="21"/>
        </w:rPr>
        <w:t xml:space="preserve"> the “Reference Scenario”</w:t>
      </w:r>
      <w:r>
        <w:rPr>
          <w:rFonts w:cs="Arial"/>
          <w:sz w:val="21"/>
          <w:szCs w:val="21"/>
        </w:rPr>
        <w:t xml:space="preserve"> based on SSP2</w:t>
      </w:r>
      <w:r w:rsidR="0040093E">
        <w:rPr>
          <w:rStyle w:val="FootnoteReference"/>
          <w:rFonts w:cs="Arial"/>
          <w:sz w:val="21"/>
          <w:szCs w:val="21"/>
        </w:rPr>
        <w:footnoteReference w:id="4"/>
      </w:r>
      <w:r>
        <w:rPr>
          <w:rFonts w:cs="Arial"/>
          <w:sz w:val="21"/>
          <w:szCs w:val="21"/>
        </w:rPr>
        <w:t xml:space="preserve"> </w:t>
      </w:r>
      <w:r w:rsidR="00D53B5B">
        <w:rPr>
          <w:rFonts w:cs="Arial"/>
          <w:sz w:val="21"/>
          <w:szCs w:val="21"/>
        </w:rPr>
        <w:t>and “Current Policies Scenario” will highlight results without the 2</w:t>
      </w:r>
      <w:r w:rsidR="00D53B5B" w:rsidRPr="00D53B5B">
        <w:rPr>
          <w:rFonts w:cs="Arial"/>
          <w:sz w:val="21"/>
          <w:szCs w:val="21"/>
          <w:vertAlign w:val="superscript"/>
        </w:rPr>
        <w:t>o</w:t>
      </w:r>
      <w:r w:rsidR="00D53B5B">
        <w:rPr>
          <w:rFonts w:cs="Arial"/>
          <w:sz w:val="21"/>
          <w:szCs w:val="21"/>
        </w:rPr>
        <w:t xml:space="preserve">C constraint in place. These scenarios </w:t>
      </w:r>
      <w:r w:rsidR="00D53B5B">
        <w:rPr>
          <w:rFonts w:cs="Arial"/>
          <w:sz w:val="21"/>
          <w:szCs w:val="21"/>
        </w:rPr>
        <w:lastRenderedPageBreak/>
        <w:t xml:space="preserve">will help to assess the gap between the current policies in place and the </w:t>
      </w:r>
      <w:r>
        <w:rPr>
          <w:rFonts w:cs="Arial"/>
          <w:sz w:val="21"/>
          <w:szCs w:val="21"/>
        </w:rPr>
        <w:t xml:space="preserve">Sustainable Energy </w:t>
      </w:r>
      <w:r w:rsidR="00D53B5B">
        <w:rPr>
          <w:rFonts w:cs="Arial"/>
          <w:sz w:val="21"/>
          <w:szCs w:val="21"/>
        </w:rPr>
        <w:t xml:space="preserve">objectives agreed </w:t>
      </w:r>
      <w:r>
        <w:rPr>
          <w:rFonts w:cs="Arial"/>
          <w:sz w:val="21"/>
          <w:szCs w:val="21"/>
        </w:rPr>
        <w:t>within the project</w:t>
      </w:r>
      <w:r w:rsidR="00D53B5B">
        <w:rPr>
          <w:rFonts w:cs="Arial"/>
          <w:sz w:val="21"/>
          <w:szCs w:val="21"/>
        </w:rPr>
        <w:t xml:space="preserve">.  </w:t>
      </w:r>
    </w:p>
    <w:p w14:paraId="3AA386D7" w14:textId="64E5FAFB" w:rsidR="00D53B5B" w:rsidRPr="006D1B35" w:rsidRDefault="00D53B5B" w:rsidP="006D1B35">
      <w:pPr>
        <w:rPr>
          <w:b/>
        </w:rPr>
      </w:pPr>
      <w:r w:rsidRPr="006D1B35">
        <w:rPr>
          <w:b/>
        </w:rPr>
        <w:t>Air polluting energy emissions</w:t>
      </w:r>
    </w:p>
    <w:p w14:paraId="3DF9B9EB" w14:textId="18129406" w:rsidR="00D53B5B" w:rsidRDefault="00D53B5B" w:rsidP="00D53B5B">
      <w:pPr>
        <w:jc w:val="both"/>
        <w:rPr>
          <w:rFonts w:cs="Arial"/>
          <w:sz w:val="21"/>
          <w:szCs w:val="21"/>
        </w:rPr>
      </w:pPr>
      <w:r w:rsidRPr="001B63B8">
        <w:rPr>
          <w:rFonts w:cs="Arial"/>
          <w:sz w:val="21"/>
          <w:szCs w:val="21"/>
        </w:rPr>
        <w:t xml:space="preserve">Emissions </w:t>
      </w:r>
      <w:r>
        <w:rPr>
          <w:rFonts w:cs="Arial"/>
          <w:sz w:val="21"/>
          <w:szCs w:val="21"/>
        </w:rPr>
        <w:t xml:space="preserve">from energy </w:t>
      </w:r>
      <w:r w:rsidR="000D1041">
        <w:rPr>
          <w:rFonts w:cs="Arial"/>
          <w:sz w:val="21"/>
          <w:szCs w:val="21"/>
        </w:rPr>
        <w:t xml:space="preserve">and transport </w:t>
      </w:r>
      <w:r>
        <w:rPr>
          <w:rFonts w:cs="Arial"/>
          <w:sz w:val="21"/>
          <w:szCs w:val="21"/>
        </w:rPr>
        <w:t>sector including</w:t>
      </w:r>
      <w:r w:rsidRPr="001B63B8">
        <w:rPr>
          <w:rFonts w:cs="Arial"/>
          <w:sz w:val="21"/>
          <w:szCs w:val="21"/>
        </w:rPr>
        <w:t xml:space="preserve"> Sulphur Dioxide (SO2), Nitrogen Oxides (NOx), </w:t>
      </w:r>
      <w:r>
        <w:rPr>
          <w:rFonts w:cs="Arial"/>
          <w:sz w:val="21"/>
          <w:szCs w:val="21"/>
        </w:rPr>
        <w:t xml:space="preserve">and </w:t>
      </w:r>
      <w:r w:rsidRPr="001B63B8">
        <w:rPr>
          <w:rFonts w:cs="Arial"/>
          <w:sz w:val="21"/>
          <w:szCs w:val="21"/>
        </w:rPr>
        <w:t>Particulate</w:t>
      </w:r>
      <w:r>
        <w:rPr>
          <w:rFonts w:cs="Arial"/>
          <w:sz w:val="21"/>
          <w:szCs w:val="21"/>
        </w:rPr>
        <w:t xml:space="preserve"> Matter (PM2.5), among others</w:t>
      </w:r>
      <w:r w:rsidR="000D1041">
        <w:rPr>
          <w:rFonts w:cs="Arial"/>
          <w:sz w:val="21"/>
          <w:szCs w:val="21"/>
        </w:rPr>
        <w:t xml:space="preserve">.  These </w:t>
      </w:r>
      <w:r>
        <w:rPr>
          <w:rFonts w:cs="Arial"/>
          <w:sz w:val="21"/>
          <w:szCs w:val="21"/>
        </w:rPr>
        <w:t xml:space="preserve">can be integrated in the model as constraints. If </w:t>
      </w:r>
      <w:r w:rsidRPr="001B63B8">
        <w:rPr>
          <w:rFonts w:cs="Arial"/>
          <w:sz w:val="21"/>
          <w:szCs w:val="21"/>
        </w:rPr>
        <w:t>desired</w:t>
      </w:r>
      <w:r>
        <w:rPr>
          <w:rFonts w:cs="Arial"/>
          <w:sz w:val="21"/>
          <w:szCs w:val="21"/>
        </w:rPr>
        <w:t xml:space="preserve"> by the project stakeholders</w:t>
      </w:r>
      <w:r w:rsidRPr="001B63B8">
        <w:rPr>
          <w:rFonts w:cs="Arial"/>
          <w:sz w:val="21"/>
          <w:szCs w:val="21"/>
        </w:rPr>
        <w:t>, emission targets can be formulated and implemented when developing the policy scenarios</w:t>
      </w:r>
      <w:r w:rsidR="000D1041">
        <w:rPr>
          <w:rFonts w:cs="Arial"/>
          <w:sz w:val="21"/>
          <w:szCs w:val="21"/>
        </w:rPr>
        <w:t xml:space="preserve"> to see their impact on the other KPIs</w:t>
      </w:r>
      <w:r w:rsidRPr="001B63B8">
        <w:rPr>
          <w:rFonts w:cs="Arial"/>
          <w:sz w:val="21"/>
          <w:szCs w:val="21"/>
        </w:rPr>
        <w:t>.</w:t>
      </w:r>
      <w:r w:rsidRPr="00D53B5B">
        <w:rPr>
          <w:rFonts w:cs="Arial"/>
          <w:sz w:val="21"/>
          <w:szCs w:val="21"/>
        </w:rPr>
        <w:t xml:space="preserve"> </w:t>
      </w:r>
    </w:p>
    <w:p w14:paraId="4EAAE7E4" w14:textId="4940F708" w:rsidR="00D53B5B" w:rsidRPr="006D1B35" w:rsidRDefault="00F5672B" w:rsidP="006D1B35">
      <w:pPr>
        <w:rPr>
          <w:b/>
        </w:rPr>
      </w:pPr>
      <w:r w:rsidRPr="006D1B35">
        <w:rPr>
          <w:b/>
        </w:rPr>
        <w:t>Energy a</w:t>
      </w:r>
      <w:r w:rsidR="00D53B5B" w:rsidRPr="006D1B35">
        <w:rPr>
          <w:b/>
        </w:rPr>
        <w:t>ffordability</w:t>
      </w:r>
    </w:p>
    <w:p w14:paraId="4BAA689C" w14:textId="59858A47" w:rsidR="005E5C7C" w:rsidRDefault="00D53B5B" w:rsidP="00F5672B">
      <w:pPr>
        <w:jc w:val="both"/>
        <w:rPr>
          <w:rFonts w:cs="Arial"/>
          <w:sz w:val="21"/>
          <w:szCs w:val="21"/>
        </w:rPr>
      </w:pPr>
      <w:r>
        <w:rPr>
          <w:rFonts w:cs="Arial"/>
          <w:sz w:val="21"/>
          <w:szCs w:val="21"/>
        </w:rPr>
        <w:t xml:space="preserve">In line with SDG 7 target 7.1, universal access to energy is to be achieved by 2030. </w:t>
      </w:r>
      <w:r w:rsidR="000D1041">
        <w:rPr>
          <w:rFonts w:cs="Arial"/>
          <w:sz w:val="21"/>
          <w:szCs w:val="21"/>
        </w:rPr>
        <w:t>T</w:t>
      </w:r>
      <w:r>
        <w:rPr>
          <w:rFonts w:cs="Arial"/>
          <w:sz w:val="21"/>
          <w:szCs w:val="21"/>
        </w:rPr>
        <w:t>he UNECE region has</w:t>
      </w:r>
      <w:r w:rsidR="000D1041">
        <w:rPr>
          <w:rFonts w:cs="Arial"/>
          <w:sz w:val="21"/>
          <w:szCs w:val="21"/>
        </w:rPr>
        <w:t>, officially,</w:t>
      </w:r>
      <w:r>
        <w:rPr>
          <w:rFonts w:cs="Arial"/>
          <w:sz w:val="21"/>
          <w:szCs w:val="21"/>
        </w:rPr>
        <w:t xml:space="preserve"> achieved 100% access to electricity</w:t>
      </w:r>
      <w:r w:rsidR="000D1041">
        <w:rPr>
          <w:rFonts w:cs="Arial"/>
          <w:sz w:val="21"/>
          <w:szCs w:val="21"/>
        </w:rPr>
        <w:t xml:space="preserve"> and so</w:t>
      </w:r>
      <w:r>
        <w:rPr>
          <w:rFonts w:cs="Arial"/>
          <w:sz w:val="21"/>
          <w:szCs w:val="21"/>
        </w:rPr>
        <w:t xml:space="preserve"> th</w:t>
      </w:r>
      <w:r w:rsidR="000D1041">
        <w:rPr>
          <w:rFonts w:cs="Arial"/>
          <w:sz w:val="21"/>
          <w:szCs w:val="21"/>
        </w:rPr>
        <w:t>e</w:t>
      </w:r>
      <w:r>
        <w:rPr>
          <w:rFonts w:cs="Arial"/>
          <w:sz w:val="21"/>
          <w:szCs w:val="21"/>
        </w:rPr>
        <w:t xml:space="preserve"> indicator </w:t>
      </w:r>
      <w:r w:rsidR="000D1041">
        <w:rPr>
          <w:rFonts w:cs="Arial"/>
          <w:sz w:val="21"/>
          <w:szCs w:val="21"/>
        </w:rPr>
        <w:t xml:space="preserve">to be used measures </w:t>
      </w:r>
      <w:r>
        <w:rPr>
          <w:rFonts w:cs="Arial"/>
          <w:sz w:val="21"/>
          <w:szCs w:val="21"/>
        </w:rPr>
        <w:t>affordability of energy services. A desired target of maximum</w:t>
      </w:r>
      <w:r w:rsidRPr="001B63B8">
        <w:rPr>
          <w:rFonts w:cs="Arial"/>
          <w:sz w:val="21"/>
          <w:szCs w:val="21"/>
        </w:rPr>
        <w:t xml:space="preserve"> 10% of disposable inco</w:t>
      </w:r>
      <w:r>
        <w:rPr>
          <w:rFonts w:cs="Arial"/>
          <w:sz w:val="21"/>
          <w:szCs w:val="21"/>
        </w:rPr>
        <w:t xml:space="preserve">me spent on energy expenditures </w:t>
      </w:r>
      <w:r w:rsidR="000D1041">
        <w:rPr>
          <w:rFonts w:cs="Arial"/>
          <w:sz w:val="21"/>
          <w:szCs w:val="21"/>
        </w:rPr>
        <w:t>ha</w:t>
      </w:r>
      <w:r>
        <w:rPr>
          <w:rFonts w:cs="Arial"/>
          <w:sz w:val="21"/>
          <w:szCs w:val="21"/>
        </w:rPr>
        <w:t xml:space="preserve">s </w:t>
      </w:r>
      <w:r w:rsidR="000D1041">
        <w:rPr>
          <w:rFonts w:cs="Arial"/>
          <w:sz w:val="21"/>
          <w:szCs w:val="21"/>
        </w:rPr>
        <w:t>been set</w:t>
      </w:r>
      <w:r>
        <w:rPr>
          <w:rFonts w:cs="Arial"/>
          <w:sz w:val="21"/>
          <w:szCs w:val="21"/>
        </w:rPr>
        <w:t xml:space="preserve">. This indicator is not a constraint that can be </w:t>
      </w:r>
      <w:r w:rsidR="0040093E">
        <w:rPr>
          <w:rFonts w:cs="Arial"/>
          <w:sz w:val="21"/>
          <w:szCs w:val="21"/>
        </w:rPr>
        <w:t>used to converge</w:t>
      </w:r>
      <w:r>
        <w:rPr>
          <w:rFonts w:cs="Arial"/>
          <w:sz w:val="21"/>
          <w:szCs w:val="21"/>
        </w:rPr>
        <w:t xml:space="preserve"> the model</w:t>
      </w:r>
      <w:r w:rsidR="00944F41">
        <w:rPr>
          <w:rFonts w:cs="Arial"/>
          <w:sz w:val="21"/>
          <w:szCs w:val="21"/>
        </w:rPr>
        <w:t xml:space="preserve"> to a solution</w:t>
      </w:r>
      <w:r>
        <w:rPr>
          <w:rFonts w:cs="Arial"/>
          <w:sz w:val="21"/>
          <w:szCs w:val="21"/>
        </w:rPr>
        <w:t xml:space="preserve">, </w:t>
      </w:r>
      <w:r w:rsidR="000D1041">
        <w:rPr>
          <w:rFonts w:cs="Arial"/>
          <w:sz w:val="21"/>
          <w:szCs w:val="21"/>
        </w:rPr>
        <w:t xml:space="preserve">so it can only be </w:t>
      </w:r>
      <w:r>
        <w:rPr>
          <w:rFonts w:cs="Arial"/>
          <w:sz w:val="21"/>
          <w:szCs w:val="21"/>
        </w:rPr>
        <w:t>calculate</w:t>
      </w:r>
      <w:r w:rsidR="000D1041">
        <w:rPr>
          <w:rFonts w:cs="Arial"/>
          <w:sz w:val="21"/>
          <w:szCs w:val="21"/>
        </w:rPr>
        <w:t>d</w:t>
      </w:r>
      <w:r>
        <w:rPr>
          <w:rFonts w:cs="Arial"/>
          <w:sz w:val="21"/>
          <w:szCs w:val="21"/>
        </w:rPr>
        <w:t xml:space="preserve"> </w:t>
      </w:r>
      <w:r w:rsidR="00944F41">
        <w:rPr>
          <w:rFonts w:cs="Arial"/>
          <w:sz w:val="21"/>
          <w:szCs w:val="21"/>
        </w:rPr>
        <w:t xml:space="preserve">along with the other </w:t>
      </w:r>
      <w:r>
        <w:rPr>
          <w:rFonts w:cs="Arial"/>
          <w:sz w:val="21"/>
          <w:szCs w:val="21"/>
        </w:rPr>
        <w:t xml:space="preserve">modeling outputs. </w:t>
      </w:r>
    </w:p>
    <w:p w14:paraId="4B055BD7" w14:textId="77777777" w:rsidR="009B5004" w:rsidRDefault="009B5004" w:rsidP="00C21847">
      <w:pPr>
        <w:jc w:val="both"/>
        <w:rPr>
          <w:rFonts w:cs="Arial"/>
        </w:rPr>
      </w:pPr>
    </w:p>
    <w:p w14:paraId="6C18DBE6" w14:textId="2DD86944" w:rsidR="006D1B35" w:rsidRPr="008D38BD" w:rsidRDefault="00944F41" w:rsidP="006D1B35">
      <w:pPr>
        <w:pStyle w:val="Heading1"/>
      </w:pPr>
      <w:r w:rsidRPr="008D38BD">
        <w:t>Energy choice</w:t>
      </w:r>
      <w:r w:rsidR="006D1B35">
        <w:br/>
      </w:r>
    </w:p>
    <w:p w14:paraId="0E423BEF" w14:textId="42889D07" w:rsidR="00C21847" w:rsidRDefault="00944F41" w:rsidP="00C21847">
      <w:pPr>
        <w:jc w:val="both"/>
        <w:rPr>
          <w:rFonts w:cs="Arial"/>
        </w:rPr>
      </w:pPr>
      <w:r>
        <w:rPr>
          <w:rFonts w:cs="Arial"/>
        </w:rPr>
        <w:t>Finally, the models have no constraints on the</w:t>
      </w:r>
      <w:r w:rsidR="00C21847">
        <w:rPr>
          <w:rFonts w:cs="Arial"/>
        </w:rPr>
        <w:t xml:space="preserve"> form</w:t>
      </w:r>
      <w:r w:rsidR="006D1B35">
        <w:rPr>
          <w:rFonts w:cs="Arial"/>
        </w:rPr>
        <w:t xml:space="preserve"> of energy</w:t>
      </w:r>
      <w:r w:rsidR="00C21847">
        <w:rPr>
          <w:rFonts w:cs="Arial"/>
        </w:rPr>
        <w:t>, type o</w:t>
      </w:r>
      <w:r w:rsidR="008D38BD">
        <w:rPr>
          <w:rFonts w:cs="Arial"/>
        </w:rPr>
        <w:t>f energy o</w:t>
      </w:r>
      <w:r w:rsidR="00C21847">
        <w:rPr>
          <w:rFonts w:cs="Arial"/>
        </w:rPr>
        <w:t xml:space="preserve">r </w:t>
      </w:r>
      <w:r>
        <w:rPr>
          <w:rFonts w:cs="Arial"/>
        </w:rPr>
        <w:t xml:space="preserve">energy </w:t>
      </w:r>
      <w:r w:rsidR="00C21847">
        <w:rPr>
          <w:rFonts w:cs="Arial"/>
        </w:rPr>
        <w:t>technology</w:t>
      </w:r>
      <w:r>
        <w:rPr>
          <w:rFonts w:cs="Arial"/>
        </w:rPr>
        <w:t xml:space="preserve"> used.  All are included within the models.</w:t>
      </w:r>
      <w:r w:rsidR="00C21847">
        <w:rPr>
          <w:rFonts w:cs="Arial"/>
        </w:rPr>
        <w:t xml:space="preserve"> However, </w:t>
      </w:r>
      <w:r w:rsidR="006D1B35">
        <w:rPr>
          <w:rFonts w:cs="Arial"/>
        </w:rPr>
        <w:t xml:space="preserve">by </w:t>
      </w:r>
      <w:r w:rsidR="008D38BD">
        <w:rPr>
          <w:rFonts w:cs="Arial"/>
        </w:rPr>
        <w:t>applying</w:t>
      </w:r>
      <w:r w:rsidR="00C21847">
        <w:rPr>
          <w:rFonts w:cs="Arial"/>
        </w:rPr>
        <w:t xml:space="preserve"> </w:t>
      </w:r>
      <w:r>
        <w:rPr>
          <w:rFonts w:cs="Arial"/>
        </w:rPr>
        <w:t>S</w:t>
      </w:r>
      <w:r w:rsidR="00C21847">
        <w:rPr>
          <w:rFonts w:cs="Arial"/>
        </w:rPr>
        <w:t xml:space="preserve">ustainable </w:t>
      </w:r>
      <w:r>
        <w:rPr>
          <w:rFonts w:cs="Arial"/>
        </w:rPr>
        <w:t>E</w:t>
      </w:r>
      <w:r w:rsidR="00C21847">
        <w:rPr>
          <w:rFonts w:cs="Arial"/>
        </w:rPr>
        <w:t>nergy objectives</w:t>
      </w:r>
      <w:r w:rsidR="008D38BD">
        <w:rPr>
          <w:rFonts w:cs="Arial"/>
        </w:rPr>
        <w:t xml:space="preserve"> in the form of</w:t>
      </w:r>
      <w:r w:rsidR="00C21847">
        <w:rPr>
          <w:rFonts w:cs="Arial"/>
        </w:rPr>
        <w:t xml:space="preserve"> KPIs and constraints, policy</w:t>
      </w:r>
      <w:r>
        <w:rPr>
          <w:rFonts w:cs="Arial"/>
        </w:rPr>
        <w:t xml:space="preserve"> options and the evolution of </w:t>
      </w:r>
      <w:r w:rsidR="00C21847">
        <w:rPr>
          <w:rFonts w:cs="Arial"/>
        </w:rPr>
        <w:t xml:space="preserve">climate </w:t>
      </w:r>
      <w:r>
        <w:rPr>
          <w:rFonts w:cs="Arial"/>
        </w:rPr>
        <w:t xml:space="preserve">knowledge </w:t>
      </w:r>
      <w:r w:rsidR="00C21847">
        <w:rPr>
          <w:rFonts w:cs="Arial"/>
        </w:rPr>
        <w:t xml:space="preserve">and </w:t>
      </w:r>
      <w:r>
        <w:rPr>
          <w:rFonts w:cs="Arial"/>
        </w:rPr>
        <w:t xml:space="preserve">energy </w:t>
      </w:r>
      <w:r w:rsidR="00C21847">
        <w:rPr>
          <w:rFonts w:cs="Arial"/>
        </w:rPr>
        <w:t>technology</w:t>
      </w:r>
      <w:r>
        <w:rPr>
          <w:rFonts w:cs="Arial"/>
        </w:rPr>
        <w:t>, the</w:t>
      </w:r>
      <w:r w:rsidR="00C21847">
        <w:rPr>
          <w:rFonts w:cs="Arial"/>
        </w:rPr>
        <w:t xml:space="preserve"> </w:t>
      </w:r>
      <w:r>
        <w:rPr>
          <w:rFonts w:cs="Arial"/>
        </w:rPr>
        <w:t xml:space="preserve">output from each </w:t>
      </w:r>
      <w:r w:rsidR="00C21847">
        <w:rPr>
          <w:rFonts w:cs="Arial"/>
        </w:rPr>
        <w:t xml:space="preserve">scenario </w:t>
      </w:r>
      <w:r>
        <w:rPr>
          <w:rFonts w:cs="Arial"/>
        </w:rPr>
        <w:t xml:space="preserve">will </w:t>
      </w:r>
      <w:r w:rsidR="00C21847">
        <w:rPr>
          <w:rFonts w:cs="Arial"/>
        </w:rPr>
        <w:t xml:space="preserve">evolve. </w:t>
      </w:r>
      <w:r>
        <w:rPr>
          <w:rFonts w:cs="Arial"/>
        </w:rPr>
        <w:t>For example, a</w:t>
      </w:r>
      <w:r w:rsidR="00C21847">
        <w:rPr>
          <w:rFonts w:cs="Arial"/>
        </w:rPr>
        <w:t xml:space="preserve">pplying a cost optimization approach </w:t>
      </w:r>
      <w:r>
        <w:rPr>
          <w:rFonts w:cs="Arial"/>
        </w:rPr>
        <w:t xml:space="preserve">will result in a mix of </w:t>
      </w:r>
      <w:r w:rsidR="00C21847">
        <w:rPr>
          <w:rFonts w:cs="Arial"/>
        </w:rPr>
        <w:t>energy technolog</w:t>
      </w:r>
      <w:r>
        <w:rPr>
          <w:rFonts w:cs="Arial"/>
        </w:rPr>
        <w:t xml:space="preserve">ies which changes as the cost information evolves.  </w:t>
      </w:r>
      <w:r w:rsidR="008D38BD">
        <w:rPr>
          <w:rFonts w:cs="Arial"/>
        </w:rPr>
        <w:t>The model</w:t>
      </w:r>
      <w:r w:rsidR="00C21847">
        <w:rPr>
          <w:rFonts w:cs="Arial"/>
        </w:rPr>
        <w:t xml:space="preserve"> may exclude certain forms of energy generation</w:t>
      </w:r>
      <w:r>
        <w:rPr>
          <w:rFonts w:cs="Arial"/>
        </w:rPr>
        <w:t xml:space="preserve"> if they are not supporting the overall cost optimization approach</w:t>
      </w:r>
      <w:r w:rsidR="00C21847">
        <w:rPr>
          <w:rFonts w:cs="Arial"/>
        </w:rPr>
        <w:t xml:space="preserve">. </w:t>
      </w:r>
    </w:p>
    <w:p w14:paraId="68FAC478" w14:textId="775011D2" w:rsidR="00C21847" w:rsidRDefault="00C21847" w:rsidP="00F5672B">
      <w:pPr>
        <w:jc w:val="both"/>
        <w:rPr>
          <w:rFonts w:cs="Arial"/>
          <w:sz w:val="21"/>
          <w:szCs w:val="21"/>
        </w:rPr>
      </w:pPr>
    </w:p>
    <w:p w14:paraId="55C8AA83" w14:textId="5A6C95FE" w:rsidR="00C21847" w:rsidRDefault="00CD59A7" w:rsidP="00365A1A">
      <w:pPr>
        <w:pStyle w:val="Heading1"/>
      </w:pPr>
      <w:r w:rsidRPr="00365A1A">
        <w:t>Conclusions</w:t>
      </w:r>
    </w:p>
    <w:p w14:paraId="17642798" w14:textId="77777777" w:rsidR="00CD59A7" w:rsidRDefault="00CD59A7" w:rsidP="009B5004">
      <w:pPr>
        <w:ind w:left="360"/>
      </w:pPr>
    </w:p>
    <w:p w14:paraId="103CB951" w14:textId="4763E1B2" w:rsidR="00CD59A7" w:rsidRDefault="00CD59A7" w:rsidP="00F5672B">
      <w:pPr>
        <w:jc w:val="both"/>
        <w:rPr>
          <w:rFonts w:cs="Arial"/>
        </w:rPr>
      </w:pPr>
      <w:r>
        <w:rPr>
          <w:rFonts w:cs="Arial"/>
        </w:rPr>
        <w:t xml:space="preserve">The climate and energy modelling in the Pathways Project requires a definition of Sustainable Energy that can be represented by numerical parameters.  </w:t>
      </w:r>
      <w:r w:rsidR="000C7420">
        <w:rPr>
          <w:rFonts w:cs="Arial"/>
        </w:rPr>
        <w:t>Without this, the exploration of the scenarios and policy options would be far too qualitative.</w:t>
      </w:r>
    </w:p>
    <w:p w14:paraId="266003A0" w14:textId="508FA3EB" w:rsidR="00CD59A7" w:rsidRDefault="00CD59A7" w:rsidP="008D38BD">
      <w:pPr>
        <w:jc w:val="both"/>
        <w:rPr>
          <w:rFonts w:cs="Arial"/>
        </w:rPr>
      </w:pPr>
      <w:r>
        <w:rPr>
          <w:rFonts w:cs="Arial"/>
        </w:rPr>
        <w:t>The project has proposed that three pillars of Sustainable Energy can be defined and related directly to the Sustainable Development Goals. These pillars are Energy Security, Energy and Quality of Life, Energy and Environment</w:t>
      </w:r>
      <w:r w:rsidR="006D1B35">
        <w:rPr>
          <w:rFonts w:cs="Arial"/>
        </w:rPr>
        <w:t>.  F</w:t>
      </w:r>
      <w:r w:rsidR="000C7420">
        <w:rPr>
          <w:rFonts w:cs="Arial"/>
        </w:rPr>
        <w:t>or the most part</w:t>
      </w:r>
      <w:r w:rsidR="006D1B35">
        <w:rPr>
          <w:rFonts w:cs="Arial"/>
        </w:rPr>
        <w:t>,</w:t>
      </w:r>
      <w:r>
        <w:rPr>
          <w:rFonts w:cs="Arial"/>
        </w:rPr>
        <w:t xml:space="preserve"> the </w:t>
      </w:r>
      <w:r w:rsidR="000C7420">
        <w:rPr>
          <w:rFonts w:cs="Arial"/>
        </w:rPr>
        <w:t xml:space="preserve">relevant </w:t>
      </w:r>
      <w:r>
        <w:rPr>
          <w:rFonts w:cs="Arial"/>
        </w:rPr>
        <w:t>SDGs</w:t>
      </w:r>
      <w:r w:rsidR="000C7420">
        <w:rPr>
          <w:rFonts w:cs="Arial"/>
        </w:rPr>
        <w:t xml:space="preserve"> target can be </w:t>
      </w:r>
      <w:r w:rsidR="006D1B35">
        <w:rPr>
          <w:rFonts w:cs="Arial"/>
        </w:rPr>
        <w:t xml:space="preserve">aligned with these pillars and </w:t>
      </w:r>
      <w:r w:rsidR="000C7420">
        <w:rPr>
          <w:rFonts w:cs="Arial"/>
        </w:rPr>
        <w:t>used within the models that the Pathways Project will use.</w:t>
      </w:r>
    </w:p>
    <w:p w14:paraId="5DD6357D" w14:textId="1B67F711" w:rsidR="000C7420" w:rsidRDefault="000C7420" w:rsidP="00F5672B">
      <w:pPr>
        <w:jc w:val="both"/>
        <w:rPr>
          <w:rFonts w:cs="Arial"/>
        </w:rPr>
      </w:pPr>
      <w:r>
        <w:rPr>
          <w:rFonts w:cs="Arial"/>
        </w:rPr>
        <w:t xml:space="preserve">The </w:t>
      </w:r>
      <w:r w:rsidR="008D38BD">
        <w:rPr>
          <w:rFonts w:cs="Arial"/>
        </w:rPr>
        <w:t>integrated assessment</w:t>
      </w:r>
      <w:r>
        <w:rPr>
          <w:rFonts w:cs="Arial"/>
        </w:rPr>
        <w:t xml:space="preserve"> and energy models have their own constraints on the use of parameters related to the architecture of each model.  It is, therefore, necessary to carefully select the parameters to be used within the project.  This has been done with 3 or 4 KPIs selected for the three pillars defining Sustainable Energy.</w:t>
      </w:r>
    </w:p>
    <w:p w14:paraId="255A5F19" w14:textId="77777777" w:rsidR="00CD59A7" w:rsidRDefault="00CD59A7" w:rsidP="00F5672B">
      <w:pPr>
        <w:jc w:val="both"/>
        <w:rPr>
          <w:rFonts w:cs="Arial"/>
        </w:rPr>
      </w:pPr>
    </w:p>
    <w:p w14:paraId="15BDE548" w14:textId="77777777" w:rsidR="00CD59A7" w:rsidRDefault="00CD59A7" w:rsidP="00F5672B">
      <w:pPr>
        <w:jc w:val="both"/>
        <w:rPr>
          <w:rFonts w:cs="Arial"/>
        </w:rPr>
      </w:pPr>
    </w:p>
    <w:sectPr w:rsidR="00CD59A7" w:rsidSect="008D6D7F">
      <w:pgSz w:w="11906" w:h="16838" w:code="9"/>
      <w:pgMar w:top="990"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7C0D" w14:textId="77777777" w:rsidR="00B163B6" w:rsidRDefault="00B163B6" w:rsidP="002D0E9A">
      <w:pPr>
        <w:spacing w:after="0" w:line="240" w:lineRule="auto"/>
      </w:pPr>
      <w:r>
        <w:separator/>
      </w:r>
    </w:p>
  </w:endnote>
  <w:endnote w:type="continuationSeparator" w:id="0">
    <w:p w14:paraId="3268D3B2" w14:textId="77777777" w:rsidR="00B163B6" w:rsidRDefault="00B163B6" w:rsidP="002D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161368"/>
      <w:docPartObj>
        <w:docPartGallery w:val="Page Numbers (Bottom of Page)"/>
        <w:docPartUnique/>
      </w:docPartObj>
    </w:sdtPr>
    <w:sdtEndPr>
      <w:rPr>
        <w:noProof/>
      </w:rPr>
    </w:sdtEndPr>
    <w:sdtContent>
      <w:p w14:paraId="09562DCD" w14:textId="716DFEF3" w:rsidR="00DB36FD" w:rsidRDefault="00DB36FD">
        <w:pPr>
          <w:pStyle w:val="Footer"/>
          <w:jc w:val="right"/>
        </w:pPr>
        <w:r>
          <w:fldChar w:fldCharType="begin"/>
        </w:r>
        <w:r>
          <w:instrText xml:space="preserve"> PAGE   \* MERGEFORMAT </w:instrText>
        </w:r>
        <w:r>
          <w:fldChar w:fldCharType="separate"/>
        </w:r>
        <w:r w:rsidR="00B163B6">
          <w:rPr>
            <w:noProof/>
          </w:rPr>
          <w:t>1</w:t>
        </w:r>
        <w:r>
          <w:rPr>
            <w:noProof/>
          </w:rPr>
          <w:fldChar w:fldCharType="end"/>
        </w:r>
      </w:p>
    </w:sdtContent>
  </w:sdt>
  <w:p w14:paraId="4A92A77B" w14:textId="77777777" w:rsidR="00DB36FD" w:rsidRDefault="00DB3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2887B" w14:textId="77777777" w:rsidR="00B163B6" w:rsidRDefault="00B163B6" w:rsidP="002D0E9A">
      <w:pPr>
        <w:spacing w:after="0" w:line="240" w:lineRule="auto"/>
      </w:pPr>
      <w:r>
        <w:separator/>
      </w:r>
    </w:p>
  </w:footnote>
  <w:footnote w:type="continuationSeparator" w:id="0">
    <w:p w14:paraId="5338E0E2" w14:textId="77777777" w:rsidR="00B163B6" w:rsidRDefault="00B163B6" w:rsidP="002D0E9A">
      <w:pPr>
        <w:spacing w:after="0" w:line="240" w:lineRule="auto"/>
      </w:pPr>
      <w:r>
        <w:continuationSeparator/>
      </w:r>
    </w:p>
  </w:footnote>
  <w:footnote w:id="1">
    <w:p w14:paraId="0D18B88D" w14:textId="5966256F" w:rsidR="00DB36FD" w:rsidRPr="002821F0" w:rsidRDefault="00DB36FD" w:rsidP="002821F0">
      <w:pPr>
        <w:pStyle w:val="FootnoteText"/>
        <w:jc w:val="both"/>
        <w:rPr>
          <w:rFonts w:asciiTheme="minorBidi" w:hAnsiTheme="minorBidi"/>
          <w:sz w:val="18"/>
          <w:szCs w:val="18"/>
        </w:rPr>
      </w:pPr>
      <w:r w:rsidRPr="002821F0">
        <w:rPr>
          <w:rStyle w:val="FootnoteReference"/>
          <w:rFonts w:asciiTheme="minorBidi" w:hAnsiTheme="minorBidi"/>
          <w:sz w:val="18"/>
          <w:szCs w:val="18"/>
        </w:rPr>
        <w:footnoteRef/>
      </w:r>
      <w:r w:rsidRPr="002821F0">
        <w:rPr>
          <w:rFonts w:asciiTheme="minorBidi" w:hAnsiTheme="minorBidi"/>
          <w:sz w:val="18"/>
          <w:szCs w:val="18"/>
        </w:rPr>
        <w:t xml:space="preserve"> Baku, October 2016; Astana, June 2017; Geneva, September 2017; Vienna, March 2018; Bishkek, July 2018. </w:t>
      </w:r>
    </w:p>
  </w:footnote>
  <w:footnote w:id="2">
    <w:p w14:paraId="4E90BF16" w14:textId="0D8507E2" w:rsidR="00DB36FD" w:rsidRPr="002821F0" w:rsidRDefault="00DB36FD" w:rsidP="002821F0">
      <w:pPr>
        <w:pStyle w:val="FootnoteText"/>
        <w:jc w:val="both"/>
        <w:rPr>
          <w:rFonts w:asciiTheme="minorBidi" w:hAnsiTheme="minorBidi"/>
          <w:sz w:val="18"/>
          <w:szCs w:val="18"/>
        </w:rPr>
      </w:pPr>
      <w:r w:rsidRPr="002821F0">
        <w:rPr>
          <w:rStyle w:val="FootnoteReference"/>
          <w:rFonts w:asciiTheme="minorBidi" w:hAnsiTheme="minorBidi"/>
          <w:sz w:val="18"/>
          <w:szCs w:val="18"/>
        </w:rPr>
        <w:footnoteRef/>
      </w:r>
      <w:r w:rsidRPr="002821F0">
        <w:rPr>
          <w:rFonts w:asciiTheme="minorBidi" w:hAnsiTheme="minorBidi"/>
          <w:sz w:val="18"/>
          <w:szCs w:val="18"/>
        </w:rPr>
        <w:t xml:space="preserve"> Consultation period on sustainable energy parameters to be used, period: October 2017 to February 2018. </w:t>
      </w:r>
    </w:p>
  </w:footnote>
  <w:footnote w:id="3">
    <w:p w14:paraId="76E72459" w14:textId="77777777" w:rsidR="00DB36FD" w:rsidRPr="002821F0" w:rsidRDefault="00DB36FD" w:rsidP="002821F0">
      <w:pPr>
        <w:pStyle w:val="FootnoteText"/>
        <w:jc w:val="both"/>
        <w:rPr>
          <w:rFonts w:asciiTheme="minorBidi" w:hAnsiTheme="minorBidi"/>
          <w:sz w:val="18"/>
          <w:szCs w:val="18"/>
        </w:rPr>
      </w:pPr>
      <w:r w:rsidRPr="002821F0">
        <w:rPr>
          <w:rStyle w:val="FootnoteReference"/>
          <w:rFonts w:asciiTheme="minorBidi" w:hAnsiTheme="minorBidi"/>
          <w:sz w:val="18"/>
          <w:szCs w:val="18"/>
        </w:rPr>
        <w:footnoteRef/>
      </w:r>
      <w:r w:rsidRPr="002821F0">
        <w:rPr>
          <w:rFonts w:asciiTheme="minorBidi" w:hAnsiTheme="minorBidi"/>
          <w:sz w:val="18"/>
          <w:szCs w:val="18"/>
        </w:rPr>
        <w:t xml:space="preserve"> See glossary for explanation on terminology. </w:t>
      </w:r>
    </w:p>
  </w:footnote>
  <w:footnote w:id="4">
    <w:p w14:paraId="25FF12DA" w14:textId="26E3B6E1" w:rsidR="0040093E" w:rsidRPr="00365A1A" w:rsidRDefault="0040093E" w:rsidP="002821F0">
      <w:pPr>
        <w:pStyle w:val="FootnoteText"/>
        <w:jc w:val="both"/>
        <w:rPr>
          <w:sz w:val="16"/>
          <w:szCs w:val="16"/>
        </w:rPr>
      </w:pPr>
      <w:r w:rsidRPr="002821F0">
        <w:rPr>
          <w:rStyle w:val="FootnoteReference"/>
          <w:rFonts w:asciiTheme="minorBidi" w:hAnsiTheme="minorBidi"/>
          <w:sz w:val="18"/>
          <w:szCs w:val="18"/>
        </w:rPr>
        <w:footnoteRef/>
      </w:r>
      <w:r w:rsidRPr="002821F0">
        <w:rPr>
          <w:rFonts w:asciiTheme="minorBidi" w:hAnsiTheme="minorBidi"/>
          <w:sz w:val="18"/>
          <w:szCs w:val="18"/>
        </w:rPr>
        <w:t xml:space="preserve"> </w:t>
      </w:r>
      <w:r w:rsidR="002821F0" w:rsidRPr="00365A1A">
        <w:rPr>
          <w:rFonts w:asciiTheme="minorBidi" w:hAnsiTheme="minorBidi"/>
          <w:sz w:val="16"/>
          <w:szCs w:val="16"/>
        </w:rPr>
        <w:t xml:space="preserve">The baseline input assumptions are based on the Socio-Economic Pathways (SSPs). The advantage of using the SSPs is that they have been developed through various iterations by an international research community, including IIASA and PNNL, with the objective to provide five narratives describing alternative socio-economic developments and plausible major global developments. SSPs are used to </w:t>
      </w:r>
      <w:proofErr w:type="spellStart"/>
      <w:r w:rsidR="002821F0" w:rsidRPr="00365A1A">
        <w:rPr>
          <w:rFonts w:asciiTheme="minorBidi" w:hAnsiTheme="minorBidi"/>
          <w:sz w:val="16"/>
          <w:szCs w:val="16"/>
        </w:rPr>
        <w:t>analyse</w:t>
      </w:r>
      <w:proofErr w:type="spellEnd"/>
      <w:r w:rsidR="002821F0" w:rsidRPr="00365A1A">
        <w:rPr>
          <w:rFonts w:asciiTheme="minorBidi" w:hAnsiTheme="minorBidi"/>
          <w:sz w:val="16"/>
          <w:szCs w:val="16"/>
        </w:rPr>
        <w:t xml:space="preserve"> the feedbacks between climate change and socio</w:t>
      </w:r>
      <w:r w:rsidR="009B5004" w:rsidRPr="00365A1A">
        <w:rPr>
          <w:rFonts w:asciiTheme="minorBidi" w:hAnsiTheme="minorBidi"/>
          <w:sz w:val="16"/>
          <w:szCs w:val="16"/>
        </w:rPr>
        <w:t>-</w:t>
      </w:r>
      <w:r w:rsidR="002821F0" w:rsidRPr="00365A1A">
        <w:rPr>
          <w:rFonts w:asciiTheme="minorBidi" w:hAnsiTheme="minorBidi"/>
          <w:sz w:val="16"/>
          <w:szCs w:val="16"/>
        </w:rPr>
        <w:t>economic factors and to develop scenarios for use by the research community. The SSPs include qualitative narratives and quantitative elements. To develop the project scenarios, basic socio-economic assumptions from SSP2 and respective datasets will be used. SSP2 will function as the base</w:t>
      </w:r>
      <w:r w:rsidR="009B5004" w:rsidRPr="00365A1A">
        <w:rPr>
          <w:rFonts w:asciiTheme="minorBidi" w:hAnsiTheme="minorBidi"/>
          <w:sz w:val="16"/>
          <w:szCs w:val="16"/>
        </w:rPr>
        <w:t xml:space="preserve"> case</w:t>
      </w:r>
      <w:r w:rsidR="002821F0" w:rsidRPr="00365A1A">
        <w:rPr>
          <w:rFonts w:asciiTheme="minorBidi" w:hAnsiTheme="minorBidi"/>
          <w:sz w:val="16"/>
          <w:szCs w:val="16"/>
        </w:rPr>
        <w:t xml:space="preserve"> scenario (“No Policy Scenario”) </w:t>
      </w:r>
      <w:r w:rsidR="009B5004" w:rsidRPr="00365A1A">
        <w:rPr>
          <w:rFonts w:asciiTheme="minorBidi" w:hAnsiTheme="minorBidi"/>
          <w:sz w:val="16"/>
          <w:szCs w:val="16"/>
        </w:rPr>
        <w:t>in</w:t>
      </w:r>
      <w:r w:rsidR="002821F0" w:rsidRPr="00365A1A">
        <w:rPr>
          <w:rFonts w:asciiTheme="minorBidi" w:hAnsiTheme="minorBidi"/>
          <w:sz w:val="16"/>
          <w:szCs w:val="16"/>
        </w:rPr>
        <w:t xml:space="preserve"> the Pathways project</w:t>
      </w:r>
      <w:r w:rsidR="009B5004" w:rsidRPr="00365A1A">
        <w:rPr>
          <w:rFonts w:asciiTheme="minorBidi" w:hAnsiTheme="minorBidi"/>
          <w:sz w:val="16"/>
          <w:szCs w:val="16"/>
        </w:rPr>
        <w:t>.  I</w:t>
      </w:r>
      <w:r w:rsidR="002821F0" w:rsidRPr="00365A1A">
        <w:rPr>
          <w:rFonts w:asciiTheme="minorBidi" w:hAnsiTheme="minorBidi"/>
          <w:sz w:val="16"/>
          <w:szCs w:val="16"/>
        </w:rPr>
        <w:t xml:space="preserve">t describes a “middle of the road” scenario. See detailed description of SSPs: </w:t>
      </w:r>
      <w:proofErr w:type="spellStart"/>
      <w:r w:rsidR="002821F0" w:rsidRPr="00365A1A">
        <w:rPr>
          <w:rFonts w:asciiTheme="minorBidi" w:hAnsiTheme="minorBidi"/>
          <w:sz w:val="16"/>
          <w:szCs w:val="16"/>
        </w:rPr>
        <w:t>Riahi</w:t>
      </w:r>
      <w:proofErr w:type="spellEnd"/>
      <w:r w:rsidR="002821F0" w:rsidRPr="00365A1A">
        <w:rPr>
          <w:rFonts w:asciiTheme="minorBidi" w:hAnsiTheme="minorBidi"/>
          <w:sz w:val="16"/>
          <w:szCs w:val="16"/>
        </w:rPr>
        <w:t xml:space="preserve"> K. et al (2017): The Shared Socioeconomic Pathways and their energy, land use, and greenhouse gas emissions implications: An overview. In: Global Environmental Change 42 (2017) 153–168.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3457" w14:textId="1461BE80" w:rsidR="00DB36FD" w:rsidRDefault="00DB36FD">
    <w:pPr>
      <w:pStyle w:val="Header"/>
    </w:pPr>
    <w:r>
      <w:rPr>
        <w:noProof/>
        <w:lang w:val="en-GB" w:eastAsia="en-GB"/>
      </w:rPr>
      <mc:AlternateContent>
        <mc:Choice Requires="wps">
          <w:drawing>
            <wp:anchor distT="45720" distB="45720" distL="114300" distR="114300" simplePos="0" relativeHeight="251659264" behindDoc="0" locked="0" layoutInCell="1" allowOverlap="1" wp14:anchorId="04D5EA27" wp14:editId="5BDBCC17">
              <wp:simplePos x="0" y="0"/>
              <wp:positionH relativeFrom="column">
                <wp:posOffset>4914900</wp:posOffset>
              </wp:positionH>
              <wp:positionV relativeFrom="paragraph">
                <wp:posOffset>-211455</wp:posOffset>
              </wp:positionV>
              <wp:extent cx="1581150" cy="2597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9715"/>
                      </a:xfrm>
                      <a:prstGeom prst="rect">
                        <a:avLst/>
                      </a:prstGeom>
                      <a:solidFill>
                        <a:srgbClr val="FFFFFF"/>
                      </a:solidFill>
                      <a:ln w="9525">
                        <a:noFill/>
                        <a:miter lim="800000"/>
                        <a:headEnd/>
                        <a:tailEnd/>
                      </a:ln>
                    </wps:spPr>
                    <wps:txbx>
                      <w:txbxContent>
                        <w:p w14:paraId="652EB522" w14:textId="7BA9727F" w:rsidR="00DB36FD" w:rsidRDefault="00DB36FD" w:rsidP="00CD2A44">
                          <w:r>
                            <w:t>CSE-27 2018_INF.11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5EA27" id="_x0000_t202" coordsize="21600,21600" o:spt="202" path="m,l,21600r21600,l21600,xe">
              <v:stroke joinstyle="miter"/>
              <v:path gradientshapeok="t" o:connecttype="rect"/>
            </v:shapetype>
            <v:shape id="Text Box 2" o:spid="_x0000_s1026" type="#_x0000_t202" style="position:absolute;margin-left:387pt;margin-top:-16.65pt;width:124.5pt;height:2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" stroked="f">
              <v:textbox>
                <w:txbxContent>
                  <w:p w14:paraId="652EB522" w14:textId="7BA9727F" w:rsidR="00DB36FD" w:rsidRDefault="00DB36FD" w:rsidP="00CD2A44">
                    <w:r>
                      <w:t>CSE-27 2018_INF.11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78C"/>
    <w:multiLevelType w:val="hybridMultilevel"/>
    <w:tmpl w:val="8D44D14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4955"/>
    <w:multiLevelType w:val="hybridMultilevel"/>
    <w:tmpl w:val="F0F8F50E"/>
    <w:lvl w:ilvl="0" w:tplc="D3F60AF6">
      <w:start w:val="1"/>
      <w:numFmt w:val="bullet"/>
      <w:lvlText w:val=""/>
      <w:lvlJc w:val="left"/>
      <w:pPr>
        <w:tabs>
          <w:tab w:val="num" w:pos="720"/>
        </w:tabs>
        <w:ind w:left="720" w:hanging="360"/>
      </w:pPr>
      <w:rPr>
        <w:rFonts w:ascii="Wingdings" w:hAnsi="Wingdings" w:hint="default"/>
      </w:rPr>
    </w:lvl>
    <w:lvl w:ilvl="1" w:tplc="FD88D1FA">
      <w:start w:val="1"/>
      <w:numFmt w:val="bullet"/>
      <w:lvlText w:val=""/>
      <w:lvlJc w:val="left"/>
      <w:pPr>
        <w:tabs>
          <w:tab w:val="num" w:pos="1440"/>
        </w:tabs>
        <w:ind w:left="1440" w:hanging="360"/>
      </w:pPr>
      <w:rPr>
        <w:rFonts w:ascii="Wingdings" w:hAnsi="Wingdings" w:hint="default"/>
      </w:rPr>
    </w:lvl>
    <w:lvl w:ilvl="2" w:tplc="D9286A68" w:tentative="1">
      <w:start w:val="1"/>
      <w:numFmt w:val="bullet"/>
      <w:lvlText w:val=""/>
      <w:lvlJc w:val="left"/>
      <w:pPr>
        <w:tabs>
          <w:tab w:val="num" w:pos="2160"/>
        </w:tabs>
        <w:ind w:left="2160" w:hanging="360"/>
      </w:pPr>
      <w:rPr>
        <w:rFonts w:ascii="Wingdings" w:hAnsi="Wingdings" w:hint="default"/>
      </w:rPr>
    </w:lvl>
    <w:lvl w:ilvl="3" w:tplc="72B03A06" w:tentative="1">
      <w:start w:val="1"/>
      <w:numFmt w:val="bullet"/>
      <w:lvlText w:val=""/>
      <w:lvlJc w:val="left"/>
      <w:pPr>
        <w:tabs>
          <w:tab w:val="num" w:pos="2880"/>
        </w:tabs>
        <w:ind w:left="2880" w:hanging="360"/>
      </w:pPr>
      <w:rPr>
        <w:rFonts w:ascii="Wingdings" w:hAnsi="Wingdings" w:hint="default"/>
      </w:rPr>
    </w:lvl>
    <w:lvl w:ilvl="4" w:tplc="86142A5E" w:tentative="1">
      <w:start w:val="1"/>
      <w:numFmt w:val="bullet"/>
      <w:lvlText w:val=""/>
      <w:lvlJc w:val="left"/>
      <w:pPr>
        <w:tabs>
          <w:tab w:val="num" w:pos="3600"/>
        </w:tabs>
        <w:ind w:left="3600" w:hanging="360"/>
      </w:pPr>
      <w:rPr>
        <w:rFonts w:ascii="Wingdings" w:hAnsi="Wingdings" w:hint="default"/>
      </w:rPr>
    </w:lvl>
    <w:lvl w:ilvl="5" w:tplc="DD48B1EE" w:tentative="1">
      <w:start w:val="1"/>
      <w:numFmt w:val="bullet"/>
      <w:lvlText w:val=""/>
      <w:lvlJc w:val="left"/>
      <w:pPr>
        <w:tabs>
          <w:tab w:val="num" w:pos="4320"/>
        </w:tabs>
        <w:ind w:left="4320" w:hanging="360"/>
      </w:pPr>
      <w:rPr>
        <w:rFonts w:ascii="Wingdings" w:hAnsi="Wingdings" w:hint="default"/>
      </w:rPr>
    </w:lvl>
    <w:lvl w:ilvl="6" w:tplc="A78064C2" w:tentative="1">
      <w:start w:val="1"/>
      <w:numFmt w:val="bullet"/>
      <w:lvlText w:val=""/>
      <w:lvlJc w:val="left"/>
      <w:pPr>
        <w:tabs>
          <w:tab w:val="num" w:pos="5040"/>
        </w:tabs>
        <w:ind w:left="5040" w:hanging="360"/>
      </w:pPr>
      <w:rPr>
        <w:rFonts w:ascii="Wingdings" w:hAnsi="Wingdings" w:hint="default"/>
      </w:rPr>
    </w:lvl>
    <w:lvl w:ilvl="7" w:tplc="05167C5C" w:tentative="1">
      <w:start w:val="1"/>
      <w:numFmt w:val="bullet"/>
      <w:lvlText w:val=""/>
      <w:lvlJc w:val="left"/>
      <w:pPr>
        <w:tabs>
          <w:tab w:val="num" w:pos="5760"/>
        </w:tabs>
        <w:ind w:left="5760" w:hanging="360"/>
      </w:pPr>
      <w:rPr>
        <w:rFonts w:ascii="Wingdings" w:hAnsi="Wingdings" w:hint="default"/>
      </w:rPr>
    </w:lvl>
    <w:lvl w:ilvl="8" w:tplc="4886B8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6270D"/>
    <w:multiLevelType w:val="hybridMultilevel"/>
    <w:tmpl w:val="CBD43C80"/>
    <w:lvl w:ilvl="0" w:tplc="5038EC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8549B"/>
    <w:multiLevelType w:val="hybridMultilevel"/>
    <w:tmpl w:val="2C3A246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DB465D"/>
    <w:multiLevelType w:val="hybridMultilevel"/>
    <w:tmpl w:val="2D1E39BC"/>
    <w:lvl w:ilvl="0" w:tplc="3684D8BC">
      <w:start w:val="1"/>
      <w:numFmt w:val="bullet"/>
      <w:lvlText w:val=""/>
      <w:lvlJc w:val="left"/>
      <w:pPr>
        <w:tabs>
          <w:tab w:val="num" w:pos="720"/>
        </w:tabs>
        <w:ind w:left="720" w:hanging="360"/>
      </w:pPr>
      <w:rPr>
        <w:rFonts w:ascii="Wingdings" w:hAnsi="Wingdings" w:hint="default"/>
      </w:rPr>
    </w:lvl>
    <w:lvl w:ilvl="1" w:tplc="3906F228" w:tentative="1">
      <w:start w:val="1"/>
      <w:numFmt w:val="bullet"/>
      <w:lvlText w:val=""/>
      <w:lvlJc w:val="left"/>
      <w:pPr>
        <w:tabs>
          <w:tab w:val="num" w:pos="1440"/>
        </w:tabs>
        <w:ind w:left="1440" w:hanging="360"/>
      </w:pPr>
      <w:rPr>
        <w:rFonts w:ascii="Wingdings" w:hAnsi="Wingdings" w:hint="default"/>
      </w:rPr>
    </w:lvl>
    <w:lvl w:ilvl="2" w:tplc="6ACE032E" w:tentative="1">
      <w:start w:val="1"/>
      <w:numFmt w:val="bullet"/>
      <w:lvlText w:val=""/>
      <w:lvlJc w:val="left"/>
      <w:pPr>
        <w:tabs>
          <w:tab w:val="num" w:pos="2160"/>
        </w:tabs>
        <w:ind w:left="2160" w:hanging="360"/>
      </w:pPr>
      <w:rPr>
        <w:rFonts w:ascii="Wingdings" w:hAnsi="Wingdings" w:hint="default"/>
      </w:rPr>
    </w:lvl>
    <w:lvl w:ilvl="3" w:tplc="72F455BE" w:tentative="1">
      <w:start w:val="1"/>
      <w:numFmt w:val="bullet"/>
      <w:lvlText w:val=""/>
      <w:lvlJc w:val="left"/>
      <w:pPr>
        <w:tabs>
          <w:tab w:val="num" w:pos="2880"/>
        </w:tabs>
        <w:ind w:left="2880" w:hanging="360"/>
      </w:pPr>
      <w:rPr>
        <w:rFonts w:ascii="Wingdings" w:hAnsi="Wingdings" w:hint="default"/>
      </w:rPr>
    </w:lvl>
    <w:lvl w:ilvl="4" w:tplc="E12CEC8E" w:tentative="1">
      <w:start w:val="1"/>
      <w:numFmt w:val="bullet"/>
      <w:lvlText w:val=""/>
      <w:lvlJc w:val="left"/>
      <w:pPr>
        <w:tabs>
          <w:tab w:val="num" w:pos="3600"/>
        </w:tabs>
        <w:ind w:left="3600" w:hanging="360"/>
      </w:pPr>
      <w:rPr>
        <w:rFonts w:ascii="Wingdings" w:hAnsi="Wingdings" w:hint="default"/>
      </w:rPr>
    </w:lvl>
    <w:lvl w:ilvl="5" w:tplc="9558CCC0" w:tentative="1">
      <w:start w:val="1"/>
      <w:numFmt w:val="bullet"/>
      <w:lvlText w:val=""/>
      <w:lvlJc w:val="left"/>
      <w:pPr>
        <w:tabs>
          <w:tab w:val="num" w:pos="4320"/>
        </w:tabs>
        <w:ind w:left="4320" w:hanging="360"/>
      </w:pPr>
      <w:rPr>
        <w:rFonts w:ascii="Wingdings" w:hAnsi="Wingdings" w:hint="default"/>
      </w:rPr>
    </w:lvl>
    <w:lvl w:ilvl="6" w:tplc="97DA0F3E" w:tentative="1">
      <w:start w:val="1"/>
      <w:numFmt w:val="bullet"/>
      <w:lvlText w:val=""/>
      <w:lvlJc w:val="left"/>
      <w:pPr>
        <w:tabs>
          <w:tab w:val="num" w:pos="5040"/>
        </w:tabs>
        <w:ind w:left="5040" w:hanging="360"/>
      </w:pPr>
      <w:rPr>
        <w:rFonts w:ascii="Wingdings" w:hAnsi="Wingdings" w:hint="default"/>
      </w:rPr>
    </w:lvl>
    <w:lvl w:ilvl="7" w:tplc="00424EBC" w:tentative="1">
      <w:start w:val="1"/>
      <w:numFmt w:val="bullet"/>
      <w:lvlText w:val=""/>
      <w:lvlJc w:val="left"/>
      <w:pPr>
        <w:tabs>
          <w:tab w:val="num" w:pos="5760"/>
        </w:tabs>
        <w:ind w:left="5760" w:hanging="360"/>
      </w:pPr>
      <w:rPr>
        <w:rFonts w:ascii="Wingdings" w:hAnsi="Wingdings" w:hint="default"/>
      </w:rPr>
    </w:lvl>
    <w:lvl w:ilvl="8" w:tplc="D4B021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83310"/>
    <w:multiLevelType w:val="hybridMultilevel"/>
    <w:tmpl w:val="85B88E18"/>
    <w:lvl w:ilvl="0" w:tplc="8F8EBFA2">
      <w:start w:val="1"/>
      <w:numFmt w:val="bullet"/>
      <w:pStyle w:val="ListParagraph"/>
      <w:lvlText w:val="o"/>
      <w:lvlJc w:val="left"/>
      <w:pPr>
        <w:ind w:left="720" w:hanging="360"/>
      </w:pPr>
      <w:rPr>
        <w:rFonts w:ascii="Courier New" w:hAnsi="Courier New" w:cs="Courier New"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3FD0"/>
    <w:multiLevelType w:val="hybridMultilevel"/>
    <w:tmpl w:val="22BE367E"/>
    <w:lvl w:ilvl="0" w:tplc="FCE20C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5D380C"/>
    <w:multiLevelType w:val="hybridMultilevel"/>
    <w:tmpl w:val="6194F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B3BD1"/>
    <w:multiLevelType w:val="multilevel"/>
    <w:tmpl w:val="24786D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5BC10DE"/>
    <w:multiLevelType w:val="hybridMultilevel"/>
    <w:tmpl w:val="7DBC2600"/>
    <w:lvl w:ilvl="0" w:tplc="105E536C">
      <w:start w:val="1"/>
      <w:numFmt w:val="bullet"/>
      <w:lvlText w:val="•"/>
      <w:lvlJc w:val="left"/>
      <w:pPr>
        <w:tabs>
          <w:tab w:val="num" w:pos="360"/>
        </w:tabs>
        <w:ind w:left="360" w:hanging="360"/>
      </w:pPr>
      <w:rPr>
        <w:rFonts w:ascii="Arial" w:hAnsi="Arial" w:hint="default"/>
      </w:rPr>
    </w:lvl>
    <w:lvl w:ilvl="1" w:tplc="D3FC156A" w:tentative="1">
      <w:start w:val="1"/>
      <w:numFmt w:val="bullet"/>
      <w:lvlText w:val="•"/>
      <w:lvlJc w:val="left"/>
      <w:pPr>
        <w:tabs>
          <w:tab w:val="num" w:pos="1080"/>
        </w:tabs>
        <w:ind w:left="1080" w:hanging="360"/>
      </w:pPr>
      <w:rPr>
        <w:rFonts w:ascii="Arial" w:hAnsi="Arial" w:hint="default"/>
      </w:rPr>
    </w:lvl>
    <w:lvl w:ilvl="2" w:tplc="06F2C67A" w:tentative="1">
      <w:start w:val="1"/>
      <w:numFmt w:val="bullet"/>
      <w:lvlText w:val="•"/>
      <w:lvlJc w:val="left"/>
      <w:pPr>
        <w:tabs>
          <w:tab w:val="num" w:pos="1800"/>
        </w:tabs>
        <w:ind w:left="1800" w:hanging="360"/>
      </w:pPr>
      <w:rPr>
        <w:rFonts w:ascii="Arial" w:hAnsi="Arial" w:hint="default"/>
      </w:rPr>
    </w:lvl>
    <w:lvl w:ilvl="3" w:tplc="C68EB2FE" w:tentative="1">
      <w:start w:val="1"/>
      <w:numFmt w:val="bullet"/>
      <w:lvlText w:val="•"/>
      <w:lvlJc w:val="left"/>
      <w:pPr>
        <w:tabs>
          <w:tab w:val="num" w:pos="2520"/>
        </w:tabs>
        <w:ind w:left="2520" w:hanging="360"/>
      </w:pPr>
      <w:rPr>
        <w:rFonts w:ascii="Arial" w:hAnsi="Arial" w:hint="default"/>
      </w:rPr>
    </w:lvl>
    <w:lvl w:ilvl="4" w:tplc="2FBA6464" w:tentative="1">
      <w:start w:val="1"/>
      <w:numFmt w:val="bullet"/>
      <w:lvlText w:val="•"/>
      <w:lvlJc w:val="left"/>
      <w:pPr>
        <w:tabs>
          <w:tab w:val="num" w:pos="3240"/>
        </w:tabs>
        <w:ind w:left="3240" w:hanging="360"/>
      </w:pPr>
      <w:rPr>
        <w:rFonts w:ascii="Arial" w:hAnsi="Arial" w:hint="default"/>
      </w:rPr>
    </w:lvl>
    <w:lvl w:ilvl="5" w:tplc="B07E8718" w:tentative="1">
      <w:start w:val="1"/>
      <w:numFmt w:val="bullet"/>
      <w:lvlText w:val="•"/>
      <w:lvlJc w:val="left"/>
      <w:pPr>
        <w:tabs>
          <w:tab w:val="num" w:pos="3960"/>
        </w:tabs>
        <w:ind w:left="3960" w:hanging="360"/>
      </w:pPr>
      <w:rPr>
        <w:rFonts w:ascii="Arial" w:hAnsi="Arial" w:hint="default"/>
      </w:rPr>
    </w:lvl>
    <w:lvl w:ilvl="6" w:tplc="2F869D3C" w:tentative="1">
      <w:start w:val="1"/>
      <w:numFmt w:val="bullet"/>
      <w:lvlText w:val="•"/>
      <w:lvlJc w:val="left"/>
      <w:pPr>
        <w:tabs>
          <w:tab w:val="num" w:pos="4680"/>
        </w:tabs>
        <w:ind w:left="4680" w:hanging="360"/>
      </w:pPr>
      <w:rPr>
        <w:rFonts w:ascii="Arial" w:hAnsi="Arial" w:hint="default"/>
      </w:rPr>
    </w:lvl>
    <w:lvl w:ilvl="7" w:tplc="81503994" w:tentative="1">
      <w:start w:val="1"/>
      <w:numFmt w:val="bullet"/>
      <w:lvlText w:val="•"/>
      <w:lvlJc w:val="left"/>
      <w:pPr>
        <w:tabs>
          <w:tab w:val="num" w:pos="5400"/>
        </w:tabs>
        <w:ind w:left="5400" w:hanging="360"/>
      </w:pPr>
      <w:rPr>
        <w:rFonts w:ascii="Arial" w:hAnsi="Arial" w:hint="default"/>
      </w:rPr>
    </w:lvl>
    <w:lvl w:ilvl="8" w:tplc="539267A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6794586"/>
    <w:multiLevelType w:val="hybridMultilevel"/>
    <w:tmpl w:val="813C7D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25508"/>
    <w:multiLevelType w:val="multilevel"/>
    <w:tmpl w:val="9B6E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54B88"/>
    <w:multiLevelType w:val="hybridMultilevel"/>
    <w:tmpl w:val="1F3EE47E"/>
    <w:lvl w:ilvl="0" w:tplc="524C8D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B6935"/>
    <w:multiLevelType w:val="hybridMultilevel"/>
    <w:tmpl w:val="BD62F51A"/>
    <w:lvl w:ilvl="0" w:tplc="83B42060">
      <w:start w:val="1"/>
      <w:numFmt w:val="bullet"/>
      <w:lvlText w:val=""/>
      <w:lvlJc w:val="left"/>
      <w:pPr>
        <w:tabs>
          <w:tab w:val="num" w:pos="720"/>
        </w:tabs>
        <w:ind w:left="720" w:hanging="360"/>
      </w:pPr>
      <w:rPr>
        <w:rFonts w:ascii="Wingdings" w:hAnsi="Wingdings" w:hint="default"/>
      </w:rPr>
    </w:lvl>
    <w:lvl w:ilvl="1" w:tplc="6CB4AE78" w:tentative="1">
      <w:start w:val="1"/>
      <w:numFmt w:val="bullet"/>
      <w:lvlText w:val=""/>
      <w:lvlJc w:val="left"/>
      <w:pPr>
        <w:tabs>
          <w:tab w:val="num" w:pos="1440"/>
        </w:tabs>
        <w:ind w:left="1440" w:hanging="360"/>
      </w:pPr>
      <w:rPr>
        <w:rFonts w:ascii="Wingdings" w:hAnsi="Wingdings" w:hint="default"/>
      </w:rPr>
    </w:lvl>
    <w:lvl w:ilvl="2" w:tplc="ADFAC520" w:tentative="1">
      <w:start w:val="1"/>
      <w:numFmt w:val="bullet"/>
      <w:lvlText w:val=""/>
      <w:lvlJc w:val="left"/>
      <w:pPr>
        <w:tabs>
          <w:tab w:val="num" w:pos="2160"/>
        </w:tabs>
        <w:ind w:left="2160" w:hanging="360"/>
      </w:pPr>
      <w:rPr>
        <w:rFonts w:ascii="Wingdings" w:hAnsi="Wingdings" w:hint="default"/>
      </w:rPr>
    </w:lvl>
    <w:lvl w:ilvl="3" w:tplc="06BC9FD2" w:tentative="1">
      <w:start w:val="1"/>
      <w:numFmt w:val="bullet"/>
      <w:lvlText w:val=""/>
      <w:lvlJc w:val="left"/>
      <w:pPr>
        <w:tabs>
          <w:tab w:val="num" w:pos="2880"/>
        </w:tabs>
        <w:ind w:left="2880" w:hanging="360"/>
      </w:pPr>
      <w:rPr>
        <w:rFonts w:ascii="Wingdings" w:hAnsi="Wingdings" w:hint="default"/>
      </w:rPr>
    </w:lvl>
    <w:lvl w:ilvl="4" w:tplc="C4BCD962" w:tentative="1">
      <w:start w:val="1"/>
      <w:numFmt w:val="bullet"/>
      <w:lvlText w:val=""/>
      <w:lvlJc w:val="left"/>
      <w:pPr>
        <w:tabs>
          <w:tab w:val="num" w:pos="3600"/>
        </w:tabs>
        <w:ind w:left="3600" w:hanging="360"/>
      </w:pPr>
      <w:rPr>
        <w:rFonts w:ascii="Wingdings" w:hAnsi="Wingdings" w:hint="default"/>
      </w:rPr>
    </w:lvl>
    <w:lvl w:ilvl="5" w:tplc="0C40309A" w:tentative="1">
      <w:start w:val="1"/>
      <w:numFmt w:val="bullet"/>
      <w:lvlText w:val=""/>
      <w:lvlJc w:val="left"/>
      <w:pPr>
        <w:tabs>
          <w:tab w:val="num" w:pos="4320"/>
        </w:tabs>
        <w:ind w:left="4320" w:hanging="360"/>
      </w:pPr>
      <w:rPr>
        <w:rFonts w:ascii="Wingdings" w:hAnsi="Wingdings" w:hint="default"/>
      </w:rPr>
    </w:lvl>
    <w:lvl w:ilvl="6" w:tplc="11369B94" w:tentative="1">
      <w:start w:val="1"/>
      <w:numFmt w:val="bullet"/>
      <w:lvlText w:val=""/>
      <w:lvlJc w:val="left"/>
      <w:pPr>
        <w:tabs>
          <w:tab w:val="num" w:pos="5040"/>
        </w:tabs>
        <w:ind w:left="5040" w:hanging="360"/>
      </w:pPr>
      <w:rPr>
        <w:rFonts w:ascii="Wingdings" w:hAnsi="Wingdings" w:hint="default"/>
      </w:rPr>
    </w:lvl>
    <w:lvl w:ilvl="7" w:tplc="04DE13B8" w:tentative="1">
      <w:start w:val="1"/>
      <w:numFmt w:val="bullet"/>
      <w:lvlText w:val=""/>
      <w:lvlJc w:val="left"/>
      <w:pPr>
        <w:tabs>
          <w:tab w:val="num" w:pos="5760"/>
        </w:tabs>
        <w:ind w:left="5760" w:hanging="360"/>
      </w:pPr>
      <w:rPr>
        <w:rFonts w:ascii="Wingdings" w:hAnsi="Wingdings" w:hint="default"/>
      </w:rPr>
    </w:lvl>
    <w:lvl w:ilvl="8" w:tplc="DEB094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34F0B"/>
    <w:multiLevelType w:val="hybridMultilevel"/>
    <w:tmpl w:val="24ECE6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845758"/>
    <w:multiLevelType w:val="hybridMultilevel"/>
    <w:tmpl w:val="40207A7E"/>
    <w:lvl w:ilvl="0" w:tplc="B83A3D3C">
      <w:start w:val="1"/>
      <w:numFmt w:val="bullet"/>
      <w:lvlText w:val=""/>
      <w:lvlJc w:val="left"/>
      <w:pPr>
        <w:tabs>
          <w:tab w:val="num" w:pos="720"/>
        </w:tabs>
        <w:ind w:left="720" w:hanging="360"/>
      </w:pPr>
      <w:rPr>
        <w:rFonts w:ascii="Wingdings" w:hAnsi="Wingdings" w:hint="default"/>
      </w:rPr>
    </w:lvl>
    <w:lvl w:ilvl="1" w:tplc="97F64E44">
      <w:start w:val="1"/>
      <w:numFmt w:val="bullet"/>
      <w:lvlText w:val=""/>
      <w:lvlJc w:val="left"/>
      <w:pPr>
        <w:tabs>
          <w:tab w:val="num" w:pos="1440"/>
        </w:tabs>
        <w:ind w:left="1440" w:hanging="360"/>
      </w:pPr>
      <w:rPr>
        <w:rFonts w:ascii="Wingdings" w:hAnsi="Wingdings" w:hint="default"/>
      </w:rPr>
    </w:lvl>
    <w:lvl w:ilvl="2" w:tplc="F13659A0" w:tentative="1">
      <w:start w:val="1"/>
      <w:numFmt w:val="bullet"/>
      <w:lvlText w:val=""/>
      <w:lvlJc w:val="left"/>
      <w:pPr>
        <w:tabs>
          <w:tab w:val="num" w:pos="2160"/>
        </w:tabs>
        <w:ind w:left="2160" w:hanging="360"/>
      </w:pPr>
      <w:rPr>
        <w:rFonts w:ascii="Wingdings" w:hAnsi="Wingdings" w:hint="default"/>
      </w:rPr>
    </w:lvl>
    <w:lvl w:ilvl="3" w:tplc="E786A5B8" w:tentative="1">
      <w:start w:val="1"/>
      <w:numFmt w:val="bullet"/>
      <w:lvlText w:val=""/>
      <w:lvlJc w:val="left"/>
      <w:pPr>
        <w:tabs>
          <w:tab w:val="num" w:pos="2880"/>
        </w:tabs>
        <w:ind w:left="2880" w:hanging="360"/>
      </w:pPr>
      <w:rPr>
        <w:rFonts w:ascii="Wingdings" w:hAnsi="Wingdings" w:hint="default"/>
      </w:rPr>
    </w:lvl>
    <w:lvl w:ilvl="4" w:tplc="365A6DDE" w:tentative="1">
      <w:start w:val="1"/>
      <w:numFmt w:val="bullet"/>
      <w:lvlText w:val=""/>
      <w:lvlJc w:val="left"/>
      <w:pPr>
        <w:tabs>
          <w:tab w:val="num" w:pos="3600"/>
        </w:tabs>
        <w:ind w:left="3600" w:hanging="360"/>
      </w:pPr>
      <w:rPr>
        <w:rFonts w:ascii="Wingdings" w:hAnsi="Wingdings" w:hint="default"/>
      </w:rPr>
    </w:lvl>
    <w:lvl w:ilvl="5" w:tplc="4A2C0352" w:tentative="1">
      <w:start w:val="1"/>
      <w:numFmt w:val="bullet"/>
      <w:lvlText w:val=""/>
      <w:lvlJc w:val="left"/>
      <w:pPr>
        <w:tabs>
          <w:tab w:val="num" w:pos="4320"/>
        </w:tabs>
        <w:ind w:left="4320" w:hanging="360"/>
      </w:pPr>
      <w:rPr>
        <w:rFonts w:ascii="Wingdings" w:hAnsi="Wingdings" w:hint="default"/>
      </w:rPr>
    </w:lvl>
    <w:lvl w:ilvl="6" w:tplc="CD20EED8" w:tentative="1">
      <w:start w:val="1"/>
      <w:numFmt w:val="bullet"/>
      <w:lvlText w:val=""/>
      <w:lvlJc w:val="left"/>
      <w:pPr>
        <w:tabs>
          <w:tab w:val="num" w:pos="5040"/>
        </w:tabs>
        <w:ind w:left="5040" w:hanging="360"/>
      </w:pPr>
      <w:rPr>
        <w:rFonts w:ascii="Wingdings" w:hAnsi="Wingdings" w:hint="default"/>
      </w:rPr>
    </w:lvl>
    <w:lvl w:ilvl="7" w:tplc="621E8FCE" w:tentative="1">
      <w:start w:val="1"/>
      <w:numFmt w:val="bullet"/>
      <w:lvlText w:val=""/>
      <w:lvlJc w:val="left"/>
      <w:pPr>
        <w:tabs>
          <w:tab w:val="num" w:pos="5760"/>
        </w:tabs>
        <w:ind w:left="5760" w:hanging="360"/>
      </w:pPr>
      <w:rPr>
        <w:rFonts w:ascii="Wingdings" w:hAnsi="Wingdings" w:hint="default"/>
      </w:rPr>
    </w:lvl>
    <w:lvl w:ilvl="8" w:tplc="69E85B0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B7542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1162E"/>
    <w:multiLevelType w:val="hybridMultilevel"/>
    <w:tmpl w:val="26C25CB8"/>
    <w:lvl w:ilvl="0" w:tplc="5DC264B8">
      <w:start w:val="28"/>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9D671B"/>
    <w:multiLevelType w:val="hybridMultilevel"/>
    <w:tmpl w:val="AE6CF310"/>
    <w:lvl w:ilvl="0" w:tplc="77B24912">
      <w:start w:val="1"/>
      <w:numFmt w:val="decimal"/>
      <w:pStyle w:val="Heading1"/>
      <w:lvlText w:val="%1."/>
      <w:lvlJc w:val="left"/>
      <w:pPr>
        <w:ind w:left="971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304F70"/>
    <w:multiLevelType w:val="hybridMultilevel"/>
    <w:tmpl w:val="76565990"/>
    <w:lvl w:ilvl="0" w:tplc="4762F3DE">
      <w:start w:val="1"/>
      <w:numFmt w:val="bullet"/>
      <w:lvlText w:val="•"/>
      <w:lvlJc w:val="left"/>
      <w:pPr>
        <w:tabs>
          <w:tab w:val="num" w:pos="720"/>
        </w:tabs>
        <w:ind w:left="720" w:hanging="360"/>
      </w:pPr>
      <w:rPr>
        <w:rFonts w:ascii="Arial" w:hAnsi="Arial" w:hint="default"/>
      </w:rPr>
    </w:lvl>
    <w:lvl w:ilvl="1" w:tplc="2DE89A30" w:tentative="1">
      <w:start w:val="1"/>
      <w:numFmt w:val="bullet"/>
      <w:lvlText w:val="•"/>
      <w:lvlJc w:val="left"/>
      <w:pPr>
        <w:tabs>
          <w:tab w:val="num" w:pos="1440"/>
        </w:tabs>
        <w:ind w:left="1440" w:hanging="360"/>
      </w:pPr>
      <w:rPr>
        <w:rFonts w:ascii="Arial" w:hAnsi="Arial" w:hint="default"/>
      </w:rPr>
    </w:lvl>
    <w:lvl w:ilvl="2" w:tplc="D39A37BC" w:tentative="1">
      <w:start w:val="1"/>
      <w:numFmt w:val="bullet"/>
      <w:lvlText w:val="•"/>
      <w:lvlJc w:val="left"/>
      <w:pPr>
        <w:tabs>
          <w:tab w:val="num" w:pos="2160"/>
        </w:tabs>
        <w:ind w:left="2160" w:hanging="360"/>
      </w:pPr>
      <w:rPr>
        <w:rFonts w:ascii="Arial" w:hAnsi="Arial" w:hint="default"/>
      </w:rPr>
    </w:lvl>
    <w:lvl w:ilvl="3" w:tplc="7FAE956E" w:tentative="1">
      <w:start w:val="1"/>
      <w:numFmt w:val="bullet"/>
      <w:lvlText w:val="•"/>
      <w:lvlJc w:val="left"/>
      <w:pPr>
        <w:tabs>
          <w:tab w:val="num" w:pos="2880"/>
        </w:tabs>
        <w:ind w:left="2880" w:hanging="360"/>
      </w:pPr>
      <w:rPr>
        <w:rFonts w:ascii="Arial" w:hAnsi="Arial" w:hint="default"/>
      </w:rPr>
    </w:lvl>
    <w:lvl w:ilvl="4" w:tplc="2AEE6D32" w:tentative="1">
      <w:start w:val="1"/>
      <w:numFmt w:val="bullet"/>
      <w:lvlText w:val="•"/>
      <w:lvlJc w:val="left"/>
      <w:pPr>
        <w:tabs>
          <w:tab w:val="num" w:pos="3600"/>
        </w:tabs>
        <w:ind w:left="3600" w:hanging="360"/>
      </w:pPr>
      <w:rPr>
        <w:rFonts w:ascii="Arial" w:hAnsi="Arial" w:hint="default"/>
      </w:rPr>
    </w:lvl>
    <w:lvl w:ilvl="5" w:tplc="76A8A0E8" w:tentative="1">
      <w:start w:val="1"/>
      <w:numFmt w:val="bullet"/>
      <w:lvlText w:val="•"/>
      <w:lvlJc w:val="left"/>
      <w:pPr>
        <w:tabs>
          <w:tab w:val="num" w:pos="4320"/>
        </w:tabs>
        <w:ind w:left="4320" w:hanging="360"/>
      </w:pPr>
      <w:rPr>
        <w:rFonts w:ascii="Arial" w:hAnsi="Arial" w:hint="default"/>
      </w:rPr>
    </w:lvl>
    <w:lvl w:ilvl="6" w:tplc="54B2B930" w:tentative="1">
      <w:start w:val="1"/>
      <w:numFmt w:val="bullet"/>
      <w:lvlText w:val="•"/>
      <w:lvlJc w:val="left"/>
      <w:pPr>
        <w:tabs>
          <w:tab w:val="num" w:pos="5040"/>
        </w:tabs>
        <w:ind w:left="5040" w:hanging="360"/>
      </w:pPr>
      <w:rPr>
        <w:rFonts w:ascii="Arial" w:hAnsi="Arial" w:hint="default"/>
      </w:rPr>
    </w:lvl>
    <w:lvl w:ilvl="7" w:tplc="00A05F14" w:tentative="1">
      <w:start w:val="1"/>
      <w:numFmt w:val="bullet"/>
      <w:lvlText w:val="•"/>
      <w:lvlJc w:val="left"/>
      <w:pPr>
        <w:tabs>
          <w:tab w:val="num" w:pos="5760"/>
        </w:tabs>
        <w:ind w:left="5760" w:hanging="360"/>
      </w:pPr>
      <w:rPr>
        <w:rFonts w:ascii="Arial" w:hAnsi="Arial" w:hint="default"/>
      </w:rPr>
    </w:lvl>
    <w:lvl w:ilvl="8" w:tplc="01DA5E3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665C84"/>
    <w:multiLevelType w:val="hybridMultilevel"/>
    <w:tmpl w:val="EB1E8312"/>
    <w:lvl w:ilvl="0" w:tplc="C5DE5CE8">
      <w:start w:val="1"/>
      <w:numFmt w:val="bullet"/>
      <w:lvlText w:val="•"/>
      <w:lvlJc w:val="left"/>
      <w:pPr>
        <w:tabs>
          <w:tab w:val="num" w:pos="360"/>
        </w:tabs>
        <w:ind w:left="360" w:hanging="360"/>
      </w:pPr>
      <w:rPr>
        <w:rFonts w:ascii="Arial" w:hAnsi="Arial" w:hint="default"/>
      </w:rPr>
    </w:lvl>
    <w:lvl w:ilvl="1" w:tplc="A4EC8340" w:tentative="1">
      <w:start w:val="1"/>
      <w:numFmt w:val="bullet"/>
      <w:lvlText w:val="•"/>
      <w:lvlJc w:val="left"/>
      <w:pPr>
        <w:tabs>
          <w:tab w:val="num" w:pos="1080"/>
        </w:tabs>
        <w:ind w:left="1080" w:hanging="360"/>
      </w:pPr>
      <w:rPr>
        <w:rFonts w:ascii="Arial" w:hAnsi="Arial" w:hint="default"/>
      </w:rPr>
    </w:lvl>
    <w:lvl w:ilvl="2" w:tplc="9B1E47DE" w:tentative="1">
      <w:start w:val="1"/>
      <w:numFmt w:val="bullet"/>
      <w:lvlText w:val="•"/>
      <w:lvlJc w:val="left"/>
      <w:pPr>
        <w:tabs>
          <w:tab w:val="num" w:pos="1800"/>
        </w:tabs>
        <w:ind w:left="1800" w:hanging="360"/>
      </w:pPr>
      <w:rPr>
        <w:rFonts w:ascii="Arial" w:hAnsi="Arial" w:hint="default"/>
      </w:rPr>
    </w:lvl>
    <w:lvl w:ilvl="3" w:tplc="614AA870" w:tentative="1">
      <w:start w:val="1"/>
      <w:numFmt w:val="bullet"/>
      <w:lvlText w:val="•"/>
      <w:lvlJc w:val="left"/>
      <w:pPr>
        <w:tabs>
          <w:tab w:val="num" w:pos="2520"/>
        </w:tabs>
        <w:ind w:left="2520" w:hanging="360"/>
      </w:pPr>
      <w:rPr>
        <w:rFonts w:ascii="Arial" w:hAnsi="Arial" w:hint="default"/>
      </w:rPr>
    </w:lvl>
    <w:lvl w:ilvl="4" w:tplc="56E625A6" w:tentative="1">
      <w:start w:val="1"/>
      <w:numFmt w:val="bullet"/>
      <w:lvlText w:val="•"/>
      <w:lvlJc w:val="left"/>
      <w:pPr>
        <w:tabs>
          <w:tab w:val="num" w:pos="3240"/>
        </w:tabs>
        <w:ind w:left="3240" w:hanging="360"/>
      </w:pPr>
      <w:rPr>
        <w:rFonts w:ascii="Arial" w:hAnsi="Arial" w:hint="default"/>
      </w:rPr>
    </w:lvl>
    <w:lvl w:ilvl="5" w:tplc="D0749DB8" w:tentative="1">
      <w:start w:val="1"/>
      <w:numFmt w:val="bullet"/>
      <w:lvlText w:val="•"/>
      <w:lvlJc w:val="left"/>
      <w:pPr>
        <w:tabs>
          <w:tab w:val="num" w:pos="3960"/>
        </w:tabs>
        <w:ind w:left="3960" w:hanging="360"/>
      </w:pPr>
      <w:rPr>
        <w:rFonts w:ascii="Arial" w:hAnsi="Arial" w:hint="default"/>
      </w:rPr>
    </w:lvl>
    <w:lvl w:ilvl="6" w:tplc="04E28C10" w:tentative="1">
      <w:start w:val="1"/>
      <w:numFmt w:val="bullet"/>
      <w:lvlText w:val="•"/>
      <w:lvlJc w:val="left"/>
      <w:pPr>
        <w:tabs>
          <w:tab w:val="num" w:pos="4680"/>
        </w:tabs>
        <w:ind w:left="4680" w:hanging="360"/>
      </w:pPr>
      <w:rPr>
        <w:rFonts w:ascii="Arial" w:hAnsi="Arial" w:hint="default"/>
      </w:rPr>
    </w:lvl>
    <w:lvl w:ilvl="7" w:tplc="EDC8B694" w:tentative="1">
      <w:start w:val="1"/>
      <w:numFmt w:val="bullet"/>
      <w:lvlText w:val="•"/>
      <w:lvlJc w:val="left"/>
      <w:pPr>
        <w:tabs>
          <w:tab w:val="num" w:pos="5400"/>
        </w:tabs>
        <w:ind w:left="5400" w:hanging="360"/>
      </w:pPr>
      <w:rPr>
        <w:rFonts w:ascii="Arial" w:hAnsi="Arial" w:hint="default"/>
      </w:rPr>
    </w:lvl>
    <w:lvl w:ilvl="8" w:tplc="EAD6BD8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1B86AE8"/>
    <w:multiLevelType w:val="hybridMultilevel"/>
    <w:tmpl w:val="0E1EDDA4"/>
    <w:lvl w:ilvl="0" w:tplc="99D887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95939"/>
    <w:multiLevelType w:val="hybridMultilevel"/>
    <w:tmpl w:val="5026115E"/>
    <w:lvl w:ilvl="0" w:tplc="B4325CC6">
      <w:start w:val="1"/>
      <w:numFmt w:val="bullet"/>
      <w:lvlText w:val=""/>
      <w:lvlJc w:val="left"/>
      <w:pPr>
        <w:tabs>
          <w:tab w:val="num" w:pos="720"/>
        </w:tabs>
        <w:ind w:left="720" w:hanging="360"/>
      </w:pPr>
      <w:rPr>
        <w:rFonts w:ascii="Wingdings" w:hAnsi="Wingdings" w:hint="default"/>
      </w:rPr>
    </w:lvl>
    <w:lvl w:ilvl="1" w:tplc="A918687A" w:tentative="1">
      <w:start w:val="1"/>
      <w:numFmt w:val="bullet"/>
      <w:lvlText w:val=""/>
      <w:lvlJc w:val="left"/>
      <w:pPr>
        <w:tabs>
          <w:tab w:val="num" w:pos="1440"/>
        </w:tabs>
        <w:ind w:left="1440" w:hanging="360"/>
      </w:pPr>
      <w:rPr>
        <w:rFonts w:ascii="Wingdings" w:hAnsi="Wingdings" w:hint="default"/>
      </w:rPr>
    </w:lvl>
    <w:lvl w:ilvl="2" w:tplc="7E2E42A0" w:tentative="1">
      <w:start w:val="1"/>
      <w:numFmt w:val="bullet"/>
      <w:lvlText w:val=""/>
      <w:lvlJc w:val="left"/>
      <w:pPr>
        <w:tabs>
          <w:tab w:val="num" w:pos="2160"/>
        </w:tabs>
        <w:ind w:left="2160" w:hanging="360"/>
      </w:pPr>
      <w:rPr>
        <w:rFonts w:ascii="Wingdings" w:hAnsi="Wingdings" w:hint="default"/>
      </w:rPr>
    </w:lvl>
    <w:lvl w:ilvl="3" w:tplc="88E2C106" w:tentative="1">
      <w:start w:val="1"/>
      <w:numFmt w:val="bullet"/>
      <w:lvlText w:val=""/>
      <w:lvlJc w:val="left"/>
      <w:pPr>
        <w:tabs>
          <w:tab w:val="num" w:pos="2880"/>
        </w:tabs>
        <w:ind w:left="2880" w:hanging="360"/>
      </w:pPr>
      <w:rPr>
        <w:rFonts w:ascii="Wingdings" w:hAnsi="Wingdings" w:hint="default"/>
      </w:rPr>
    </w:lvl>
    <w:lvl w:ilvl="4" w:tplc="7EBC9278" w:tentative="1">
      <w:start w:val="1"/>
      <w:numFmt w:val="bullet"/>
      <w:lvlText w:val=""/>
      <w:lvlJc w:val="left"/>
      <w:pPr>
        <w:tabs>
          <w:tab w:val="num" w:pos="3600"/>
        </w:tabs>
        <w:ind w:left="3600" w:hanging="360"/>
      </w:pPr>
      <w:rPr>
        <w:rFonts w:ascii="Wingdings" w:hAnsi="Wingdings" w:hint="default"/>
      </w:rPr>
    </w:lvl>
    <w:lvl w:ilvl="5" w:tplc="7F1488F8" w:tentative="1">
      <w:start w:val="1"/>
      <w:numFmt w:val="bullet"/>
      <w:lvlText w:val=""/>
      <w:lvlJc w:val="left"/>
      <w:pPr>
        <w:tabs>
          <w:tab w:val="num" w:pos="4320"/>
        </w:tabs>
        <w:ind w:left="4320" w:hanging="360"/>
      </w:pPr>
      <w:rPr>
        <w:rFonts w:ascii="Wingdings" w:hAnsi="Wingdings" w:hint="default"/>
      </w:rPr>
    </w:lvl>
    <w:lvl w:ilvl="6" w:tplc="2CAE96AA" w:tentative="1">
      <w:start w:val="1"/>
      <w:numFmt w:val="bullet"/>
      <w:lvlText w:val=""/>
      <w:lvlJc w:val="left"/>
      <w:pPr>
        <w:tabs>
          <w:tab w:val="num" w:pos="5040"/>
        </w:tabs>
        <w:ind w:left="5040" w:hanging="360"/>
      </w:pPr>
      <w:rPr>
        <w:rFonts w:ascii="Wingdings" w:hAnsi="Wingdings" w:hint="default"/>
      </w:rPr>
    </w:lvl>
    <w:lvl w:ilvl="7" w:tplc="9020C3E0" w:tentative="1">
      <w:start w:val="1"/>
      <w:numFmt w:val="bullet"/>
      <w:lvlText w:val=""/>
      <w:lvlJc w:val="left"/>
      <w:pPr>
        <w:tabs>
          <w:tab w:val="num" w:pos="5760"/>
        </w:tabs>
        <w:ind w:left="5760" w:hanging="360"/>
      </w:pPr>
      <w:rPr>
        <w:rFonts w:ascii="Wingdings" w:hAnsi="Wingdings" w:hint="default"/>
      </w:rPr>
    </w:lvl>
    <w:lvl w:ilvl="8" w:tplc="0FB4AFC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85873"/>
    <w:multiLevelType w:val="multilevel"/>
    <w:tmpl w:val="ED76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451539"/>
    <w:multiLevelType w:val="hybridMultilevel"/>
    <w:tmpl w:val="3B825794"/>
    <w:lvl w:ilvl="0" w:tplc="4C4A4970">
      <w:start w:val="1"/>
      <w:numFmt w:val="bullet"/>
      <w:pStyle w:val="Style1"/>
      <w:lvlText w:val="-"/>
      <w:lvlJc w:val="left"/>
      <w:pPr>
        <w:tabs>
          <w:tab w:val="num" w:pos="360"/>
        </w:tabs>
        <w:ind w:left="360" w:hanging="360"/>
      </w:pPr>
      <w:rPr>
        <w:rFonts w:ascii="Arial" w:hAnsi="Arial" w:hint="default"/>
      </w:rPr>
    </w:lvl>
    <w:lvl w:ilvl="1" w:tplc="69E636E2">
      <w:start w:val="1"/>
      <w:numFmt w:val="bullet"/>
      <w:lvlText w:val="-"/>
      <w:lvlJc w:val="left"/>
      <w:pPr>
        <w:tabs>
          <w:tab w:val="num" w:pos="1080"/>
        </w:tabs>
        <w:ind w:left="1080" w:hanging="360"/>
      </w:pPr>
      <w:rPr>
        <w:rFonts w:ascii="Arial" w:hAnsi="Arial" w:hint="default"/>
      </w:rPr>
    </w:lvl>
    <w:lvl w:ilvl="2" w:tplc="C7B4D754" w:tentative="1">
      <w:start w:val="1"/>
      <w:numFmt w:val="bullet"/>
      <w:lvlText w:val="-"/>
      <w:lvlJc w:val="left"/>
      <w:pPr>
        <w:tabs>
          <w:tab w:val="num" w:pos="1800"/>
        </w:tabs>
        <w:ind w:left="1800" w:hanging="360"/>
      </w:pPr>
      <w:rPr>
        <w:rFonts w:ascii="Arial" w:hAnsi="Arial" w:hint="default"/>
      </w:rPr>
    </w:lvl>
    <w:lvl w:ilvl="3" w:tplc="613C973A" w:tentative="1">
      <w:start w:val="1"/>
      <w:numFmt w:val="bullet"/>
      <w:lvlText w:val="-"/>
      <w:lvlJc w:val="left"/>
      <w:pPr>
        <w:tabs>
          <w:tab w:val="num" w:pos="2520"/>
        </w:tabs>
        <w:ind w:left="2520" w:hanging="360"/>
      </w:pPr>
      <w:rPr>
        <w:rFonts w:ascii="Arial" w:hAnsi="Arial" w:hint="default"/>
      </w:rPr>
    </w:lvl>
    <w:lvl w:ilvl="4" w:tplc="09A8D026" w:tentative="1">
      <w:start w:val="1"/>
      <w:numFmt w:val="bullet"/>
      <w:lvlText w:val="-"/>
      <w:lvlJc w:val="left"/>
      <w:pPr>
        <w:tabs>
          <w:tab w:val="num" w:pos="3240"/>
        </w:tabs>
        <w:ind w:left="3240" w:hanging="360"/>
      </w:pPr>
      <w:rPr>
        <w:rFonts w:ascii="Arial" w:hAnsi="Arial" w:hint="default"/>
      </w:rPr>
    </w:lvl>
    <w:lvl w:ilvl="5" w:tplc="FCA841E0" w:tentative="1">
      <w:start w:val="1"/>
      <w:numFmt w:val="bullet"/>
      <w:lvlText w:val="-"/>
      <w:lvlJc w:val="left"/>
      <w:pPr>
        <w:tabs>
          <w:tab w:val="num" w:pos="3960"/>
        </w:tabs>
        <w:ind w:left="3960" w:hanging="360"/>
      </w:pPr>
      <w:rPr>
        <w:rFonts w:ascii="Arial" w:hAnsi="Arial" w:hint="default"/>
      </w:rPr>
    </w:lvl>
    <w:lvl w:ilvl="6" w:tplc="78BC3EC0" w:tentative="1">
      <w:start w:val="1"/>
      <w:numFmt w:val="bullet"/>
      <w:lvlText w:val="-"/>
      <w:lvlJc w:val="left"/>
      <w:pPr>
        <w:tabs>
          <w:tab w:val="num" w:pos="4680"/>
        </w:tabs>
        <w:ind w:left="4680" w:hanging="360"/>
      </w:pPr>
      <w:rPr>
        <w:rFonts w:ascii="Arial" w:hAnsi="Arial" w:hint="default"/>
      </w:rPr>
    </w:lvl>
    <w:lvl w:ilvl="7" w:tplc="C0B4565C" w:tentative="1">
      <w:start w:val="1"/>
      <w:numFmt w:val="bullet"/>
      <w:lvlText w:val="-"/>
      <w:lvlJc w:val="left"/>
      <w:pPr>
        <w:tabs>
          <w:tab w:val="num" w:pos="5400"/>
        </w:tabs>
        <w:ind w:left="5400" w:hanging="360"/>
      </w:pPr>
      <w:rPr>
        <w:rFonts w:ascii="Arial" w:hAnsi="Arial" w:hint="default"/>
      </w:rPr>
    </w:lvl>
    <w:lvl w:ilvl="8" w:tplc="70A60C04"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B3C7D81"/>
    <w:multiLevelType w:val="hybridMultilevel"/>
    <w:tmpl w:val="33E2BDC2"/>
    <w:lvl w:ilvl="0" w:tplc="6E3A03FC">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37FCF"/>
    <w:multiLevelType w:val="hybridMultilevel"/>
    <w:tmpl w:val="E34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97205E"/>
    <w:multiLevelType w:val="hybridMultilevel"/>
    <w:tmpl w:val="FA58C400"/>
    <w:lvl w:ilvl="0" w:tplc="E1D4210A">
      <w:start w:val="1"/>
      <w:numFmt w:val="bullet"/>
      <w:lvlText w:val="•"/>
      <w:lvlJc w:val="left"/>
      <w:pPr>
        <w:tabs>
          <w:tab w:val="num" w:pos="720"/>
        </w:tabs>
        <w:ind w:left="720" w:hanging="360"/>
      </w:pPr>
      <w:rPr>
        <w:rFonts w:ascii="Arial" w:hAnsi="Arial" w:hint="default"/>
      </w:rPr>
    </w:lvl>
    <w:lvl w:ilvl="1" w:tplc="E2A0AD72" w:tentative="1">
      <w:start w:val="1"/>
      <w:numFmt w:val="bullet"/>
      <w:lvlText w:val="•"/>
      <w:lvlJc w:val="left"/>
      <w:pPr>
        <w:tabs>
          <w:tab w:val="num" w:pos="1440"/>
        </w:tabs>
        <w:ind w:left="1440" w:hanging="360"/>
      </w:pPr>
      <w:rPr>
        <w:rFonts w:ascii="Arial" w:hAnsi="Arial" w:hint="default"/>
      </w:rPr>
    </w:lvl>
    <w:lvl w:ilvl="2" w:tplc="737E443C" w:tentative="1">
      <w:start w:val="1"/>
      <w:numFmt w:val="bullet"/>
      <w:lvlText w:val="•"/>
      <w:lvlJc w:val="left"/>
      <w:pPr>
        <w:tabs>
          <w:tab w:val="num" w:pos="2160"/>
        </w:tabs>
        <w:ind w:left="2160" w:hanging="360"/>
      </w:pPr>
      <w:rPr>
        <w:rFonts w:ascii="Arial" w:hAnsi="Arial" w:hint="default"/>
      </w:rPr>
    </w:lvl>
    <w:lvl w:ilvl="3" w:tplc="21226926" w:tentative="1">
      <w:start w:val="1"/>
      <w:numFmt w:val="bullet"/>
      <w:lvlText w:val="•"/>
      <w:lvlJc w:val="left"/>
      <w:pPr>
        <w:tabs>
          <w:tab w:val="num" w:pos="2880"/>
        </w:tabs>
        <w:ind w:left="2880" w:hanging="360"/>
      </w:pPr>
      <w:rPr>
        <w:rFonts w:ascii="Arial" w:hAnsi="Arial" w:hint="default"/>
      </w:rPr>
    </w:lvl>
    <w:lvl w:ilvl="4" w:tplc="375662FC" w:tentative="1">
      <w:start w:val="1"/>
      <w:numFmt w:val="bullet"/>
      <w:lvlText w:val="•"/>
      <w:lvlJc w:val="left"/>
      <w:pPr>
        <w:tabs>
          <w:tab w:val="num" w:pos="3600"/>
        </w:tabs>
        <w:ind w:left="3600" w:hanging="360"/>
      </w:pPr>
      <w:rPr>
        <w:rFonts w:ascii="Arial" w:hAnsi="Arial" w:hint="default"/>
      </w:rPr>
    </w:lvl>
    <w:lvl w:ilvl="5" w:tplc="DD886374" w:tentative="1">
      <w:start w:val="1"/>
      <w:numFmt w:val="bullet"/>
      <w:lvlText w:val="•"/>
      <w:lvlJc w:val="left"/>
      <w:pPr>
        <w:tabs>
          <w:tab w:val="num" w:pos="4320"/>
        </w:tabs>
        <w:ind w:left="4320" w:hanging="360"/>
      </w:pPr>
      <w:rPr>
        <w:rFonts w:ascii="Arial" w:hAnsi="Arial" w:hint="default"/>
      </w:rPr>
    </w:lvl>
    <w:lvl w:ilvl="6" w:tplc="C35C4288" w:tentative="1">
      <w:start w:val="1"/>
      <w:numFmt w:val="bullet"/>
      <w:lvlText w:val="•"/>
      <w:lvlJc w:val="left"/>
      <w:pPr>
        <w:tabs>
          <w:tab w:val="num" w:pos="5040"/>
        </w:tabs>
        <w:ind w:left="5040" w:hanging="360"/>
      </w:pPr>
      <w:rPr>
        <w:rFonts w:ascii="Arial" w:hAnsi="Arial" w:hint="default"/>
      </w:rPr>
    </w:lvl>
    <w:lvl w:ilvl="7" w:tplc="BD1C5426" w:tentative="1">
      <w:start w:val="1"/>
      <w:numFmt w:val="bullet"/>
      <w:lvlText w:val="•"/>
      <w:lvlJc w:val="left"/>
      <w:pPr>
        <w:tabs>
          <w:tab w:val="num" w:pos="5760"/>
        </w:tabs>
        <w:ind w:left="5760" w:hanging="360"/>
      </w:pPr>
      <w:rPr>
        <w:rFonts w:ascii="Arial" w:hAnsi="Arial" w:hint="default"/>
      </w:rPr>
    </w:lvl>
    <w:lvl w:ilvl="8" w:tplc="984ACF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6C6B88"/>
    <w:multiLevelType w:val="hybridMultilevel"/>
    <w:tmpl w:val="2C9A8472"/>
    <w:lvl w:ilvl="0" w:tplc="A4780464">
      <w:start w:val="1"/>
      <w:numFmt w:val="bullet"/>
      <w:lvlText w:val="•"/>
      <w:lvlJc w:val="left"/>
      <w:pPr>
        <w:tabs>
          <w:tab w:val="num" w:pos="720"/>
        </w:tabs>
        <w:ind w:left="720" w:hanging="360"/>
      </w:pPr>
      <w:rPr>
        <w:rFonts w:ascii="Arial" w:hAnsi="Arial" w:hint="default"/>
      </w:rPr>
    </w:lvl>
    <w:lvl w:ilvl="1" w:tplc="CE02C128" w:tentative="1">
      <w:start w:val="1"/>
      <w:numFmt w:val="bullet"/>
      <w:lvlText w:val="•"/>
      <w:lvlJc w:val="left"/>
      <w:pPr>
        <w:tabs>
          <w:tab w:val="num" w:pos="1440"/>
        </w:tabs>
        <w:ind w:left="1440" w:hanging="360"/>
      </w:pPr>
      <w:rPr>
        <w:rFonts w:ascii="Arial" w:hAnsi="Arial" w:hint="default"/>
      </w:rPr>
    </w:lvl>
    <w:lvl w:ilvl="2" w:tplc="D7C65C70" w:tentative="1">
      <w:start w:val="1"/>
      <w:numFmt w:val="bullet"/>
      <w:lvlText w:val="•"/>
      <w:lvlJc w:val="left"/>
      <w:pPr>
        <w:tabs>
          <w:tab w:val="num" w:pos="2160"/>
        </w:tabs>
        <w:ind w:left="2160" w:hanging="360"/>
      </w:pPr>
      <w:rPr>
        <w:rFonts w:ascii="Arial" w:hAnsi="Arial" w:hint="default"/>
      </w:rPr>
    </w:lvl>
    <w:lvl w:ilvl="3" w:tplc="AE104E2A" w:tentative="1">
      <w:start w:val="1"/>
      <w:numFmt w:val="bullet"/>
      <w:lvlText w:val="•"/>
      <w:lvlJc w:val="left"/>
      <w:pPr>
        <w:tabs>
          <w:tab w:val="num" w:pos="2880"/>
        </w:tabs>
        <w:ind w:left="2880" w:hanging="360"/>
      </w:pPr>
      <w:rPr>
        <w:rFonts w:ascii="Arial" w:hAnsi="Arial" w:hint="default"/>
      </w:rPr>
    </w:lvl>
    <w:lvl w:ilvl="4" w:tplc="129894CE" w:tentative="1">
      <w:start w:val="1"/>
      <w:numFmt w:val="bullet"/>
      <w:lvlText w:val="•"/>
      <w:lvlJc w:val="left"/>
      <w:pPr>
        <w:tabs>
          <w:tab w:val="num" w:pos="3600"/>
        </w:tabs>
        <w:ind w:left="3600" w:hanging="360"/>
      </w:pPr>
      <w:rPr>
        <w:rFonts w:ascii="Arial" w:hAnsi="Arial" w:hint="default"/>
      </w:rPr>
    </w:lvl>
    <w:lvl w:ilvl="5" w:tplc="2A7C3A10" w:tentative="1">
      <w:start w:val="1"/>
      <w:numFmt w:val="bullet"/>
      <w:lvlText w:val="•"/>
      <w:lvlJc w:val="left"/>
      <w:pPr>
        <w:tabs>
          <w:tab w:val="num" w:pos="4320"/>
        </w:tabs>
        <w:ind w:left="4320" w:hanging="360"/>
      </w:pPr>
      <w:rPr>
        <w:rFonts w:ascii="Arial" w:hAnsi="Arial" w:hint="default"/>
      </w:rPr>
    </w:lvl>
    <w:lvl w:ilvl="6" w:tplc="E0CC8F7A" w:tentative="1">
      <w:start w:val="1"/>
      <w:numFmt w:val="bullet"/>
      <w:lvlText w:val="•"/>
      <w:lvlJc w:val="left"/>
      <w:pPr>
        <w:tabs>
          <w:tab w:val="num" w:pos="5040"/>
        </w:tabs>
        <w:ind w:left="5040" w:hanging="360"/>
      </w:pPr>
      <w:rPr>
        <w:rFonts w:ascii="Arial" w:hAnsi="Arial" w:hint="default"/>
      </w:rPr>
    </w:lvl>
    <w:lvl w:ilvl="7" w:tplc="A1EE9288" w:tentative="1">
      <w:start w:val="1"/>
      <w:numFmt w:val="bullet"/>
      <w:lvlText w:val="•"/>
      <w:lvlJc w:val="left"/>
      <w:pPr>
        <w:tabs>
          <w:tab w:val="num" w:pos="5760"/>
        </w:tabs>
        <w:ind w:left="5760" w:hanging="360"/>
      </w:pPr>
      <w:rPr>
        <w:rFonts w:ascii="Arial" w:hAnsi="Arial" w:hint="default"/>
      </w:rPr>
    </w:lvl>
    <w:lvl w:ilvl="8" w:tplc="FED0125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97530E"/>
    <w:multiLevelType w:val="hybridMultilevel"/>
    <w:tmpl w:val="073E2BCC"/>
    <w:lvl w:ilvl="0" w:tplc="7488F810">
      <w:start w:val="1"/>
      <w:numFmt w:val="bullet"/>
      <w:lvlText w:val=""/>
      <w:lvlJc w:val="left"/>
      <w:pPr>
        <w:tabs>
          <w:tab w:val="num" w:pos="720"/>
        </w:tabs>
        <w:ind w:left="720" w:hanging="360"/>
      </w:pPr>
      <w:rPr>
        <w:rFonts w:ascii="Wingdings" w:hAnsi="Wingdings" w:hint="default"/>
      </w:rPr>
    </w:lvl>
    <w:lvl w:ilvl="1" w:tplc="34B098D2" w:tentative="1">
      <w:start w:val="1"/>
      <w:numFmt w:val="bullet"/>
      <w:lvlText w:val=""/>
      <w:lvlJc w:val="left"/>
      <w:pPr>
        <w:tabs>
          <w:tab w:val="num" w:pos="1440"/>
        </w:tabs>
        <w:ind w:left="1440" w:hanging="360"/>
      </w:pPr>
      <w:rPr>
        <w:rFonts w:ascii="Wingdings" w:hAnsi="Wingdings" w:hint="default"/>
      </w:rPr>
    </w:lvl>
    <w:lvl w:ilvl="2" w:tplc="4D2E30E2" w:tentative="1">
      <w:start w:val="1"/>
      <w:numFmt w:val="bullet"/>
      <w:lvlText w:val=""/>
      <w:lvlJc w:val="left"/>
      <w:pPr>
        <w:tabs>
          <w:tab w:val="num" w:pos="2160"/>
        </w:tabs>
        <w:ind w:left="2160" w:hanging="360"/>
      </w:pPr>
      <w:rPr>
        <w:rFonts w:ascii="Wingdings" w:hAnsi="Wingdings" w:hint="default"/>
      </w:rPr>
    </w:lvl>
    <w:lvl w:ilvl="3" w:tplc="DD744EAC" w:tentative="1">
      <w:start w:val="1"/>
      <w:numFmt w:val="bullet"/>
      <w:lvlText w:val=""/>
      <w:lvlJc w:val="left"/>
      <w:pPr>
        <w:tabs>
          <w:tab w:val="num" w:pos="2880"/>
        </w:tabs>
        <w:ind w:left="2880" w:hanging="360"/>
      </w:pPr>
      <w:rPr>
        <w:rFonts w:ascii="Wingdings" w:hAnsi="Wingdings" w:hint="default"/>
      </w:rPr>
    </w:lvl>
    <w:lvl w:ilvl="4" w:tplc="B2E81214" w:tentative="1">
      <w:start w:val="1"/>
      <w:numFmt w:val="bullet"/>
      <w:lvlText w:val=""/>
      <w:lvlJc w:val="left"/>
      <w:pPr>
        <w:tabs>
          <w:tab w:val="num" w:pos="3600"/>
        </w:tabs>
        <w:ind w:left="3600" w:hanging="360"/>
      </w:pPr>
      <w:rPr>
        <w:rFonts w:ascii="Wingdings" w:hAnsi="Wingdings" w:hint="default"/>
      </w:rPr>
    </w:lvl>
    <w:lvl w:ilvl="5" w:tplc="007E43CC" w:tentative="1">
      <w:start w:val="1"/>
      <w:numFmt w:val="bullet"/>
      <w:lvlText w:val=""/>
      <w:lvlJc w:val="left"/>
      <w:pPr>
        <w:tabs>
          <w:tab w:val="num" w:pos="4320"/>
        </w:tabs>
        <w:ind w:left="4320" w:hanging="360"/>
      </w:pPr>
      <w:rPr>
        <w:rFonts w:ascii="Wingdings" w:hAnsi="Wingdings" w:hint="default"/>
      </w:rPr>
    </w:lvl>
    <w:lvl w:ilvl="6" w:tplc="6A387CB4" w:tentative="1">
      <w:start w:val="1"/>
      <w:numFmt w:val="bullet"/>
      <w:lvlText w:val=""/>
      <w:lvlJc w:val="left"/>
      <w:pPr>
        <w:tabs>
          <w:tab w:val="num" w:pos="5040"/>
        </w:tabs>
        <w:ind w:left="5040" w:hanging="360"/>
      </w:pPr>
      <w:rPr>
        <w:rFonts w:ascii="Wingdings" w:hAnsi="Wingdings" w:hint="default"/>
      </w:rPr>
    </w:lvl>
    <w:lvl w:ilvl="7" w:tplc="9948ECAE" w:tentative="1">
      <w:start w:val="1"/>
      <w:numFmt w:val="bullet"/>
      <w:lvlText w:val=""/>
      <w:lvlJc w:val="left"/>
      <w:pPr>
        <w:tabs>
          <w:tab w:val="num" w:pos="5760"/>
        </w:tabs>
        <w:ind w:left="5760" w:hanging="360"/>
      </w:pPr>
      <w:rPr>
        <w:rFonts w:ascii="Wingdings" w:hAnsi="Wingdings" w:hint="default"/>
      </w:rPr>
    </w:lvl>
    <w:lvl w:ilvl="8" w:tplc="911EAB4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270E1"/>
    <w:multiLevelType w:val="hybridMultilevel"/>
    <w:tmpl w:val="6FBABA1C"/>
    <w:lvl w:ilvl="0" w:tplc="4B66E57C">
      <w:start w:val="1"/>
      <w:numFmt w:val="bullet"/>
      <w:lvlText w:val=""/>
      <w:lvlJc w:val="left"/>
      <w:pPr>
        <w:tabs>
          <w:tab w:val="num" w:pos="720"/>
        </w:tabs>
        <w:ind w:left="720" w:hanging="360"/>
      </w:pPr>
      <w:rPr>
        <w:rFonts w:ascii="Wingdings" w:hAnsi="Wingdings" w:hint="default"/>
      </w:rPr>
    </w:lvl>
    <w:lvl w:ilvl="1" w:tplc="51E42FA2" w:tentative="1">
      <w:start w:val="1"/>
      <w:numFmt w:val="bullet"/>
      <w:lvlText w:val=""/>
      <w:lvlJc w:val="left"/>
      <w:pPr>
        <w:tabs>
          <w:tab w:val="num" w:pos="1440"/>
        </w:tabs>
        <w:ind w:left="1440" w:hanging="360"/>
      </w:pPr>
      <w:rPr>
        <w:rFonts w:ascii="Wingdings" w:hAnsi="Wingdings" w:hint="default"/>
      </w:rPr>
    </w:lvl>
    <w:lvl w:ilvl="2" w:tplc="B5A4FB42" w:tentative="1">
      <w:start w:val="1"/>
      <w:numFmt w:val="bullet"/>
      <w:lvlText w:val=""/>
      <w:lvlJc w:val="left"/>
      <w:pPr>
        <w:tabs>
          <w:tab w:val="num" w:pos="2160"/>
        </w:tabs>
        <w:ind w:left="2160" w:hanging="360"/>
      </w:pPr>
      <w:rPr>
        <w:rFonts w:ascii="Wingdings" w:hAnsi="Wingdings" w:hint="default"/>
      </w:rPr>
    </w:lvl>
    <w:lvl w:ilvl="3" w:tplc="BC72F1A8" w:tentative="1">
      <w:start w:val="1"/>
      <w:numFmt w:val="bullet"/>
      <w:lvlText w:val=""/>
      <w:lvlJc w:val="left"/>
      <w:pPr>
        <w:tabs>
          <w:tab w:val="num" w:pos="2880"/>
        </w:tabs>
        <w:ind w:left="2880" w:hanging="360"/>
      </w:pPr>
      <w:rPr>
        <w:rFonts w:ascii="Wingdings" w:hAnsi="Wingdings" w:hint="default"/>
      </w:rPr>
    </w:lvl>
    <w:lvl w:ilvl="4" w:tplc="4B36B560" w:tentative="1">
      <w:start w:val="1"/>
      <w:numFmt w:val="bullet"/>
      <w:lvlText w:val=""/>
      <w:lvlJc w:val="left"/>
      <w:pPr>
        <w:tabs>
          <w:tab w:val="num" w:pos="3600"/>
        </w:tabs>
        <w:ind w:left="3600" w:hanging="360"/>
      </w:pPr>
      <w:rPr>
        <w:rFonts w:ascii="Wingdings" w:hAnsi="Wingdings" w:hint="default"/>
      </w:rPr>
    </w:lvl>
    <w:lvl w:ilvl="5" w:tplc="B3C2C3AE" w:tentative="1">
      <w:start w:val="1"/>
      <w:numFmt w:val="bullet"/>
      <w:lvlText w:val=""/>
      <w:lvlJc w:val="left"/>
      <w:pPr>
        <w:tabs>
          <w:tab w:val="num" w:pos="4320"/>
        </w:tabs>
        <w:ind w:left="4320" w:hanging="360"/>
      </w:pPr>
      <w:rPr>
        <w:rFonts w:ascii="Wingdings" w:hAnsi="Wingdings" w:hint="default"/>
      </w:rPr>
    </w:lvl>
    <w:lvl w:ilvl="6" w:tplc="9274DDFA" w:tentative="1">
      <w:start w:val="1"/>
      <w:numFmt w:val="bullet"/>
      <w:lvlText w:val=""/>
      <w:lvlJc w:val="left"/>
      <w:pPr>
        <w:tabs>
          <w:tab w:val="num" w:pos="5040"/>
        </w:tabs>
        <w:ind w:left="5040" w:hanging="360"/>
      </w:pPr>
      <w:rPr>
        <w:rFonts w:ascii="Wingdings" w:hAnsi="Wingdings" w:hint="default"/>
      </w:rPr>
    </w:lvl>
    <w:lvl w:ilvl="7" w:tplc="8408A654" w:tentative="1">
      <w:start w:val="1"/>
      <w:numFmt w:val="bullet"/>
      <w:lvlText w:val=""/>
      <w:lvlJc w:val="left"/>
      <w:pPr>
        <w:tabs>
          <w:tab w:val="num" w:pos="5760"/>
        </w:tabs>
        <w:ind w:left="5760" w:hanging="360"/>
      </w:pPr>
      <w:rPr>
        <w:rFonts w:ascii="Wingdings" w:hAnsi="Wingdings" w:hint="default"/>
      </w:rPr>
    </w:lvl>
    <w:lvl w:ilvl="8" w:tplc="794CDC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73B71"/>
    <w:multiLevelType w:val="hybridMultilevel"/>
    <w:tmpl w:val="50C63612"/>
    <w:lvl w:ilvl="0" w:tplc="B28415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6A0DFE"/>
    <w:multiLevelType w:val="hybridMultilevel"/>
    <w:tmpl w:val="11EE5A5E"/>
    <w:lvl w:ilvl="0" w:tplc="452299A0">
      <w:start w:val="1"/>
      <w:numFmt w:val="bullet"/>
      <w:lvlText w:val="•"/>
      <w:lvlJc w:val="left"/>
      <w:pPr>
        <w:tabs>
          <w:tab w:val="num" w:pos="720"/>
        </w:tabs>
        <w:ind w:left="720" w:hanging="360"/>
      </w:pPr>
      <w:rPr>
        <w:rFonts w:ascii="Arial" w:hAnsi="Arial" w:hint="default"/>
      </w:rPr>
    </w:lvl>
    <w:lvl w:ilvl="1" w:tplc="0FEC4D84" w:tentative="1">
      <w:start w:val="1"/>
      <w:numFmt w:val="bullet"/>
      <w:lvlText w:val="•"/>
      <w:lvlJc w:val="left"/>
      <w:pPr>
        <w:tabs>
          <w:tab w:val="num" w:pos="1440"/>
        </w:tabs>
        <w:ind w:left="1440" w:hanging="360"/>
      </w:pPr>
      <w:rPr>
        <w:rFonts w:ascii="Arial" w:hAnsi="Arial" w:hint="default"/>
      </w:rPr>
    </w:lvl>
    <w:lvl w:ilvl="2" w:tplc="4FC83154" w:tentative="1">
      <w:start w:val="1"/>
      <w:numFmt w:val="bullet"/>
      <w:lvlText w:val="•"/>
      <w:lvlJc w:val="left"/>
      <w:pPr>
        <w:tabs>
          <w:tab w:val="num" w:pos="2160"/>
        </w:tabs>
        <w:ind w:left="2160" w:hanging="360"/>
      </w:pPr>
      <w:rPr>
        <w:rFonts w:ascii="Arial" w:hAnsi="Arial" w:hint="default"/>
      </w:rPr>
    </w:lvl>
    <w:lvl w:ilvl="3" w:tplc="D8721E96" w:tentative="1">
      <w:start w:val="1"/>
      <w:numFmt w:val="bullet"/>
      <w:lvlText w:val="•"/>
      <w:lvlJc w:val="left"/>
      <w:pPr>
        <w:tabs>
          <w:tab w:val="num" w:pos="2880"/>
        </w:tabs>
        <w:ind w:left="2880" w:hanging="360"/>
      </w:pPr>
      <w:rPr>
        <w:rFonts w:ascii="Arial" w:hAnsi="Arial" w:hint="default"/>
      </w:rPr>
    </w:lvl>
    <w:lvl w:ilvl="4" w:tplc="E22400D8" w:tentative="1">
      <w:start w:val="1"/>
      <w:numFmt w:val="bullet"/>
      <w:lvlText w:val="•"/>
      <w:lvlJc w:val="left"/>
      <w:pPr>
        <w:tabs>
          <w:tab w:val="num" w:pos="3600"/>
        </w:tabs>
        <w:ind w:left="3600" w:hanging="360"/>
      </w:pPr>
      <w:rPr>
        <w:rFonts w:ascii="Arial" w:hAnsi="Arial" w:hint="default"/>
      </w:rPr>
    </w:lvl>
    <w:lvl w:ilvl="5" w:tplc="975413EA" w:tentative="1">
      <w:start w:val="1"/>
      <w:numFmt w:val="bullet"/>
      <w:lvlText w:val="•"/>
      <w:lvlJc w:val="left"/>
      <w:pPr>
        <w:tabs>
          <w:tab w:val="num" w:pos="4320"/>
        </w:tabs>
        <w:ind w:left="4320" w:hanging="360"/>
      </w:pPr>
      <w:rPr>
        <w:rFonts w:ascii="Arial" w:hAnsi="Arial" w:hint="default"/>
      </w:rPr>
    </w:lvl>
    <w:lvl w:ilvl="6" w:tplc="732CE068" w:tentative="1">
      <w:start w:val="1"/>
      <w:numFmt w:val="bullet"/>
      <w:lvlText w:val="•"/>
      <w:lvlJc w:val="left"/>
      <w:pPr>
        <w:tabs>
          <w:tab w:val="num" w:pos="5040"/>
        </w:tabs>
        <w:ind w:left="5040" w:hanging="360"/>
      </w:pPr>
      <w:rPr>
        <w:rFonts w:ascii="Arial" w:hAnsi="Arial" w:hint="default"/>
      </w:rPr>
    </w:lvl>
    <w:lvl w:ilvl="7" w:tplc="B1BCFE7A" w:tentative="1">
      <w:start w:val="1"/>
      <w:numFmt w:val="bullet"/>
      <w:lvlText w:val="•"/>
      <w:lvlJc w:val="left"/>
      <w:pPr>
        <w:tabs>
          <w:tab w:val="num" w:pos="5760"/>
        </w:tabs>
        <w:ind w:left="5760" w:hanging="360"/>
      </w:pPr>
      <w:rPr>
        <w:rFonts w:ascii="Arial" w:hAnsi="Arial" w:hint="default"/>
      </w:rPr>
    </w:lvl>
    <w:lvl w:ilvl="8" w:tplc="493A9A4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FB16D2"/>
    <w:multiLevelType w:val="hybridMultilevel"/>
    <w:tmpl w:val="737E396E"/>
    <w:lvl w:ilvl="0" w:tplc="AA96A8D6">
      <w:start w:val="1"/>
      <w:numFmt w:val="bullet"/>
      <w:lvlText w:val=""/>
      <w:lvlJc w:val="left"/>
      <w:pPr>
        <w:tabs>
          <w:tab w:val="num" w:pos="720"/>
        </w:tabs>
        <w:ind w:left="720" w:hanging="360"/>
      </w:pPr>
      <w:rPr>
        <w:rFonts w:ascii="Wingdings" w:hAnsi="Wingdings" w:hint="default"/>
      </w:rPr>
    </w:lvl>
    <w:lvl w:ilvl="1" w:tplc="B890F2B4">
      <w:start w:val="1"/>
      <w:numFmt w:val="bullet"/>
      <w:lvlText w:val=""/>
      <w:lvlJc w:val="left"/>
      <w:pPr>
        <w:tabs>
          <w:tab w:val="num" w:pos="1440"/>
        </w:tabs>
        <w:ind w:left="1440" w:hanging="360"/>
      </w:pPr>
      <w:rPr>
        <w:rFonts w:ascii="Wingdings" w:hAnsi="Wingdings" w:hint="default"/>
      </w:rPr>
    </w:lvl>
    <w:lvl w:ilvl="2" w:tplc="6B3A0706" w:tentative="1">
      <w:start w:val="1"/>
      <w:numFmt w:val="bullet"/>
      <w:lvlText w:val=""/>
      <w:lvlJc w:val="left"/>
      <w:pPr>
        <w:tabs>
          <w:tab w:val="num" w:pos="2160"/>
        </w:tabs>
        <w:ind w:left="2160" w:hanging="360"/>
      </w:pPr>
      <w:rPr>
        <w:rFonts w:ascii="Wingdings" w:hAnsi="Wingdings" w:hint="default"/>
      </w:rPr>
    </w:lvl>
    <w:lvl w:ilvl="3" w:tplc="AA724B3C" w:tentative="1">
      <w:start w:val="1"/>
      <w:numFmt w:val="bullet"/>
      <w:lvlText w:val=""/>
      <w:lvlJc w:val="left"/>
      <w:pPr>
        <w:tabs>
          <w:tab w:val="num" w:pos="2880"/>
        </w:tabs>
        <w:ind w:left="2880" w:hanging="360"/>
      </w:pPr>
      <w:rPr>
        <w:rFonts w:ascii="Wingdings" w:hAnsi="Wingdings" w:hint="default"/>
      </w:rPr>
    </w:lvl>
    <w:lvl w:ilvl="4" w:tplc="9EBAB644" w:tentative="1">
      <w:start w:val="1"/>
      <w:numFmt w:val="bullet"/>
      <w:lvlText w:val=""/>
      <w:lvlJc w:val="left"/>
      <w:pPr>
        <w:tabs>
          <w:tab w:val="num" w:pos="3600"/>
        </w:tabs>
        <w:ind w:left="3600" w:hanging="360"/>
      </w:pPr>
      <w:rPr>
        <w:rFonts w:ascii="Wingdings" w:hAnsi="Wingdings" w:hint="default"/>
      </w:rPr>
    </w:lvl>
    <w:lvl w:ilvl="5" w:tplc="FE78D0C2" w:tentative="1">
      <w:start w:val="1"/>
      <w:numFmt w:val="bullet"/>
      <w:lvlText w:val=""/>
      <w:lvlJc w:val="left"/>
      <w:pPr>
        <w:tabs>
          <w:tab w:val="num" w:pos="4320"/>
        </w:tabs>
        <w:ind w:left="4320" w:hanging="360"/>
      </w:pPr>
      <w:rPr>
        <w:rFonts w:ascii="Wingdings" w:hAnsi="Wingdings" w:hint="default"/>
      </w:rPr>
    </w:lvl>
    <w:lvl w:ilvl="6" w:tplc="5032F06C" w:tentative="1">
      <w:start w:val="1"/>
      <w:numFmt w:val="bullet"/>
      <w:lvlText w:val=""/>
      <w:lvlJc w:val="left"/>
      <w:pPr>
        <w:tabs>
          <w:tab w:val="num" w:pos="5040"/>
        </w:tabs>
        <w:ind w:left="5040" w:hanging="360"/>
      </w:pPr>
      <w:rPr>
        <w:rFonts w:ascii="Wingdings" w:hAnsi="Wingdings" w:hint="default"/>
      </w:rPr>
    </w:lvl>
    <w:lvl w:ilvl="7" w:tplc="0122F730" w:tentative="1">
      <w:start w:val="1"/>
      <w:numFmt w:val="bullet"/>
      <w:lvlText w:val=""/>
      <w:lvlJc w:val="left"/>
      <w:pPr>
        <w:tabs>
          <w:tab w:val="num" w:pos="5760"/>
        </w:tabs>
        <w:ind w:left="5760" w:hanging="360"/>
      </w:pPr>
      <w:rPr>
        <w:rFonts w:ascii="Wingdings" w:hAnsi="Wingdings" w:hint="default"/>
      </w:rPr>
    </w:lvl>
    <w:lvl w:ilvl="8" w:tplc="B274A80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691EBD"/>
    <w:multiLevelType w:val="hybridMultilevel"/>
    <w:tmpl w:val="E8DCC492"/>
    <w:lvl w:ilvl="0" w:tplc="B73C071C">
      <w:start w:val="1"/>
      <w:numFmt w:val="bullet"/>
      <w:lvlText w:val=""/>
      <w:lvlJc w:val="left"/>
      <w:pPr>
        <w:tabs>
          <w:tab w:val="num" w:pos="720"/>
        </w:tabs>
        <w:ind w:left="720" w:hanging="360"/>
      </w:pPr>
      <w:rPr>
        <w:rFonts w:ascii="Wingdings" w:hAnsi="Wingdings" w:hint="default"/>
      </w:rPr>
    </w:lvl>
    <w:lvl w:ilvl="1" w:tplc="2D5EDC50" w:tentative="1">
      <w:start w:val="1"/>
      <w:numFmt w:val="bullet"/>
      <w:lvlText w:val=""/>
      <w:lvlJc w:val="left"/>
      <w:pPr>
        <w:tabs>
          <w:tab w:val="num" w:pos="1440"/>
        </w:tabs>
        <w:ind w:left="1440" w:hanging="360"/>
      </w:pPr>
      <w:rPr>
        <w:rFonts w:ascii="Wingdings" w:hAnsi="Wingdings" w:hint="default"/>
      </w:rPr>
    </w:lvl>
    <w:lvl w:ilvl="2" w:tplc="9BAA681E" w:tentative="1">
      <w:start w:val="1"/>
      <w:numFmt w:val="bullet"/>
      <w:lvlText w:val=""/>
      <w:lvlJc w:val="left"/>
      <w:pPr>
        <w:tabs>
          <w:tab w:val="num" w:pos="2160"/>
        </w:tabs>
        <w:ind w:left="2160" w:hanging="360"/>
      </w:pPr>
      <w:rPr>
        <w:rFonts w:ascii="Wingdings" w:hAnsi="Wingdings" w:hint="default"/>
      </w:rPr>
    </w:lvl>
    <w:lvl w:ilvl="3" w:tplc="DF7E6C5E" w:tentative="1">
      <w:start w:val="1"/>
      <w:numFmt w:val="bullet"/>
      <w:lvlText w:val=""/>
      <w:lvlJc w:val="left"/>
      <w:pPr>
        <w:tabs>
          <w:tab w:val="num" w:pos="2880"/>
        </w:tabs>
        <w:ind w:left="2880" w:hanging="360"/>
      </w:pPr>
      <w:rPr>
        <w:rFonts w:ascii="Wingdings" w:hAnsi="Wingdings" w:hint="default"/>
      </w:rPr>
    </w:lvl>
    <w:lvl w:ilvl="4" w:tplc="C436DA7A" w:tentative="1">
      <w:start w:val="1"/>
      <w:numFmt w:val="bullet"/>
      <w:lvlText w:val=""/>
      <w:lvlJc w:val="left"/>
      <w:pPr>
        <w:tabs>
          <w:tab w:val="num" w:pos="3600"/>
        </w:tabs>
        <w:ind w:left="3600" w:hanging="360"/>
      </w:pPr>
      <w:rPr>
        <w:rFonts w:ascii="Wingdings" w:hAnsi="Wingdings" w:hint="default"/>
      </w:rPr>
    </w:lvl>
    <w:lvl w:ilvl="5" w:tplc="3E824B2E" w:tentative="1">
      <w:start w:val="1"/>
      <w:numFmt w:val="bullet"/>
      <w:lvlText w:val=""/>
      <w:lvlJc w:val="left"/>
      <w:pPr>
        <w:tabs>
          <w:tab w:val="num" w:pos="4320"/>
        </w:tabs>
        <w:ind w:left="4320" w:hanging="360"/>
      </w:pPr>
      <w:rPr>
        <w:rFonts w:ascii="Wingdings" w:hAnsi="Wingdings" w:hint="default"/>
      </w:rPr>
    </w:lvl>
    <w:lvl w:ilvl="6" w:tplc="7F62301A" w:tentative="1">
      <w:start w:val="1"/>
      <w:numFmt w:val="bullet"/>
      <w:lvlText w:val=""/>
      <w:lvlJc w:val="left"/>
      <w:pPr>
        <w:tabs>
          <w:tab w:val="num" w:pos="5040"/>
        </w:tabs>
        <w:ind w:left="5040" w:hanging="360"/>
      </w:pPr>
      <w:rPr>
        <w:rFonts w:ascii="Wingdings" w:hAnsi="Wingdings" w:hint="default"/>
      </w:rPr>
    </w:lvl>
    <w:lvl w:ilvl="7" w:tplc="B4FA496A" w:tentative="1">
      <w:start w:val="1"/>
      <w:numFmt w:val="bullet"/>
      <w:lvlText w:val=""/>
      <w:lvlJc w:val="left"/>
      <w:pPr>
        <w:tabs>
          <w:tab w:val="num" w:pos="5760"/>
        </w:tabs>
        <w:ind w:left="5760" w:hanging="360"/>
      </w:pPr>
      <w:rPr>
        <w:rFonts w:ascii="Wingdings" w:hAnsi="Wingdings" w:hint="default"/>
      </w:rPr>
    </w:lvl>
    <w:lvl w:ilvl="8" w:tplc="FE8E4AB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086992"/>
    <w:multiLevelType w:val="hybridMultilevel"/>
    <w:tmpl w:val="4F561F16"/>
    <w:lvl w:ilvl="0" w:tplc="B2387CE8">
      <w:start w:val="2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A340B"/>
    <w:multiLevelType w:val="hybridMultilevel"/>
    <w:tmpl w:val="98463B74"/>
    <w:lvl w:ilvl="0" w:tplc="1CB6C0FA">
      <w:start w:val="1"/>
      <w:numFmt w:val="bullet"/>
      <w:lvlText w:val=""/>
      <w:lvlJc w:val="left"/>
      <w:pPr>
        <w:tabs>
          <w:tab w:val="num" w:pos="720"/>
        </w:tabs>
        <w:ind w:left="720" w:hanging="360"/>
      </w:pPr>
      <w:rPr>
        <w:rFonts w:ascii="Wingdings" w:hAnsi="Wingdings" w:hint="default"/>
      </w:rPr>
    </w:lvl>
    <w:lvl w:ilvl="1" w:tplc="CE66D11C" w:tentative="1">
      <w:start w:val="1"/>
      <w:numFmt w:val="bullet"/>
      <w:lvlText w:val=""/>
      <w:lvlJc w:val="left"/>
      <w:pPr>
        <w:tabs>
          <w:tab w:val="num" w:pos="1440"/>
        </w:tabs>
        <w:ind w:left="1440" w:hanging="360"/>
      </w:pPr>
      <w:rPr>
        <w:rFonts w:ascii="Wingdings" w:hAnsi="Wingdings" w:hint="default"/>
      </w:rPr>
    </w:lvl>
    <w:lvl w:ilvl="2" w:tplc="CE8C498C" w:tentative="1">
      <w:start w:val="1"/>
      <w:numFmt w:val="bullet"/>
      <w:lvlText w:val=""/>
      <w:lvlJc w:val="left"/>
      <w:pPr>
        <w:tabs>
          <w:tab w:val="num" w:pos="2160"/>
        </w:tabs>
        <w:ind w:left="2160" w:hanging="360"/>
      </w:pPr>
      <w:rPr>
        <w:rFonts w:ascii="Wingdings" w:hAnsi="Wingdings" w:hint="default"/>
      </w:rPr>
    </w:lvl>
    <w:lvl w:ilvl="3" w:tplc="15104B84" w:tentative="1">
      <w:start w:val="1"/>
      <w:numFmt w:val="bullet"/>
      <w:lvlText w:val=""/>
      <w:lvlJc w:val="left"/>
      <w:pPr>
        <w:tabs>
          <w:tab w:val="num" w:pos="2880"/>
        </w:tabs>
        <w:ind w:left="2880" w:hanging="360"/>
      </w:pPr>
      <w:rPr>
        <w:rFonts w:ascii="Wingdings" w:hAnsi="Wingdings" w:hint="default"/>
      </w:rPr>
    </w:lvl>
    <w:lvl w:ilvl="4" w:tplc="9C70E104" w:tentative="1">
      <w:start w:val="1"/>
      <w:numFmt w:val="bullet"/>
      <w:lvlText w:val=""/>
      <w:lvlJc w:val="left"/>
      <w:pPr>
        <w:tabs>
          <w:tab w:val="num" w:pos="3600"/>
        </w:tabs>
        <w:ind w:left="3600" w:hanging="360"/>
      </w:pPr>
      <w:rPr>
        <w:rFonts w:ascii="Wingdings" w:hAnsi="Wingdings" w:hint="default"/>
      </w:rPr>
    </w:lvl>
    <w:lvl w:ilvl="5" w:tplc="D6AAEF48" w:tentative="1">
      <w:start w:val="1"/>
      <w:numFmt w:val="bullet"/>
      <w:lvlText w:val=""/>
      <w:lvlJc w:val="left"/>
      <w:pPr>
        <w:tabs>
          <w:tab w:val="num" w:pos="4320"/>
        </w:tabs>
        <w:ind w:left="4320" w:hanging="360"/>
      </w:pPr>
      <w:rPr>
        <w:rFonts w:ascii="Wingdings" w:hAnsi="Wingdings" w:hint="default"/>
      </w:rPr>
    </w:lvl>
    <w:lvl w:ilvl="6" w:tplc="65CA778A" w:tentative="1">
      <w:start w:val="1"/>
      <w:numFmt w:val="bullet"/>
      <w:lvlText w:val=""/>
      <w:lvlJc w:val="left"/>
      <w:pPr>
        <w:tabs>
          <w:tab w:val="num" w:pos="5040"/>
        </w:tabs>
        <w:ind w:left="5040" w:hanging="360"/>
      </w:pPr>
      <w:rPr>
        <w:rFonts w:ascii="Wingdings" w:hAnsi="Wingdings" w:hint="default"/>
      </w:rPr>
    </w:lvl>
    <w:lvl w:ilvl="7" w:tplc="77F67348" w:tentative="1">
      <w:start w:val="1"/>
      <w:numFmt w:val="bullet"/>
      <w:lvlText w:val=""/>
      <w:lvlJc w:val="left"/>
      <w:pPr>
        <w:tabs>
          <w:tab w:val="num" w:pos="5760"/>
        </w:tabs>
        <w:ind w:left="5760" w:hanging="360"/>
      </w:pPr>
      <w:rPr>
        <w:rFonts w:ascii="Wingdings" w:hAnsi="Wingdings" w:hint="default"/>
      </w:rPr>
    </w:lvl>
    <w:lvl w:ilvl="8" w:tplc="032AC8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62093A"/>
    <w:multiLevelType w:val="hybridMultilevel"/>
    <w:tmpl w:val="697E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E5CBE"/>
    <w:multiLevelType w:val="hybridMultilevel"/>
    <w:tmpl w:val="A7529AD4"/>
    <w:lvl w:ilvl="0" w:tplc="1D42D0A4">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FD7ECB"/>
    <w:multiLevelType w:val="multilevel"/>
    <w:tmpl w:val="179882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E41699C"/>
    <w:multiLevelType w:val="multilevel"/>
    <w:tmpl w:val="C122E1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FEB2256"/>
    <w:multiLevelType w:val="hybridMultilevel"/>
    <w:tmpl w:val="0E6219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9"/>
  </w:num>
  <w:num w:numId="4">
    <w:abstractNumId w:val="32"/>
  </w:num>
  <w:num w:numId="5">
    <w:abstractNumId w:val="16"/>
  </w:num>
  <w:num w:numId="6">
    <w:abstractNumId w:val="33"/>
  </w:num>
  <w:num w:numId="7">
    <w:abstractNumId w:val="1"/>
  </w:num>
  <w:num w:numId="8">
    <w:abstractNumId w:val="15"/>
  </w:num>
  <w:num w:numId="9">
    <w:abstractNumId w:val="24"/>
  </w:num>
  <w:num w:numId="10">
    <w:abstractNumId w:val="10"/>
  </w:num>
  <w:num w:numId="11">
    <w:abstractNumId w:val="0"/>
  </w:num>
  <w:num w:numId="12">
    <w:abstractNumId w:val="14"/>
  </w:num>
  <w:num w:numId="13">
    <w:abstractNumId w:val="3"/>
  </w:num>
  <w:num w:numId="14">
    <w:abstractNumId w:val="6"/>
  </w:num>
  <w:num w:numId="15">
    <w:abstractNumId w:val="41"/>
  </w:num>
  <w:num w:numId="16">
    <w:abstractNumId w:val="18"/>
  </w:num>
  <w:num w:numId="17">
    <w:abstractNumId w:val="40"/>
  </w:num>
  <w:num w:numId="18">
    <w:abstractNumId w:val="6"/>
  </w:num>
  <w:num w:numId="19">
    <w:abstractNumId w:val="8"/>
  </w:num>
  <w:num w:numId="20">
    <w:abstractNumId w:val="23"/>
  </w:num>
  <w:num w:numId="21">
    <w:abstractNumId w:val="11"/>
  </w:num>
  <w:num w:numId="22">
    <w:abstractNumId w:val="37"/>
  </w:num>
  <w:num w:numId="23">
    <w:abstractNumId w:val="21"/>
  </w:num>
  <w:num w:numId="24">
    <w:abstractNumId w:val="39"/>
  </w:num>
  <w:num w:numId="25">
    <w:abstractNumId w:val="35"/>
  </w:num>
  <w:num w:numId="26">
    <w:abstractNumId w:val="17"/>
  </w:num>
  <w:num w:numId="27">
    <w:abstractNumId w:val="2"/>
  </w:num>
  <w:num w:numId="28">
    <w:abstractNumId w:val="7"/>
  </w:num>
  <w:num w:numId="29">
    <w:abstractNumId w:val="31"/>
  </w:num>
  <w:num w:numId="30">
    <w:abstractNumId w:val="12"/>
  </w:num>
  <w:num w:numId="31">
    <w:abstractNumId w:val="38"/>
  </w:num>
  <w:num w:numId="32">
    <w:abstractNumId w:val="5"/>
  </w:num>
  <w:num w:numId="33">
    <w:abstractNumId w:val="38"/>
  </w:num>
  <w:num w:numId="34">
    <w:abstractNumId w:val="20"/>
  </w:num>
  <w:num w:numId="35">
    <w:abstractNumId w:val="9"/>
  </w:num>
  <w:num w:numId="36">
    <w:abstractNumId w:val="25"/>
  </w:num>
  <w:num w:numId="37">
    <w:abstractNumId w:val="34"/>
  </w:num>
  <w:num w:numId="38">
    <w:abstractNumId w:val="4"/>
  </w:num>
  <w:num w:numId="39">
    <w:abstractNumId w:val="13"/>
  </w:num>
  <w:num w:numId="40">
    <w:abstractNumId w:val="30"/>
  </w:num>
  <w:num w:numId="41">
    <w:abstractNumId w:val="36"/>
  </w:num>
  <w:num w:numId="42">
    <w:abstractNumId w:val="29"/>
  </w:num>
  <w:num w:numId="43">
    <w:abstractNumId w:val="22"/>
  </w:num>
  <w:num w:numId="44">
    <w:abstractNumId w:val="38"/>
  </w:num>
  <w:num w:numId="45">
    <w:abstractNumId w:val="38"/>
  </w:num>
  <w:num w:numId="46">
    <w:abstractNumId w:val="38"/>
  </w:num>
  <w:num w:numId="47">
    <w:abstractNumId w:val="38"/>
  </w:num>
  <w:num w:numId="48">
    <w:abstractNumId w:val="38"/>
  </w:num>
  <w:num w:numId="49">
    <w:abstractNumId w:val="3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3"/>
    <w:rsid w:val="000108E2"/>
    <w:rsid w:val="00033B9E"/>
    <w:rsid w:val="000A146C"/>
    <w:rsid w:val="000A2E68"/>
    <w:rsid w:val="000C7420"/>
    <w:rsid w:val="000D1041"/>
    <w:rsid w:val="001251C8"/>
    <w:rsid w:val="001300DE"/>
    <w:rsid w:val="001527ED"/>
    <w:rsid w:val="001665C5"/>
    <w:rsid w:val="0017570F"/>
    <w:rsid w:val="001A4EB3"/>
    <w:rsid w:val="001A6AD6"/>
    <w:rsid w:val="001B63B8"/>
    <w:rsid w:val="002245C1"/>
    <w:rsid w:val="002368DC"/>
    <w:rsid w:val="0024079B"/>
    <w:rsid w:val="0025043F"/>
    <w:rsid w:val="002821F0"/>
    <w:rsid w:val="002B78D4"/>
    <w:rsid w:val="002D0E9A"/>
    <w:rsid w:val="002D1696"/>
    <w:rsid w:val="002F0881"/>
    <w:rsid w:val="003004F2"/>
    <w:rsid w:val="003065A2"/>
    <w:rsid w:val="00312095"/>
    <w:rsid w:val="003125B4"/>
    <w:rsid w:val="00316900"/>
    <w:rsid w:val="00333641"/>
    <w:rsid w:val="003659E0"/>
    <w:rsid w:val="00365A1A"/>
    <w:rsid w:val="00372267"/>
    <w:rsid w:val="0037486D"/>
    <w:rsid w:val="00390FB5"/>
    <w:rsid w:val="0040093E"/>
    <w:rsid w:val="00405640"/>
    <w:rsid w:val="0042698D"/>
    <w:rsid w:val="0048612F"/>
    <w:rsid w:val="00493FCD"/>
    <w:rsid w:val="004A3863"/>
    <w:rsid w:val="004D12CC"/>
    <w:rsid w:val="00507DD2"/>
    <w:rsid w:val="005255D0"/>
    <w:rsid w:val="00562400"/>
    <w:rsid w:val="00595F4A"/>
    <w:rsid w:val="005B405F"/>
    <w:rsid w:val="005D1E3A"/>
    <w:rsid w:val="005E5C7C"/>
    <w:rsid w:val="006176F1"/>
    <w:rsid w:val="006307BC"/>
    <w:rsid w:val="006321A7"/>
    <w:rsid w:val="00652C3C"/>
    <w:rsid w:val="00685BBF"/>
    <w:rsid w:val="006946F6"/>
    <w:rsid w:val="006A1057"/>
    <w:rsid w:val="006D1B35"/>
    <w:rsid w:val="00717F63"/>
    <w:rsid w:val="00752093"/>
    <w:rsid w:val="007846D9"/>
    <w:rsid w:val="00796A7B"/>
    <w:rsid w:val="007A5AAF"/>
    <w:rsid w:val="008367CE"/>
    <w:rsid w:val="008376DC"/>
    <w:rsid w:val="00847AB7"/>
    <w:rsid w:val="0085024D"/>
    <w:rsid w:val="0088114D"/>
    <w:rsid w:val="008A3B30"/>
    <w:rsid w:val="008B5070"/>
    <w:rsid w:val="008B7DC3"/>
    <w:rsid w:val="008D38BD"/>
    <w:rsid w:val="008D6D7F"/>
    <w:rsid w:val="008E1287"/>
    <w:rsid w:val="008F21F5"/>
    <w:rsid w:val="008F40EA"/>
    <w:rsid w:val="00913DA1"/>
    <w:rsid w:val="00916983"/>
    <w:rsid w:val="00921743"/>
    <w:rsid w:val="00930582"/>
    <w:rsid w:val="0093416E"/>
    <w:rsid w:val="009341BB"/>
    <w:rsid w:val="00941549"/>
    <w:rsid w:val="00943F6F"/>
    <w:rsid w:val="00944F41"/>
    <w:rsid w:val="00982801"/>
    <w:rsid w:val="00985D0B"/>
    <w:rsid w:val="009A09AA"/>
    <w:rsid w:val="009A468A"/>
    <w:rsid w:val="009B4B0B"/>
    <w:rsid w:val="009B5004"/>
    <w:rsid w:val="009C58BE"/>
    <w:rsid w:val="00A171AD"/>
    <w:rsid w:val="00A21E96"/>
    <w:rsid w:val="00A53CC4"/>
    <w:rsid w:val="00A64333"/>
    <w:rsid w:val="00A76C80"/>
    <w:rsid w:val="00AC45BF"/>
    <w:rsid w:val="00AC4EBB"/>
    <w:rsid w:val="00AC513D"/>
    <w:rsid w:val="00AD1D73"/>
    <w:rsid w:val="00AD5627"/>
    <w:rsid w:val="00AF295E"/>
    <w:rsid w:val="00B026F6"/>
    <w:rsid w:val="00B163B6"/>
    <w:rsid w:val="00B44CC0"/>
    <w:rsid w:val="00BA22DE"/>
    <w:rsid w:val="00BB310E"/>
    <w:rsid w:val="00BC7D99"/>
    <w:rsid w:val="00C21847"/>
    <w:rsid w:val="00C274FD"/>
    <w:rsid w:val="00C35204"/>
    <w:rsid w:val="00C810DF"/>
    <w:rsid w:val="00C82048"/>
    <w:rsid w:val="00CB3D83"/>
    <w:rsid w:val="00CD2A44"/>
    <w:rsid w:val="00CD4AF7"/>
    <w:rsid w:val="00CD59A7"/>
    <w:rsid w:val="00D01EAD"/>
    <w:rsid w:val="00D4442A"/>
    <w:rsid w:val="00D4479C"/>
    <w:rsid w:val="00D53B5B"/>
    <w:rsid w:val="00D558A4"/>
    <w:rsid w:val="00D7228C"/>
    <w:rsid w:val="00D9275B"/>
    <w:rsid w:val="00DA1D46"/>
    <w:rsid w:val="00DB36FD"/>
    <w:rsid w:val="00DB4D7E"/>
    <w:rsid w:val="00DB5559"/>
    <w:rsid w:val="00DC4F11"/>
    <w:rsid w:val="00DC5C2C"/>
    <w:rsid w:val="00DE7B4D"/>
    <w:rsid w:val="00E46F03"/>
    <w:rsid w:val="00E62958"/>
    <w:rsid w:val="00E645DA"/>
    <w:rsid w:val="00E72AC5"/>
    <w:rsid w:val="00EA3476"/>
    <w:rsid w:val="00EE5428"/>
    <w:rsid w:val="00EF2602"/>
    <w:rsid w:val="00EF7435"/>
    <w:rsid w:val="00F20551"/>
    <w:rsid w:val="00F238FC"/>
    <w:rsid w:val="00F50713"/>
    <w:rsid w:val="00F5672B"/>
    <w:rsid w:val="00F62A45"/>
    <w:rsid w:val="00F67E0C"/>
    <w:rsid w:val="00F81500"/>
    <w:rsid w:val="00FA1F84"/>
    <w:rsid w:val="00FC5554"/>
    <w:rsid w:val="00FC5F3D"/>
    <w:rsid w:val="00FC6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0CF1AA"/>
  <w15:docId w15:val="{94BF33FC-B0DC-4649-8AF7-DE97347A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1C8"/>
    <w:rPr>
      <w:rFonts w:ascii="Arial" w:hAnsi="Arial"/>
    </w:rPr>
  </w:style>
  <w:style w:type="paragraph" w:styleId="Heading1">
    <w:name w:val="heading 1"/>
    <w:basedOn w:val="Normal"/>
    <w:link w:val="Heading1Char"/>
    <w:autoRedefine/>
    <w:uiPriority w:val="9"/>
    <w:qFormat/>
    <w:rsid w:val="005D1E3A"/>
    <w:pPr>
      <w:keepNext/>
      <w:keepLines/>
      <w:numPr>
        <w:numId w:val="16"/>
      </w:numPr>
      <w:spacing w:before="240" w:after="0"/>
      <w:ind w:left="357" w:hanging="357"/>
      <w:outlineLvl w:val="0"/>
    </w:pPr>
    <w:rPr>
      <w:rFonts w:eastAsiaTheme="majorEastAsia" w:cstheme="majorBidi"/>
      <w:b/>
      <w:sz w:val="24"/>
      <w:szCs w:val="32"/>
    </w:rPr>
  </w:style>
  <w:style w:type="paragraph" w:styleId="Heading3">
    <w:name w:val="heading 3"/>
    <w:basedOn w:val="Normal"/>
    <w:next w:val="Normal"/>
    <w:link w:val="Heading3Char"/>
    <w:uiPriority w:val="9"/>
    <w:semiHidden/>
    <w:unhideWhenUsed/>
    <w:qFormat/>
    <w:rsid w:val="008B50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3863"/>
    <w:pPr>
      <w:spacing w:before="100" w:beforeAutospacing="1" w:after="100" w:afterAutospacing="1" w:line="240" w:lineRule="auto"/>
    </w:pPr>
    <w:rPr>
      <w:rFonts w:ascii="Times New Roman" w:hAnsi="Times New Roman" w:cs="Times New Roman"/>
      <w:sz w:val="24"/>
      <w:szCs w:val="24"/>
      <w:lang w:val="en-GB"/>
    </w:rPr>
  </w:style>
  <w:style w:type="paragraph" w:styleId="ListParagraph">
    <w:name w:val="List Paragraph"/>
    <w:basedOn w:val="Normal"/>
    <w:link w:val="ListParagraphChar"/>
    <w:autoRedefine/>
    <w:uiPriority w:val="34"/>
    <w:qFormat/>
    <w:rsid w:val="008367CE"/>
    <w:pPr>
      <w:numPr>
        <w:numId w:val="32"/>
      </w:numPr>
      <w:spacing w:after="60" w:line="240" w:lineRule="auto"/>
      <w:ind w:left="697" w:right="851" w:hanging="357"/>
      <w:contextualSpacing/>
      <w:jc w:val="both"/>
    </w:pPr>
    <w:rPr>
      <w:rFonts w:cs="Arial"/>
      <w:bCs/>
      <w:sz w:val="20"/>
      <w:szCs w:val="28"/>
      <w:lang w:val="en-GB"/>
    </w:rPr>
  </w:style>
  <w:style w:type="character" w:customStyle="1" w:styleId="Heading1Char">
    <w:name w:val="Heading 1 Char"/>
    <w:basedOn w:val="DefaultParagraphFont"/>
    <w:link w:val="Heading1"/>
    <w:uiPriority w:val="9"/>
    <w:rsid w:val="005D1E3A"/>
    <w:rPr>
      <w:rFonts w:ascii="Arial" w:eastAsiaTheme="majorEastAsia" w:hAnsi="Arial" w:cstheme="majorBidi"/>
      <w:b/>
      <w:sz w:val="24"/>
      <w:szCs w:val="32"/>
    </w:rPr>
  </w:style>
  <w:style w:type="paragraph" w:customStyle="1" w:styleId="Style1">
    <w:name w:val="Style1"/>
    <w:basedOn w:val="ListParagraph"/>
    <w:link w:val="Style1Char"/>
    <w:qFormat/>
    <w:rsid w:val="007846D9"/>
    <w:pPr>
      <w:numPr>
        <w:numId w:val="9"/>
      </w:numPr>
    </w:pPr>
    <w:rPr>
      <w:szCs w:val="22"/>
    </w:rPr>
  </w:style>
  <w:style w:type="table" w:customStyle="1" w:styleId="ListTable2-Accent61">
    <w:name w:val="List Table 2 - Accent 61"/>
    <w:basedOn w:val="TableNormal"/>
    <w:uiPriority w:val="47"/>
    <w:rsid w:val="00390FB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istParagraphChar">
    <w:name w:val="List Paragraph Char"/>
    <w:basedOn w:val="DefaultParagraphFont"/>
    <w:link w:val="ListParagraph"/>
    <w:uiPriority w:val="34"/>
    <w:rsid w:val="008367CE"/>
    <w:rPr>
      <w:rFonts w:ascii="Arial" w:hAnsi="Arial" w:cs="Arial"/>
      <w:bCs/>
      <w:sz w:val="20"/>
      <w:szCs w:val="28"/>
      <w:lang w:val="en-GB"/>
    </w:rPr>
  </w:style>
  <w:style w:type="character" w:customStyle="1" w:styleId="Style1Char">
    <w:name w:val="Style1 Char"/>
    <w:basedOn w:val="ListParagraphChar"/>
    <w:link w:val="Style1"/>
    <w:rsid w:val="007846D9"/>
    <w:rPr>
      <w:rFonts w:ascii="Arial" w:hAnsi="Arial" w:cs="Arial"/>
      <w:b w:val="0"/>
      <w:bCs/>
      <w:sz w:val="28"/>
      <w:szCs w:val="28"/>
      <w:lang w:val="en-GB"/>
    </w:rPr>
  </w:style>
  <w:style w:type="table" w:customStyle="1" w:styleId="GridTable1Light-Accent61">
    <w:name w:val="Grid Table 1 Light - Accent 61"/>
    <w:basedOn w:val="TableNormal"/>
    <w:uiPriority w:val="46"/>
    <w:rsid w:val="00DA1D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A1D46"/>
    <w:rPr>
      <w:sz w:val="16"/>
      <w:szCs w:val="16"/>
    </w:rPr>
  </w:style>
  <w:style w:type="paragraph" w:styleId="CommentText">
    <w:name w:val="annotation text"/>
    <w:basedOn w:val="Normal"/>
    <w:link w:val="CommentTextChar"/>
    <w:uiPriority w:val="99"/>
    <w:semiHidden/>
    <w:unhideWhenUsed/>
    <w:rsid w:val="00DA1D46"/>
    <w:pPr>
      <w:spacing w:line="240" w:lineRule="auto"/>
    </w:pPr>
    <w:rPr>
      <w:sz w:val="20"/>
      <w:szCs w:val="20"/>
    </w:rPr>
  </w:style>
  <w:style w:type="character" w:customStyle="1" w:styleId="CommentTextChar">
    <w:name w:val="Comment Text Char"/>
    <w:basedOn w:val="DefaultParagraphFont"/>
    <w:link w:val="CommentText"/>
    <w:uiPriority w:val="99"/>
    <w:semiHidden/>
    <w:rsid w:val="00DA1D4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1D46"/>
    <w:rPr>
      <w:b/>
      <w:bCs/>
    </w:rPr>
  </w:style>
  <w:style w:type="character" w:customStyle="1" w:styleId="CommentSubjectChar">
    <w:name w:val="Comment Subject Char"/>
    <w:basedOn w:val="CommentTextChar"/>
    <w:link w:val="CommentSubject"/>
    <w:uiPriority w:val="99"/>
    <w:semiHidden/>
    <w:rsid w:val="00DA1D46"/>
    <w:rPr>
      <w:rFonts w:ascii="Arial" w:hAnsi="Arial"/>
      <w:b/>
      <w:bCs/>
      <w:sz w:val="20"/>
      <w:szCs w:val="20"/>
    </w:rPr>
  </w:style>
  <w:style w:type="paragraph" w:styleId="BalloonText">
    <w:name w:val="Balloon Text"/>
    <w:basedOn w:val="Normal"/>
    <w:link w:val="BalloonTextChar"/>
    <w:uiPriority w:val="99"/>
    <w:semiHidden/>
    <w:unhideWhenUsed/>
    <w:rsid w:val="00DA1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D46"/>
    <w:rPr>
      <w:rFonts w:ascii="Segoe UI" w:hAnsi="Segoe UI" w:cs="Segoe UI"/>
      <w:sz w:val="18"/>
      <w:szCs w:val="18"/>
    </w:rPr>
  </w:style>
  <w:style w:type="character" w:customStyle="1" w:styleId="Heading3Char">
    <w:name w:val="Heading 3 Char"/>
    <w:basedOn w:val="DefaultParagraphFont"/>
    <w:link w:val="Heading3"/>
    <w:uiPriority w:val="9"/>
    <w:semiHidden/>
    <w:rsid w:val="008B507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B5070"/>
    <w:rPr>
      <w:color w:val="0000FF"/>
      <w:u w:val="single"/>
    </w:rPr>
  </w:style>
  <w:style w:type="character" w:customStyle="1" w:styleId="mw-headline">
    <w:name w:val="mw-headline"/>
    <w:basedOn w:val="DefaultParagraphFont"/>
    <w:rsid w:val="008B5070"/>
  </w:style>
  <w:style w:type="character" w:customStyle="1" w:styleId="mw-editsection1">
    <w:name w:val="mw-editsection1"/>
    <w:basedOn w:val="DefaultParagraphFont"/>
    <w:rsid w:val="008B5070"/>
  </w:style>
  <w:style w:type="character" w:customStyle="1" w:styleId="mw-editsection-bracket">
    <w:name w:val="mw-editsection-bracket"/>
    <w:basedOn w:val="DefaultParagraphFont"/>
    <w:rsid w:val="008B5070"/>
  </w:style>
  <w:style w:type="character" w:styleId="Emphasis">
    <w:name w:val="Emphasis"/>
    <w:basedOn w:val="DefaultParagraphFont"/>
    <w:uiPriority w:val="20"/>
    <w:qFormat/>
    <w:rsid w:val="00B44CC0"/>
    <w:rPr>
      <w:i/>
      <w:iCs/>
    </w:rPr>
  </w:style>
  <w:style w:type="paragraph" w:styleId="Revision">
    <w:name w:val="Revision"/>
    <w:hidden/>
    <w:uiPriority w:val="99"/>
    <w:semiHidden/>
    <w:rsid w:val="00AC4EBB"/>
    <w:pPr>
      <w:spacing w:after="0" w:line="240" w:lineRule="auto"/>
    </w:pPr>
    <w:rPr>
      <w:rFonts w:ascii="Arial" w:hAnsi="Arial"/>
    </w:rPr>
  </w:style>
  <w:style w:type="paragraph" w:styleId="FootnoteText">
    <w:name w:val="footnote text"/>
    <w:basedOn w:val="Normal"/>
    <w:link w:val="FootnoteTextChar"/>
    <w:uiPriority w:val="99"/>
    <w:semiHidden/>
    <w:unhideWhenUsed/>
    <w:rsid w:val="002D0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E9A"/>
    <w:rPr>
      <w:rFonts w:ascii="Arial" w:hAnsi="Arial"/>
      <w:sz w:val="20"/>
      <w:szCs w:val="20"/>
    </w:rPr>
  </w:style>
  <w:style w:type="character" w:styleId="FootnoteReference">
    <w:name w:val="footnote reference"/>
    <w:basedOn w:val="DefaultParagraphFont"/>
    <w:uiPriority w:val="99"/>
    <w:semiHidden/>
    <w:unhideWhenUsed/>
    <w:rsid w:val="002D0E9A"/>
    <w:rPr>
      <w:vertAlign w:val="superscript"/>
    </w:rPr>
  </w:style>
  <w:style w:type="table" w:styleId="GridTable5Dark-Accent6">
    <w:name w:val="Grid Table 5 Dark Accent 6"/>
    <w:basedOn w:val="TableNormal"/>
    <w:uiPriority w:val="50"/>
    <w:rsid w:val="008F21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8F21F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3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1A7"/>
    <w:rPr>
      <w:rFonts w:ascii="Arial" w:hAnsi="Arial"/>
    </w:rPr>
  </w:style>
  <w:style w:type="paragraph" w:styleId="Footer">
    <w:name w:val="footer"/>
    <w:basedOn w:val="Normal"/>
    <w:link w:val="FooterChar"/>
    <w:uiPriority w:val="99"/>
    <w:unhideWhenUsed/>
    <w:rsid w:val="0063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1A7"/>
    <w:rPr>
      <w:rFonts w:ascii="Arial" w:hAnsi="Arial"/>
    </w:rPr>
  </w:style>
  <w:style w:type="table" w:styleId="GridTable1Light">
    <w:name w:val="Grid Table 1 Light"/>
    <w:basedOn w:val="TableNormal"/>
    <w:uiPriority w:val="99"/>
    <w:rsid w:val="001B63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0108E2"/>
    <w:pPr>
      <w:framePr w:wrap="notBeside" w:vAnchor="text" w:hAnchor="text" w:y="1"/>
      <w:pBdr>
        <w:top w:val="single" w:sz="4" w:space="10" w:color="D0CECE" w:themeColor="background2" w:themeShade="E6"/>
        <w:left w:val="single" w:sz="4" w:space="4" w:color="D0CECE" w:themeColor="background2" w:themeShade="E6"/>
        <w:bottom w:val="single" w:sz="4" w:space="10" w:color="D0CECE" w:themeColor="background2" w:themeShade="E6"/>
        <w:right w:val="single" w:sz="4" w:space="4" w:color="D0CECE" w:themeColor="background2" w:themeShade="E6"/>
      </w:pBdr>
      <w:shd w:val="clear" w:color="auto" w:fill="E7E6E6" w:themeFill="background2"/>
      <w:spacing w:after="0"/>
      <w:ind w:left="1134" w:right="1134"/>
      <w:contextualSpacing/>
      <w:jc w:val="center"/>
    </w:pPr>
    <w:rPr>
      <w:b/>
      <w:iCs/>
    </w:rPr>
  </w:style>
  <w:style w:type="character" w:customStyle="1" w:styleId="IntenseQuoteChar">
    <w:name w:val="Intense Quote Char"/>
    <w:basedOn w:val="DefaultParagraphFont"/>
    <w:link w:val="IntenseQuote"/>
    <w:uiPriority w:val="30"/>
    <w:rsid w:val="000108E2"/>
    <w:rPr>
      <w:rFonts w:ascii="Arial" w:hAnsi="Arial"/>
      <w:b/>
      <w:iCs/>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09">
      <w:bodyDiv w:val="1"/>
      <w:marLeft w:val="0"/>
      <w:marRight w:val="0"/>
      <w:marTop w:val="0"/>
      <w:marBottom w:val="0"/>
      <w:divBdr>
        <w:top w:val="none" w:sz="0" w:space="0" w:color="auto"/>
        <w:left w:val="none" w:sz="0" w:space="0" w:color="auto"/>
        <w:bottom w:val="none" w:sz="0" w:space="0" w:color="auto"/>
        <w:right w:val="none" w:sz="0" w:space="0" w:color="auto"/>
      </w:divBdr>
      <w:divsChild>
        <w:div w:id="892232844">
          <w:marLeft w:val="0"/>
          <w:marRight w:val="0"/>
          <w:marTop w:val="2220"/>
          <w:marBottom w:val="0"/>
          <w:divBdr>
            <w:top w:val="none" w:sz="0" w:space="0" w:color="auto"/>
            <w:left w:val="none" w:sz="0" w:space="0" w:color="auto"/>
            <w:bottom w:val="none" w:sz="0" w:space="0" w:color="auto"/>
            <w:right w:val="none" w:sz="0" w:space="0" w:color="auto"/>
          </w:divBdr>
          <w:divsChild>
            <w:div w:id="861866153">
              <w:marLeft w:val="0"/>
              <w:marRight w:val="0"/>
              <w:marTop w:val="150"/>
              <w:marBottom w:val="0"/>
              <w:divBdr>
                <w:top w:val="none" w:sz="0" w:space="0" w:color="auto"/>
                <w:left w:val="none" w:sz="0" w:space="0" w:color="auto"/>
                <w:bottom w:val="none" w:sz="0" w:space="0" w:color="auto"/>
                <w:right w:val="none" w:sz="0" w:space="0" w:color="auto"/>
              </w:divBdr>
              <w:divsChild>
                <w:div w:id="1524439053">
                  <w:marLeft w:val="0"/>
                  <w:marRight w:val="0"/>
                  <w:marTop w:val="150"/>
                  <w:marBottom w:val="0"/>
                  <w:divBdr>
                    <w:top w:val="none" w:sz="0" w:space="0" w:color="auto"/>
                    <w:left w:val="none" w:sz="0" w:space="0" w:color="auto"/>
                    <w:bottom w:val="none" w:sz="0" w:space="0" w:color="auto"/>
                    <w:right w:val="none" w:sz="0" w:space="0" w:color="auto"/>
                  </w:divBdr>
                  <w:divsChild>
                    <w:div w:id="1272472926">
                      <w:marLeft w:val="0"/>
                      <w:marRight w:val="0"/>
                      <w:marTop w:val="0"/>
                      <w:marBottom w:val="0"/>
                      <w:divBdr>
                        <w:top w:val="none" w:sz="0" w:space="0" w:color="auto"/>
                        <w:left w:val="none" w:sz="0" w:space="0" w:color="auto"/>
                        <w:bottom w:val="none" w:sz="0" w:space="0" w:color="auto"/>
                        <w:right w:val="none" w:sz="0" w:space="0" w:color="auto"/>
                      </w:divBdr>
                      <w:divsChild>
                        <w:div w:id="534998035">
                          <w:marLeft w:val="0"/>
                          <w:marRight w:val="0"/>
                          <w:marTop w:val="0"/>
                          <w:marBottom w:val="30"/>
                          <w:divBdr>
                            <w:top w:val="none" w:sz="0" w:space="0" w:color="auto"/>
                            <w:left w:val="none" w:sz="0" w:space="0" w:color="auto"/>
                            <w:bottom w:val="none" w:sz="0" w:space="0" w:color="auto"/>
                            <w:right w:val="none" w:sz="0" w:space="0" w:color="auto"/>
                          </w:divBdr>
                          <w:divsChild>
                            <w:div w:id="1381979944">
                              <w:marLeft w:val="0"/>
                              <w:marRight w:val="360"/>
                              <w:marTop w:val="0"/>
                              <w:marBottom w:val="0"/>
                              <w:divBdr>
                                <w:top w:val="none" w:sz="0" w:space="0" w:color="auto"/>
                                <w:left w:val="none" w:sz="0" w:space="0" w:color="auto"/>
                                <w:bottom w:val="none" w:sz="0" w:space="0" w:color="auto"/>
                                <w:right w:val="none" w:sz="0" w:space="0" w:color="auto"/>
                              </w:divBdr>
                              <w:divsChild>
                                <w:div w:id="1551501888">
                                  <w:marLeft w:val="0"/>
                                  <w:marRight w:val="0"/>
                                  <w:marTop w:val="0"/>
                                  <w:marBottom w:val="75"/>
                                  <w:divBdr>
                                    <w:top w:val="none" w:sz="0" w:space="0" w:color="auto"/>
                                    <w:left w:val="none" w:sz="0" w:space="0" w:color="auto"/>
                                    <w:bottom w:val="none" w:sz="0" w:space="0" w:color="auto"/>
                                    <w:right w:val="none" w:sz="0" w:space="0" w:color="auto"/>
                                  </w:divBdr>
                                </w:div>
                              </w:divsChild>
                            </w:div>
                            <w:div w:id="1263955835">
                              <w:marLeft w:val="0"/>
                              <w:marRight w:val="150"/>
                              <w:marTop w:val="0"/>
                              <w:marBottom w:val="0"/>
                              <w:divBdr>
                                <w:top w:val="none" w:sz="0" w:space="0" w:color="auto"/>
                                <w:left w:val="none" w:sz="0" w:space="0" w:color="auto"/>
                                <w:bottom w:val="none" w:sz="0" w:space="0" w:color="auto"/>
                                <w:right w:val="none" w:sz="0" w:space="0" w:color="auto"/>
                              </w:divBdr>
                            </w:div>
                            <w:div w:id="1670400056">
                              <w:marLeft w:val="0"/>
                              <w:marRight w:val="0"/>
                              <w:marTop w:val="0"/>
                              <w:marBottom w:val="0"/>
                              <w:divBdr>
                                <w:top w:val="none" w:sz="0" w:space="0" w:color="auto"/>
                                <w:left w:val="none" w:sz="0" w:space="0" w:color="auto"/>
                                <w:bottom w:val="none" w:sz="0" w:space="0" w:color="auto"/>
                                <w:right w:val="none" w:sz="0" w:space="0" w:color="auto"/>
                              </w:divBdr>
                              <w:divsChild>
                                <w:div w:id="1472819382">
                                  <w:marLeft w:val="0"/>
                                  <w:marRight w:val="0"/>
                                  <w:marTop w:val="0"/>
                                  <w:marBottom w:val="0"/>
                                  <w:divBdr>
                                    <w:top w:val="none" w:sz="0" w:space="0" w:color="auto"/>
                                    <w:left w:val="none" w:sz="0" w:space="0" w:color="auto"/>
                                    <w:bottom w:val="dotted" w:sz="6" w:space="2" w:color="CCCCCC"/>
                                    <w:right w:val="none" w:sz="0" w:space="0" w:color="auto"/>
                                  </w:divBdr>
                                  <w:divsChild>
                                    <w:div w:id="1259872695">
                                      <w:marLeft w:val="0"/>
                                      <w:marRight w:val="150"/>
                                      <w:marTop w:val="0"/>
                                      <w:marBottom w:val="0"/>
                                      <w:divBdr>
                                        <w:top w:val="none" w:sz="0" w:space="0" w:color="auto"/>
                                        <w:left w:val="none" w:sz="0" w:space="0" w:color="auto"/>
                                        <w:bottom w:val="none" w:sz="0" w:space="0" w:color="auto"/>
                                        <w:right w:val="none" w:sz="0" w:space="0" w:color="auto"/>
                                      </w:divBdr>
                                      <w:divsChild>
                                        <w:div w:id="1512140710">
                                          <w:marLeft w:val="0"/>
                                          <w:marRight w:val="0"/>
                                          <w:marTop w:val="0"/>
                                          <w:marBottom w:val="75"/>
                                          <w:divBdr>
                                            <w:top w:val="none" w:sz="0" w:space="0" w:color="auto"/>
                                            <w:left w:val="none" w:sz="0" w:space="0" w:color="auto"/>
                                            <w:bottom w:val="none" w:sz="0" w:space="0" w:color="auto"/>
                                            <w:right w:val="none" w:sz="0" w:space="0" w:color="auto"/>
                                          </w:divBdr>
                                        </w:div>
                                      </w:divsChild>
                                    </w:div>
                                    <w:div w:id="128674559">
                                      <w:marLeft w:val="0"/>
                                      <w:marRight w:val="0"/>
                                      <w:marTop w:val="0"/>
                                      <w:marBottom w:val="0"/>
                                      <w:divBdr>
                                        <w:top w:val="none" w:sz="0" w:space="0" w:color="auto"/>
                                        <w:left w:val="none" w:sz="0" w:space="0" w:color="auto"/>
                                        <w:bottom w:val="none" w:sz="0" w:space="0" w:color="auto"/>
                                        <w:right w:val="none" w:sz="0" w:space="0" w:color="auto"/>
                                      </w:divBdr>
                                    </w:div>
                                  </w:divsChild>
                                </w:div>
                                <w:div w:id="792748829">
                                  <w:marLeft w:val="0"/>
                                  <w:marRight w:val="0"/>
                                  <w:marTop w:val="0"/>
                                  <w:marBottom w:val="0"/>
                                  <w:divBdr>
                                    <w:top w:val="none" w:sz="0" w:space="0" w:color="auto"/>
                                    <w:left w:val="none" w:sz="0" w:space="0" w:color="auto"/>
                                    <w:bottom w:val="dotted" w:sz="6" w:space="2" w:color="CCCCCC"/>
                                    <w:right w:val="none" w:sz="0" w:space="0" w:color="auto"/>
                                  </w:divBdr>
                                  <w:divsChild>
                                    <w:div w:id="1297881638">
                                      <w:marLeft w:val="0"/>
                                      <w:marRight w:val="150"/>
                                      <w:marTop w:val="0"/>
                                      <w:marBottom w:val="0"/>
                                      <w:divBdr>
                                        <w:top w:val="none" w:sz="0" w:space="0" w:color="auto"/>
                                        <w:left w:val="none" w:sz="0" w:space="0" w:color="auto"/>
                                        <w:bottom w:val="none" w:sz="0" w:space="0" w:color="auto"/>
                                        <w:right w:val="none" w:sz="0" w:space="0" w:color="auto"/>
                                      </w:divBdr>
                                      <w:divsChild>
                                        <w:div w:id="722489835">
                                          <w:marLeft w:val="0"/>
                                          <w:marRight w:val="0"/>
                                          <w:marTop w:val="0"/>
                                          <w:marBottom w:val="75"/>
                                          <w:divBdr>
                                            <w:top w:val="none" w:sz="0" w:space="0" w:color="auto"/>
                                            <w:left w:val="none" w:sz="0" w:space="0" w:color="auto"/>
                                            <w:bottom w:val="none" w:sz="0" w:space="0" w:color="auto"/>
                                            <w:right w:val="none" w:sz="0" w:space="0" w:color="auto"/>
                                          </w:divBdr>
                                        </w:div>
                                      </w:divsChild>
                                    </w:div>
                                    <w:div w:id="8336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8460">
                          <w:marLeft w:val="0"/>
                          <w:marRight w:val="0"/>
                          <w:marTop w:val="0"/>
                          <w:marBottom w:val="30"/>
                          <w:divBdr>
                            <w:top w:val="none" w:sz="0" w:space="0" w:color="auto"/>
                            <w:left w:val="none" w:sz="0" w:space="0" w:color="auto"/>
                            <w:bottom w:val="none" w:sz="0" w:space="0" w:color="auto"/>
                            <w:right w:val="none" w:sz="0" w:space="0" w:color="auto"/>
                          </w:divBdr>
                          <w:divsChild>
                            <w:div w:id="1905217165">
                              <w:marLeft w:val="0"/>
                              <w:marRight w:val="360"/>
                              <w:marTop w:val="0"/>
                              <w:marBottom w:val="0"/>
                              <w:divBdr>
                                <w:top w:val="none" w:sz="0" w:space="0" w:color="auto"/>
                                <w:left w:val="none" w:sz="0" w:space="0" w:color="auto"/>
                                <w:bottom w:val="none" w:sz="0" w:space="0" w:color="auto"/>
                                <w:right w:val="none" w:sz="0" w:space="0" w:color="auto"/>
                              </w:divBdr>
                              <w:divsChild>
                                <w:div w:id="1236164888">
                                  <w:marLeft w:val="0"/>
                                  <w:marRight w:val="0"/>
                                  <w:marTop w:val="0"/>
                                  <w:marBottom w:val="75"/>
                                  <w:divBdr>
                                    <w:top w:val="none" w:sz="0" w:space="0" w:color="auto"/>
                                    <w:left w:val="none" w:sz="0" w:space="0" w:color="auto"/>
                                    <w:bottom w:val="none" w:sz="0" w:space="0" w:color="auto"/>
                                    <w:right w:val="none" w:sz="0" w:space="0" w:color="auto"/>
                                  </w:divBdr>
                                </w:div>
                              </w:divsChild>
                            </w:div>
                            <w:div w:id="333924470">
                              <w:marLeft w:val="0"/>
                              <w:marRight w:val="150"/>
                              <w:marTop w:val="0"/>
                              <w:marBottom w:val="0"/>
                              <w:divBdr>
                                <w:top w:val="none" w:sz="0" w:space="0" w:color="auto"/>
                                <w:left w:val="none" w:sz="0" w:space="0" w:color="auto"/>
                                <w:bottom w:val="none" w:sz="0" w:space="0" w:color="auto"/>
                                <w:right w:val="none" w:sz="0" w:space="0" w:color="auto"/>
                              </w:divBdr>
                            </w:div>
                            <w:div w:id="592739905">
                              <w:marLeft w:val="0"/>
                              <w:marRight w:val="0"/>
                              <w:marTop w:val="0"/>
                              <w:marBottom w:val="0"/>
                              <w:divBdr>
                                <w:top w:val="none" w:sz="0" w:space="0" w:color="auto"/>
                                <w:left w:val="none" w:sz="0" w:space="0" w:color="auto"/>
                                <w:bottom w:val="none" w:sz="0" w:space="0" w:color="auto"/>
                                <w:right w:val="none" w:sz="0" w:space="0" w:color="auto"/>
                              </w:divBdr>
                              <w:divsChild>
                                <w:div w:id="546455921">
                                  <w:marLeft w:val="0"/>
                                  <w:marRight w:val="0"/>
                                  <w:marTop w:val="0"/>
                                  <w:marBottom w:val="0"/>
                                  <w:divBdr>
                                    <w:top w:val="none" w:sz="0" w:space="0" w:color="auto"/>
                                    <w:left w:val="none" w:sz="0" w:space="0" w:color="auto"/>
                                    <w:bottom w:val="dotted" w:sz="6" w:space="2" w:color="CCCCCC"/>
                                    <w:right w:val="none" w:sz="0" w:space="0" w:color="auto"/>
                                  </w:divBdr>
                                  <w:divsChild>
                                    <w:div w:id="262960259">
                                      <w:marLeft w:val="0"/>
                                      <w:marRight w:val="150"/>
                                      <w:marTop w:val="0"/>
                                      <w:marBottom w:val="0"/>
                                      <w:divBdr>
                                        <w:top w:val="none" w:sz="0" w:space="0" w:color="auto"/>
                                        <w:left w:val="none" w:sz="0" w:space="0" w:color="auto"/>
                                        <w:bottom w:val="none" w:sz="0" w:space="0" w:color="auto"/>
                                        <w:right w:val="none" w:sz="0" w:space="0" w:color="auto"/>
                                      </w:divBdr>
                                      <w:divsChild>
                                        <w:div w:id="2104911059">
                                          <w:marLeft w:val="0"/>
                                          <w:marRight w:val="0"/>
                                          <w:marTop w:val="0"/>
                                          <w:marBottom w:val="75"/>
                                          <w:divBdr>
                                            <w:top w:val="none" w:sz="0" w:space="0" w:color="auto"/>
                                            <w:left w:val="none" w:sz="0" w:space="0" w:color="auto"/>
                                            <w:bottom w:val="none" w:sz="0" w:space="0" w:color="auto"/>
                                            <w:right w:val="none" w:sz="0" w:space="0" w:color="auto"/>
                                          </w:divBdr>
                                        </w:div>
                                      </w:divsChild>
                                    </w:div>
                                    <w:div w:id="2118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348">
                          <w:marLeft w:val="0"/>
                          <w:marRight w:val="0"/>
                          <w:marTop w:val="0"/>
                          <w:marBottom w:val="30"/>
                          <w:divBdr>
                            <w:top w:val="none" w:sz="0" w:space="0" w:color="auto"/>
                            <w:left w:val="none" w:sz="0" w:space="0" w:color="auto"/>
                            <w:bottom w:val="none" w:sz="0" w:space="0" w:color="auto"/>
                            <w:right w:val="none" w:sz="0" w:space="0" w:color="auto"/>
                          </w:divBdr>
                          <w:divsChild>
                            <w:div w:id="1055465489">
                              <w:marLeft w:val="0"/>
                              <w:marRight w:val="360"/>
                              <w:marTop w:val="0"/>
                              <w:marBottom w:val="0"/>
                              <w:divBdr>
                                <w:top w:val="none" w:sz="0" w:space="0" w:color="auto"/>
                                <w:left w:val="none" w:sz="0" w:space="0" w:color="auto"/>
                                <w:bottom w:val="none" w:sz="0" w:space="0" w:color="auto"/>
                                <w:right w:val="none" w:sz="0" w:space="0" w:color="auto"/>
                              </w:divBdr>
                              <w:divsChild>
                                <w:div w:id="1786729499">
                                  <w:marLeft w:val="0"/>
                                  <w:marRight w:val="0"/>
                                  <w:marTop w:val="0"/>
                                  <w:marBottom w:val="75"/>
                                  <w:divBdr>
                                    <w:top w:val="none" w:sz="0" w:space="0" w:color="auto"/>
                                    <w:left w:val="none" w:sz="0" w:space="0" w:color="auto"/>
                                    <w:bottom w:val="none" w:sz="0" w:space="0" w:color="auto"/>
                                    <w:right w:val="none" w:sz="0" w:space="0" w:color="auto"/>
                                  </w:divBdr>
                                </w:div>
                              </w:divsChild>
                            </w:div>
                            <w:div w:id="897280812">
                              <w:marLeft w:val="0"/>
                              <w:marRight w:val="150"/>
                              <w:marTop w:val="0"/>
                              <w:marBottom w:val="0"/>
                              <w:divBdr>
                                <w:top w:val="none" w:sz="0" w:space="0" w:color="auto"/>
                                <w:left w:val="none" w:sz="0" w:space="0" w:color="auto"/>
                                <w:bottom w:val="none" w:sz="0" w:space="0" w:color="auto"/>
                                <w:right w:val="none" w:sz="0" w:space="0" w:color="auto"/>
                              </w:divBdr>
                            </w:div>
                            <w:div w:id="816170">
                              <w:marLeft w:val="0"/>
                              <w:marRight w:val="0"/>
                              <w:marTop w:val="0"/>
                              <w:marBottom w:val="0"/>
                              <w:divBdr>
                                <w:top w:val="none" w:sz="0" w:space="0" w:color="auto"/>
                                <w:left w:val="none" w:sz="0" w:space="0" w:color="auto"/>
                                <w:bottom w:val="none" w:sz="0" w:space="0" w:color="auto"/>
                                <w:right w:val="none" w:sz="0" w:space="0" w:color="auto"/>
                              </w:divBdr>
                              <w:divsChild>
                                <w:div w:id="1293367534">
                                  <w:marLeft w:val="0"/>
                                  <w:marRight w:val="0"/>
                                  <w:marTop w:val="0"/>
                                  <w:marBottom w:val="0"/>
                                  <w:divBdr>
                                    <w:top w:val="none" w:sz="0" w:space="0" w:color="auto"/>
                                    <w:left w:val="none" w:sz="0" w:space="0" w:color="auto"/>
                                    <w:bottom w:val="dotted" w:sz="6" w:space="2" w:color="CCCCCC"/>
                                    <w:right w:val="none" w:sz="0" w:space="0" w:color="auto"/>
                                  </w:divBdr>
                                  <w:divsChild>
                                    <w:div w:id="719718072">
                                      <w:marLeft w:val="0"/>
                                      <w:marRight w:val="150"/>
                                      <w:marTop w:val="0"/>
                                      <w:marBottom w:val="0"/>
                                      <w:divBdr>
                                        <w:top w:val="none" w:sz="0" w:space="0" w:color="auto"/>
                                        <w:left w:val="none" w:sz="0" w:space="0" w:color="auto"/>
                                        <w:bottom w:val="none" w:sz="0" w:space="0" w:color="auto"/>
                                        <w:right w:val="none" w:sz="0" w:space="0" w:color="auto"/>
                                      </w:divBdr>
                                      <w:divsChild>
                                        <w:div w:id="608389089">
                                          <w:marLeft w:val="0"/>
                                          <w:marRight w:val="0"/>
                                          <w:marTop w:val="0"/>
                                          <w:marBottom w:val="75"/>
                                          <w:divBdr>
                                            <w:top w:val="none" w:sz="0" w:space="0" w:color="auto"/>
                                            <w:left w:val="none" w:sz="0" w:space="0" w:color="auto"/>
                                            <w:bottom w:val="none" w:sz="0" w:space="0" w:color="auto"/>
                                            <w:right w:val="none" w:sz="0" w:space="0" w:color="auto"/>
                                          </w:divBdr>
                                        </w:div>
                                      </w:divsChild>
                                    </w:div>
                                    <w:div w:id="1247574670">
                                      <w:marLeft w:val="0"/>
                                      <w:marRight w:val="0"/>
                                      <w:marTop w:val="0"/>
                                      <w:marBottom w:val="0"/>
                                      <w:divBdr>
                                        <w:top w:val="none" w:sz="0" w:space="0" w:color="auto"/>
                                        <w:left w:val="none" w:sz="0" w:space="0" w:color="auto"/>
                                        <w:bottom w:val="none" w:sz="0" w:space="0" w:color="auto"/>
                                        <w:right w:val="none" w:sz="0" w:space="0" w:color="auto"/>
                                      </w:divBdr>
                                    </w:div>
                                  </w:divsChild>
                                </w:div>
                                <w:div w:id="1261833383">
                                  <w:marLeft w:val="0"/>
                                  <w:marRight w:val="0"/>
                                  <w:marTop w:val="0"/>
                                  <w:marBottom w:val="0"/>
                                  <w:divBdr>
                                    <w:top w:val="none" w:sz="0" w:space="0" w:color="auto"/>
                                    <w:left w:val="none" w:sz="0" w:space="0" w:color="auto"/>
                                    <w:bottom w:val="dotted" w:sz="6" w:space="2" w:color="CCCCCC"/>
                                    <w:right w:val="none" w:sz="0" w:space="0" w:color="auto"/>
                                  </w:divBdr>
                                  <w:divsChild>
                                    <w:div w:id="540364063">
                                      <w:marLeft w:val="0"/>
                                      <w:marRight w:val="150"/>
                                      <w:marTop w:val="0"/>
                                      <w:marBottom w:val="0"/>
                                      <w:divBdr>
                                        <w:top w:val="none" w:sz="0" w:space="0" w:color="auto"/>
                                        <w:left w:val="none" w:sz="0" w:space="0" w:color="auto"/>
                                        <w:bottom w:val="none" w:sz="0" w:space="0" w:color="auto"/>
                                        <w:right w:val="none" w:sz="0" w:space="0" w:color="auto"/>
                                      </w:divBdr>
                                      <w:divsChild>
                                        <w:div w:id="324364059">
                                          <w:marLeft w:val="0"/>
                                          <w:marRight w:val="0"/>
                                          <w:marTop w:val="0"/>
                                          <w:marBottom w:val="75"/>
                                          <w:divBdr>
                                            <w:top w:val="none" w:sz="0" w:space="0" w:color="auto"/>
                                            <w:left w:val="none" w:sz="0" w:space="0" w:color="auto"/>
                                            <w:bottom w:val="none" w:sz="0" w:space="0" w:color="auto"/>
                                            <w:right w:val="none" w:sz="0" w:space="0" w:color="auto"/>
                                          </w:divBdr>
                                        </w:div>
                                      </w:divsChild>
                                    </w:div>
                                    <w:div w:id="9168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7154">
                          <w:marLeft w:val="0"/>
                          <w:marRight w:val="0"/>
                          <w:marTop w:val="0"/>
                          <w:marBottom w:val="30"/>
                          <w:divBdr>
                            <w:top w:val="none" w:sz="0" w:space="0" w:color="auto"/>
                            <w:left w:val="none" w:sz="0" w:space="0" w:color="auto"/>
                            <w:bottom w:val="none" w:sz="0" w:space="0" w:color="auto"/>
                            <w:right w:val="none" w:sz="0" w:space="0" w:color="auto"/>
                          </w:divBdr>
                          <w:divsChild>
                            <w:div w:id="2040621347">
                              <w:marLeft w:val="0"/>
                              <w:marRight w:val="360"/>
                              <w:marTop w:val="0"/>
                              <w:marBottom w:val="0"/>
                              <w:divBdr>
                                <w:top w:val="none" w:sz="0" w:space="0" w:color="auto"/>
                                <w:left w:val="none" w:sz="0" w:space="0" w:color="auto"/>
                                <w:bottom w:val="none" w:sz="0" w:space="0" w:color="auto"/>
                                <w:right w:val="none" w:sz="0" w:space="0" w:color="auto"/>
                              </w:divBdr>
                              <w:divsChild>
                                <w:div w:id="1469742632">
                                  <w:marLeft w:val="0"/>
                                  <w:marRight w:val="0"/>
                                  <w:marTop w:val="0"/>
                                  <w:marBottom w:val="75"/>
                                  <w:divBdr>
                                    <w:top w:val="none" w:sz="0" w:space="0" w:color="auto"/>
                                    <w:left w:val="none" w:sz="0" w:space="0" w:color="auto"/>
                                    <w:bottom w:val="none" w:sz="0" w:space="0" w:color="auto"/>
                                    <w:right w:val="none" w:sz="0" w:space="0" w:color="auto"/>
                                  </w:divBdr>
                                </w:div>
                              </w:divsChild>
                            </w:div>
                            <w:div w:id="21297393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13508">
      <w:bodyDiv w:val="1"/>
      <w:marLeft w:val="0"/>
      <w:marRight w:val="0"/>
      <w:marTop w:val="0"/>
      <w:marBottom w:val="0"/>
      <w:divBdr>
        <w:top w:val="none" w:sz="0" w:space="0" w:color="auto"/>
        <w:left w:val="none" w:sz="0" w:space="0" w:color="auto"/>
        <w:bottom w:val="none" w:sz="0" w:space="0" w:color="auto"/>
        <w:right w:val="none" w:sz="0" w:space="0" w:color="auto"/>
      </w:divBdr>
      <w:divsChild>
        <w:div w:id="55200603">
          <w:marLeft w:val="0"/>
          <w:marRight w:val="0"/>
          <w:marTop w:val="2220"/>
          <w:marBottom w:val="0"/>
          <w:divBdr>
            <w:top w:val="none" w:sz="0" w:space="0" w:color="auto"/>
            <w:left w:val="none" w:sz="0" w:space="0" w:color="auto"/>
            <w:bottom w:val="none" w:sz="0" w:space="0" w:color="auto"/>
            <w:right w:val="none" w:sz="0" w:space="0" w:color="auto"/>
          </w:divBdr>
          <w:divsChild>
            <w:div w:id="1895267860">
              <w:marLeft w:val="0"/>
              <w:marRight w:val="0"/>
              <w:marTop w:val="150"/>
              <w:marBottom w:val="0"/>
              <w:divBdr>
                <w:top w:val="none" w:sz="0" w:space="0" w:color="auto"/>
                <w:left w:val="none" w:sz="0" w:space="0" w:color="auto"/>
                <w:bottom w:val="none" w:sz="0" w:space="0" w:color="auto"/>
                <w:right w:val="none" w:sz="0" w:space="0" w:color="auto"/>
              </w:divBdr>
              <w:divsChild>
                <w:div w:id="342824467">
                  <w:marLeft w:val="0"/>
                  <w:marRight w:val="0"/>
                  <w:marTop w:val="150"/>
                  <w:marBottom w:val="0"/>
                  <w:divBdr>
                    <w:top w:val="none" w:sz="0" w:space="0" w:color="auto"/>
                    <w:left w:val="none" w:sz="0" w:space="0" w:color="auto"/>
                    <w:bottom w:val="none" w:sz="0" w:space="0" w:color="auto"/>
                    <w:right w:val="none" w:sz="0" w:space="0" w:color="auto"/>
                  </w:divBdr>
                  <w:divsChild>
                    <w:div w:id="2055999469">
                      <w:marLeft w:val="0"/>
                      <w:marRight w:val="0"/>
                      <w:marTop w:val="0"/>
                      <w:marBottom w:val="0"/>
                      <w:divBdr>
                        <w:top w:val="none" w:sz="0" w:space="0" w:color="auto"/>
                        <w:left w:val="none" w:sz="0" w:space="0" w:color="auto"/>
                        <w:bottom w:val="none" w:sz="0" w:space="0" w:color="auto"/>
                        <w:right w:val="none" w:sz="0" w:space="0" w:color="auto"/>
                      </w:divBdr>
                      <w:divsChild>
                        <w:div w:id="371006662">
                          <w:marLeft w:val="0"/>
                          <w:marRight w:val="0"/>
                          <w:marTop w:val="0"/>
                          <w:marBottom w:val="30"/>
                          <w:divBdr>
                            <w:top w:val="none" w:sz="0" w:space="0" w:color="auto"/>
                            <w:left w:val="none" w:sz="0" w:space="0" w:color="auto"/>
                            <w:bottom w:val="none" w:sz="0" w:space="0" w:color="auto"/>
                            <w:right w:val="none" w:sz="0" w:space="0" w:color="auto"/>
                          </w:divBdr>
                          <w:divsChild>
                            <w:div w:id="1941719055">
                              <w:marLeft w:val="0"/>
                              <w:marRight w:val="0"/>
                              <w:marTop w:val="0"/>
                              <w:marBottom w:val="0"/>
                              <w:divBdr>
                                <w:top w:val="none" w:sz="0" w:space="0" w:color="auto"/>
                                <w:left w:val="none" w:sz="0" w:space="0" w:color="auto"/>
                                <w:bottom w:val="none" w:sz="0" w:space="0" w:color="auto"/>
                                <w:right w:val="none" w:sz="0" w:space="0" w:color="auto"/>
                              </w:divBdr>
                              <w:divsChild>
                                <w:div w:id="64764046">
                                  <w:marLeft w:val="0"/>
                                  <w:marRight w:val="0"/>
                                  <w:marTop w:val="0"/>
                                  <w:marBottom w:val="0"/>
                                  <w:divBdr>
                                    <w:top w:val="none" w:sz="0" w:space="0" w:color="auto"/>
                                    <w:left w:val="none" w:sz="0" w:space="0" w:color="auto"/>
                                    <w:bottom w:val="dotted" w:sz="6" w:space="2" w:color="CCCCCC"/>
                                    <w:right w:val="none" w:sz="0" w:space="0" w:color="auto"/>
                                  </w:divBdr>
                                  <w:divsChild>
                                    <w:div w:id="603421812">
                                      <w:marLeft w:val="0"/>
                                      <w:marRight w:val="150"/>
                                      <w:marTop w:val="0"/>
                                      <w:marBottom w:val="0"/>
                                      <w:divBdr>
                                        <w:top w:val="none" w:sz="0" w:space="0" w:color="auto"/>
                                        <w:left w:val="none" w:sz="0" w:space="0" w:color="auto"/>
                                        <w:bottom w:val="none" w:sz="0" w:space="0" w:color="auto"/>
                                        <w:right w:val="none" w:sz="0" w:space="0" w:color="auto"/>
                                      </w:divBdr>
                                      <w:divsChild>
                                        <w:div w:id="764036842">
                                          <w:marLeft w:val="0"/>
                                          <w:marRight w:val="0"/>
                                          <w:marTop w:val="0"/>
                                          <w:marBottom w:val="75"/>
                                          <w:divBdr>
                                            <w:top w:val="none" w:sz="0" w:space="0" w:color="auto"/>
                                            <w:left w:val="none" w:sz="0" w:space="0" w:color="auto"/>
                                            <w:bottom w:val="none" w:sz="0" w:space="0" w:color="auto"/>
                                            <w:right w:val="none" w:sz="0" w:space="0" w:color="auto"/>
                                          </w:divBdr>
                                        </w:div>
                                      </w:divsChild>
                                    </w:div>
                                    <w:div w:id="314340857">
                                      <w:marLeft w:val="0"/>
                                      <w:marRight w:val="0"/>
                                      <w:marTop w:val="0"/>
                                      <w:marBottom w:val="0"/>
                                      <w:divBdr>
                                        <w:top w:val="none" w:sz="0" w:space="0" w:color="auto"/>
                                        <w:left w:val="none" w:sz="0" w:space="0" w:color="auto"/>
                                        <w:bottom w:val="none" w:sz="0" w:space="0" w:color="auto"/>
                                        <w:right w:val="none" w:sz="0" w:space="0" w:color="auto"/>
                                      </w:divBdr>
                                    </w:div>
                                  </w:divsChild>
                                </w:div>
                                <w:div w:id="1231118202">
                                  <w:marLeft w:val="0"/>
                                  <w:marRight w:val="0"/>
                                  <w:marTop w:val="0"/>
                                  <w:marBottom w:val="0"/>
                                  <w:divBdr>
                                    <w:top w:val="none" w:sz="0" w:space="0" w:color="auto"/>
                                    <w:left w:val="none" w:sz="0" w:space="0" w:color="auto"/>
                                    <w:bottom w:val="dotted" w:sz="6" w:space="2" w:color="CCCCCC"/>
                                    <w:right w:val="none" w:sz="0" w:space="0" w:color="auto"/>
                                  </w:divBdr>
                                  <w:divsChild>
                                    <w:div w:id="1520699407">
                                      <w:marLeft w:val="0"/>
                                      <w:marRight w:val="150"/>
                                      <w:marTop w:val="0"/>
                                      <w:marBottom w:val="0"/>
                                      <w:divBdr>
                                        <w:top w:val="none" w:sz="0" w:space="0" w:color="auto"/>
                                        <w:left w:val="none" w:sz="0" w:space="0" w:color="auto"/>
                                        <w:bottom w:val="none" w:sz="0" w:space="0" w:color="auto"/>
                                        <w:right w:val="none" w:sz="0" w:space="0" w:color="auto"/>
                                      </w:divBdr>
                                      <w:divsChild>
                                        <w:div w:id="1197237547">
                                          <w:marLeft w:val="0"/>
                                          <w:marRight w:val="0"/>
                                          <w:marTop w:val="0"/>
                                          <w:marBottom w:val="75"/>
                                          <w:divBdr>
                                            <w:top w:val="none" w:sz="0" w:space="0" w:color="auto"/>
                                            <w:left w:val="none" w:sz="0" w:space="0" w:color="auto"/>
                                            <w:bottom w:val="none" w:sz="0" w:space="0" w:color="auto"/>
                                            <w:right w:val="none" w:sz="0" w:space="0" w:color="auto"/>
                                          </w:divBdr>
                                        </w:div>
                                      </w:divsChild>
                                    </w:div>
                                    <w:div w:id="9436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6025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74">
          <w:marLeft w:val="274"/>
          <w:marRight w:val="0"/>
          <w:marTop w:val="0"/>
          <w:marBottom w:val="0"/>
          <w:divBdr>
            <w:top w:val="none" w:sz="0" w:space="0" w:color="auto"/>
            <w:left w:val="none" w:sz="0" w:space="0" w:color="auto"/>
            <w:bottom w:val="none" w:sz="0" w:space="0" w:color="auto"/>
            <w:right w:val="none" w:sz="0" w:space="0" w:color="auto"/>
          </w:divBdr>
        </w:div>
        <w:div w:id="853152280">
          <w:marLeft w:val="274"/>
          <w:marRight w:val="0"/>
          <w:marTop w:val="0"/>
          <w:marBottom w:val="0"/>
          <w:divBdr>
            <w:top w:val="none" w:sz="0" w:space="0" w:color="auto"/>
            <w:left w:val="none" w:sz="0" w:space="0" w:color="auto"/>
            <w:bottom w:val="none" w:sz="0" w:space="0" w:color="auto"/>
            <w:right w:val="none" w:sz="0" w:space="0" w:color="auto"/>
          </w:divBdr>
        </w:div>
        <w:div w:id="987589357">
          <w:marLeft w:val="274"/>
          <w:marRight w:val="0"/>
          <w:marTop w:val="0"/>
          <w:marBottom w:val="0"/>
          <w:divBdr>
            <w:top w:val="none" w:sz="0" w:space="0" w:color="auto"/>
            <w:left w:val="none" w:sz="0" w:space="0" w:color="auto"/>
            <w:bottom w:val="none" w:sz="0" w:space="0" w:color="auto"/>
            <w:right w:val="none" w:sz="0" w:space="0" w:color="auto"/>
          </w:divBdr>
        </w:div>
        <w:div w:id="1382708039">
          <w:marLeft w:val="274"/>
          <w:marRight w:val="0"/>
          <w:marTop w:val="0"/>
          <w:marBottom w:val="0"/>
          <w:divBdr>
            <w:top w:val="none" w:sz="0" w:space="0" w:color="auto"/>
            <w:left w:val="none" w:sz="0" w:space="0" w:color="auto"/>
            <w:bottom w:val="none" w:sz="0" w:space="0" w:color="auto"/>
            <w:right w:val="none" w:sz="0" w:space="0" w:color="auto"/>
          </w:divBdr>
        </w:div>
        <w:div w:id="1984583500">
          <w:marLeft w:val="274"/>
          <w:marRight w:val="0"/>
          <w:marTop w:val="0"/>
          <w:marBottom w:val="0"/>
          <w:divBdr>
            <w:top w:val="none" w:sz="0" w:space="0" w:color="auto"/>
            <w:left w:val="none" w:sz="0" w:space="0" w:color="auto"/>
            <w:bottom w:val="none" w:sz="0" w:space="0" w:color="auto"/>
            <w:right w:val="none" w:sz="0" w:space="0" w:color="auto"/>
          </w:divBdr>
        </w:div>
      </w:divsChild>
    </w:div>
    <w:div w:id="192575546">
      <w:bodyDiv w:val="1"/>
      <w:marLeft w:val="0"/>
      <w:marRight w:val="0"/>
      <w:marTop w:val="0"/>
      <w:marBottom w:val="0"/>
      <w:divBdr>
        <w:top w:val="none" w:sz="0" w:space="0" w:color="auto"/>
        <w:left w:val="none" w:sz="0" w:space="0" w:color="auto"/>
        <w:bottom w:val="none" w:sz="0" w:space="0" w:color="auto"/>
        <w:right w:val="none" w:sz="0" w:space="0" w:color="auto"/>
      </w:divBdr>
      <w:divsChild>
        <w:div w:id="1930851473">
          <w:marLeft w:val="0"/>
          <w:marRight w:val="0"/>
          <w:marTop w:val="0"/>
          <w:marBottom w:val="0"/>
          <w:divBdr>
            <w:top w:val="none" w:sz="0" w:space="0" w:color="auto"/>
            <w:left w:val="none" w:sz="0" w:space="0" w:color="auto"/>
            <w:bottom w:val="none" w:sz="0" w:space="0" w:color="auto"/>
            <w:right w:val="none" w:sz="0" w:space="0" w:color="auto"/>
          </w:divBdr>
          <w:divsChild>
            <w:div w:id="1742218786">
              <w:marLeft w:val="0"/>
              <w:marRight w:val="0"/>
              <w:marTop w:val="0"/>
              <w:marBottom w:val="0"/>
              <w:divBdr>
                <w:top w:val="none" w:sz="0" w:space="0" w:color="auto"/>
                <w:left w:val="none" w:sz="0" w:space="0" w:color="auto"/>
                <w:bottom w:val="none" w:sz="0" w:space="0" w:color="auto"/>
                <w:right w:val="none" w:sz="0" w:space="0" w:color="auto"/>
              </w:divBdr>
              <w:divsChild>
                <w:div w:id="383335828">
                  <w:marLeft w:val="0"/>
                  <w:marRight w:val="0"/>
                  <w:marTop w:val="0"/>
                  <w:marBottom w:val="0"/>
                  <w:divBdr>
                    <w:top w:val="none" w:sz="0" w:space="0" w:color="auto"/>
                    <w:left w:val="none" w:sz="0" w:space="0" w:color="auto"/>
                    <w:bottom w:val="none" w:sz="0" w:space="0" w:color="auto"/>
                    <w:right w:val="none" w:sz="0" w:space="0" w:color="auto"/>
                  </w:divBdr>
                  <w:divsChild>
                    <w:div w:id="17888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6716">
      <w:bodyDiv w:val="1"/>
      <w:marLeft w:val="0"/>
      <w:marRight w:val="0"/>
      <w:marTop w:val="0"/>
      <w:marBottom w:val="0"/>
      <w:divBdr>
        <w:top w:val="none" w:sz="0" w:space="0" w:color="auto"/>
        <w:left w:val="none" w:sz="0" w:space="0" w:color="auto"/>
        <w:bottom w:val="none" w:sz="0" w:space="0" w:color="auto"/>
        <w:right w:val="none" w:sz="0" w:space="0" w:color="auto"/>
      </w:divBdr>
      <w:divsChild>
        <w:div w:id="1245147261">
          <w:marLeft w:val="0"/>
          <w:marRight w:val="0"/>
          <w:marTop w:val="2220"/>
          <w:marBottom w:val="0"/>
          <w:divBdr>
            <w:top w:val="none" w:sz="0" w:space="0" w:color="auto"/>
            <w:left w:val="none" w:sz="0" w:space="0" w:color="auto"/>
            <w:bottom w:val="none" w:sz="0" w:space="0" w:color="auto"/>
            <w:right w:val="none" w:sz="0" w:space="0" w:color="auto"/>
          </w:divBdr>
          <w:divsChild>
            <w:div w:id="858936087">
              <w:marLeft w:val="0"/>
              <w:marRight w:val="0"/>
              <w:marTop w:val="150"/>
              <w:marBottom w:val="0"/>
              <w:divBdr>
                <w:top w:val="none" w:sz="0" w:space="0" w:color="auto"/>
                <w:left w:val="none" w:sz="0" w:space="0" w:color="auto"/>
                <w:bottom w:val="none" w:sz="0" w:space="0" w:color="auto"/>
                <w:right w:val="none" w:sz="0" w:space="0" w:color="auto"/>
              </w:divBdr>
              <w:divsChild>
                <w:div w:id="926882055">
                  <w:marLeft w:val="0"/>
                  <w:marRight w:val="0"/>
                  <w:marTop w:val="150"/>
                  <w:marBottom w:val="0"/>
                  <w:divBdr>
                    <w:top w:val="none" w:sz="0" w:space="0" w:color="auto"/>
                    <w:left w:val="none" w:sz="0" w:space="0" w:color="auto"/>
                    <w:bottom w:val="none" w:sz="0" w:space="0" w:color="auto"/>
                    <w:right w:val="none" w:sz="0" w:space="0" w:color="auto"/>
                  </w:divBdr>
                  <w:divsChild>
                    <w:div w:id="1952858862">
                      <w:marLeft w:val="0"/>
                      <w:marRight w:val="0"/>
                      <w:marTop w:val="0"/>
                      <w:marBottom w:val="0"/>
                      <w:divBdr>
                        <w:top w:val="none" w:sz="0" w:space="0" w:color="auto"/>
                        <w:left w:val="none" w:sz="0" w:space="0" w:color="auto"/>
                        <w:bottom w:val="none" w:sz="0" w:space="0" w:color="auto"/>
                        <w:right w:val="none" w:sz="0" w:space="0" w:color="auto"/>
                      </w:divBdr>
                      <w:divsChild>
                        <w:div w:id="839198275">
                          <w:marLeft w:val="0"/>
                          <w:marRight w:val="0"/>
                          <w:marTop w:val="0"/>
                          <w:marBottom w:val="30"/>
                          <w:divBdr>
                            <w:top w:val="none" w:sz="0" w:space="0" w:color="auto"/>
                            <w:left w:val="none" w:sz="0" w:space="0" w:color="auto"/>
                            <w:bottom w:val="none" w:sz="0" w:space="0" w:color="auto"/>
                            <w:right w:val="none" w:sz="0" w:space="0" w:color="auto"/>
                          </w:divBdr>
                          <w:divsChild>
                            <w:div w:id="787890530">
                              <w:marLeft w:val="0"/>
                              <w:marRight w:val="360"/>
                              <w:marTop w:val="0"/>
                              <w:marBottom w:val="0"/>
                              <w:divBdr>
                                <w:top w:val="none" w:sz="0" w:space="0" w:color="auto"/>
                                <w:left w:val="none" w:sz="0" w:space="0" w:color="auto"/>
                                <w:bottom w:val="none" w:sz="0" w:space="0" w:color="auto"/>
                                <w:right w:val="none" w:sz="0" w:space="0" w:color="auto"/>
                              </w:divBdr>
                              <w:divsChild>
                                <w:div w:id="895118615">
                                  <w:marLeft w:val="0"/>
                                  <w:marRight w:val="0"/>
                                  <w:marTop w:val="0"/>
                                  <w:marBottom w:val="75"/>
                                  <w:divBdr>
                                    <w:top w:val="none" w:sz="0" w:space="0" w:color="auto"/>
                                    <w:left w:val="none" w:sz="0" w:space="0" w:color="auto"/>
                                    <w:bottom w:val="none" w:sz="0" w:space="0" w:color="auto"/>
                                    <w:right w:val="none" w:sz="0" w:space="0" w:color="auto"/>
                                  </w:divBdr>
                                </w:div>
                              </w:divsChild>
                            </w:div>
                            <w:div w:id="15490303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158467">
      <w:bodyDiv w:val="1"/>
      <w:marLeft w:val="0"/>
      <w:marRight w:val="0"/>
      <w:marTop w:val="0"/>
      <w:marBottom w:val="0"/>
      <w:divBdr>
        <w:top w:val="none" w:sz="0" w:space="0" w:color="auto"/>
        <w:left w:val="none" w:sz="0" w:space="0" w:color="auto"/>
        <w:bottom w:val="none" w:sz="0" w:space="0" w:color="auto"/>
        <w:right w:val="none" w:sz="0" w:space="0" w:color="auto"/>
      </w:divBdr>
      <w:divsChild>
        <w:div w:id="1777478339">
          <w:marLeft w:val="0"/>
          <w:marRight w:val="0"/>
          <w:marTop w:val="2220"/>
          <w:marBottom w:val="0"/>
          <w:divBdr>
            <w:top w:val="none" w:sz="0" w:space="0" w:color="auto"/>
            <w:left w:val="none" w:sz="0" w:space="0" w:color="auto"/>
            <w:bottom w:val="none" w:sz="0" w:space="0" w:color="auto"/>
            <w:right w:val="none" w:sz="0" w:space="0" w:color="auto"/>
          </w:divBdr>
          <w:divsChild>
            <w:div w:id="478763144">
              <w:marLeft w:val="0"/>
              <w:marRight w:val="0"/>
              <w:marTop w:val="150"/>
              <w:marBottom w:val="0"/>
              <w:divBdr>
                <w:top w:val="none" w:sz="0" w:space="0" w:color="auto"/>
                <w:left w:val="none" w:sz="0" w:space="0" w:color="auto"/>
                <w:bottom w:val="none" w:sz="0" w:space="0" w:color="auto"/>
                <w:right w:val="none" w:sz="0" w:space="0" w:color="auto"/>
              </w:divBdr>
              <w:divsChild>
                <w:div w:id="936985242">
                  <w:marLeft w:val="0"/>
                  <w:marRight w:val="0"/>
                  <w:marTop w:val="150"/>
                  <w:marBottom w:val="0"/>
                  <w:divBdr>
                    <w:top w:val="none" w:sz="0" w:space="0" w:color="auto"/>
                    <w:left w:val="none" w:sz="0" w:space="0" w:color="auto"/>
                    <w:bottom w:val="none" w:sz="0" w:space="0" w:color="auto"/>
                    <w:right w:val="none" w:sz="0" w:space="0" w:color="auto"/>
                  </w:divBdr>
                  <w:divsChild>
                    <w:div w:id="467627030">
                      <w:marLeft w:val="0"/>
                      <w:marRight w:val="0"/>
                      <w:marTop w:val="0"/>
                      <w:marBottom w:val="0"/>
                      <w:divBdr>
                        <w:top w:val="none" w:sz="0" w:space="0" w:color="auto"/>
                        <w:left w:val="none" w:sz="0" w:space="0" w:color="auto"/>
                        <w:bottom w:val="none" w:sz="0" w:space="0" w:color="auto"/>
                        <w:right w:val="none" w:sz="0" w:space="0" w:color="auto"/>
                      </w:divBdr>
                      <w:divsChild>
                        <w:div w:id="860970405">
                          <w:marLeft w:val="0"/>
                          <w:marRight w:val="0"/>
                          <w:marTop w:val="0"/>
                          <w:marBottom w:val="30"/>
                          <w:divBdr>
                            <w:top w:val="none" w:sz="0" w:space="0" w:color="auto"/>
                            <w:left w:val="none" w:sz="0" w:space="0" w:color="auto"/>
                            <w:bottom w:val="none" w:sz="0" w:space="0" w:color="auto"/>
                            <w:right w:val="none" w:sz="0" w:space="0" w:color="auto"/>
                          </w:divBdr>
                          <w:divsChild>
                            <w:div w:id="662396406">
                              <w:marLeft w:val="0"/>
                              <w:marRight w:val="360"/>
                              <w:marTop w:val="0"/>
                              <w:marBottom w:val="0"/>
                              <w:divBdr>
                                <w:top w:val="none" w:sz="0" w:space="0" w:color="auto"/>
                                <w:left w:val="none" w:sz="0" w:space="0" w:color="auto"/>
                                <w:bottom w:val="none" w:sz="0" w:space="0" w:color="auto"/>
                                <w:right w:val="none" w:sz="0" w:space="0" w:color="auto"/>
                              </w:divBdr>
                              <w:divsChild>
                                <w:div w:id="1963152928">
                                  <w:marLeft w:val="0"/>
                                  <w:marRight w:val="0"/>
                                  <w:marTop w:val="0"/>
                                  <w:marBottom w:val="75"/>
                                  <w:divBdr>
                                    <w:top w:val="none" w:sz="0" w:space="0" w:color="auto"/>
                                    <w:left w:val="none" w:sz="0" w:space="0" w:color="auto"/>
                                    <w:bottom w:val="none" w:sz="0" w:space="0" w:color="auto"/>
                                    <w:right w:val="none" w:sz="0" w:space="0" w:color="auto"/>
                                  </w:divBdr>
                                </w:div>
                              </w:divsChild>
                            </w:div>
                            <w:div w:id="10932782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3038">
      <w:bodyDiv w:val="1"/>
      <w:marLeft w:val="0"/>
      <w:marRight w:val="0"/>
      <w:marTop w:val="0"/>
      <w:marBottom w:val="0"/>
      <w:divBdr>
        <w:top w:val="none" w:sz="0" w:space="0" w:color="auto"/>
        <w:left w:val="none" w:sz="0" w:space="0" w:color="auto"/>
        <w:bottom w:val="none" w:sz="0" w:space="0" w:color="auto"/>
        <w:right w:val="none" w:sz="0" w:space="0" w:color="auto"/>
      </w:divBdr>
      <w:divsChild>
        <w:div w:id="1908878933">
          <w:marLeft w:val="0"/>
          <w:marRight w:val="0"/>
          <w:marTop w:val="2220"/>
          <w:marBottom w:val="0"/>
          <w:divBdr>
            <w:top w:val="none" w:sz="0" w:space="0" w:color="auto"/>
            <w:left w:val="none" w:sz="0" w:space="0" w:color="auto"/>
            <w:bottom w:val="none" w:sz="0" w:space="0" w:color="auto"/>
            <w:right w:val="none" w:sz="0" w:space="0" w:color="auto"/>
          </w:divBdr>
          <w:divsChild>
            <w:div w:id="561142947">
              <w:marLeft w:val="0"/>
              <w:marRight w:val="0"/>
              <w:marTop w:val="150"/>
              <w:marBottom w:val="0"/>
              <w:divBdr>
                <w:top w:val="none" w:sz="0" w:space="0" w:color="auto"/>
                <w:left w:val="none" w:sz="0" w:space="0" w:color="auto"/>
                <w:bottom w:val="none" w:sz="0" w:space="0" w:color="auto"/>
                <w:right w:val="none" w:sz="0" w:space="0" w:color="auto"/>
              </w:divBdr>
              <w:divsChild>
                <w:div w:id="888037187">
                  <w:marLeft w:val="0"/>
                  <w:marRight w:val="0"/>
                  <w:marTop w:val="150"/>
                  <w:marBottom w:val="0"/>
                  <w:divBdr>
                    <w:top w:val="none" w:sz="0" w:space="0" w:color="auto"/>
                    <w:left w:val="none" w:sz="0" w:space="0" w:color="auto"/>
                    <w:bottom w:val="none" w:sz="0" w:space="0" w:color="auto"/>
                    <w:right w:val="none" w:sz="0" w:space="0" w:color="auto"/>
                  </w:divBdr>
                  <w:divsChild>
                    <w:div w:id="587496905">
                      <w:marLeft w:val="0"/>
                      <w:marRight w:val="0"/>
                      <w:marTop w:val="0"/>
                      <w:marBottom w:val="0"/>
                      <w:divBdr>
                        <w:top w:val="none" w:sz="0" w:space="0" w:color="auto"/>
                        <w:left w:val="none" w:sz="0" w:space="0" w:color="auto"/>
                        <w:bottom w:val="none" w:sz="0" w:space="0" w:color="auto"/>
                        <w:right w:val="none" w:sz="0" w:space="0" w:color="auto"/>
                      </w:divBdr>
                      <w:divsChild>
                        <w:div w:id="1699969277">
                          <w:marLeft w:val="0"/>
                          <w:marRight w:val="0"/>
                          <w:marTop w:val="0"/>
                          <w:marBottom w:val="30"/>
                          <w:divBdr>
                            <w:top w:val="none" w:sz="0" w:space="0" w:color="auto"/>
                            <w:left w:val="none" w:sz="0" w:space="0" w:color="auto"/>
                            <w:bottom w:val="none" w:sz="0" w:space="0" w:color="auto"/>
                            <w:right w:val="none" w:sz="0" w:space="0" w:color="auto"/>
                          </w:divBdr>
                          <w:divsChild>
                            <w:div w:id="1634797407">
                              <w:marLeft w:val="0"/>
                              <w:marRight w:val="360"/>
                              <w:marTop w:val="0"/>
                              <w:marBottom w:val="0"/>
                              <w:divBdr>
                                <w:top w:val="none" w:sz="0" w:space="0" w:color="auto"/>
                                <w:left w:val="none" w:sz="0" w:space="0" w:color="auto"/>
                                <w:bottom w:val="none" w:sz="0" w:space="0" w:color="auto"/>
                                <w:right w:val="none" w:sz="0" w:space="0" w:color="auto"/>
                              </w:divBdr>
                              <w:divsChild>
                                <w:div w:id="530923333">
                                  <w:marLeft w:val="0"/>
                                  <w:marRight w:val="0"/>
                                  <w:marTop w:val="0"/>
                                  <w:marBottom w:val="75"/>
                                  <w:divBdr>
                                    <w:top w:val="none" w:sz="0" w:space="0" w:color="auto"/>
                                    <w:left w:val="none" w:sz="0" w:space="0" w:color="auto"/>
                                    <w:bottom w:val="none" w:sz="0" w:space="0" w:color="auto"/>
                                    <w:right w:val="none" w:sz="0" w:space="0" w:color="auto"/>
                                  </w:divBdr>
                                </w:div>
                              </w:divsChild>
                            </w:div>
                            <w:div w:id="1223102369">
                              <w:marLeft w:val="0"/>
                              <w:marRight w:val="150"/>
                              <w:marTop w:val="0"/>
                              <w:marBottom w:val="0"/>
                              <w:divBdr>
                                <w:top w:val="none" w:sz="0" w:space="0" w:color="auto"/>
                                <w:left w:val="none" w:sz="0" w:space="0" w:color="auto"/>
                                <w:bottom w:val="none" w:sz="0" w:space="0" w:color="auto"/>
                                <w:right w:val="none" w:sz="0" w:space="0" w:color="auto"/>
                              </w:divBdr>
                            </w:div>
                            <w:div w:id="244263898">
                              <w:marLeft w:val="0"/>
                              <w:marRight w:val="0"/>
                              <w:marTop w:val="0"/>
                              <w:marBottom w:val="0"/>
                              <w:divBdr>
                                <w:top w:val="none" w:sz="0" w:space="0" w:color="auto"/>
                                <w:left w:val="none" w:sz="0" w:space="0" w:color="auto"/>
                                <w:bottom w:val="none" w:sz="0" w:space="0" w:color="auto"/>
                                <w:right w:val="none" w:sz="0" w:space="0" w:color="auto"/>
                              </w:divBdr>
                              <w:divsChild>
                                <w:div w:id="78723153">
                                  <w:marLeft w:val="0"/>
                                  <w:marRight w:val="0"/>
                                  <w:marTop w:val="0"/>
                                  <w:marBottom w:val="0"/>
                                  <w:divBdr>
                                    <w:top w:val="none" w:sz="0" w:space="0" w:color="auto"/>
                                    <w:left w:val="none" w:sz="0" w:space="0" w:color="auto"/>
                                    <w:bottom w:val="dotted" w:sz="6" w:space="2" w:color="CCCCCC"/>
                                    <w:right w:val="none" w:sz="0" w:space="0" w:color="auto"/>
                                  </w:divBdr>
                                  <w:divsChild>
                                    <w:div w:id="1675263780">
                                      <w:marLeft w:val="0"/>
                                      <w:marRight w:val="150"/>
                                      <w:marTop w:val="0"/>
                                      <w:marBottom w:val="0"/>
                                      <w:divBdr>
                                        <w:top w:val="none" w:sz="0" w:space="0" w:color="auto"/>
                                        <w:left w:val="none" w:sz="0" w:space="0" w:color="auto"/>
                                        <w:bottom w:val="none" w:sz="0" w:space="0" w:color="auto"/>
                                        <w:right w:val="none" w:sz="0" w:space="0" w:color="auto"/>
                                      </w:divBdr>
                                      <w:divsChild>
                                        <w:div w:id="428041866">
                                          <w:marLeft w:val="0"/>
                                          <w:marRight w:val="0"/>
                                          <w:marTop w:val="0"/>
                                          <w:marBottom w:val="75"/>
                                          <w:divBdr>
                                            <w:top w:val="none" w:sz="0" w:space="0" w:color="auto"/>
                                            <w:left w:val="none" w:sz="0" w:space="0" w:color="auto"/>
                                            <w:bottom w:val="none" w:sz="0" w:space="0" w:color="auto"/>
                                            <w:right w:val="none" w:sz="0" w:space="0" w:color="auto"/>
                                          </w:divBdr>
                                        </w:div>
                                      </w:divsChild>
                                    </w:div>
                                    <w:div w:id="9885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8515">
                          <w:marLeft w:val="0"/>
                          <w:marRight w:val="0"/>
                          <w:marTop w:val="0"/>
                          <w:marBottom w:val="30"/>
                          <w:divBdr>
                            <w:top w:val="none" w:sz="0" w:space="0" w:color="auto"/>
                            <w:left w:val="none" w:sz="0" w:space="0" w:color="auto"/>
                            <w:bottom w:val="none" w:sz="0" w:space="0" w:color="auto"/>
                            <w:right w:val="none" w:sz="0" w:space="0" w:color="auto"/>
                          </w:divBdr>
                          <w:divsChild>
                            <w:div w:id="2014215536">
                              <w:marLeft w:val="0"/>
                              <w:marRight w:val="360"/>
                              <w:marTop w:val="0"/>
                              <w:marBottom w:val="0"/>
                              <w:divBdr>
                                <w:top w:val="none" w:sz="0" w:space="0" w:color="auto"/>
                                <w:left w:val="none" w:sz="0" w:space="0" w:color="auto"/>
                                <w:bottom w:val="none" w:sz="0" w:space="0" w:color="auto"/>
                                <w:right w:val="none" w:sz="0" w:space="0" w:color="auto"/>
                              </w:divBdr>
                              <w:divsChild>
                                <w:div w:id="79679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797881">
                          <w:marLeft w:val="0"/>
                          <w:marRight w:val="0"/>
                          <w:marTop w:val="0"/>
                          <w:marBottom w:val="30"/>
                          <w:divBdr>
                            <w:top w:val="none" w:sz="0" w:space="0" w:color="auto"/>
                            <w:left w:val="none" w:sz="0" w:space="0" w:color="auto"/>
                            <w:bottom w:val="none" w:sz="0" w:space="0" w:color="auto"/>
                            <w:right w:val="none" w:sz="0" w:space="0" w:color="auto"/>
                          </w:divBdr>
                          <w:divsChild>
                            <w:div w:id="362561087">
                              <w:marLeft w:val="0"/>
                              <w:marRight w:val="360"/>
                              <w:marTop w:val="0"/>
                              <w:marBottom w:val="0"/>
                              <w:divBdr>
                                <w:top w:val="none" w:sz="0" w:space="0" w:color="auto"/>
                                <w:left w:val="none" w:sz="0" w:space="0" w:color="auto"/>
                                <w:bottom w:val="none" w:sz="0" w:space="0" w:color="auto"/>
                                <w:right w:val="none" w:sz="0" w:space="0" w:color="auto"/>
                              </w:divBdr>
                              <w:divsChild>
                                <w:div w:id="2133398713">
                                  <w:marLeft w:val="0"/>
                                  <w:marRight w:val="0"/>
                                  <w:marTop w:val="0"/>
                                  <w:marBottom w:val="75"/>
                                  <w:divBdr>
                                    <w:top w:val="none" w:sz="0" w:space="0" w:color="auto"/>
                                    <w:left w:val="none" w:sz="0" w:space="0" w:color="auto"/>
                                    <w:bottom w:val="none" w:sz="0" w:space="0" w:color="auto"/>
                                    <w:right w:val="none" w:sz="0" w:space="0" w:color="auto"/>
                                  </w:divBdr>
                                </w:div>
                              </w:divsChild>
                            </w:div>
                            <w:div w:id="512888644">
                              <w:marLeft w:val="0"/>
                              <w:marRight w:val="150"/>
                              <w:marTop w:val="0"/>
                              <w:marBottom w:val="0"/>
                              <w:divBdr>
                                <w:top w:val="none" w:sz="0" w:space="0" w:color="auto"/>
                                <w:left w:val="none" w:sz="0" w:space="0" w:color="auto"/>
                                <w:bottom w:val="none" w:sz="0" w:space="0" w:color="auto"/>
                                <w:right w:val="none" w:sz="0" w:space="0" w:color="auto"/>
                              </w:divBdr>
                            </w:div>
                            <w:div w:id="1799492089">
                              <w:marLeft w:val="0"/>
                              <w:marRight w:val="0"/>
                              <w:marTop w:val="0"/>
                              <w:marBottom w:val="0"/>
                              <w:divBdr>
                                <w:top w:val="none" w:sz="0" w:space="0" w:color="auto"/>
                                <w:left w:val="none" w:sz="0" w:space="0" w:color="auto"/>
                                <w:bottom w:val="none" w:sz="0" w:space="0" w:color="auto"/>
                                <w:right w:val="none" w:sz="0" w:space="0" w:color="auto"/>
                              </w:divBdr>
                              <w:divsChild>
                                <w:div w:id="600383582">
                                  <w:marLeft w:val="0"/>
                                  <w:marRight w:val="0"/>
                                  <w:marTop w:val="0"/>
                                  <w:marBottom w:val="0"/>
                                  <w:divBdr>
                                    <w:top w:val="none" w:sz="0" w:space="0" w:color="auto"/>
                                    <w:left w:val="none" w:sz="0" w:space="0" w:color="auto"/>
                                    <w:bottom w:val="dotted" w:sz="6" w:space="2" w:color="CCCCCC"/>
                                    <w:right w:val="none" w:sz="0" w:space="0" w:color="auto"/>
                                  </w:divBdr>
                                  <w:divsChild>
                                    <w:div w:id="843008024">
                                      <w:marLeft w:val="0"/>
                                      <w:marRight w:val="150"/>
                                      <w:marTop w:val="0"/>
                                      <w:marBottom w:val="0"/>
                                      <w:divBdr>
                                        <w:top w:val="none" w:sz="0" w:space="0" w:color="auto"/>
                                        <w:left w:val="none" w:sz="0" w:space="0" w:color="auto"/>
                                        <w:bottom w:val="none" w:sz="0" w:space="0" w:color="auto"/>
                                        <w:right w:val="none" w:sz="0" w:space="0" w:color="auto"/>
                                      </w:divBdr>
                                      <w:divsChild>
                                        <w:div w:id="706296347">
                                          <w:marLeft w:val="0"/>
                                          <w:marRight w:val="0"/>
                                          <w:marTop w:val="0"/>
                                          <w:marBottom w:val="75"/>
                                          <w:divBdr>
                                            <w:top w:val="none" w:sz="0" w:space="0" w:color="auto"/>
                                            <w:left w:val="none" w:sz="0" w:space="0" w:color="auto"/>
                                            <w:bottom w:val="none" w:sz="0" w:space="0" w:color="auto"/>
                                            <w:right w:val="none" w:sz="0" w:space="0" w:color="auto"/>
                                          </w:divBdr>
                                        </w:div>
                                      </w:divsChild>
                                    </w:div>
                                    <w:div w:id="1640063631">
                                      <w:marLeft w:val="0"/>
                                      <w:marRight w:val="0"/>
                                      <w:marTop w:val="0"/>
                                      <w:marBottom w:val="0"/>
                                      <w:divBdr>
                                        <w:top w:val="none" w:sz="0" w:space="0" w:color="auto"/>
                                        <w:left w:val="none" w:sz="0" w:space="0" w:color="auto"/>
                                        <w:bottom w:val="none" w:sz="0" w:space="0" w:color="auto"/>
                                        <w:right w:val="none" w:sz="0" w:space="0" w:color="auto"/>
                                      </w:divBdr>
                                    </w:div>
                                  </w:divsChild>
                                </w:div>
                                <w:div w:id="1791237880">
                                  <w:marLeft w:val="0"/>
                                  <w:marRight w:val="0"/>
                                  <w:marTop w:val="0"/>
                                  <w:marBottom w:val="0"/>
                                  <w:divBdr>
                                    <w:top w:val="none" w:sz="0" w:space="0" w:color="auto"/>
                                    <w:left w:val="none" w:sz="0" w:space="0" w:color="auto"/>
                                    <w:bottom w:val="dotted" w:sz="6" w:space="2" w:color="CCCCCC"/>
                                    <w:right w:val="none" w:sz="0" w:space="0" w:color="auto"/>
                                  </w:divBdr>
                                  <w:divsChild>
                                    <w:div w:id="2143965195">
                                      <w:marLeft w:val="0"/>
                                      <w:marRight w:val="150"/>
                                      <w:marTop w:val="0"/>
                                      <w:marBottom w:val="0"/>
                                      <w:divBdr>
                                        <w:top w:val="none" w:sz="0" w:space="0" w:color="auto"/>
                                        <w:left w:val="none" w:sz="0" w:space="0" w:color="auto"/>
                                        <w:bottom w:val="none" w:sz="0" w:space="0" w:color="auto"/>
                                        <w:right w:val="none" w:sz="0" w:space="0" w:color="auto"/>
                                      </w:divBdr>
                                      <w:divsChild>
                                        <w:div w:id="918173790">
                                          <w:marLeft w:val="0"/>
                                          <w:marRight w:val="0"/>
                                          <w:marTop w:val="0"/>
                                          <w:marBottom w:val="75"/>
                                          <w:divBdr>
                                            <w:top w:val="none" w:sz="0" w:space="0" w:color="auto"/>
                                            <w:left w:val="none" w:sz="0" w:space="0" w:color="auto"/>
                                            <w:bottom w:val="none" w:sz="0" w:space="0" w:color="auto"/>
                                            <w:right w:val="none" w:sz="0" w:space="0" w:color="auto"/>
                                          </w:divBdr>
                                        </w:div>
                                      </w:divsChild>
                                    </w:div>
                                    <w:div w:id="1577713984">
                                      <w:marLeft w:val="0"/>
                                      <w:marRight w:val="0"/>
                                      <w:marTop w:val="0"/>
                                      <w:marBottom w:val="0"/>
                                      <w:divBdr>
                                        <w:top w:val="none" w:sz="0" w:space="0" w:color="auto"/>
                                        <w:left w:val="none" w:sz="0" w:space="0" w:color="auto"/>
                                        <w:bottom w:val="none" w:sz="0" w:space="0" w:color="auto"/>
                                        <w:right w:val="none" w:sz="0" w:space="0" w:color="auto"/>
                                      </w:divBdr>
                                    </w:div>
                                  </w:divsChild>
                                </w:div>
                                <w:div w:id="852575013">
                                  <w:marLeft w:val="0"/>
                                  <w:marRight w:val="0"/>
                                  <w:marTop w:val="0"/>
                                  <w:marBottom w:val="0"/>
                                  <w:divBdr>
                                    <w:top w:val="none" w:sz="0" w:space="0" w:color="auto"/>
                                    <w:left w:val="none" w:sz="0" w:space="0" w:color="auto"/>
                                    <w:bottom w:val="dotted" w:sz="6" w:space="2" w:color="CCCCCC"/>
                                    <w:right w:val="none" w:sz="0" w:space="0" w:color="auto"/>
                                  </w:divBdr>
                                  <w:divsChild>
                                    <w:div w:id="1178614398">
                                      <w:marLeft w:val="0"/>
                                      <w:marRight w:val="150"/>
                                      <w:marTop w:val="0"/>
                                      <w:marBottom w:val="0"/>
                                      <w:divBdr>
                                        <w:top w:val="none" w:sz="0" w:space="0" w:color="auto"/>
                                        <w:left w:val="none" w:sz="0" w:space="0" w:color="auto"/>
                                        <w:bottom w:val="none" w:sz="0" w:space="0" w:color="auto"/>
                                        <w:right w:val="none" w:sz="0" w:space="0" w:color="auto"/>
                                      </w:divBdr>
                                      <w:divsChild>
                                        <w:div w:id="746463533">
                                          <w:marLeft w:val="0"/>
                                          <w:marRight w:val="0"/>
                                          <w:marTop w:val="0"/>
                                          <w:marBottom w:val="75"/>
                                          <w:divBdr>
                                            <w:top w:val="none" w:sz="0" w:space="0" w:color="auto"/>
                                            <w:left w:val="none" w:sz="0" w:space="0" w:color="auto"/>
                                            <w:bottom w:val="none" w:sz="0" w:space="0" w:color="auto"/>
                                            <w:right w:val="none" w:sz="0" w:space="0" w:color="auto"/>
                                          </w:divBdr>
                                        </w:div>
                                      </w:divsChild>
                                    </w:div>
                                    <w:div w:id="550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83275">
                          <w:marLeft w:val="0"/>
                          <w:marRight w:val="0"/>
                          <w:marTop w:val="0"/>
                          <w:marBottom w:val="30"/>
                          <w:divBdr>
                            <w:top w:val="none" w:sz="0" w:space="0" w:color="auto"/>
                            <w:left w:val="none" w:sz="0" w:space="0" w:color="auto"/>
                            <w:bottom w:val="none" w:sz="0" w:space="0" w:color="auto"/>
                            <w:right w:val="none" w:sz="0" w:space="0" w:color="auto"/>
                          </w:divBdr>
                          <w:divsChild>
                            <w:div w:id="318584855">
                              <w:marLeft w:val="0"/>
                              <w:marRight w:val="360"/>
                              <w:marTop w:val="0"/>
                              <w:marBottom w:val="0"/>
                              <w:divBdr>
                                <w:top w:val="none" w:sz="0" w:space="0" w:color="auto"/>
                                <w:left w:val="none" w:sz="0" w:space="0" w:color="auto"/>
                                <w:bottom w:val="none" w:sz="0" w:space="0" w:color="auto"/>
                                <w:right w:val="none" w:sz="0" w:space="0" w:color="auto"/>
                              </w:divBdr>
                              <w:divsChild>
                                <w:div w:id="78329376">
                                  <w:marLeft w:val="0"/>
                                  <w:marRight w:val="0"/>
                                  <w:marTop w:val="0"/>
                                  <w:marBottom w:val="75"/>
                                  <w:divBdr>
                                    <w:top w:val="none" w:sz="0" w:space="0" w:color="auto"/>
                                    <w:left w:val="none" w:sz="0" w:space="0" w:color="auto"/>
                                    <w:bottom w:val="none" w:sz="0" w:space="0" w:color="auto"/>
                                    <w:right w:val="none" w:sz="0" w:space="0" w:color="auto"/>
                                  </w:divBdr>
                                </w:div>
                              </w:divsChild>
                            </w:div>
                            <w:div w:id="18400007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585588">
      <w:bodyDiv w:val="1"/>
      <w:marLeft w:val="0"/>
      <w:marRight w:val="0"/>
      <w:marTop w:val="0"/>
      <w:marBottom w:val="0"/>
      <w:divBdr>
        <w:top w:val="none" w:sz="0" w:space="0" w:color="auto"/>
        <w:left w:val="none" w:sz="0" w:space="0" w:color="auto"/>
        <w:bottom w:val="none" w:sz="0" w:space="0" w:color="auto"/>
        <w:right w:val="none" w:sz="0" w:space="0" w:color="auto"/>
      </w:divBdr>
      <w:divsChild>
        <w:div w:id="411391886">
          <w:marLeft w:val="0"/>
          <w:marRight w:val="0"/>
          <w:marTop w:val="2220"/>
          <w:marBottom w:val="0"/>
          <w:divBdr>
            <w:top w:val="none" w:sz="0" w:space="0" w:color="auto"/>
            <w:left w:val="none" w:sz="0" w:space="0" w:color="auto"/>
            <w:bottom w:val="none" w:sz="0" w:space="0" w:color="auto"/>
            <w:right w:val="none" w:sz="0" w:space="0" w:color="auto"/>
          </w:divBdr>
          <w:divsChild>
            <w:div w:id="1930962550">
              <w:marLeft w:val="0"/>
              <w:marRight w:val="0"/>
              <w:marTop w:val="150"/>
              <w:marBottom w:val="0"/>
              <w:divBdr>
                <w:top w:val="none" w:sz="0" w:space="0" w:color="auto"/>
                <w:left w:val="none" w:sz="0" w:space="0" w:color="auto"/>
                <w:bottom w:val="none" w:sz="0" w:space="0" w:color="auto"/>
                <w:right w:val="none" w:sz="0" w:space="0" w:color="auto"/>
              </w:divBdr>
              <w:divsChild>
                <w:div w:id="1452894322">
                  <w:marLeft w:val="0"/>
                  <w:marRight w:val="0"/>
                  <w:marTop w:val="150"/>
                  <w:marBottom w:val="0"/>
                  <w:divBdr>
                    <w:top w:val="none" w:sz="0" w:space="0" w:color="auto"/>
                    <w:left w:val="none" w:sz="0" w:space="0" w:color="auto"/>
                    <w:bottom w:val="none" w:sz="0" w:space="0" w:color="auto"/>
                    <w:right w:val="none" w:sz="0" w:space="0" w:color="auto"/>
                  </w:divBdr>
                  <w:divsChild>
                    <w:div w:id="1966571144">
                      <w:marLeft w:val="0"/>
                      <w:marRight w:val="0"/>
                      <w:marTop w:val="0"/>
                      <w:marBottom w:val="0"/>
                      <w:divBdr>
                        <w:top w:val="none" w:sz="0" w:space="0" w:color="auto"/>
                        <w:left w:val="none" w:sz="0" w:space="0" w:color="auto"/>
                        <w:bottom w:val="none" w:sz="0" w:space="0" w:color="auto"/>
                        <w:right w:val="none" w:sz="0" w:space="0" w:color="auto"/>
                      </w:divBdr>
                      <w:divsChild>
                        <w:div w:id="999381401">
                          <w:marLeft w:val="0"/>
                          <w:marRight w:val="0"/>
                          <w:marTop w:val="0"/>
                          <w:marBottom w:val="30"/>
                          <w:divBdr>
                            <w:top w:val="none" w:sz="0" w:space="0" w:color="auto"/>
                            <w:left w:val="none" w:sz="0" w:space="0" w:color="auto"/>
                            <w:bottom w:val="none" w:sz="0" w:space="0" w:color="auto"/>
                            <w:right w:val="none" w:sz="0" w:space="0" w:color="auto"/>
                          </w:divBdr>
                          <w:divsChild>
                            <w:div w:id="2067675621">
                              <w:marLeft w:val="0"/>
                              <w:marRight w:val="360"/>
                              <w:marTop w:val="0"/>
                              <w:marBottom w:val="0"/>
                              <w:divBdr>
                                <w:top w:val="none" w:sz="0" w:space="0" w:color="auto"/>
                                <w:left w:val="none" w:sz="0" w:space="0" w:color="auto"/>
                                <w:bottom w:val="none" w:sz="0" w:space="0" w:color="auto"/>
                                <w:right w:val="none" w:sz="0" w:space="0" w:color="auto"/>
                              </w:divBdr>
                              <w:divsChild>
                                <w:div w:id="709769930">
                                  <w:marLeft w:val="0"/>
                                  <w:marRight w:val="0"/>
                                  <w:marTop w:val="0"/>
                                  <w:marBottom w:val="75"/>
                                  <w:divBdr>
                                    <w:top w:val="none" w:sz="0" w:space="0" w:color="auto"/>
                                    <w:left w:val="none" w:sz="0" w:space="0" w:color="auto"/>
                                    <w:bottom w:val="none" w:sz="0" w:space="0" w:color="auto"/>
                                    <w:right w:val="none" w:sz="0" w:space="0" w:color="auto"/>
                                  </w:divBdr>
                                </w:div>
                              </w:divsChild>
                            </w:div>
                            <w:div w:id="840462046">
                              <w:marLeft w:val="0"/>
                              <w:marRight w:val="150"/>
                              <w:marTop w:val="0"/>
                              <w:marBottom w:val="0"/>
                              <w:divBdr>
                                <w:top w:val="none" w:sz="0" w:space="0" w:color="auto"/>
                                <w:left w:val="none" w:sz="0" w:space="0" w:color="auto"/>
                                <w:bottom w:val="none" w:sz="0" w:space="0" w:color="auto"/>
                                <w:right w:val="none" w:sz="0" w:space="0" w:color="auto"/>
                              </w:divBdr>
                            </w:div>
                            <w:div w:id="1473463">
                              <w:marLeft w:val="0"/>
                              <w:marRight w:val="0"/>
                              <w:marTop w:val="0"/>
                              <w:marBottom w:val="0"/>
                              <w:divBdr>
                                <w:top w:val="none" w:sz="0" w:space="0" w:color="auto"/>
                                <w:left w:val="none" w:sz="0" w:space="0" w:color="auto"/>
                                <w:bottom w:val="none" w:sz="0" w:space="0" w:color="auto"/>
                                <w:right w:val="none" w:sz="0" w:space="0" w:color="auto"/>
                              </w:divBdr>
                              <w:divsChild>
                                <w:div w:id="853299032">
                                  <w:marLeft w:val="0"/>
                                  <w:marRight w:val="0"/>
                                  <w:marTop w:val="0"/>
                                  <w:marBottom w:val="0"/>
                                  <w:divBdr>
                                    <w:top w:val="none" w:sz="0" w:space="0" w:color="auto"/>
                                    <w:left w:val="none" w:sz="0" w:space="0" w:color="auto"/>
                                    <w:bottom w:val="dotted" w:sz="6" w:space="2" w:color="CCCCCC"/>
                                    <w:right w:val="none" w:sz="0" w:space="0" w:color="auto"/>
                                  </w:divBdr>
                                  <w:divsChild>
                                    <w:div w:id="55711670">
                                      <w:marLeft w:val="0"/>
                                      <w:marRight w:val="150"/>
                                      <w:marTop w:val="0"/>
                                      <w:marBottom w:val="0"/>
                                      <w:divBdr>
                                        <w:top w:val="none" w:sz="0" w:space="0" w:color="auto"/>
                                        <w:left w:val="none" w:sz="0" w:space="0" w:color="auto"/>
                                        <w:bottom w:val="none" w:sz="0" w:space="0" w:color="auto"/>
                                        <w:right w:val="none" w:sz="0" w:space="0" w:color="auto"/>
                                      </w:divBdr>
                                      <w:divsChild>
                                        <w:div w:id="1534153851">
                                          <w:marLeft w:val="0"/>
                                          <w:marRight w:val="0"/>
                                          <w:marTop w:val="0"/>
                                          <w:marBottom w:val="75"/>
                                          <w:divBdr>
                                            <w:top w:val="none" w:sz="0" w:space="0" w:color="auto"/>
                                            <w:left w:val="none" w:sz="0" w:space="0" w:color="auto"/>
                                            <w:bottom w:val="none" w:sz="0" w:space="0" w:color="auto"/>
                                            <w:right w:val="none" w:sz="0" w:space="0" w:color="auto"/>
                                          </w:divBdr>
                                        </w:div>
                                      </w:divsChild>
                                    </w:div>
                                    <w:div w:id="10013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6463">
                          <w:marLeft w:val="0"/>
                          <w:marRight w:val="0"/>
                          <w:marTop w:val="0"/>
                          <w:marBottom w:val="30"/>
                          <w:divBdr>
                            <w:top w:val="none" w:sz="0" w:space="0" w:color="auto"/>
                            <w:left w:val="none" w:sz="0" w:space="0" w:color="auto"/>
                            <w:bottom w:val="none" w:sz="0" w:space="0" w:color="auto"/>
                            <w:right w:val="none" w:sz="0" w:space="0" w:color="auto"/>
                          </w:divBdr>
                          <w:divsChild>
                            <w:div w:id="1997607213">
                              <w:marLeft w:val="0"/>
                              <w:marRight w:val="360"/>
                              <w:marTop w:val="0"/>
                              <w:marBottom w:val="0"/>
                              <w:divBdr>
                                <w:top w:val="none" w:sz="0" w:space="0" w:color="auto"/>
                                <w:left w:val="none" w:sz="0" w:space="0" w:color="auto"/>
                                <w:bottom w:val="none" w:sz="0" w:space="0" w:color="auto"/>
                                <w:right w:val="none" w:sz="0" w:space="0" w:color="auto"/>
                              </w:divBdr>
                              <w:divsChild>
                                <w:div w:id="1679889399">
                                  <w:marLeft w:val="0"/>
                                  <w:marRight w:val="0"/>
                                  <w:marTop w:val="0"/>
                                  <w:marBottom w:val="75"/>
                                  <w:divBdr>
                                    <w:top w:val="none" w:sz="0" w:space="0" w:color="auto"/>
                                    <w:left w:val="none" w:sz="0" w:space="0" w:color="auto"/>
                                    <w:bottom w:val="none" w:sz="0" w:space="0" w:color="auto"/>
                                    <w:right w:val="none" w:sz="0" w:space="0" w:color="auto"/>
                                  </w:divBdr>
                                </w:div>
                              </w:divsChild>
                            </w:div>
                            <w:div w:id="20616365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611800">
      <w:bodyDiv w:val="1"/>
      <w:marLeft w:val="0"/>
      <w:marRight w:val="0"/>
      <w:marTop w:val="0"/>
      <w:marBottom w:val="0"/>
      <w:divBdr>
        <w:top w:val="none" w:sz="0" w:space="0" w:color="auto"/>
        <w:left w:val="none" w:sz="0" w:space="0" w:color="auto"/>
        <w:bottom w:val="none" w:sz="0" w:space="0" w:color="auto"/>
        <w:right w:val="none" w:sz="0" w:space="0" w:color="auto"/>
      </w:divBdr>
      <w:divsChild>
        <w:div w:id="1608729455">
          <w:marLeft w:val="0"/>
          <w:marRight w:val="0"/>
          <w:marTop w:val="2220"/>
          <w:marBottom w:val="0"/>
          <w:divBdr>
            <w:top w:val="none" w:sz="0" w:space="0" w:color="auto"/>
            <w:left w:val="none" w:sz="0" w:space="0" w:color="auto"/>
            <w:bottom w:val="none" w:sz="0" w:space="0" w:color="auto"/>
            <w:right w:val="none" w:sz="0" w:space="0" w:color="auto"/>
          </w:divBdr>
          <w:divsChild>
            <w:div w:id="735906042">
              <w:marLeft w:val="0"/>
              <w:marRight w:val="0"/>
              <w:marTop w:val="150"/>
              <w:marBottom w:val="0"/>
              <w:divBdr>
                <w:top w:val="none" w:sz="0" w:space="0" w:color="auto"/>
                <w:left w:val="none" w:sz="0" w:space="0" w:color="auto"/>
                <w:bottom w:val="none" w:sz="0" w:space="0" w:color="auto"/>
                <w:right w:val="none" w:sz="0" w:space="0" w:color="auto"/>
              </w:divBdr>
              <w:divsChild>
                <w:div w:id="2142109954">
                  <w:marLeft w:val="0"/>
                  <w:marRight w:val="0"/>
                  <w:marTop w:val="150"/>
                  <w:marBottom w:val="0"/>
                  <w:divBdr>
                    <w:top w:val="none" w:sz="0" w:space="0" w:color="auto"/>
                    <w:left w:val="none" w:sz="0" w:space="0" w:color="auto"/>
                    <w:bottom w:val="none" w:sz="0" w:space="0" w:color="auto"/>
                    <w:right w:val="none" w:sz="0" w:space="0" w:color="auto"/>
                  </w:divBdr>
                  <w:divsChild>
                    <w:div w:id="1013848012">
                      <w:marLeft w:val="0"/>
                      <w:marRight w:val="0"/>
                      <w:marTop w:val="0"/>
                      <w:marBottom w:val="0"/>
                      <w:divBdr>
                        <w:top w:val="none" w:sz="0" w:space="0" w:color="auto"/>
                        <w:left w:val="none" w:sz="0" w:space="0" w:color="auto"/>
                        <w:bottom w:val="none" w:sz="0" w:space="0" w:color="auto"/>
                        <w:right w:val="none" w:sz="0" w:space="0" w:color="auto"/>
                      </w:divBdr>
                      <w:divsChild>
                        <w:div w:id="1360201060">
                          <w:marLeft w:val="0"/>
                          <w:marRight w:val="0"/>
                          <w:marTop w:val="0"/>
                          <w:marBottom w:val="30"/>
                          <w:divBdr>
                            <w:top w:val="none" w:sz="0" w:space="0" w:color="auto"/>
                            <w:left w:val="none" w:sz="0" w:space="0" w:color="auto"/>
                            <w:bottom w:val="none" w:sz="0" w:space="0" w:color="auto"/>
                            <w:right w:val="none" w:sz="0" w:space="0" w:color="auto"/>
                          </w:divBdr>
                          <w:divsChild>
                            <w:div w:id="310794916">
                              <w:marLeft w:val="0"/>
                              <w:marRight w:val="360"/>
                              <w:marTop w:val="0"/>
                              <w:marBottom w:val="0"/>
                              <w:divBdr>
                                <w:top w:val="none" w:sz="0" w:space="0" w:color="auto"/>
                                <w:left w:val="none" w:sz="0" w:space="0" w:color="auto"/>
                                <w:bottom w:val="none" w:sz="0" w:space="0" w:color="auto"/>
                                <w:right w:val="none" w:sz="0" w:space="0" w:color="auto"/>
                              </w:divBdr>
                              <w:divsChild>
                                <w:div w:id="2143420650">
                                  <w:marLeft w:val="0"/>
                                  <w:marRight w:val="0"/>
                                  <w:marTop w:val="0"/>
                                  <w:marBottom w:val="75"/>
                                  <w:divBdr>
                                    <w:top w:val="none" w:sz="0" w:space="0" w:color="auto"/>
                                    <w:left w:val="none" w:sz="0" w:space="0" w:color="auto"/>
                                    <w:bottom w:val="none" w:sz="0" w:space="0" w:color="auto"/>
                                    <w:right w:val="none" w:sz="0" w:space="0" w:color="auto"/>
                                  </w:divBdr>
                                </w:div>
                              </w:divsChild>
                            </w:div>
                            <w:div w:id="1919439695">
                              <w:marLeft w:val="0"/>
                              <w:marRight w:val="150"/>
                              <w:marTop w:val="0"/>
                              <w:marBottom w:val="0"/>
                              <w:divBdr>
                                <w:top w:val="none" w:sz="0" w:space="0" w:color="auto"/>
                                <w:left w:val="none" w:sz="0" w:space="0" w:color="auto"/>
                                <w:bottom w:val="none" w:sz="0" w:space="0" w:color="auto"/>
                                <w:right w:val="none" w:sz="0" w:space="0" w:color="auto"/>
                              </w:divBdr>
                            </w:div>
                            <w:div w:id="1254586885">
                              <w:marLeft w:val="0"/>
                              <w:marRight w:val="0"/>
                              <w:marTop w:val="0"/>
                              <w:marBottom w:val="0"/>
                              <w:divBdr>
                                <w:top w:val="none" w:sz="0" w:space="0" w:color="auto"/>
                                <w:left w:val="none" w:sz="0" w:space="0" w:color="auto"/>
                                <w:bottom w:val="none" w:sz="0" w:space="0" w:color="auto"/>
                                <w:right w:val="none" w:sz="0" w:space="0" w:color="auto"/>
                              </w:divBdr>
                              <w:divsChild>
                                <w:div w:id="1544321506">
                                  <w:marLeft w:val="0"/>
                                  <w:marRight w:val="0"/>
                                  <w:marTop w:val="0"/>
                                  <w:marBottom w:val="0"/>
                                  <w:divBdr>
                                    <w:top w:val="none" w:sz="0" w:space="0" w:color="auto"/>
                                    <w:left w:val="none" w:sz="0" w:space="0" w:color="auto"/>
                                    <w:bottom w:val="dotted" w:sz="6" w:space="2" w:color="CCCCCC"/>
                                    <w:right w:val="none" w:sz="0" w:space="0" w:color="auto"/>
                                  </w:divBdr>
                                  <w:divsChild>
                                    <w:div w:id="390083471">
                                      <w:marLeft w:val="0"/>
                                      <w:marRight w:val="150"/>
                                      <w:marTop w:val="0"/>
                                      <w:marBottom w:val="0"/>
                                      <w:divBdr>
                                        <w:top w:val="none" w:sz="0" w:space="0" w:color="auto"/>
                                        <w:left w:val="none" w:sz="0" w:space="0" w:color="auto"/>
                                        <w:bottom w:val="none" w:sz="0" w:space="0" w:color="auto"/>
                                        <w:right w:val="none" w:sz="0" w:space="0" w:color="auto"/>
                                      </w:divBdr>
                                      <w:divsChild>
                                        <w:div w:id="820578141">
                                          <w:marLeft w:val="0"/>
                                          <w:marRight w:val="0"/>
                                          <w:marTop w:val="0"/>
                                          <w:marBottom w:val="75"/>
                                          <w:divBdr>
                                            <w:top w:val="none" w:sz="0" w:space="0" w:color="auto"/>
                                            <w:left w:val="none" w:sz="0" w:space="0" w:color="auto"/>
                                            <w:bottom w:val="none" w:sz="0" w:space="0" w:color="auto"/>
                                            <w:right w:val="none" w:sz="0" w:space="0" w:color="auto"/>
                                          </w:divBdr>
                                        </w:div>
                                      </w:divsChild>
                                    </w:div>
                                    <w:div w:id="481655469">
                                      <w:marLeft w:val="0"/>
                                      <w:marRight w:val="0"/>
                                      <w:marTop w:val="0"/>
                                      <w:marBottom w:val="0"/>
                                      <w:divBdr>
                                        <w:top w:val="none" w:sz="0" w:space="0" w:color="auto"/>
                                        <w:left w:val="none" w:sz="0" w:space="0" w:color="auto"/>
                                        <w:bottom w:val="none" w:sz="0" w:space="0" w:color="auto"/>
                                        <w:right w:val="none" w:sz="0" w:space="0" w:color="auto"/>
                                      </w:divBdr>
                                    </w:div>
                                  </w:divsChild>
                                </w:div>
                                <w:div w:id="797377361">
                                  <w:marLeft w:val="0"/>
                                  <w:marRight w:val="0"/>
                                  <w:marTop w:val="0"/>
                                  <w:marBottom w:val="0"/>
                                  <w:divBdr>
                                    <w:top w:val="none" w:sz="0" w:space="0" w:color="auto"/>
                                    <w:left w:val="none" w:sz="0" w:space="0" w:color="auto"/>
                                    <w:bottom w:val="dotted" w:sz="6" w:space="2" w:color="CCCCCC"/>
                                    <w:right w:val="none" w:sz="0" w:space="0" w:color="auto"/>
                                  </w:divBdr>
                                  <w:divsChild>
                                    <w:div w:id="768618356">
                                      <w:marLeft w:val="0"/>
                                      <w:marRight w:val="150"/>
                                      <w:marTop w:val="0"/>
                                      <w:marBottom w:val="0"/>
                                      <w:divBdr>
                                        <w:top w:val="none" w:sz="0" w:space="0" w:color="auto"/>
                                        <w:left w:val="none" w:sz="0" w:space="0" w:color="auto"/>
                                        <w:bottom w:val="none" w:sz="0" w:space="0" w:color="auto"/>
                                        <w:right w:val="none" w:sz="0" w:space="0" w:color="auto"/>
                                      </w:divBdr>
                                      <w:divsChild>
                                        <w:div w:id="2063409676">
                                          <w:marLeft w:val="0"/>
                                          <w:marRight w:val="0"/>
                                          <w:marTop w:val="0"/>
                                          <w:marBottom w:val="75"/>
                                          <w:divBdr>
                                            <w:top w:val="none" w:sz="0" w:space="0" w:color="auto"/>
                                            <w:left w:val="none" w:sz="0" w:space="0" w:color="auto"/>
                                            <w:bottom w:val="none" w:sz="0" w:space="0" w:color="auto"/>
                                            <w:right w:val="none" w:sz="0" w:space="0" w:color="auto"/>
                                          </w:divBdr>
                                        </w:div>
                                      </w:divsChild>
                                    </w:div>
                                    <w:div w:id="906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2041">
                          <w:marLeft w:val="0"/>
                          <w:marRight w:val="0"/>
                          <w:marTop w:val="0"/>
                          <w:marBottom w:val="30"/>
                          <w:divBdr>
                            <w:top w:val="none" w:sz="0" w:space="0" w:color="auto"/>
                            <w:left w:val="none" w:sz="0" w:space="0" w:color="auto"/>
                            <w:bottom w:val="none" w:sz="0" w:space="0" w:color="auto"/>
                            <w:right w:val="none" w:sz="0" w:space="0" w:color="auto"/>
                          </w:divBdr>
                          <w:divsChild>
                            <w:div w:id="1776948990">
                              <w:marLeft w:val="0"/>
                              <w:marRight w:val="360"/>
                              <w:marTop w:val="0"/>
                              <w:marBottom w:val="0"/>
                              <w:divBdr>
                                <w:top w:val="none" w:sz="0" w:space="0" w:color="auto"/>
                                <w:left w:val="none" w:sz="0" w:space="0" w:color="auto"/>
                                <w:bottom w:val="none" w:sz="0" w:space="0" w:color="auto"/>
                                <w:right w:val="none" w:sz="0" w:space="0" w:color="auto"/>
                              </w:divBdr>
                              <w:divsChild>
                                <w:div w:id="1653673481">
                                  <w:marLeft w:val="0"/>
                                  <w:marRight w:val="0"/>
                                  <w:marTop w:val="0"/>
                                  <w:marBottom w:val="75"/>
                                  <w:divBdr>
                                    <w:top w:val="none" w:sz="0" w:space="0" w:color="auto"/>
                                    <w:left w:val="none" w:sz="0" w:space="0" w:color="auto"/>
                                    <w:bottom w:val="none" w:sz="0" w:space="0" w:color="auto"/>
                                    <w:right w:val="none" w:sz="0" w:space="0" w:color="auto"/>
                                  </w:divBdr>
                                </w:div>
                              </w:divsChild>
                            </w:div>
                            <w:div w:id="499320980">
                              <w:marLeft w:val="0"/>
                              <w:marRight w:val="150"/>
                              <w:marTop w:val="0"/>
                              <w:marBottom w:val="0"/>
                              <w:divBdr>
                                <w:top w:val="none" w:sz="0" w:space="0" w:color="auto"/>
                                <w:left w:val="none" w:sz="0" w:space="0" w:color="auto"/>
                                <w:bottom w:val="none" w:sz="0" w:space="0" w:color="auto"/>
                                <w:right w:val="none" w:sz="0" w:space="0" w:color="auto"/>
                              </w:divBdr>
                            </w:div>
                            <w:div w:id="1529416863">
                              <w:marLeft w:val="0"/>
                              <w:marRight w:val="0"/>
                              <w:marTop w:val="0"/>
                              <w:marBottom w:val="0"/>
                              <w:divBdr>
                                <w:top w:val="none" w:sz="0" w:space="0" w:color="auto"/>
                                <w:left w:val="none" w:sz="0" w:space="0" w:color="auto"/>
                                <w:bottom w:val="none" w:sz="0" w:space="0" w:color="auto"/>
                                <w:right w:val="none" w:sz="0" w:space="0" w:color="auto"/>
                              </w:divBdr>
                              <w:divsChild>
                                <w:div w:id="1320187407">
                                  <w:marLeft w:val="0"/>
                                  <w:marRight w:val="0"/>
                                  <w:marTop w:val="0"/>
                                  <w:marBottom w:val="0"/>
                                  <w:divBdr>
                                    <w:top w:val="none" w:sz="0" w:space="0" w:color="auto"/>
                                    <w:left w:val="none" w:sz="0" w:space="0" w:color="auto"/>
                                    <w:bottom w:val="dotted" w:sz="6" w:space="2" w:color="CCCCCC"/>
                                    <w:right w:val="none" w:sz="0" w:space="0" w:color="auto"/>
                                  </w:divBdr>
                                  <w:divsChild>
                                    <w:div w:id="777212454">
                                      <w:marLeft w:val="0"/>
                                      <w:marRight w:val="150"/>
                                      <w:marTop w:val="0"/>
                                      <w:marBottom w:val="0"/>
                                      <w:divBdr>
                                        <w:top w:val="none" w:sz="0" w:space="0" w:color="auto"/>
                                        <w:left w:val="none" w:sz="0" w:space="0" w:color="auto"/>
                                        <w:bottom w:val="none" w:sz="0" w:space="0" w:color="auto"/>
                                        <w:right w:val="none" w:sz="0" w:space="0" w:color="auto"/>
                                      </w:divBdr>
                                      <w:divsChild>
                                        <w:div w:id="637805018">
                                          <w:marLeft w:val="0"/>
                                          <w:marRight w:val="0"/>
                                          <w:marTop w:val="0"/>
                                          <w:marBottom w:val="75"/>
                                          <w:divBdr>
                                            <w:top w:val="none" w:sz="0" w:space="0" w:color="auto"/>
                                            <w:left w:val="none" w:sz="0" w:space="0" w:color="auto"/>
                                            <w:bottom w:val="none" w:sz="0" w:space="0" w:color="auto"/>
                                            <w:right w:val="none" w:sz="0" w:space="0" w:color="auto"/>
                                          </w:divBdr>
                                        </w:div>
                                      </w:divsChild>
                                    </w:div>
                                    <w:div w:id="3232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66">
                          <w:marLeft w:val="0"/>
                          <w:marRight w:val="0"/>
                          <w:marTop w:val="0"/>
                          <w:marBottom w:val="30"/>
                          <w:divBdr>
                            <w:top w:val="none" w:sz="0" w:space="0" w:color="auto"/>
                            <w:left w:val="none" w:sz="0" w:space="0" w:color="auto"/>
                            <w:bottom w:val="none" w:sz="0" w:space="0" w:color="auto"/>
                            <w:right w:val="none" w:sz="0" w:space="0" w:color="auto"/>
                          </w:divBdr>
                          <w:divsChild>
                            <w:div w:id="2146266772">
                              <w:marLeft w:val="0"/>
                              <w:marRight w:val="360"/>
                              <w:marTop w:val="0"/>
                              <w:marBottom w:val="0"/>
                              <w:divBdr>
                                <w:top w:val="none" w:sz="0" w:space="0" w:color="auto"/>
                                <w:left w:val="none" w:sz="0" w:space="0" w:color="auto"/>
                                <w:bottom w:val="none" w:sz="0" w:space="0" w:color="auto"/>
                                <w:right w:val="none" w:sz="0" w:space="0" w:color="auto"/>
                              </w:divBdr>
                              <w:divsChild>
                                <w:div w:id="1778020313">
                                  <w:marLeft w:val="0"/>
                                  <w:marRight w:val="0"/>
                                  <w:marTop w:val="0"/>
                                  <w:marBottom w:val="75"/>
                                  <w:divBdr>
                                    <w:top w:val="none" w:sz="0" w:space="0" w:color="auto"/>
                                    <w:left w:val="none" w:sz="0" w:space="0" w:color="auto"/>
                                    <w:bottom w:val="none" w:sz="0" w:space="0" w:color="auto"/>
                                    <w:right w:val="none" w:sz="0" w:space="0" w:color="auto"/>
                                  </w:divBdr>
                                </w:div>
                              </w:divsChild>
                            </w:div>
                            <w:div w:id="14664631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05146">
      <w:bodyDiv w:val="1"/>
      <w:marLeft w:val="0"/>
      <w:marRight w:val="0"/>
      <w:marTop w:val="0"/>
      <w:marBottom w:val="0"/>
      <w:divBdr>
        <w:top w:val="none" w:sz="0" w:space="0" w:color="auto"/>
        <w:left w:val="none" w:sz="0" w:space="0" w:color="auto"/>
        <w:bottom w:val="none" w:sz="0" w:space="0" w:color="auto"/>
        <w:right w:val="none" w:sz="0" w:space="0" w:color="auto"/>
      </w:divBdr>
      <w:divsChild>
        <w:div w:id="1712144743">
          <w:marLeft w:val="0"/>
          <w:marRight w:val="0"/>
          <w:marTop w:val="2220"/>
          <w:marBottom w:val="0"/>
          <w:divBdr>
            <w:top w:val="none" w:sz="0" w:space="0" w:color="auto"/>
            <w:left w:val="none" w:sz="0" w:space="0" w:color="auto"/>
            <w:bottom w:val="none" w:sz="0" w:space="0" w:color="auto"/>
            <w:right w:val="none" w:sz="0" w:space="0" w:color="auto"/>
          </w:divBdr>
          <w:divsChild>
            <w:div w:id="5523283">
              <w:marLeft w:val="0"/>
              <w:marRight w:val="0"/>
              <w:marTop w:val="150"/>
              <w:marBottom w:val="0"/>
              <w:divBdr>
                <w:top w:val="none" w:sz="0" w:space="0" w:color="auto"/>
                <w:left w:val="none" w:sz="0" w:space="0" w:color="auto"/>
                <w:bottom w:val="none" w:sz="0" w:space="0" w:color="auto"/>
                <w:right w:val="none" w:sz="0" w:space="0" w:color="auto"/>
              </w:divBdr>
              <w:divsChild>
                <w:div w:id="807548702">
                  <w:marLeft w:val="0"/>
                  <w:marRight w:val="0"/>
                  <w:marTop w:val="150"/>
                  <w:marBottom w:val="0"/>
                  <w:divBdr>
                    <w:top w:val="none" w:sz="0" w:space="0" w:color="auto"/>
                    <w:left w:val="none" w:sz="0" w:space="0" w:color="auto"/>
                    <w:bottom w:val="none" w:sz="0" w:space="0" w:color="auto"/>
                    <w:right w:val="none" w:sz="0" w:space="0" w:color="auto"/>
                  </w:divBdr>
                  <w:divsChild>
                    <w:div w:id="1833325979">
                      <w:marLeft w:val="0"/>
                      <w:marRight w:val="0"/>
                      <w:marTop w:val="0"/>
                      <w:marBottom w:val="0"/>
                      <w:divBdr>
                        <w:top w:val="none" w:sz="0" w:space="0" w:color="auto"/>
                        <w:left w:val="none" w:sz="0" w:space="0" w:color="auto"/>
                        <w:bottom w:val="none" w:sz="0" w:space="0" w:color="auto"/>
                        <w:right w:val="none" w:sz="0" w:space="0" w:color="auto"/>
                      </w:divBdr>
                      <w:divsChild>
                        <w:div w:id="2133865231">
                          <w:marLeft w:val="0"/>
                          <w:marRight w:val="0"/>
                          <w:marTop w:val="0"/>
                          <w:marBottom w:val="30"/>
                          <w:divBdr>
                            <w:top w:val="none" w:sz="0" w:space="0" w:color="auto"/>
                            <w:left w:val="none" w:sz="0" w:space="0" w:color="auto"/>
                            <w:bottom w:val="none" w:sz="0" w:space="0" w:color="auto"/>
                            <w:right w:val="none" w:sz="0" w:space="0" w:color="auto"/>
                          </w:divBdr>
                          <w:divsChild>
                            <w:div w:id="1435782438">
                              <w:marLeft w:val="0"/>
                              <w:marRight w:val="360"/>
                              <w:marTop w:val="0"/>
                              <w:marBottom w:val="0"/>
                              <w:divBdr>
                                <w:top w:val="none" w:sz="0" w:space="0" w:color="auto"/>
                                <w:left w:val="none" w:sz="0" w:space="0" w:color="auto"/>
                                <w:bottom w:val="none" w:sz="0" w:space="0" w:color="auto"/>
                                <w:right w:val="none" w:sz="0" w:space="0" w:color="auto"/>
                              </w:divBdr>
                              <w:divsChild>
                                <w:div w:id="1813863319">
                                  <w:marLeft w:val="0"/>
                                  <w:marRight w:val="0"/>
                                  <w:marTop w:val="0"/>
                                  <w:marBottom w:val="75"/>
                                  <w:divBdr>
                                    <w:top w:val="none" w:sz="0" w:space="0" w:color="auto"/>
                                    <w:left w:val="none" w:sz="0" w:space="0" w:color="auto"/>
                                    <w:bottom w:val="none" w:sz="0" w:space="0" w:color="auto"/>
                                    <w:right w:val="none" w:sz="0" w:space="0" w:color="auto"/>
                                  </w:divBdr>
                                </w:div>
                              </w:divsChild>
                            </w:div>
                            <w:div w:id="91713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109463">
      <w:bodyDiv w:val="1"/>
      <w:marLeft w:val="0"/>
      <w:marRight w:val="0"/>
      <w:marTop w:val="0"/>
      <w:marBottom w:val="0"/>
      <w:divBdr>
        <w:top w:val="none" w:sz="0" w:space="0" w:color="auto"/>
        <w:left w:val="none" w:sz="0" w:space="0" w:color="auto"/>
        <w:bottom w:val="none" w:sz="0" w:space="0" w:color="auto"/>
        <w:right w:val="none" w:sz="0" w:space="0" w:color="auto"/>
      </w:divBdr>
      <w:divsChild>
        <w:div w:id="212545977">
          <w:marLeft w:val="0"/>
          <w:marRight w:val="0"/>
          <w:marTop w:val="2220"/>
          <w:marBottom w:val="0"/>
          <w:divBdr>
            <w:top w:val="none" w:sz="0" w:space="0" w:color="auto"/>
            <w:left w:val="none" w:sz="0" w:space="0" w:color="auto"/>
            <w:bottom w:val="none" w:sz="0" w:space="0" w:color="auto"/>
            <w:right w:val="none" w:sz="0" w:space="0" w:color="auto"/>
          </w:divBdr>
          <w:divsChild>
            <w:div w:id="1181353754">
              <w:marLeft w:val="0"/>
              <w:marRight w:val="0"/>
              <w:marTop w:val="150"/>
              <w:marBottom w:val="0"/>
              <w:divBdr>
                <w:top w:val="none" w:sz="0" w:space="0" w:color="auto"/>
                <w:left w:val="none" w:sz="0" w:space="0" w:color="auto"/>
                <w:bottom w:val="none" w:sz="0" w:space="0" w:color="auto"/>
                <w:right w:val="none" w:sz="0" w:space="0" w:color="auto"/>
              </w:divBdr>
              <w:divsChild>
                <w:div w:id="226579087">
                  <w:marLeft w:val="0"/>
                  <w:marRight w:val="0"/>
                  <w:marTop w:val="150"/>
                  <w:marBottom w:val="0"/>
                  <w:divBdr>
                    <w:top w:val="none" w:sz="0" w:space="0" w:color="auto"/>
                    <w:left w:val="none" w:sz="0" w:space="0" w:color="auto"/>
                    <w:bottom w:val="none" w:sz="0" w:space="0" w:color="auto"/>
                    <w:right w:val="none" w:sz="0" w:space="0" w:color="auto"/>
                  </w:divBdr>
                  <w:divsChild>
                    <w:div w:id="789668671">
                      <w:marLeft w:val="0"/>
                      <w:marRight w:val="0"/>
                      <w:marTop w:val="0"/>
                      <w:marBottom w:val="0"/>
                      <w:divBdr>
                        <w:top w:val="none" w:sz="0" w:space="0" w:color="auto"/>
                        <w:left w:val="none" w:sz="0" w:space="0" w:color="auto"/>
                        <w:bottom w:val="none" w:sz="0" w:space="0" w:color="auto"/>
                        <w:right w:val="none" w:sz="0" w:space="0" w:color="auto"/>
                      </w:divBdr>
                      <w:divsChild>
                        <w:div w:id="1474565583">
                          <w:marLeft w:val="0"/>
                          <w:marRight w:val="0"/>
                          <w:marTop w:val="0"/>
                          <w:marBottom w:val="30"/>
                          <w:divBdr>
                            <w:top w:val="none" w:sz="0" w:space="0" w:color="auto"/>
                            <w:left w:val="none" w:sz="0" w:space="0" w:color="auto"/>
                            <w:bottom w:val="none" w:sz="0" w:space="0" w:color="auto"/>
                            <w:right w:val="none" w:sz="0" w:space="0" w:color="auto"/>
                          </w:divBdr>
                          <w:divsChild>
                            <w:div w:id="1858277132">
                              <w:marLeft w:val="0"/>
                              <w:marRight w:val="360"/>
                              <w:marTop w:val="0"/>
                              <w:marBottom w:val="0"/>
                              <w:divBdr>
                                <w:top w:val="none" w:sz="0" w:space="0" w:color="auto"/>
                                <w:left w:val="none" w:sz="0" w:space="0" w:color="auto"/>
                                <w:bottom w:val="none" w:sz="0" w:space="0" w:color="auto"/>
                                <w:right w:val="none" w:sz="0" w:space="0" w:color="auto"/>
                              </w:divBdr>
                              <w:divsChild>
                                <w:div w:id="2082364058">
                                  <w:marLeft w:val="0"/>
                                  <w:marRight w:val="0"/>
                                  <w:marTop w:val="0"/>
                                  <w:marBottom w:val="75"/>
                                  <w:divBdr>
                                    <w:top w:val="none" w:sz="0" w:space="0" w:color="auto"/>
                                    <w:left w:val="none" w:sz="0" w:space="0" w:color="auto"/>
                                    <w:bottom w:val="none" w:sz="0" w:space="0" w:color="auto"/>
                                    <w:right w:val="none" w:sz="0" w:space="0" w:color="auto"/>
                                  </w:divBdr>
                                </w:div>
                              </w:divsChild>
                            </w:div>
                            <w:div w:id="15772786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6530">
      <w:bodyDiv w:val="1"/>
      <w:marLeft w:val="0"/>
      <w:marRight w:val="0"/>
      <w:marTop w:val="0"/>
      <w:marBottom w:val="0"/>
      <w:divBdr>
        <w:top w:val="none" w:sz="0" w:space="0" w:color="auto"/>
        <w:left w:val="none" w:sz="0" w:space="0" w:color="auto"/>
        <w:bottom w:val="none" w:sz="0" w:space="0" w:color="auto"/>
        <w:right w:val="none" w:sz="0" w:space="0" w:color="auto"/>
      </w:divBdr>
      <w:divsChild>
        <w:div w:id="1341396239">
          <w:marLeft w:val="274"/>
          <w:marRight w:val="0"/>
          <w:marTop w:val="0"/>
          <w:marBottom w:val="120"/>
          <w:divBdr>
            <w:top w:val="none" w:sz="0" w:space="0" w:color="auto"/>
            <w:left w:val="none" w:sz="0" w:space="0" w:color="auto"/>
            <w:bottom w:val="none" w:sz="0" w:space="0" w:color="auto"/>
            <w:right w:val="none" w:sz="0" w:space="0" w:color="auto"/>
          </w:divBdr>
        </w:div>
        <w:div w:id="221523165">
          <w:marLeft w:val="274"/>
          <w:marRight w:val="0"/>
          <w:marTop w:val="0"/>
          <w:marBottom w:val="120"/>
          <w:divBdr>
            <w:top w:val="none" w:sz="0" w:space="0" w:color="auto"/>
            <w:left w:val="none" w:sz="0" w:space="0" w:color="auto"/>
            <w:bottom w:val="none" w:sz="0" w:space="0" w:color="auto"/>
            <w:right w:val="none" w:sz="0" w:space="0" w:color="auto"/>
          </w:divBdr>
        </w:div>
        <w:div w:id="1732532474">
          <w:marLeft w:val="274"/>
          <w:marRight w:val="0"/>
          <w:marTop w:val="0"/>
          <w:marBottom w:val="120"/>
          <w:divBdr>
            <w:top w:val="none" w:sz="0" w:space="0" w:color="auto"/>
            <w:left w:val="none" w:sz="0" w:space="0" w:color="auto"/>
            <w:bottom w:val="none" w:sz="0" w:space="0" w:color="auto"/>
            <w:right w:val="none" w:sz="0" w:space="0" w:color="auto"/>
          </w:divBdr>
        </w:div>
      </w:divsChild>
    </w:div>
    <w:div w:id="598879807">
      <w:bodyDiv w:val="1"/>
      <w:marLeft w:val="0"/>
      <w:marRight w:val="0"/>
      <w:marTop w:val="0"/>
      <w:marBottom w:val="0"/>
      <w:divBdr>
        <w:top w:val="none" w:sz="0" w:space="0" w:color="auto"/>
        <w:left w:val="none" w:sz="0" w:space="0" w:color="auto"/>
        <w:bottom w:val="none" w:sz="0" w:space="0" w:color="auto"/>
        <w:right w:val="none" w:sz="0" w:space="0" w:color="auto"/>
      </w:divBdr>
      <w:divsChild>
        <w:div w:id="693993355">
          <w:marLeft w:val="0"/>
          <w:marRight w:val="0"/>
          <w:marTop w:val="2220"/>
          <w:marBottom w:val="0"/>
          <w:divBdr>
            <w:top w:val="none" w:sz="0" w:space="0" w:color="auto"/>
            <w:left w:val="none" w:sz="0" w:space="0" w:color="auto"/>
            <w:bottom w:val="none" w:sz="0" w:space="0" w:color="auto"/>
            <w:right w:val="none" w:sz="0" w:space="0" w:color="auto"/>
          </w:divBdr>
          <w:divsChild>
            <w:div w:id="835269927">
              <w:marLeft w:val="0"/>
              <w:marRight w:val="0"/>
              <w:marTop w:val="150"/>
              <w:marBottom w:val="0"/>
              <w:divBdr>
                <w:top w:val="none" w:sz="0" w:space="0" w:color="auto"/>
                <w:left w:val="none" w:sz="0" w:space="0" w:color="auto"/>
                <w:bottom w:val="none" w:sz="0" w:space="0" w:color="auto"/>
                <w:right w:val="none" w:sz="0" w:space="0" w:color="auto"/>
              </w:divBdr>
              <w:divsChild>
                <w:div w:id="638651901">
                  <w:marLeft w:val="0"/>
                  <w:marRight w:val="0"/>
                  <w:marTop w:val="150"/>
                  <w:marBottom w:val="0"/>
                  <w:divBdr>
                    <w:top w:val="none" w:sz="0" w:space="0" w:color="auto"/>
                    <w:left w:val="none" w:sz="0" w:space="0" w:color="auto"/>
                    <w:bottom w:val="none" w:sz="0" w:space="0" w:color="auto"/>
                    <w:right w:val="none" w:sz="0" w:space="0" w:color="auto"/>
                  </w:divBdr>
                  <w:divsChild>
                    <w:div w:id="2141144904">
                      <w:marLeft w:val="0"/>
                      <w:marRight w:val="0"/>
                      <w:marTop w:val="0"/>
                      <w:marBottom w:val="0"/>
                      <w:divBdr>
                        <w:top w:val="none" w:sz="0" w:space="0" w:color="auto"/>
                        <w:left w:val="none" w:sz="0" w:space="0" w:color="auto"/>
                        <w:bottom w:val="none" w:sz="0" w:space="0" w:color="auto"/>
                        <w:right w:val="none" w:sz="0" w:space="0" w:color="auto"/>
                      </w:divBdr>
                      <w:divsChild>
                        <w:div w:id="1073353085">
                          <w:marLeft w:val="0"/>
                          <w:marRight w:val="0"/>
                          <w:marTop w:val="0"/>
                          <w:marBottom w:val="30"/>
                          <w:divBdr>
                            <w:top w:val="none" w:sz="0" w:space="0" w:color="auto"/>
                            <w:left w:val="none" w:sz="0" w:space="0" w:color="auto"/>
                            <w:bottom w:val="none" w:sz="0" w:space="0" w:color="auto"/>
                            <w:right w:val="none" w:sz="0" w:space="0" w:color="auto"/>
                          </w:divBdr>
                          <w:divsChild>
                            <w:div w:id="1360856316">
                              <w:marLeft w:val="0"/>
                              <w:marRight w:val="360"/>
                              <w:marTop w:val="0"/>
                              <w:marBottom w:val="0"/>
                              <w:divBdr>
                                <w:top w:val="none" w:sz="0" w:space="0" w:color="auto"/>
                                <w:left w:val="none" w:sz="0" w:space="0" w:color="auto"/>
                                <w:bottom w:val="none" w:sz="0" w:space="0" w:color="auto"/>
                                <w:right w:val="none" w:sz="0" w:space="0" w:color="auto"/>
                              </w:divBdr>
                              <w:divsChild>
                                <w:div w:id="617839957">
                                  <w:marLeft w:val="0"/>
                                  <w:marRight w:val="0"/>
                                  <w:marTop w:val="0"/>
                                  <w:marBottom w:val="75"/>
                                  <w:divBdr>
                                    <w:top w:val="none" w:sz="0" w:space="0" w:color="auto"/>
                                    <w:left w:val="none" w:sz="0" w:space="0" w:color="auto"/>
                                    <w:bottom w:val="none" w:sz="0" w:space="0" w:color="auto"/>
                                    <w:right w:val="none" w:sz="0" w:space="0" w:color="auto"/>
                                  </w:divBdr>
                                </w:div>
                              </w:divsChild>
                            </w:div>
                            <w:div w:id="10169980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6876">
      <w:bodyDiv w:val="1"/>
      <w:marLeft w:val="0"/>
      <w:marRight w:val="0"/>
      <w:marTop w:val="0"/>
      <w:marBottom w:val="0"/>
      <w:divBdr>
        <w:top w:val="none" w:sz="0" w:space="0" w:color="auto"/>
        <w:left w:val="none" w:sz="0" w:space="0" w:color="auto"/>
        <w:bottom w:val="none" w:sz="0" w:space="0" w:color="auto"/>
        <w:right w:val="none" w:sz="0" w:space="0" w:color="auto"/>
      </w:divBdr>
      <w:divsChild>
        <w:div w:id="47386022">
          <w:marLeft w:val="0"/>
          <w:marRight w:val="0"/>
          <w:marTop w:val="2220"/>
          <w:marBottom w:val="0"/>
          <w:divBdr>
            <w:top w:val="none" w:sz="0" w:space="0" w:color="auto"/>
            <w:left w:val="none" w:sz="0" w:space="0" w:color="auto"/>
            <w:bottom w:val="none" w:sz="0" w:space="0" w:color="auto"/>
            <w:right w:val="none" w:sz="0" w:space="0" w:color="auto"/>
          </w:divBdr>
          <w:divsChild>
            <w:div w:id="617568532">
              <w:marLeft w:val="0"/>
              <w:marRight w:val="0"/>
              <w:marTop w:val="150"/>
              <w:marBottom w:val="0"/>
              <w:divBdr>
                <w:top w:val="none" w:sz="0" w:space="0" w:color="auto"/>
                <w:left w:val="none" w:sz="0" w:space="0" w:color="auto"/>
                <w:bottom w:val="none" w:sz="0" w:space="0" w:color="auto"/>
                <w:right w:val="none" w:sz="0" w:space="0" w:color="auto"/>
              </w:divBdr>
              <w:divsChild>
                <w:div w:id="2138138819">
                  <w:marLeft w:val="0"/>
                  <w:marRight w:val="0"/>
                  <w:marTop w:val="150"/>
                  <w:marBottom w:val="0"/>
                  <w:divBdr>
                    <w:top w:val="none" w:sz="0" w:space="0" w:color="auto"/>
                    <w:left w:val="none" w:sz="0" w:space="0" w:color="auto"/>
                    <w:bottom w:val="none" w:sz="0" w:space="0" w:color="auto"/>
                    <w:right w:val="none" w:sz="0" w:space="0" w:color="auto"/>
                  </w:divBdr>
                  <w:divsChild>
                    <w:div w:id="1859394855">
                      <w:marLeft w:val="0"/>
                      <w:marRight w:val="0"/>
                      <w:marTop w:val="0"/>
                      <w:marBottom w:val="0"/>
                      <w:divBdr>
                        <w:top w:val="none" w:sz="0" w:space="0" w:color="auto"/>
                        <w:left w:val="none" w:sz="0" w:space="0" w:color="auto"/>
                        <w:bottom w:val="none" w:sz="0" w:space="0" w:color="auto"/>
                        <w:right w:val="none" w:sz="0" w:space="0" w:color="auto"/>
                      </w:divBdr>
                      <w:divsChild>
                        <w:div w:id="1234312227">
                          <w:marLeft w:val="0"/>
                          <w:marRight w:val="0"/>
                          <w:marTop w:val="0"/>
                          <w:marBottom w:val="30"/>
                          <w:divBdr>
                            <w:top w:val="none" w:sz="0" w:space="0" w:color="auto"/>
                            <w:left w:val="none" w:sz="0" w:space="0" w:color="auto"/>
                            <w:bottom w:val="none" w:sz="0" w:space="0" w:color="auto"/>
                            <w:right w:val="none" w:sz="0" w:space="0" w:color="auto"/>
                          </w:divBdr>
                          <w:divsChild>
                            <w:div w:id="2012708462">
                              <w:marLeft w:val="0"/>
                              <w:marRight w:val="360"/>
                              <w:marTop w:val="0"/>
                              <w:marBottom w:val="0"/>
                              <w:divBdr>
                                <w:top w:val="none" w:sz="0" w:space="0" w:color="auto"/>
                                <w:left w:val="none" w:sz="0" w:space="0" w:color="auto"/>
                                <w:bottom w:val="none" w:sz="0" w:space="0" w:color="auto"/>
                                <w:right w:val="none" w:sz="0" w:space="0" w:color="auto"/>
                              </w:divBdr>
                              <w:divsChild>
                                <w:div w:id="729307796">
                                  <w:marLeft w:val="0"/>
                                  <w:marRight w:val="0"/>
                                  <w:marTop w:val="0"/>
                                  <w:marBottom w:val="75"/>
                                  <w:divBdr>
                                    <w:top w:val="none" w:sz="0" w:space="0" w:color="auto"/>
                                    <w:left w:val="none" w:sz="0" w:space="0" w:color="auto"/>
                                    <w:bottom w:val="none" w:sz="0" w:space="0" w:color="auto"/>
                                    <w:right w:val="none" w:sz="0" w:space="0" w:color="auto"/>
                                  </w:divBdr>
                                </w:div>
                              </w:divsChild>
                            </w:div>
                            <w:div w:id="16026446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6916">
      <w:bodyDiv w:val="1"/>
      <w:marLeft w:val="0"/>
      <w:marRight w:val="0"/>
      <w:marTop w:val="0"/>
      <w:marBottom w:val="0"/>
      <w:divBdr>
        <w:top w:val="none" w:sz="0" w:space="0" w:color="auto"/>
        <w:left w:val="none" w:sz="0" w:space="0" w:color="auto"/>
        <w:bottom w:val="none" w:sz="0" w:space="0" w:color="auto"/>
        <w:right w:val="none" w:sz="0" w:space="0" w:color="auto"/>
      </w:divBdr>
      <w:divsChild>
        <w:div w:id="1484543456">
          <w:marLeft w:val="0"/>
          <w:marRight w:val="0"/>
          <w:marTop w:val="2220"/>
          <w:marBottom w:val="0"/>
          <w:divBdr>
            <w:top w:val="none" w:sz="0" w:space="0" w:color="auto"/>
            <w:left w:val="none" w:sz="0" w:space="0" w:color="auto"/>
            <w:bottom w:val="none" w:sz="0" w:space="0" w:color="auto"/>
            <w:right w:val="none" w:sz="0" w:space="0" w:color="auto"/>
          </w:divBdr>
          <w:divsChild>
            <w:div w:id="186523809">
              <w:marLeft w:val="0"/>
              <w:marRight w:val="0"/>
              <w:marTop w:val="150"/>
              <w:marBottom w:val="0"/>
              <w:divBdr>
                <w:top w:val="none" w:sz="0" w:space="0" w:color="auto"/>
                <w:left w:val="none" w:sz="0" w:space="0" w:color="auto"/>
                <w:bottom w:val="none" w:sz="0" w:space="0" w:color="auto"/>
                <w:right w:val="none" w:sz="0" w:space="0" w:color="auto"/>
              </w:divBdr>
              <w:divsChild>
                <w:div w:id="245892797">
                  <w:marLeft w:val="0"/>
                  <w:marRight w:val="0"/>
                  <w:marTop w:val="150"/>
                  <w:marBottom w:val="0"/>
                  <w:divBdr>
                    <w:top w:val="none" w:sz="0" w:space="0" w:color="auto"/>
                    <w:left w:val="none" w:sz="0" w:space="0" w:color="auto"/>
                    <w:bottom w:val="none" w:sz="0" w:space="0" w:color="auto"/>
                    <w:right w:val="none" w:sz="0" w:space="0" w:color="auto"/>
                  </w:divBdr>
                  <w:divsChild>
                    <w:div w:id="1767798746">
                      <w:marLeft w:val="0"/>
                      <w:marRight w:val="0"/>
                      <w:marTop w:val="0"/>
                      <w:marBottom w:val="0"/>
                      <w:divBdr>
                        <w:top w:val="none" w:sz="0" w:space="0" w:color="auto"/>
                        <w:left w:val="none" w:sz="0" w:space="0" w:color="auto"/>
                        <w:bottom w:val="none" w:sz="0" w:space="0" w:color="auto"/>
                        <w:right w:val="none" w:sz="0" w:space="0" w:color="auto"/>
                      </w:divBdr>
                      <w:divsChild>
                        <w:div w:id="1889106515">
                          <w:marLeft w:val="0"/>
                          <w:marRight w:val="0"/>
                          <w:marTop w:val="0"/>
                          <w:marBottom w:val="30"/>
                          <w:divBdr>
                            <w:top w:val="none" w:sz="0" w:space="0" w:color="auto"/>
                            <w:left w:val="none" w:sz="0" w:space="0" w:color="auto"/>
                            <w:bottom w:val="none" w:sz="0" w:space="0" w:color="auto"/>
                            <w:right w:val="none" w:sz="0" w:space="0" w:color="auto"/>
                          </w:divBdr>
                          <w:divsChild>
                            <w:div w:id="493572527">
                              <w:marLeft w:val="0"/>
                              <w:marRight w:val="360"/>
                              <w:marTop w:val="0"/>
                              <w:marBottom w:val="0"/>
                              <w:divBdr>
                                <w:top w:val="none" w:sz="0" w:space="0" w:color="auto"/>
                                <w:left w:val="none" w:sz="0" w:space="0" w:color="auto"/>
                                <w:bottom w:val="none" w:sz="0" w:space="0" w:color="auto"/>
                                <w:right w:val="none" w:sz="0" w:space="0" w:color="auto"/>
                              </w:divBdr>
                              <w:divsChild>
                                <w:div w:id="245966951">
                                  <w:marLeft w:val="0"/>
                                  <w:marRight w:val="0"/>
                                  <w:marTop w:val="0"/>
                                  <w:marBottom w:val="75"/>
                                  <w:divBdr>
                                    <w:top w:val="none" w:sz="0" w:space="0" w:color="auto"/>
                                    <w:left w:val="none" w:sz="0" w:space="0" w:color="auto"/>
                                    <w:bottom w:val="none" w:sz="0" w:space="0" w:color="auto"/>
                                    <w:right w:val="none" w:sz="0" w:space="0" w:color="auto"/>
                                  </w:divBdr>
                                </w:div>
                              </w:divsChild>
                            </w:div>
                            <w:div w:id="9362551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52067">
      <w:bodyDiv w:val="1"/>
      <w:marLeft w:val="0"/>
      <w:marRight w:val="0"/>
      <w:marTop w:val="0"/>
      <w:marBottom w:val="0"/>
      <w:divBdr>
        <w:top w:val="none" w:sz="0" w:space="0" w:color="auto"/>
        <w:left w:val="none" w:sz="0" w:space="0" w:color="auto"/>
        <w:bottom w:val="none" w:sz="0" w:space="0" w:color="auto"/>
        <w:right w:val="none" w:sz="0" w:space="0" w:color="auto"/>
      </w:divBdr>
      <w:divsChild>
        <w:div w:id="601688382">
          <w:marLeft w:val="0"/>
          <w:marRight w:val="0"/>
          <w:marTop w:val="2220"/>
          <w:marBottom w:val="0"/>
          <w:divBdr>
            <w:top w:val="none" w:sz="0" w:space="0" w:color="auto"/>
            <w:left w:val="none" w:sz="0" w:space="0" w:color="auto"/>
            <w:bottom w:val="none" w:sz="0" w:space="0" w:color="auto"/>
            <w:right w:val="none" w:sz="0" w:space="0" w:color="auto"/>
          </w:divBdr>
          <w:divsChild>
            <w:div w:id="1224944604">
              <w:marLeft w:val="0"/>
              <w:marRight w:val="0"/>
              <w:marTop w:val="150"/>
              <w:marBottom w:val="0"/>
              <w:divBdr>
                <w:top w:val="none" w:sz="0" w:space="0" w:color="auto"/>
                <w:left w:val="none" w:sz="0" w:space="0" w:color="auto"/>
                <w:bottom w:val="none" w:sz="0" w:space="0" w:color="auto"/>
                <w:right w:val="none" w:sz="0" w:space="0" w:color="auto"/>
              </w:divBdr>
              <w:divsChild>
                <w:div w:id="1562060898">
                  <w:marLeft w:val="0"/>
                  <w:marRight w:val="0"/>
                  <w:marTop w:val="150"/>
                  <w:marBottom w:val="0"/>
                  <w:divBdr>
                    <w:top w:val="none" w:sz="0" w:space="0" w:color="auto"/>
                    <w:left w:val="none" w:sz="0" w:space="0" w:color="auto"/>
                    <w:bottom w:val="none" w:sz="0" w:space="0" w:color="auto"/>
                    <w:right w:val="none" w:sz="0" w:space="0" w:color="auto"/>
                  </w:divBdr>
                  <w:divsChild>
                    <w:div w:id="336080735">
                      <w:marLeft w:val="0"/>
                      <w:marRight w:val="0"/>
                      <w:marTop w:val="0"/>
                      <w:marBottom w:val="0"/>
                      <w:divBdr>
                        <w:top w:val="none" w:sz="0" w:space="0" w:color="auto"/>
                        <w:left w:val="none" w:sz="0" w:space="0" w:color="auto"/>
                        <w:bottom w:val="none" w:sz="0" w:space="0" w:color="auto"/>
                        <w:right w:val="none" w:sz="0" w:space="0" w:color="auto"/>
                      </w:divBdr>
                      <w:divsChild>
                        <w:div w:id="73479903">
                          <w:marLeft w:val="0"/>
                          <w:marRight w:val="0"/>
                          <w:marTop w:val="0"/>
                          <w:marBottom w:val="30"/>
                          <w:divBdr>
                            <w:top w:val="none" w:sz="0" w:space="0" w:color="auto"/>
                            <w:left w:val="none" w:sz="0" w:space="0" w:color="auto"/>
                            <w:bottom w:val="none" w:sz="0" w:space="0" w:color="auto"/>
                            <w:right w:val="none" w:sz="0" w:space="0" w:color="auto"/>
                          </w:divBdr>
                          <w:divsChild>
                            <w:div w:id="1929345764">
                              <w:marLeft w:val="0"/>
                              <w:marRight w:val="360"/>
                              <w:marTop w:val="0"/>
                              <w:marBottom w:val="0"/>
                              <w:divBdr>
                                <w:top w:val="none" w:sz="0" w:space="0" w:color="auto"/>
                                <w:left w:val="none" w:sz="0" w:space="0" w:color="auto"/>
                                <w:bottom w:val="none" w:sz="0" w:space="0" w:color="auto"/>
                                <w:right w:val="none" w:sz="0" w:space="0" w:color="auto"/>
                              </w:divBdr>
                              <w:divsChild>
                                <w:div w:id="183253039">
                                  <w:marLeft w:val="0"/>
                                  <w:marRight w:val="0"/>
                                  <w:marTop w:val="0"/>
                                  <w:marBottom w:val="75"/>
                                  <w:divBdr>
                                    <w:top w:val="none" w:sz="0" w:space="0" w:color="auto"/>
                                    <w:left w:val="none" w:sz="0" w:space="0" w:color="auto"/>
                                    <w:bottom w:val="none" w:sz="0" w:space="0" w:color="auto"/>
                                    <w:right w:val="none" w:sz="0" w:space="0" w:color="auto"/>
                                  </w:divBdr>
                                </w:div>
                              </w:divsChild>
                            </w:div>
                            <w:div w:id="805974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12140">
      <w:bodyDiv w:val="1"/>
      <w:marLeft w:val="0"/>
      <w:marRight w:val="0"/>
      <w:marTop w:val="0"/>
      <w:marBottom w:val="0"/>
      <w:divBdr>
        <w:top w:val="none" w:sz="0" w:space="0" w:color="auto"/>
        <w:left w:val="none" w:sz="0" w:space="0" w:color="auto"/>
        <w:bottom w:val="none" w:sz="0" w:space="0" w:color="auto"/>
        <w:right w:val="none" w:sz="0" w:space="0" w:color="auto"/>
      </w:divBdr>
      <w:divsChild>
        <w:div w:id="1434083676">
          <w:marLeft w:val="0"/>
          <w:marRight w:val="0"/>
          <w:marTop w:val="2220"/>
          <w:marBottom w:val="0"/>
          <w:divBdr>
            <w:top w:val="none" w:sz="0" w:space="0" w:color="auto"/>
            <w:left w:val="none" w:sz="0" w:space="0" w:color="auto"/>
            <w:bottom w:val="none" w:sz="0" w:space="0" w:color="auto"/>
            <w:right w:val="none" w:sz="0" w:space="0" w:color="auto"/>
          </w:divBdr>
          <w:divsChild>
            <w:div w:id="621838234">
              <w:marLeft w:val="0"/>
              <w:marRight w:val="0"/>
              <w:marTop w:val="150"/>
              <w:marBottom w:val="0"/>
              <w:divBdr>
                <w:top w:val="none" w:sz="0" w:space="0" w:color="auto"/>
                <w:left w:val="none" w:sz="0" w:space="0" w:color="auto"/>
                <w:bottom w:val="none" w:sz="0" w:space="0" w:color="auto"/>
                <w:right w:val="none" w:sz="0" w:space="0" w:color="auto"/>
              </w:divBdr>
              <w:divsChild>
                <w:div w:id="1864123581">
                  <w:marLeft w:val="0"/>
                  <w:marRight w:val="0"/>
                  <w:marTop w:val="150"/>
                  <w:marBottom w:val="0"/>
                  <w:divBdr>
                    <w:top w:val="none" w:sz="0" w:space="0" w:color="auto"/>
                    <w:left w:val="none" w:sz="0" w:space="0" w:color="auto"/>
                    <w:bottom w:val="none" w:sz="0" w:space="0" w:color="auto"/>
                    <w:right w:val="none" w:sz="0" w:space="0" w:color="auto"/>
                  </w:divBdr>
                  <w:divsChild>
                    <w:div w:id="1328634025">
                      <w:marLeft w:val="0"/>
                      <w:marRight w:val="0"/>
                      <w:marTop w:val="0"/>
                      <w:marBottom w:val="0"/>
                      <w:divBdr>
                        <w:top w:val="none" w:sz="0" w:space="0" w:color="auto"/>
                        <w:left w:val="none" w:sz="0" w:space="0" w:color="auto"/>
                        <w:bottom w:val="none" w:sz="0" w:space="0" w:color="auto"/>
                        <w:right w:val="none" w:sz="0" w:space="0" w:color="auto"/>
                      </w:divBdr>
                      <w:divsChild>
                        <w:div w:id="211885183">
                          <w:marLeft w:val="0"/>
                          <w:marRight w:val="0"/>
                          <w:marTop w:val="0"/>
                          <w:marBottom w:val="30"/>
                          <w:divBdr>
                            <w:top w:val="none" w:sz="0" w:space="0" w:color="auto"/>
                            <w:left w:val="none" w:sz="0" w:space="0" w:color="auto"/>
                            <w:bottom w:val="none" w:sz="0" w:space="0" w:color="auto"/>
                            <w:right w:val="none" w:sz="0" w:space="0" w:color="auto"/>
                          </w:divBdr>
                          <w:divsChild>
                            <w:div w:id="593585730">
                              <w:marLeft w:val="0"/>
                              <w:marRight w:val="360"/>
                              <w:marTop w:val="0"/>
                              <w:marBottom w:val="0"/>
                              <w:divBdr>
                                <w:top w:val="none" w:sz="0" w:space="0" w:color="auto"/>
                                <w:left w:val="none" w:sz="0" w:space="0" w:color="auto"/>
                                <w:bottom w:val="none" w:sz="0" w:space="0" w:color="auto"/>
                                <w:right w:val="none" w:sz="0" w:space="0" w:color="auto"/>
                              </w:divBdr>
                              <w:divsChild>
                                <w:div w:id="1863085958">
                                  <w:marLeft w:val="0"/>
                                  <w:marRight w:val="0"/>
                                  <w:marTop w:val="0"/>
                                  <w:marBottom w:val="75"/>
                                  <w:divBdr>
                                    <w:top w:val="none" w:sz="0" w:space="0" w:color="auto"/>
                                    <w:left w:val="none" w:sz="0" w:space="0" w:color="auto"/>
                                    <w:bottom w:val="none" w:sz="0" w:space="0" w:color="auto"/>
                                    <w:right w:val="none" w:sz="0" w:space="0" w:color="auto"/>
                                  </w:divBdr>
                                </w:div>
                              </w:divsChild>
                            </w:div>
                            <w:div w:id="379944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596640">
      <w:bodyDiv w:val="1"/>
      <w:marLeft w:val="0"/>
      <w:marRight w:val="0"/>
      <w:marTop w:val="0"/>
      <w:marBottom w:val="0"/>
      <w:divBdr>
        <w:top w:val="none" w:sz="0" w:space="0" w:color="auto"/>
        <w:left w:val="none" w:sz="0" w:space="0" w:color="auto"/>
        <w:bottom w:val="none" w:sz="0" w:space="0" w:color="auto"/>
        <w:right w:val="none" w:sz="0" w:space="0" w:color="auto"/>
      </w:divBdr>
      <w:divsChild>
        <w:div w:id="1749418806">
          <w:marLeft w:val="0"/>
          <w:marRight w:val="0"/>
          <w:marTop w:val="2220"/>
          <w:marBottom w:val="0"/>
          <w:divBdr>
            <w:top w:val="none" w:sz="0" w:space="0" w:color="auto"/>
            <w:left w:val="none" w:sz="0" w:space="0" w:color="auto"/>
            <w:bottom w:val="none" w:sz="0" w:space="0" w:color="auto"/>
            <w:right w:val="none" w:sz="0" w:space="0" w:color="auto"/>
          </w:divBdr>
          <w:divsChild>
            <w:div w:id="42484376">
              <w:marLeft w:val="0"/>
              <w:marRight w:val="0"/>
              <w:marTop w:val="150"/>
              <w:marBottom w:val="0"/>
              <w:divBdr>
                <w:top w:val="none" w:sz="0" w:space="0" w:color="auto"/>
                <w:left w:val="none" w:sz="0" w:space="0" w:color="auto"/>
                <w:bottom w:val="none" w:sz="0" w:space="0" w:color="auto"/>
                <w:right w:val="none" w:sz="0" w:space="0" w:color="auto"/>
              </w:divBdr>
              <w:divsChild>
                <w:div w:id="964896317">
                  <w:marLeft w:val="0"/>
                  <w:marRight w:val="0"/>
                  <w:marTop w:val="150"/>
                  <w:marBottom w:val="0"/>
                  <w:divBdr>
                    <w:top w:val="none" w:sz="0" w:space="0" w:color="auto"/>
                    <w:left w:val="none" w:sz="0" w:space="0" w:color="auto"/>
                    <w:bottom w:val="none" w:sz="0" w:space="0" w:color="auto"/>
                    <w:right w:val="none" w:sz="0" w:space="0" w:color="auto"/>
                  </w:divBdr>
                  <w:divsChild>
                    <w:div w:id="196235888">
                      <w:marLeft w:val="0"/>
                      <w:marRight w:val="0"/>
                      <w:marTop w:val="0"/>
                      <w:marBottom w:val="0"/>
                      <w:divBdr>
                        <w:top w:val="none" w:sz="0" w:space="0" w:color="auto"/>
                        <w:left w:val="none" w:sz="0" w:space="0" w:color="auto"/>
                        <w:bottom w:val="none" w:sz="0" w:space="0" w:color="auto"/>
                        <w:right w:val="none" w:sz="0" w:space="0" w:color="auto"/>
                      </w:divBdr>
                      <w:divsChild>
                        <w:div w:id="986323083">
                          <w:marLeft w:val="0"/>
                          <w:marRight w:val="0"/>
                          <w:marTop w:val="0"/>
                          <w:marBottom w:val="30"/>
                          <w:divBdr>
                            <w:top w:val="none" w:sz="0" w:space="0" w:color="auto"/>
                            <w:left w:val="none" w:sz="0" w:space="0" w:color="auto"/>
                            <w:bottom w:val="none" w:sz="0" w:space="0" w:color="auto"/>
                            <w:right w:val="none" w:sz="0" w:space="0" w:color="auto"/>
                          </w:divBdr>
                          <w:divsChild>
                            <w:div w:id="533494260">
                              <w:marLeft w:val="0"/>
                              <w:marRight w:val="0"/>
                              <w:marTop w:val="0"/>
                              <w:marBottom w:val="0"/>
                              <w:divBdr>
                                <w:top w:val="none" w:sz="0" w:space="0" w:color="auto"/>
                                <w:left w:val="none" w:sz="0" w:space="0" w:color="auto"/>
                                <w:bottom w:val="none" w:sz="0" w:space="0" w:color="auto"/>
                                <w:right w:val="none" w:sz="0" w:space="0" w:color="auto"/>
                              </w:divBdr>
                              <w:divsChild>
                                <w:div w:id="1822842020">
                                  <w:marLeft w:val="0"/>
                                  <w:marRight w:val="0"/>
                                  <w:marTop w:val="0"/>
                                  <w:marBottom w:val="0"/>
                                  <w:divBdr>
                                    <w:top w:val="none" w:sz="0" w:space="0" w:color="auto"/>
                                    <w:left w:val="none" w:sz="0" w:space="0" w:color="auto"/>
                                    <w:bottom w:val="dotted" w:sz="6" w:space="2" w:color="CCCCCC"/>
                                    <w:right w:val="none" w:sz="0" w:space="0" w:color="auto"/>
                                  </w:divBdr>
                                  <w:divsChild>
                                    <w:div w:id="435950897">
                                      <w:marLeft w:val="0"/>
                                      <w:marRight w:val="150"/>
                                      <w:marTop w:val="0"/>
                                      <w:marBottom w:val="0"/>
                                      <w:divBdr>
                                        <w:top w:val="none" w:sz="0" w:space="0" w:color="auto"/>
                                        <w:left w:val="none" w:sz="0" w:space="0" w:color="auto"/>
                                        <w:bottom w:val="none" w:sz="0" w:space="0" w:color="auto"/>
                                        <w:right w:val="none" w:sz="0" w:space="0" w:color="auto"/>
                                      </w:divBdr>
                                      <w:divsChild>
                                        <w:div w:id="1871871139">
                                          <w:marLeft w:val="0"/>
                                          <w:marRight w:val="0"/>
                                          <w:marTop w:val="0"/>
                                          <w:marBottom w:val="75"/>
                                          <w:divBdr>
                                            <w:top w:val="none" w:sz="0" w:space="0" w:color="auto"/>
                                            <w:left w:val="none" w:sz="0" w:space="0" w:color="auto"/>
                                            <w:bottom w:val="none" w:sz="0" w:space="0" w:color="auto"/>
                                            <w:right w:val="none" w:sz="0" w:space="0" w:color="auto"/>
                                          </w:divBdr>
                                        </w:div>
                                      </w:divsChild>
                                    </w:div>
                                    <w:div w:id="1687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299140">
      <w:bodyDiv w:val="1"/>
      <w:marLeft w:val="0"/>
      <w:marRight w:val="0"/>
      <w:marTop w:val="0"/>
      <w:marBottom w:val="0"/>
      <w:divBdr>
        <w:top w:val="none" w:sz="0" w:space="0" w:color="auto"/>
        <w:left w:val="none" w:sz="0" w:space="0" w:color="auto"/>
        <w:bottom w:val="none" w:sz="0" w:space="0" w:color="auto"/>
        <w:right w:val="none" w:sz="0" w:space="0" w:color="auto"/>
      </w:divBdr>
      <w:divsChild>
        <w:div w:id="1224177480">
          <w:marLeft w:val="0"/>
          <w:marRight w:val="0"/>
          <w:marTop w:val="0"/>
          <w:marBottom w:val="0"/>
          <w:divBdr>
            <w:top w:val="none" w:sz="0" w:space="0" w:color="auto"/>
            <w:left w:val="none" w:sz="0" w:space="0" w:color="auto"/>
            <w:bottom w:val="none" w:sz="0" w:space="0" w:color="auto"/>
            <w:right w:val="none" w:sz="0" w:space="0" w:color="auto"/>
          </w:divBdr>
          <w:divsChild>
            <w:div w:id="1568102428">
              <w:marLeft w:val="0"/>
              <w:marRight w:val="0"/>
              <w:marTop w:val="0"/>
              <w:marBottom w:val="0"/>
              <w:divBdr>
                <w:top w:val="none" w:sz="0" w:space="0" w:color="auto"/>
                <w:left w:val="none" w:sz="0" w:space="0" w:color="auto"/>
                <w:bottom w:val="none" w:sz="0" w:space="0" w:color="auto"/>
                <w:right w:val="none" w:sz="0" w:space="0" w:color="auto"/>
              </w:divBdr>
              <w:divsChild>
                <w:div w:id="2103328955">
                  <w:marLeft w:val="0"/>
                  <w:marRight w:val="0"/>
                  <w:marTop w:val="0"/>
                  <w:marBottom w:val="0"/>
                  <w:divBdr>
                    <w:top w:val="none" w:sz="0" w:space="0" w:color="auto"/>
                    <w:left w:val="none" w:sz="0" w:space="0" w:color="auto"/>
                    <w:bottom w:val="none" w:sz="0" w:space="0" w:color="auto"/>
                    <w:right w:val="none" w:sz="0" w:space="0" w:color="auto"/>
                  </w:divBdr>
                  <w:divsChild>
                    <w:div w:id="8024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771">
      <w:bodyDiv w:val="1"/>
      <w:marLeft w:val="0"/>
      <w:marRight w:val="0"/>
      <w:marTop w:val="0"/>
      <w:marBottom w:val="0"/>
      <w:divBdr>
        <w:top w:val="none" w:sz="0" w:space="0" w:color="auto"/>
        <w:left w:val="none" w:sz="0" w:space="0" w:color="auto"/>
        <w:bottom w:val="none" w:sz="0" w:space="0" w:color="auto"/>
        <w:right w:val="none" w:sz="0" w:space="0" w:color="auto"/>
      </w:divBdr>
      <w:divsChild>
        <w:div w:id="1167289957">
          <w:marLeft w:val="0"/>
          <w:marRight w:val="0"/>
          <w:marTop w:val="2220"/>
          <w:marBottom w:val="0"/>
          <w:divBdr>
            <w:top w:val="none" w:sz="0" w:space="0" w:color="auto"/>
            <w:left w:val="none" w:sz="0" w:space="0" w:color="auto"/>
            <w:bottom w:val="none" w:sz="0" w:space="0" w:color="auto"/>
            <w:right w:val="none" w:sz="0" w:space="0" w:color="auto"/>
          </w:divBdr>
          <w:divsChild>
            <w:div w:id="810635034">
              <w:marLeft w:val="0"/>
              <w:marRight w:val="0"/>
              <w:marTop w:val="150"/>
              <w:marBottom w:val="0"/>
              <w:divBdr>
                <w:top w:val="none" w:sz="0" w:space="0" w:color="auto"/>
                <w:left w:val="none" w:sz="0" w:space="0" w:color="auto"/>
                <w:bottom w:val="none" w:sz="0" w:space="0" w:color="auto"/>
                <w:right w:val="none" w:sz="0" w:space="0" w:color="auto"/>
              </w:divBdr>
              <w:divsChild>
                <w:div w:id="391277473">
                  <w:marLeft w:val="0"/>
                  <w:marRight w:val="0"/>
                  <w:marTop w:val="150"/>
                  <w:marBottom w:val="0"/>
                  <w:divBdr>
                    <w:top w:val="none" w:sz="0" w:space="0" w:color="auto"/>
                    <w:left w:val="none" w:sz="0" w:space="0" w:color="auto"/>
                    <w:bottom w:val="none" w:sz="0" w:space="0" w:color="auto"/>
                    <w:right w:val="none" w:sz="0" w:space="0" w:color="auto"/>
                  </w:divBdr>
                  <w:divsChild>
                    <w:div w:id="56898484">
                      <w:marLeft w:val="0"/>
                      <w:marRight w:val="0"/>
                      <w:marTop w:val="0"/>
                      <w:marBottom w:val="0"/>
                      <w:divBdr>
                        <w:top w:val="none" w:sz="0" w:space="0" w:color="auto"/>
                        <w:left w:val="none" w:sz="0" w:space="0" w:color="auto"/>
                        <w:bottom w:val="none" w:sz="0" w:space="0" w:color="auto"/>
                        <w:right w:val="none" w:sz="0" w:space="0" w:color="auto"/>
                      </w:divBdr>
                      <w:divsChild>
                        <w:div w:id="2126656409">
                          <w:marLeft w:val="0"/>
                          <w:marRight w:val="0"/>
                          <w:marTop w:val="0"/>
                          <w:marBottom w:val="30"/>
                          <w:divBdr>
                            <w:top w:val="none" w:sz="0" w:space="0" w:color="auto"/>
                            <w:left w:val="none" w:sz="0" w:space="0" w:color="auto"/>
                            <w:bottom w:val="none" w:sz="0" w:space="0" w:color="auto"/>
                            <w:right w:val="none" w:sz="0" w:space="0" w:color="auto"/>
                          </w:divBdr>
                          <w:divsChild>
                            <w:div w:id="792988197">
                              <w:marLeft w:val="0"/>
                              <w:marRight w:val="360"/>
                              <w:marTop w:val="0"/>
                              <w:marBottom w:val="0"/>
                              <w:divBdr>
                                <w:top w:val="none" w:sz="0" w:space="0" w:color="auto"/>
                                <w:left w:val="none" w:sz="0" w:space="0" w:color="auto"/>
                                <w:bottom w:val="none" w:sz="0" w:space="0" w:color="auto"/>
                                <w:right w:val="none" w:sz="0" w:space="0" w:color="auto"/>
                              </w:divBdr>
                              <w:divsChild>
                                <w:div w:id="1056665666">
                                  <w:marLeft w:val="0"/>
                                  <w:marRight w:val="0"/>
                                  <w:marTop w:val="0"/>
                                  <w:marBottom w:val="75"/>
                                  <w:divBdr>
                                    <w:top w:val="none" w:sz="0" w:space="0" w:color="auto"/>
                                    <w:left w:val="none" w:sz="0" w:space="0" w:color="auto"/>
                                    <w:bottom w:val="none" w:sz="0" w:space="0" w:color="auto"/>
                                    <w:right w:val="none" w:sz="0" w:space="0" w:color="auto"/>
                                  </w:divBdr>
                                </w:div>
                              </w:divsChild>
                            </w:div>
                            <w:div w:id="6532646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23161">
      <w:bodyDiv w:val="1"/>
      <w:marLeft w:val="0"/>
      <w:marRight w:val="0"/>
      <w:marTop w:val="0"/>
      <w:marBottom w:val="0"/>
      <w:divBdr>
        <w:top w:val="none" w:sz="0" w:space="0" w:color="auto"/>
        <w:left w:val="none" w:sz="0" w:space="0" w:color="auto"/>
        <w:bottom w:val="none" w:sz="0" w:space="0" w:color="auto"/>
        <w:right w:val="none" w:sz="0" w:space="0" w:color="auto"/>
      </w:divBdr>
      <w:divsChild>
        <w:div w:id="520364646">
          <w:marLeft w:val="0"/>
          <w:marRight w:val="0"/>
          <w:marTop w:val="2220"/>
          <w:marBottom w:val="0"/>
          <w:divBdr>
            <w:top w:val="none" w:sz="0" w:space="0" w:color="auto"/>
            <w:left w:val="none" w:sz="0" w:space="0" w:color="auto"/>
            <w:bottom w:val="none" w:sz="0" w:space="0" w:color="auto"/>
            <w:right w:val="none" w:sz="0" w:space="0" w:color="auto"/>
          </w:divBdr>
          <w:divsChild>
            <w:div w:id="1034964234">
              <w:marLeft w:val="0"/>
              <w:marRight w:val="0"/>
              <w:marTop w:val="150"/>
              <w:marBottom w:val="0"/>
              <w:divBdr>
                <w:top w:val="none" w:sz="0" w:space="0" w:color="auto"/>
                <w:left w:val="none" w:sz="0" w:space="0" w:color="auto"/>
                <w:bottom w:val="none" w:sz="0" w:space="0" w:color="auto"/>
                <w:right w:val="none" w:sz="0" w:space="0" w:color="auto"/>
              </w:divBdr>
              <w:divsChild>
                <w:div w:id="877164541">
                  <w:marLeft w:val="0"/>
                  <w:marRight w:val="0"/>
                  <w:marTop w:val="150"/>
                  <w:marBottom w:val="0"/>
                  <w:divBdr>
                    <w:top w:val="none" w:sz="0" w:space="0" w:color="auto"/>
                    <w:left w:val="none" w:sz="0" w:space="0" w:color="auto"/>
                    <w:bottom w:val="none" w:sz="0" w:space="0" w:color="auto"/>
                    <w:right w:val="none" w:sz="0" w:space="0" w:color="auto"/>
                  </w:divBdr>
                  <w:divsChild>
                    <w:div w:id="1887257890">
                      <w:marLeft w:val="0"/>
                      <w:marRight w:val="0"/>
                      <w:marTop w:val="0"/>
                      <w:marBottom w:val="0"/>
                      <w:divBdr>
                        <w:top w:val="none" w:sz="0" w:space="0" w:color="auto"/>
                        <w:left w:val="none" w:sz="0" w:space="0" w:color="auto"/>
                        <w:bottom w:val="none" w:sz="0" w:space="0" w:color="auto"/>
                        <w:right w:val="none" w:sz="0" w:space="0" w:color="auto"/>
                      </w:divBdr>
                      <w:divsChild>
                        <w:div w:id="1101074169">
                          <w:marLeft w:val="0"/>
                          <w:marRight w:val="0"/>
                          <w:marTop w:val="0"/>
                          <w:marBottom w:val="30"/>
                          <w:divBdr>
                            <w:top w:val="none" w:sz="0" w:space="0" w:color="auto"/>
                            <w:left w:val="none" w:sz="0" w:space="0" w:color="auto"/>
                            <w:bottom w:val="none" w:sz="0" w:space="0" w:color="auto"/>
                            <w:right w:val="none" w:sz="0" w:space="0" w:color="auto"/>
                          </w:divBdr>
                          <w:divsChild>
                            <w:div w:id="828597692">
                              <w:marLeft w:val="0"/>
                              <w:marRight w:val="360"/>
                              <w:marTop w:val="0"/>
                              <w:marBottom w:val="0"/>
                              <w:divBdr>
                                <w:top w:val="none" w:sz="0" w:space="0" w:color="auto"/>
                                <w:left w:val="none" w:sz="0" w:space="0" w:color="auto"/>
                                <w:bottom w:val="none" w:sz="0" w:space="0" w:color="auto"/>
                                <w:right w:val="none" w:sz="0" w:space="0" w:color="auto"/>
                              </w:divBdr>
                              <w:divsChild>
                                <w:div w:id="1640574106">
                                  <w:marLeft w:val="0"/>
                                  <w:marRight w:val="0"/>
                                  <w:marTop w:val="0"/>
                                  <w:marBottom w:val="75"/>
                                  <w:divBdr>
                                    <w:top w:val="none" w:sz="0" w:space="0" w:color="auto"/>
                                    <w:left w:val="none" w:sz="0" w:space="0" w:color="auto"/>
                                    <w:bottom w:val="none" w:sz="0" w:space="0" w:color="auto"/>
                                    <w:right w:val="none" w:sz="0" w:space="0" w:color="auto"/>
                                  </w:divBdr>
                                </w:div>
                              </w:divsChild>
                            </w:div>
                            <w:div w:id="175730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06597">
      <w:bodyDiv w:val="1"/>
      <w:marLeft w:val="0"/>
      <w:marRight w:val="0"/>
      <w:marTop w:val="0"/>
      <w:marBottom w:val="0"/>
      <w:divBdr>
        <w:top w:val="none" w:sz="0" w:space="0" w:color="auto"/>
        <w:left w:val="none" w:sz="0" w:space="0" w:color="auto"/>
        <w:bottom w:val="none" w:sz="0" w:space="0" w:color="auto"/>
        <w:right w:val="none" w:sz="0" w:space="0" w:color="auto"/>
      </w:divBdr>
      <w:divsChild>
        <w:div w:id="951790942">
          <w:marLeft w:val="446"/>
          <w:marRight w:val="0"/>
          <w:marTop w:val="0"/>
          <w:marBottom w:val="0"/>
          <w:divBdr>
            <w:top w:val="none" w:sz="0" w:space="0" w:color="auto"/>
            <w:left w:val="none" w:sz="0" w:space="0" w:color="auto"/>
            <w:bottom w:val="none" w:sz="0" w:space="0" w:color="auto"/>
            <w:right w:val="none" w:sz="0" w:space="0" w:color="auto"/>
          </w:divBdr>
        </w:div>
        <w:div w:id="1785225537">
          <w:marLeft w:val="446"/>
          <w:marRight w:val="0"/>
          <w:marTop w:val="0"/>
          <w:marBottom w:val="0"/>
          <w:divBdr>
            <w:top w:val="none" w:sz="0" w:space="0" w:color="auto"/>
            <w:left w:val="none" w:sz="0" w:space="0" w:color="auto"/>
            <w:bottom w:val="none" w:sz="0" w:space="0" w:color="auto"/>
            <w:right w:val="none" w:sz="0" w:space="0" w:color="auto"/>
          </w:divBdr>
        </w:div>
        <w:div w:id="367218783">
          <w:marLeft w:val="446"/>
          <w:marRight w:val="0"/>
          <w:marTop w:val="0"/>
          <w:marBottom w:val="0"/>
          <w:divBdr>
            <w:top w:val="none" w:sz="0" w:space="0" w:color="auto"/>
            <w:left w:val="none" w:sz="0" w:space="0" w:color="auto"/>
            <w:bottom w:val="none" w:sz="0" w:space="0" w:color="auto"/>
            <w:right w:val="none" w:sz="0" w:space="0" w:color="auto"/>
          </w:divBdr>
        </w:div>
      </w:divsChild>
    </w:div>
    <w:div w:id="931473321">
      <w:bodyDiv w:val="1"/>
      <w:marLeft w:val="0"/>
      <w:marRight w:val="0"/>
      <w:marTop w:val="0"/>
      <w:marBottom w:val="0"/>
      <w:divBdr>
        <w:top w:val="none" w:sz="0" w:space="0" w:color="auto"/>
        <w:left w:val="none" w:sz="0" w:space="0" w:color="auto"/>
        <w:bottom w:val="none" w:sz="0" w:space="0" w:color="auto"/>
        <w:right w:val="none" w:sz="0" w:space="0" w:color="auto"/>
      </w:divBdr>
    </w:div>
    <w:div w:id="953512468">
      <w:bodyDiv w:val="1"/>
      <w:marLeft w:val="0"/>
      <w:marRight w:val="0"/>
      <w:marTop w:val="0"/>
      <w:marBottom w:val="0"/>
      <w:divBdr>
        <w:top w:val="none" w:sz="0" w:space="0" w:color="auto"/>
        <w:left w:val="none" w:sz="0" w:space="0" w:color="auto"/>
        <w:bottom w:val="none" w:sz="0" w:space="0" w:color="auto"/>
        <w:right w:val="none" w:sz="0" w:space="0" w:color="auto"/>
      </w:divBdr>
      <w:divsChild>
        <w:div w:id="1858537357">
          <w:marLeft w:val="0"/>
          <w:marRight w:val="0"/>
          <w:marTop w:val="2220"/>
          <w:marBottom w:val="0"/>
          <w:divBdr>
            <w:top w:val="none" w:sz="0" w:space="0" w:color="auto"/>
            <w:left w:val="none" w:sz="0" w:space="0" w:color="auto"/>
            <w:bottom w:val="none" w:sz="0" w:space="0" w:color="auto"/>
            <w:right w:val="none" w:sz="0" w:space="0" w:color="auto"/>
          </w:divBdr>
          <w:divsChild>
            <w:div w:id="543444587">
              <w:marLeft w:val="0"/>
              <w:marRight w:val="0"/>
              <w:marTop w:val="150"/>
              <w:marBottom w:val="0"/>
              <w:divBdr>
                <w:top w:val="none" w:sz="0" w:space="0" w:color="auto"/>
                <w:left w:val="none" w:sz="0" w:space="0" w:color="auto"/>
                <w:bottom w:val="none" w:sz="0" w:space="0" w:color="auto"/>
                <w:right w:val="none" w:sz="0" w:space="0" w:color="auto"/>
              </w:divBdr>
              <w:divsChild>
                <w:div w:id="1513643459">
                  <w:marLeft w:val="0"/>
                  <w:marRight w:val="0"/>
                  <w:marTop w:val="150"/>
                  <w:marBottom w:val="0"/>
                  <w:divBdr>
                    <w:top w:val="none" w:sz="0" w:space="0" w:color="auto"/>
                    <w:left w:val="none" w:sz="0" w:space="0" w:color="auto"/>
                    <w:bottom w:val="none" w:sz="0" w:space="0" w:color="auto"/>
                    <w:right w:val="none" w:sz="0" w:space="0" w:color="auto"/>
                  </w:divBdr>
                  <w:divsChild>
                    <w:div w:id="1864592394">
                      <w:marLeft w:val="0"/>
                      <w:marRight w:val="0"/>
                      <w:marTop w:val="0"/>
                      <w:marBottom w:val="0"/>
                      <w:divBdr>
                        <w:top w:val="none" w:sz="0" w:space="0" w:color="auto"/>
                        <w:left w:val="none" w:sz="0" w:space="0" w:color="auto"/>
                        <w:bottom w:val="none" w:sz="0" w:space="0" w:color="auto"/>
                        <w:right w:val="none" w:sz="0" w:space="0" w:color="auto"/>
                      </w:divBdr>
                      <w:divsChild>
                        <w:div w:id="2070304395">
                          <w:marLeft w:val="0"/>
                          <w:marRight w:val="0"/>
                          <w:marTop w:val="0"/>
                          <w:marBottom w:val="30"/>
                          <w:divBdr>
                            <w:top w:val="none" w:sz="0" w:space="0" w:color="auto"/>
                            <w:left w:val="none" w:sz="0" w:space="0" w:color="auto"/>
                            <w:bottom w:val="none" w:sz="0" w:space="0" w:color="auto"/>
                            <w:right w:val="none" w:sz="0" w:space="0" w:color="auto"/>
                          </w:divBdr>
                          <w:divsChild>
                            <w:div w:id="565576384">
                              <w:marLeft w:val="0"/>
                              <w:marRight w:val="360"/>
                              <w:marTop w:val="0"/>
                              <w:marBottom w:val="0"/>
                              <w:divBdr>
                                <w:top w:val="none" w:sz="0" w:space="0" w:color="auto"/>
                                <w:left w:val="none" w:sz="0" w:space="0" w:color="auto"/>
                                <w:bottom w:val="none" w:sz="0" w:space="0" w:color="auto"/>
                                <w:right w:val="none" w:sz="0" w:space="0" w:color="auto"/>
                              </w:divBdr>
                              <w:divsChild>
                                <w:div w:id="2131507331">
                                  <w:marLeft w:val="0"/>
                                  <w:marRight w:val="0"/>
                                  <w:marTop w:val="0"/>
                                  <w:marBottom w:val="75"/>
                                  <w:divBdr>
                                    <w:top w:val="none" w:sz="0" w:space="0" w:color="auto"/>
                                    <w:left w:val="none" w:sz="0" w:space="0" w:color="auto"/>
                                    <w:bottom w:val="none" w:sz="0" w:space="0" w:color="auto"/>
                                    <w:right w:val="none" w:sz="0" w:space="0" w:color="auto"/>
                                  </w:divBdr>
                                </w:div>
                              </w:divsChild>
                            </w:div>
                            <w:div w:id="312372163">
                              <w:marLeft w:val="0"/>
                              <w:marRight w:val="150"/>
                              <w:marTop w:val="0"/>
                              <w:marBottom w:val="0"/>
                              <w:divBdr>
                                <w:top w:val="none" w:sz="0" w:space="0" w:color="auto"/>
                                <w:left w:val="none" w:sz="0" w:space="0" w:color="auto"/>
                                <w:bottom w:val="none" w:sz="0" w:space="0" w:color="auto"/>
                                <w:right w:val="none" w:sz="0" w:space="0" w:color="auto"/>
                              </w:divBdr>
                            </w:div>
                            <w:div w:id="2135056828">
                              <w:marLeft w:val="0"/>
                              <w:marRight w:val="0"/>
                              <w:marTop w:val="0"/>
                              <w:marBottom w:val="0"/>
                              <w:divBdr>
                                <w:top w:val="none" w:sz="0" w:space="0" w:color="auto"/>
                                <w:left w:val="none" w:sz="0" w:space="0" w:color="auto"/>
                                <w:bottom w:val="none" w:sz="0" w:space="0" w:color="auto"/>
                                <w:right w:val="none" w:sz="0" w:space="0" w:color="auto"/>
                              </w:divBdr>
                              <w:divsChild>
                                <w:div w:id="978877202">
                                  <w:marLeft w:val="0"/>
                                  <w:marRight w:val="0"/>
                                  <w:marTop w:val="0"/>
                                  <w:marBottom w:val="0"/>
                                  <w:divBdr>
                                    <w:top w:val="none" w:sz="0" w:space="0" w:color="auto"/>
                                    <w:left w:val="none" w:sz="0" w:space="0" w:color="auto"/>
                                    <w:bottom w:val="dotted" w:sz="6" w:space="2" w:color="CCCCCC"/>
                                    <w:right w:val="none" w:sz="0" w:space="0" w:color="auto"/>
                                  </w:divBdr>
                                  <w:divsChild>
                                    <w:div w:id="822039208">
                                      <w:marLeft w:val="0"/>
                                      <w:marRight w:val="150"/>
                                      <w:marTop w:val="0"/>
                                      <w:marBottom w:val="0"/>
                                      <w:divBdr>
                                        <w:top w:val="none" w:sz="0" w:space="0" w:color="auto"/>
                                        <w:left w:val="none" w:sz="0" w:space="0" w:color="auto"/>
                                        <w:bottom w:val="none" w:sz="0" w:space="0" w:color="auto"/>
                                        <w:right w:val="none" w:sz="0" w:space="0" w:color="auto"/>
                                      </w:divBdr>
                                      <w:divsChild>
                                        <w:div w:id="972296948">
                                          <w:marLeft w:val="0"/>
                                          <w:marRight w:val="0"/>
                                          <w:marTop w:val="0"/>
                                          <w:marBottom w:val="75"/>
                                          <w:divBdr>
                                            <w:top w:val="none" w:sz="0" w:space="0" w:color="auto"/>
                                            <w:left w:val="none" w:sz="0" w:space="0" w:color="auto"/>
                                            <w:bottom w:val="none" w:sz="0" w:space="0" w:color="auto"/>
                                            <w:right w:val="none" w:sz="0" w:space="0" w:color="auto"/>
                                          </w:divBdr>
                                        </w:div>
                                      </w:divsChild>
                                    </w:div>
                                    <w:div w:id="3810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1479">
                          <w:marLeft w:val="0"/>
                          <w:marRight w:val="0"/>
                          <w:marTop w:val="0"/>
                          <w:marBottom w:val="30"/>
                          <w:divBdr>
                            <w:top w:val="none" w:sz="0" w:space="0" w:color="auto"/>
                            <w:left w:val="none" w:sz="0" w:space="0" w:color="auto"/>
                            <w:bottom w:val="none" w:sz="0" w:space="0" w:color="auto"/>
                            <w:right w:val="none" w:sz="0" w:space="0" w:color="auto"/>
                          </w:divBdr>
                          <w:divsChild>
                            <w:div w:id="1900744356">
                              <w:marLeft w:val="0"/>
                              <w:marRight w:val="360"/>
                              <w:marTop w:val="0"/>
                              <w:marBottom w:val="0"/>
                              <w:divBdr>
                                <w:top w:val="none" w:sz="0" w:space="0" w:color="auto"/>
                                <w:left w:val="none" w:sz="0" w:space="0" w:color="auto"/>
                                <w:bottom w:val="none" w:sz="0" w:space="0" w:color="auto"/>
                                <w:right w:val="none" w:sz="0" w:space="0" w:color="auto"/>
                              </w:divBdr>
                              <w:divsChild>
                                <w:div w:id="979111086">
                                  <w:marLeft w:val="0"/>
                                  <w:marRight w:val="0"/>
                                  <w:marTop w:val="0"/>
                                  <w:marBottom w:val="75"/>
                                  <w:divBdr>
                                    <w:top w:val="none" w:sz="0" w:space="0" w:color="auto"/>
                                    <w:left w:val="none" w:sz="0" w:space="0" w:color="auto"/>
                                    <w:bottom w:val="none" w:sz="0" w:space="0" w:color="auto"/>
                                    <w:right w:val="none" w:sz="0" w:space="0" w:color="auto"/>
                                  </w:divBdr>
                                </w:div>
                              </w:divsChild>
                            </w:div>
                            <w:div w:id="1193108148">
                              <w:marLeft w:val="0"/>
                              <w:marRight w:val="150"/>
                              <w:marTop w:val="0"/>
                              <w:marBottom w:val="0"/>
                              <w:divBdr>
                                <w:top w:val="none" w:sz="0" w:space="0" w:color="auto"/>
                                <w:left w:val="none" w:sz="0" w:space="0" w:color="auto"/>
                                <w:bottom w:val="none" w:sz="0" w:space="0" w:color="auto"/>
                                <w:right w:val="none" w:sz="0" w:space="0" w:color="auto"/>
                              </w:divBdr>
                            </w:div>
                            <w:div w:id="1585794539">
                              <w:marLeft w:val="0"/>
                              <w:marRight w:val="0"/>
                              <w:marTop w:val="0"/>
                              <w:marBottom w:val="0"/>
                              <w:divBdr>
                                <w:top w:val="none" w:sz="0" w:space="0" w:color="auto"/>
                                <w:left w:val="none" w:sz="0" w:space="0" w:color="auto"/>
                                <w:bottom w:val="none" w:sz="0" w:space="0" w:color="auto"/>
                                <w:right w:val="none" w:sz="0" w:space="0" w:color="auto"/>
                              </w:divBdr>
                              <w:divsChild>
                                <w:div w:id="704061181">
                                  <w:marLeft w:val="0"/>
                                  <w:marRight w:val="0"/>
                                  <w:marTop w:val="0"/>
                                  <w:marBottom w:val="0"/>
                                  <w:divBdr>
                                    <w:top w:val="none" w:sz="0" w:space="0" w:color="auto"/>
                                    <w:left w:val="none" w:sz="0" w:space="0" w:color="auto"/>
                                    <w:bottom w:val="dotted" w:sz="6" w:space="2" w:color="CCCCCC"/>
                                    <w:right w:val="none" w:sz="0" w:space="0" w:color="auto"/>
                                  </w:divBdr>
                                  <w:divsChild>
                                    <w:div w:id="1381368861">
                                      <w:marLeft w:val="0"/>
                                      <w:marRight w:val="150"/>
                                      <w:marTop w:val="0"/>
                                      <w:marBottom w:val="0"/>
                                      <w:divBdr>
                                        <w:top w:val="none" w:sz="0" w:space="0" w:color="auto"/>
                                        <w:left w:val="none" w:sz="0" w:space="0" w:color="auto"/>
                                        <w:bottom w:val="none" w:sz="0" w:space="0" w:color="auto"/>
                                        <w:right w:val="none" w:sz="0" w:space="0" w:color="auto"/>
                                      </w:divBdr>
                                      <w:divsChild>
                                        <w:div w:id="1264918169">
                                          <w:marLeft w:val="0"/>
                                          <w:marRight w:val="0"/>
                                          <w:marTop w:val="0"/>
                                          <w:marBottom w:val="75"/>
                                          <w:divBdr>
                                            <w:top w:val="none" w:sz="0" w:space="0" w:color="auto"/>
                                            <w:left w:val="none" w:sz="0" w:space="0" w:color="auto"/>
                                            <w:bottom w:val="none" w:sz="0" w:space="0" w:color="auto"/>
                                            <w:right w:val="none" w:sz="0" w:space="0" w:color="auto"/>
                                          </w:divBdr>
                                        </w:div>
                                      </w:divsChild>
                                    </w:div>
                                    <w:div w:id="17581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8525">
                          <w:marLeft w:val="0"/>
                          <w:marRight w:val="0"/>
                          <w:marTop w:val="0"/>
                          <w:marBottom w:val="30"/>
                          <w:divBdr>
                            <w:top w:val="none" w:sz="0" w:space="0" w:color="auto"/>
                            <w:left w:val="none" w:sz="0" w:space="0" w:color="auto"/>
                            <w:bottom w:val="none" w:sz="0" w:space="0" w:color="auto"/>
                            <w:right w:val="none" w:sz="0" w:space="0" w:color="auto"/>
                          </w:divBdr>
                          <w:divsChild>
                            <w:div w:id="1526207571">
                              <w:marLeft w:val="0"/>
                              <w:marRight w:val="360"/>
                              <w:marTop w:val="0"/>
                              <w:marBottom w:val="0"/>
                              <w:divBdr>
                                <w:top w:val="none" w:sz="0" w:space="0" w:color="auto"/>
                                <w:left w:val="none" w:sz="0" w:space="0" w:color="auto"/>
                                <w:bottom w:val="none" w:sz="0" w:space="0" w:color="auto"/>
                                <w:right w:val="none" w:sz="0" w:space="0" w:color="auto"/>
                              </w:divBdr>
                              <w:divsChild>
                                <w:div w:id="715663622">
                                  <w:marLeft w:val="0"/>
                                  <w:marRight w:val="0"/>
                                  <w:marTop w:val="0"/>
                                  <w:marBottom w:val="75"/>
                                  <w:divBdr>
                                    <w:top w:val="none" w:sz="0" w:space="0" w:color="auto"/>
                                    <w:left w:val="none" w:sz="0" w:space="0" w:color="auto"/>
                                    <w:bottom w:val="none" w:sz="0" w:space="0" w:color="auto"/>
                                    <w:right w:val="none" w:sz="0" w:space="0" w:color="auto"/>
                                  </w:divBdr>
                                </w:div>
                              </w:divsChild>
                            </w:div>
                            <w:div w:id="826553977">
                              <w:marLeft w:val="0"/>
                              <w:marRight w:val="150"/>
                              <w:marTop w:val="0"/>
                              <w:marBottom w:val="0"/>
                              <w:divBdr>
                                <w:top w:val="none" w:sz="0" w:space="0" w:color="auto"/>
                                <w:left w:val="none" w:sz="0" w:space="0" w:color="auto"/>
                                <w:bottom w:val="none" w:sz="0" w:space="0" w:color="auto"/>
                                <w:right w:val="none" w:sz="0" w:space="0" w:color="auto"/>
                              </w:divBdr>
                            </w:div>
                            <w:div w:id="150755660">
                              <w:marLeft w:val="0"/>
                              <w:marRight w:val="0"/>
                              <w:marTop w:val="0"/>
                              <w:marBottom w:val="0"/>
                              <w:divBdr>
                                <w:top w:val="none" w:sz="0" w:space="0" w:color="auto"/>
                                <w:left w:val="none" w:sz="0" w:space="0" w:color="auto"/>
                                <w:bottom w:val="none" w:sz="0" w:space="0" w:color="auto"/>
                                <w:right w:val="none" w:sz="0" w:space="0" w:color="auto"/>
                              </w:divBdr>
                              <w:divsChild>
                                <w:div w:id="545946002">
                                  <w:marLeft w:val="0"/>
                                  <w:marRight w:val="0"/>
                                  <w:marTop w:val="0"/>
                                  <w:marBottom w:val="0"/>
                                  <w:divBdr>
                                    <w:top w:val="none" w:sz="0" w:space="0" w:color="auto"/>
                                    <w:left w:val="none" w:sz="0" w:space="0" w:color="auto"/>
                                    <w:bottom w:val="dotted" w:sz="6" w:space="2" w:color="CCCCCC"/>
                                    <w:right w:val="none" w:sz="0" w:space="0" w:color="auto"/>
                                  </w:divBdr>
                                  <w:divsChild>
                                    <w:div w:id="1736706962">
                                      <w:marLeft w:val="0"/>
                                      <w:marRight w:val="150"/>
                                      <w:marTop w:val="0"/>
                                      <w:marBottom w:val="0"/>
                                      <w:divBdr>
                                        <w:top w:val="none" w:sz="0" w:space="0" w:color="auto"/>
                                        <w:left w:val="none" w:sz="0" w:space="0" w:color="auto"/>
                                        <w:bottom w:val="none" w:sz="0" w:space="0" w:color="auto"/>
                                        <w:right w:val="none" w:sz="0" w:space="0" w:color="auto"/>
                                      </w:divBdr>
                                      <w:divsChild>
                                        <w:div w:id="1481073036">
                                          <w:marLeft w:val="0"/>
                                          <w:marRight w:val="0"/>
                                          <w:marTop w:val="0"/>
                                          <w:marBottom w:val="75"/>
                                          <w:divBdr>
                                            <w:top w:val="none" w:sz="0" w:space="0" w:color="auto"/>
                                            <w:left w:val="none" w:sz="0" w:space="0" w:color="auto"/>
                                            <w:bottom w:val="none" w:sz="0" w:space="0" w:color="auto"/>
                                            <w:right w:val="none" w:sz="0" w:space="0" w:color="auto"/>
                                          </w:divBdr>
                                        </w:div>
                                      </w:divsChild>
                                    </w:div>
                                    <w:div w:id="1642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0182">
                          <w:marLeft w:val="0"/>
                          <w:marRight w:val="0"/>
                          <w:marTop w:val="0"/>
                          <w:marBottom w:val="30"/>
                          <w:divBdr>
                            <w:top w:val="none" w:sz="0" w:space="0" w:color="auto"/>
                            <w:left w:val="none" w:sz="0" w:space="0" w:color="auto"/>
                            <w:bottom w:val="none" w:sz="0" w:space="0" w:color="auto"/>
                            <w:right w:val="none" w:sz="0" w:space="0" w:color="auto"/>
                          </w:divBdr>
                          <w:divsChild>
                            <w:div w:id="367414468">
                              <w:marLeft w:val="0"/>
                              <w:marRight w:val="360"/>
                              <w:marTop w:val="0"/>
                              <w:marBottom w:val="0"/>
                              <w:divBdr>
                                <w:top w:val="none" w:sz="0" w:space="0" w:color="auto"/>
                                <w:left w:val="none" w:sz="0" w:space="0" w:color="auto"/>
                                <w:bottom w:val="none" w:sz="0" w:space="0" w:color="auto"/>
                                <w:right w:val="none" w:sz="0" w:space="0" w:color="auto"/>
                              </w:divBdr>
                              <w:divsChild>
                                <w:div w:id="1040395124">
                                  <w:marLeft w:val="0"/>
                                  <w:marRight w:val="0"/>
                                  <w:marTop w:val="0"/>
                                  <w:marBottom w:val="75"/>
                                  <w:divBdr>
                                    <w:top w:val="none" w:sz="0" w:space="0" w:color="auto"/>
                                    <w:left w:val="none" w:sz="0" w:space="0" w:color="auto"/>
                                    <w:bottom w:val="none" w:sz="0" w:space="0" w:color="auto"/>
                                    <w:right w:val="none" w:sz="0" w:space="0" w:color="auto"/>
                                  </w:divBdr>
                                </w:div>
                              </w:divsChild>
                            </w:div>
                            <w:div w:id="491987940">
                              <w:marLeft w:val="0"/>
                              <w:marRight w:val="150"/>
                              <w:marTop w:val="0"/>
                              <w:marBottom w:val="0"/>
                              <w:divBdr>
                                <w:top w:val="none" w:sz="0" w:space="0" w:color="auto"/>
                                <w:left w:val="none" w:sz="0" w:space="0" w:color="auto"/>
                                <w:bottom w:val="none" w:sz="0" w:space="0" w:color="auto"/>
                                <w:right w:val="none" w:sz="0" w:space="0" w:color="auto"/>
                              </w:divBdr>
                            </w:div>
                            <w:div w:id="1447430861">
                              <w:marLeft w:val="0"/>
                              <w:marRight w:val="0"/>
                              <w:marTop w:val="0"/>
                              <w:marBottom w:val="0"/>
                              <w:divBdr>
                                <w:top w:val="none" w:sz="0" w:space="0" w:color="auto"/>
                                <w:left w:val="none" w:sz="0" w:space="0" w:color="auto"/>
                                <w:bottom w:val="none" w:sz="0" w:space="0" w:color="auto"/>
                                <w:right w:val="none" w:sz="0" w:space="0" w:color="auto"/>
                              </w:divBdr>
                              <w:divsChild>
                                <w:div w:id="718213527">
                                  <w:marLeft w:val="0"/>
                                  <w:marRight w:val="0"/>
                                  <w:marTop w:val="0"/>
                                  <w:marBottom w:val="0"/>
                                  <w:divBdr>
                                    <w:top w:val="none" w:sz="0" w:space="0" w:color="auto"/>
                                    <w:left w:val="none" w:sz="0" w:space="0" w:color="auto"/>
                                    <w:bottom w:val="dotted" w:sz="6" w:space="2" w:color="CCCCCC"/>
                                    <w:right w:val="none" w:sz="0" w:space="0" w:color="auto"/>
                                  </w:divBdr>
                                  <w:divsChild>
                                    <w:div w:id="1285651833">
                                      <w:marLeft w:val="0"/>
                                      <w:marRight w:val="150"/>
                                      <w:marTop w:val="0"/>
                                      <w:marBottom w:val="0"/>
                                      <w:divBdr>
                                        <w:top w:val="none" w:sz="0" w:space="0" w:color="auto"/>
                                        <w:left w:val="none" w:sz="0" w:space="0" w:color="auto"/>
                                        <w:bottom w:val="none" w:sz="0" w:space="0" w:color="auto"/>
                                        <w:right w:val="none" w:sz="0" w:space="0" w:color="auto"/>
                                      </w:divBdr>
                                      <w:divsChild>
                                        <w:div w:id="1921674236">
                                          <w:marLeft w:val="0"/>
                                          <w:marRight w:val="0"/>
                                          <w:marTop w:val="0"/>
                                          <w:marBottom w:val="75"/>
                                          <w:divBdr>
                                            <w:top w:val="none" w:sz="0" w:space="0" w:color="auto"/>
                                            <w:left w:val="none" w:sz="0" w:space="0" w:color="auto"/>
                                            <w:bottom w:val="none" w:sz="0" w:space="0" w:color="auto"/>
                                            <w:right w:val="none" w:sz="0" w:space="0" w:color="auto"/>
                                          </w:divBdr>
                                        </w:div>
                                      </w:divsChild>
                                    </w:div>
                                    <w:div w:id="9764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3987">
                          <w:marLeft w:val="0"/>
                          <w:marRight w:val="0"/>
                          <w:marTop w:val="0"/>
                          <w:marBottom w:val="30"/>
                          <w:divBdr>
                            <w:top w:val="none" w:sz="0" w:space="0" w:color="auto"/>
                            <w:left w:val="none" w:sz="0" w:space="0" w:color="auto"/>
                            <w:bottom w:val="none" w:sz="0" w:space="0" w:color="auto"/>
                            <w:right w:val="none" w:sz="0" w:space="0" w:color="auto"/>
                          </w:divBdr>
                          <w:divsChild>
                            <w:div w:id="814954589">
                              <w:marLeft w:val="0"/>
                              <w:marRight w:val="360"/>
                              <w:marTop w:val="0"/>
                              <w:marBottom w:val="0"/>
                              <w:divBdr>
                                <w:top w:val="none" w:sz="0" w:space="0" w:color="auto"/>
                                <w:left w:val="none" w:sz="0" w:space="0" w:color="auto"/>
                                <w:bottom w:val="none" w:sz="0" w:space="0" w:color="auto"/>
                                <w:right w:val="none" w:sz="0" w:space="0" w:color="auto"/>
                              </w:divBdr>
                              <w:divsChild>
                                <w:div w:id="827089071">
                                  <w:marLeft w:val="0"/>
                                  <w:marRight w:val="0"/>
                                  <w:marTop w:val="0"/>
                                  <w:marBottom w:val="75"/>
                                  <w:divBdr>
                                    <w:top w:val="none" w:sz="0" w:space="0" w:color="auto"/>
                                    <w:left w:val="none" w:sz="0" w:space="0" w:color="auto"/>
                                    <w:bottom w:val="none" w:sz="0" w:space="0" w:color="auto"/>
                                    <w:right w:val="none" w:sz="0" w:space="0" w:color="auto"/>
                                  </w:divBdr>
                                </w:div>
                              </w:divsChild>
                            </w:div>
                            <w:div w:id="1586959001">
                              <w:marLeft w:val="0"/>
                              <w:marRight w:val="150"/>
                              <w:marTop w:val="0"/>
                              <w:marBottom w:val="0"/>
                              <w:divBdr>
                                <w:top w:val="none" w:sz="0" w:space="0" w:color="auto"/>
                                <w:left w:val="none" w:sz="0" w:space="0" w:color="auto"/>
                                <w:bottom w:val="none" w:sz="0" w:space="0" w:color="auto"/>
                                <w:right w:val="none" w:sz="0" w:space="0" w:color="auto"/>
                              </w:divBdr>
                            </w:div>
                            <w:div w:id="325983487">
                              <w:marLeft w:val="0"/>
                              <w:marRight w:val="0"/>
                              <w:marTop w:val="0"/>
                              <w:marBottom w:val="0"/>
                              <w:divBdr>
                                <w:top w:val="none" w:sz="0" w:space="0" w:color="auto"/>
                                <w:left w:val="none" w:sz="0" w:space="0" w:color="auto"/>
                                <w:bottom w:val="none" w:sz="0" w:space="0" w:color="auto"/>
                                <w:right w:val="none" w:sz="0" w:space="0" w:color="auto"/>
                              </w:divBdr>
                              <w:divsChild>
                                <w:div w:id="584261831">
                                  <w:marLeft w:val="0"/>
                                  <w:marRight w:val="0"/>
                                  <w:marTop w:val="0"/>
                                  <w:marBottom w:val="0"/>
                                  <w:divBdr>
                                    <w:top w:val="none" w:sz="0" w:space="0" w:color="auto"/>
                                    <w:left w:val="none" w:sz="0" w:space="0" w:color="auto"/>
                                    <w:bottom w:val="dotted" w:sz="6" w:space="2" w:color="CCCCCC"/>
                                    <w:right w:val="none" w:sz="0" w:space="0" w:color="auto"/>
                                  </w:divBdr>
                                  <w:divsChild>
                                    <w:div w:id="919216541">
                                      <w:marLeft w:val="0"/>
                                      <w:marRight w:val="150"/>
                                      <w:marTop w:val="0"/>
                                      <w:marBottom w:val="0"/>
                                      <w:divBdr>
                                        <w:top w:val="none" w:sz="0" w:space="0" w:color="auto"/>
                                        <w:left w:val="none" w:sz="0" w:space="0" w:color="auto"/>
                                        <w:bottom w:val="none" w:sz="0" w:space="0" w:color="auto"/>
                                        <w:right w:val="none" w:sz="0" w:space="0" w:color="auto"/>
                                      </w:divBdr>
                                      <w:divsChild>
                                        <w:div w:id="2108764572">
                                          <w:marLeft w:val="0"/>
                                          <w:marRight w:val="0"/>
                                          <w:marTop w:val="0"/>
                                          <w:marBottom w:val="75"/>
                                          <w:divBdr>
                                            <w:top w:val="none" w:sz="0" w:space="0" w:color="auto"/>
                                            <w:left w:val="none" w:sz="0" w:space="0" w:color="auto"/>
                                            <w:bottom w:val="none" w:sz="0" w:space="0" w:color="auto"/>
                                            <w:right w:val="none" w:sz="0" w:space="0" w:color="auto"/>
                                          </w:divBdr>
                                        </w:div>
                                      </w:divsChild>
                                    </w:div>
                                    <w:div w:id="869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3559">
                          <w:marLeft w:val="0"/>
                          <w:marRight w:val="0"/>
                          <w:marTop w:val="0"/>
                          <w:marBottom w:val="30"/>
                          <w:divBdr>
                            <w:top w:val="none" w:sz="0" w:space="0" w:color="auto"/>
                            <w:left w:val="none" w:sz="0" w:space="0" w:color="auto"/>
                            <w:bottom w:val="none" w:sz="0" w:space="0" w:color="auto"/>
                            <w:right w:val="none" w:sz="0" w:space="0" w:color="auto"/>
                          </w:divBdr>
                          <w:divsChild>
                            <w:div w:id="1741831342">
                              <w:marLeft w:val="0"/>
                              <w:marRight w:val="360"/>
                              <w:marTop w:val="0"/>
                              <w:marBottom w:val="0"/>
                              <w:divBdr>
                                <w:top w:val="none" w:sz="0" w:space="0" w:color="auto"/>
                                <w:left w:val="none" w:sz="0" w:space="0" w:color="auto"/>
                                <w:bottom w:val="none" w:sz="0" w:space="0" w:color="auto"/>
                                <w:right w:val="none" w:sz="0" w:space="0" w:color="auto"/>
                              </w:divBdr>
                              <w:divsChild>
                                <w:div w:id="827745003">
                                  <w:marLeft w:val="0"/>
                                  <w:marRight w:val="0"/>
                                  <w:marTop w:val="0"/>
                                  <w:marBottom w:val="75"/>
                                  <w:divBdr>
                                    <w:top w:val="none" w:sz="0" w:space="0" w:color="auto"/>
                                    <w:left w:val="none" w:sz="0" w:space="0" w:color="auto"/>
                                    <w:bottom w:val="none" w:sz="0" w:space="0" w:color="auto"/>
                                    <w:right w:val="none" w:sz="0" w:space="0" w:color="auto"/>
                                  </w:divBdr>
                                </w:div>
                              </w:divsChild>
                            </w:div>
                            <w:div w:id="19099947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17574">
      <w:bodyDiv w:val="1"/>
      <w:marLeft w:val="0"/>
      <w:marRight w:val="0"/>
      <w:marTop w:val="0"/>
      <w:marBottom w:val="0"/>
      <w:divBdr>
        <w:top w:val="none" w:sz="0" w:space="0" w:color="auto"/>
        <w:left w:val="none" w:sz="0" w:space="0" w:color="auto"/>
        <w:bottom w:val="none" w:sz="0" w:space="0" w:color="auto"/>
        <w:right w:val="none" w:sz="0" w:space="0" w:color="auto"/>
      </w:divBdr>
      <w:divsChild>
        <w:div w:id="328993003">
          <w:marLeft w:val="0"/>
          <w:marRight w:val="0"/>
          <w:marTop w:val="0"/>
          <w:marBottom w:val="0"/>
          <w:divBdr>
            <w:top w:val="none" w:sz="0" w:space="0" w:color="auto"/>
            <w:left w:val="none" w:sz="0" w:space="0" w:color="auto"/>
            <w:bottom w:val="none" w:sz="0" w:space="0" w:color="auto"/>
            <w:right w:val="none" w:sz="0" w:space="0" w:color="auto"/>
          </w:divBdr>
          <w:divsChild>
            <w:div w:id="131214843">
              <w:marLeft w:val="0"/>
              <w:marRight w:val="0"/>
              <w:marTop w:val="0"/>
              <w:marBottom w:val="0"/>
              <w:divBdr>
                <w:top w:val="none" w:sz="0" w:space="0" w:color="auto"/>
                <w:left w:val="none" w:sz="0" w:space="0" w:color="auto"/>
                <w:bottom w:val="none" w:sz="0" w:space="0" w:color="auto"/>
                <w:right w:val="none" w:sz="0" w:space="0" w:color="auto"/>
              </w:divBdr>
              <w:divsChild>
                <w:div w:id="1754089163">
                  <w:marLeft w:val="0"/>
                  <w:marRight w:val="0"/>
                  <w:marTop w:val="0"/>
                  <w:marBottom w:val="0"/>
                  <w:divBdr>
                    <w:top w:val="none" w:sz="0" w:space="0" w:color="auto"/>
                    <w:left w:val="none" w:sz="0" w:space="0" w:color="auto"/>
                    <w:bottom w:val="none" w:sz="0" w:space="0" w:color="auto"/>
                    <w:right w:val="none" w:sz="0" w:space="0" w:color="auto"/>
                  </w:divBdr>
                  <w:divsChild>
                    <w:div w:id="2023556172">
                      <w:marLeft w:val="0"/>
                      <w:marRight w:val="0"/>
                      <w:marTop w:val="0"/>
                      <w:marBottom w:val="0"/>
                      <w:divBdr>
                        <w:top w:val="none" w:sz="0" w:space="0" w:color="auto"/>
                        <w:left w:val="none" w:sz="0" w:space="0" w:color="auto"/>
                        <w:bottom w:val="none" w:sz="0" w:space="0" w:color="auto"/>
                        <w:right w:val="none" w:sz="0" w:space="0" w:color="auto"/>
                      </w:divBdr>
                      <w:divsChild>
                        <w:div w:id="2068990824">
                          <w:marLeft w:val="0"/>
                          <w:marRight w:val="0"/>
                          <w:marTop w:val="0"/>
                          <w:marBottom w:val="0"/>
                          <w:divBdr>
                            <w:top w:val="none" w:sz="0" w:space="0" w:color="auto"/>
                            <w:left w:val="none" w:sz="0" w:space="0" w:color="auto"/>
                            <w:bottom w:val="none" w:sz="0" w:space="0" w:color="auto"/>
                            <w:right w:val="none" w:sz="0" w:space="0" w:color="auto"/>
                          </w:divBdr>
                          <w:divsChild>
                            <w:div w:id="1372850430">
                              <w:marLeft w:val="0"/>
                              <w:marRight w:val="0"/>
                              <w:marTop w:val="0"/>
                              <w:marBottom w:val="0"/>
                              <w:divBdr>
                                <w:top w:val="none" w:sz="0" w:space="0" w:color="auto"/>
                                <w:left w:val="none" w:sz="0" w:space="0" w:color="auto"/>
                                <w:bottom w:val="none" w:sz="0" w:space="0" w:color="auto"/>
                                <w:right w:val="none" w:sz="0" w:space="0" w:color="auto"/>
                              </w:divBdr>
                              <w:divsChild>
                                <w:div w:id="907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702567">
      <w:bodyDiv w:val="1"/>
      <w:marLeft w:val="0"/>
      <w:marRight w:val="0"/>
      <w:marTop w:val="0"/>
      <w:marBottom w:val="0"/>
      <w:divBdr>
        <w:top w:val="none" w:sz="0" w:space="0" w:color="auto"/>
        <w:left w:val="none" w:sz="0" w:space="0" w:color="auto"/>
        <w:bottom w:val="none" w:sz="0" w:space="0" w:color="auto"/>
        <w:right w:val="none" w:sz="0" w:space="0" w:color="auto"/>
      </w:divBdr>
      <w:divsChild>
        <w:div w:id="222721190">
          <w:marLeft w:val="0"/>
          <w:marRight w:val="0"/>
          <w:marTop w:val="2220"/>
          <w:marBottom w:val="0"/>
          <w:divBdr>
            <w:top w:val="none" w:sz="0" w:space="0" w:color="auto"/>
            <w:left w:val="none" w:sz="0" w:space="0" w:color="auto"/>
            <w:bottom w:val="none" w:sz="0" w:space="0" w:color="auto"/>
            <w:right w:val="none" w:sz="0" w:space="0" w:color="auto"/>
          </w:divBdr>
          <w:divsChild>
            <w:div w:id="1275551437">
              <w:marLeft w:val="0"/>
              <w:marRight w:val="0"/>
              <w:marTop w:val="150"/>
              <w:marBottom w:val="0"/>
              <w:divBdr>
                <w:top w:val="none" w:sz="0" w:space="0" w:color="auto"/>
                <w:left w:val="none" w:sz="0" w:space="0" w:color="auto"/>
                <w:bottom w:val="none" w:sz="0" w:space="0" w:color="auto"/>
                <w:right w:val="none" w:sz="0" w:space="0" w:color="auto"/>
              </w:divBdr>
              <w:divsChild>
                <w:div w:id="1698969689">
                  <w:marLeft w:val="0"/>
                  <w:marRight w:val="0"/>
                  <w:marTop w:val="150"/>
                  <w:marBottom w:val="0"/>
                  <w:divBdr>
                    <w:top w:val="none" w:sz="0" w:space="0" w:color="auto"/>
                    <w:left w:val="none" w:sz="0" w:space="0" w:color="auto"/>
                    <w:bottom w:val="none" w:sz="0" w:space="0" w:color="auto"/>
                    <w:right w:val="none" w:sz="0" w:space="0" w:color="auto"/>
                  </w:divBdr>
                  <w:divsChild>
                    <w:div w:id="177429703">
                      <w:marLeft w:val="0"/>
                      <w:marRight w:val="0"/>
                      <w:marTop w:val="0"/>
                      <w:marBottom w:val="0"/>
                      <w:divBdr>
                        <w:top w:val="none" w:sz="0" w:space="0" w:color="auto"/>
                        <w:left w:val="none" w:sz="0" w:space="0" w:color="auto"/>
                        <w:bottom w:val="none" w:sz="0" w:space="0" w:color="auto"/>
                        <w:right w:val="none" w:sz="0" w:space="0" w:color="auto"/>
                      </w:divBdr>
                      <w:divsChild>
                        <w:div w:id="1600023106">
                          <w:marLeft w:val="0"/>
                          <w:marRight w:val="0"/>
                          <w:marTop w:val="0"/>
                          <w:marBottom w:val="30"/>
                          <w:divBdr>
                            <w:top w:val="none" w:sz="0" w:space="0" w:color="auto"/>
                            <w:left w:val="none" w:sz="0" w:space="0" w:color="auto"/>
                            <w:bottom w:val="none" w:sz="0" w:space="0" w:color="auto"/>
                            <w:right w:val="none" w:sz="0" w:space="0" w:color="auto"/>
                          </w:divBdr>
                          <w:divsChild>
                            <w:div w:id="1401711673">
                              <w:marLeft w:val="0"/>
                              <w:marRight w:val="360"/>
                              <w:marTop w:val="0"/>
                              <w:marBottom w:val="0"/>
                              <w:divBdr>
                                <w:top w:val="none" w:sz="0" w:space="0" w:color="auto"/>
                                <w:left w:val="none" w:sz="0" w:space="0" w:color="auto"/>
                                <w:bottom w:val="none" w:sz="0" w:space="0" w:color="auto"/>
                                <w:right w:val="none" w:sz="0" w:space="0" w:color="auto"/>
                              </w:divBdr>
                              <w:divsChild>
                                <w:div w:id="1015838901">
                                  <w:marLeft w:val="0"/>
                                  <w:marRight w:val="0"/>
                                  <w:marTop w:val="0"/>
                                  <w:marBottom w:val="75"/>
                                  <w:divBdr>
                                    <w:top w:val="none" w:sz="0" w:space="0" w:color="auto"/>
                                    <w:left w:val="none" w:sz="0" w:space="0" w:color="auto"/>
                                    <w:bottom w:val="none" w:sz="0" w:space="0" w:color="auto"/>
                                    <w:right w:val="none" w:sz="0" w:space="0" w:color="auto"/>
                                  </w:divBdr>
                                </w:div>
                              </w:divsChild>
                            </w:div>
                            <w:div w:id="15886862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101873">
      <w:bodyDiv w:val="1"/>
      <w:marLeft w:val="0"/>
      <w:marRight w:val="0"/>
      <w:marTop w:val="0"/>
      <w:marBottom w:val="0"/>
      <w:divBdr>
        <w:top w:val="none" w:sz="0" w:space="0" w:color="auto"/>
        <w:left w:val="none" w:sz="0" w:space="0" w:color="auto"/>
        <w:bottom w:val="none" w:sz="0" w:space="0" w:color="auto"/>
        <w:right w:val="none" w:sz="0" w:space="0" w:color="auto"/>
      </w:divBdr>
      <w:divsChild>
        <w:div w:id="86580097">
          <w:marLeft w:val="274"/>
          <w:marRight w:val="0"/>
          <w:marTop w:val="0"/>
          <w:marBottom w:val="120"/>
          <w:divBdr>
            <w:top w:val="none" w:sz="0" w:space="0" w:color="auto"/>
            <w:left w:val="none" w:sz="0" w:space="0" w:color="auto"/>
            <w:bottom w:val="none" w:sz="0" w:space="0" w:color="auto"/>
            <w:right w:val="none" w:sz="0" w:space="0" w:color="auto"/>
          </w:divBdr>
        </w:div>
      </w:divsChild>
    </w:div>
    <w:div w:id="1128280287">
      <w:bodyDiv w:val="1"/>
      <w:marLeft w:val="0"/>
      <w:marRight w:val="0"/>
      <w:marTop w:val="0"/>
      <w:marBottom w:val="0"/>
      <w:divBdr>
        <w:top w:val="none" w:sz="0" w:space="0" w:color="auto"/>
        <w:left w:val="none" w:sz="0" w:space="0" w:color="auto"/>
        <w:bottom w:val="none" w:sz="0" w:space="0" w:color="auto"/>
        <w:right w:val="none" w:sz="0" w:space="0" w:color="auto"/>
      </w:divBdr>
    </w:div>
    <w:div w:id="1207722741">
      <w:bodyDiv w:val="1"/>
      <w:marLeft w:val="0"/>
      <w:marRight w:val="0"/>
      <w:marTop w:val="0"/>
      <w:marBottom w:val="0"/>
      <w:divBdr>
        <w:top w:val="none" w:sz="0" w:space="0" w:color="auto"/>
        <w:left w:val="none" w:sz="0" w:space="0" w:color="auto"/>
        <w:bottom w:val="none" w:sz="0" w:space="0" w:color="auto"/>
        <w:right w:val="none" w:sz="0" w:space="0" w:color="auto"/>
      </w:divBdr>
      <w:divsChild>
        <w:div w:id="1766415980">
          <w:marLeft w:val="274"/>
          <w:marRight w:val="0"/>
          <w:marTop w:val="120"/>
          <w:marBottom w:val="0"/>
          <w:divBdr>
            <w:top w:val="none" w:sz="0" w:space="0" w:color="auto"/>
            <w:left w:val="none" w:sz="0" w:space="0" w:color="auto"/>
            <w:bottom w:val="none" w:sz="0" w:space="0" w:color="auto"/>
            <w:right w:val="none" w:sz="0" w:space="0" w:color="auto"/>
          </w:divBdr>
        </w:div>
        <w:div w:id="1060516285">
          <w:marLeft w:val="274"/>
          <w:marRight w:val="0"/>
          <w:marTop w:val="120"/>
          <w:marBottom w:val="0"/>
          <w:divBdr>
            <w:top w:val="none" w:sz="0" w:space="0" w:color="auto"/>
            <w:left w:val="none" w:sz="0" w:space="0" w:color="auto"/>
            <w:bottom w:val="none" w:sz="0" w:space="0" w:color="auto"/>
            <w:right w:val="none" w:sz="0" w:space="0" w:color="auto"/>
          </w:divBdr>
        </w:div>
        <w:div w:id="1113281837">
          <w:marLeft w:val="274"/>
          <w:marRight w:val="0"/>
          <w:marTop w:val="120"/>
          <w:marBottom w:val="0"/>
          <w:divBdr>
            <w:top w:val="none" w:sz="0" w:space="0" w:color="auto"/>
            <w:left w:val="none" w:sz="0" w:space="0" w:color="auto"/>
            <w:bottom w:val="none" w:sz="0" w:space="0" w:color="auto"/>
            <w:right w:val="none" w:sz="0" w:space="0" w:color="auto"/>
          </w:divBdr>
        </w:div>
      </w:divsChild>
    </w:div>
    <w:div w:id="1241795612">
      <w:bodyDiv w:val="1"/>
      <w:marLeft w:val="0"/>
      <w:marRight w:val="0"/>
      <w:marTop w:val="0"/>
      <w:marBottom w:val="0"/>
      <w:divBdr>
        <w:top w:val="none" w:sz="0" w:space="0" w:color="auto"/>
        <w:left w:val="none" w:sz="0" w:space="0" w:color="auto"/>
        <w:bottom w:val="none" w:sz="0" w:space="0" w:color="auto"/>
        <w:right w:val="none" w:sz="0" w:space="0" w:color="auto"/>
      </w:divBdr>
      <w:divsChild>
        <w:div w:id="1761945231">
          <w:marLeft w:val="274"/>
          <w:marRight w:val="0"/>
          <w:marTop w:val="120"/>
          <w:marBottom w:val="0"/>
          <w:divBdr>
            <w:top w:val="none" w:sz="0" w:space="0" w:color="auto"/>
            <w:left w:val="none" w:sz="0" w:space="0" w:color="auto"/>
            <w:bottom w:val="none" w:sz="0" w:space="0" w:color="auto"/>
            <w:right w:val="none" w:sz="0" w:space="0" w:color="auto"/>
          </w:divBdr>
        </w:div>
        <w:div w:id="1922911512">
          <w:marLeft w:val="274"/>
          <w:marRight w:val="0"/>
          <w:marTop w:val="120"/>
          <w:marBottom w:val="0"/>
          <w:divBdr>
            <w:top w:val="none" w:sz="0" w:space="0" w:color="auto"/>
            <w:left w:val="none" w:sz="0" w:space="0" w:color="auto"/>
            <w:bottom w:val="none" w:sz="0" w:space="0" w:color="auto"/>
            <w:right w:val="none" w:sz="0" w:space="0" w:color="auto"/>
          </w:divBdr>
        </w:div>
        <w:div w:id="100103034">
          <w:marLeft w:val="274"/>
          <w:marRight w:val="0"/>
          <w:marTop w:val="120"/>
          <w:marBottom w:val="0"/>
          <w:divBdr>
            <w:top w:val="none" w:sz="0" w:space="0" w:color="auto"/>
            <w:left w:val="none" w:sz="0" w:space="0" w:color="auto"/>
            <w:bottom w:val="none" w:sz="0" w:space="0" w:color="auto"/>
            <w:right w:val="none" w:sz="0" w:space="0" w:color="auto"/>
          </w:divBdr>
        </w:div>
      </w:divsChild>
    </w:div>
    <w:div w:id="1342977251">
      <w:bodyDiv w:val="1"/>
      <w:marLeft w:val="0"/>
      <w:marRight w:val="0"/>
      <w:marTop w:val="0"/>
      <w:marBottom w:val="0"/>
      <w:divBdr>
        <w:top w:val="none" w:sz="0" w:space="0" w:color="auto"/>
        <w:left w:val="none" w:sz="0" w:space="0" w:color="auto"/>
        <w:bottom w:val="none" w:sz="0" w:space="0" w:color="auto"/>
        <w:right w:val="none" w:sz="0" w:space="0" w:color="auto"/>
      </w:divBdr>
      <w:divsChild>
        <w:div w:id="1246459057">
          <w:marLeft w:val="0"/>
          <w:marRight w:val="0"/>
          <w:marTop w:val="2220"/>
          <w:marBottom w:val="0"/>
          <w:divBdr>
            <w:top w:val="none" w:sz="0" w:space="0" w:color="auto"/>
            <w:left w:val="none" w:sz="0" w:space="0" w:color="auto"/>
            <w:bottom w:val="none" w:sz="0" w:space="0" w:color="auto"/>
            <w:right w:val="none" w:sz="0" w:space="0" w:color="auto"/>
          </w:divBdr>
          <w:divsChild>
            <w:div w:id="970985622">
              <w:marLeft w:val="0"/>
              <w:marRight w:val="0"/>
              <w:marTop w:val="150"/>
              <w:marBottom w:val="0"/>
              <w:divBdr>
                <w:top w:val="none" w:sz="0" w:space="0" w:color="auto"/>
                <w:left w:val="none" w:sz="0" w:space="0" w:color="auto"/>
                <w:bottom w:val="none" w:sz="0" w:space="0" w:color="auto"/>
                <w:right w:val="none" w:sz="0" w:space="0" w:color="auto"/>
              </w:divBdr>
              <w:divsChild>
                <w:div w:id="1917544704">
                  <w:marLeft w:val="0"/>
                  <w:marRight w:val="0"/>
                  <w:marTop w:val="150"/>
                  <w:marBottom w:val="0"/>
                  <w:divBdr>
                    <w:top w:val="none" w:sz="0" w:space="0" w:color="auto"/>
                    <w:left w:val="none" w:sz="0" w:space="0" w:color="auto"/>
                    <w:bottom w:val="none" w:sz="0" w:space="0" w:color="auto"/>
                    <w:right w:val="none" w:sz="0" w:space="0" w:color="auto"/>
                  </w:divBdr>
                  <w:divsChild>
                    <w:div w:id="1073701114">
                      <w:marLeft w:val="0"/>
                      <w:marRight w:val="0"/>
                      <w:marTop w:val="0"/>
                      <w:marBottom w:val="0"/>
                      <w:divBdr>
                        <w:top w:val="none" w:sz="0" w:space="0" w:color="auto"/>
                        <w:left w:val="none" w:sz="0" w:space="0" w:color="auto"/>
                        <w:bottom w:val="none" w:sz="0" w:space="0" w:color="auto"/>
                        <w:right w:val="none" w:sz="0" w:space="0" w:color="auto"/>
                      </w:divBdr>
                      <w:divsChild>
                        <w:div w:id="256253889">
                          <w:marLeft w:val="0"/>
                          <w:marRight w:val="0"/>
                          <w:marTop w:val="0"/>
                          <w:marBottom w:val="30"/>
                          <w:divBdr>
                            <w:top w:val="none" w:sz="0" w:space="0" w:color="auto"/>
                            <w:left w:val="none" w:sz="0" w:space="0" w:color="auto"/>
                            <w:bottom w:val="none" w:sz="0" w:space="0" w:color="auto"/>
                            <w:right w:val="none" w:sz="0" w:space="0" w:color="auto"/>
                          </w:divBdr>
                          <w:divsChild>
                            <w:div w:id="150945520">
                              <w:marLeft w:val="0"/>
                              <w:marRight w:val="0"/>
                              <w:marTop w:val="0"/>
                              <w:marBottom w:val="0"/>
                              <w:divBdr>
                                <w:top w:val="none" w:sz="0" w:space="0" w:color="auto"/>
                                <w:left w:val="none" w:sz="0" w:space="0" w:color="auto"/>
                                <w:bottom w:val="none" w:sz="0" w:space="0" w:color="auto"/>
                                <w:right w:val="none" w:sz="0" w:space="0" w:color="auto"/>
                              </w:divBdr>
                              <w:divsChild>
                                <w:div w:id="176430290">
                                  <w:marLeft w:val="0"/>
                                  <w:marRight w:val="0"/>
                                  <w:marTop w:val="0"/>
                                  <w:marBottom w:val="0"/>
                                  <w:divBdr>
                                    <w:top w:val="none" w:sz="0" w:space="0" w:color="auto"/>
                                    <w:left w:val="none" w:sz="0" w:space="0" w:color="auto"/>
                                    <w:bottom w:val="dotted" w:sz="6" w:space="2" w:color="CCCCCC"/>
                                    <w:right w:val="none" w:sz="0" w:space="0" w:color="auto"/>
                                  </w:divBdr>
                                  <w:divsChild>
                                    <w:div w:id="1467502886">
                                      <w:marLeft w:val="0"/>
                                      <w:marRight w:val="150"/>
                                      <w:marTop w:val="0"/>
                                      <w:marBottom w:val="0"/>
                                      <w:divBdr>
                                        <w:top w:val="none" w:sz="0" w:space="0" w:color="auto"/>
                                        <w:left w:val="none" w:sz="0" w:space="0" w:color="auto"/>
                                        <w:bottom w:val="none" w:sz="0" w:space="0" w:color="auto"/>
                                        <w:right w:val="none" w:sz="0" w:space="0" w:color="auto"/>
                                      </w:divBdr>
                                      <w:divsChild>
                                        <w:div w:id="1261378758">
                                          <w:marLeft w:val="0"/>
                                          <w:marRight w:val="0"/>
                                          <w:marTop w:val="0"/>
                                          <w:marBottom w:val="75"/>
                                          <w:divBdr>
                                            <w:top w:val="none" w:sz="0" w:space="0" w:color="auto"/>
                                            <w:left w:val="none" w:sz="0" w:space="0" w:color="auto"/>
                                            <w:bottom w:val="none" w:sz="0" w:space="0" w:color="auto"/>
                                            <w:right w:val="none" w:sz="0" w:space="0" w:color="auto"/>
                                          </w:divBdr>
                                        </w:div>
                                      </w:divsChild>
                                    </w:div>
                                    <w:div w:id="1295941307">
                                      <w:marLeft w:val="0"/>
                                      <w:marRight w:val="0"/>
                                      <w:marTop w:val="0"/>
                                      <w:marBottom w:val="0"/>
                                      <w:divBdr>
                                        <w:top w:val="none" w:sz="0" w:space="0" w:color="auto"/>
                                        <w:left w:val="none" w:sz="0" w:space="0" w:color="auto"/>
                                        <w:bottom w:val="none" w:sz="0" w:space="0" w:color="auto"/>
                                        <w:right w:val="none" w:sz="0" w:space="0" w:color="auto"/>
                                      </w:divBdr>
                                    </w:div>
                                  </w:divsChild>
                                </w:div>
                                <w:div w:id="540632311">
                                  <w:marLeft w:val="0"/>
                                  <w:marRight w:val="0"/>
                                  <w:marTop w:val="0"/>
                                  <w:marBottom w:val="0"/>
                                  <w:divBdr>
                                    <w:top w:val="none" w:sz="0" w:space="0" w:color="auto"/>
                                    <w:left w:val="none" w:sz="0" w:space="0" w:color="auto"/>
                                    <w:bottom w:val="dotted" w:sz="6" w:space="2" w:color="CCCCCC"/>
                                    <w:right w:val="none" w:sz="0" w:space="0" w:color="auto"/>
                                  </w:divBdr>
                                  <w:divsChild>
                                    <w:div w:id="1909145367">
                                      <w:marLeft w:val="0"/>
                                      <w:marRight w:val="150"/>
                                      <w:marTop w:val="0"/>
                                      <w:marBottom w:val="0"/>
                                      <w:divBdr>
                                        <w:top w:val="none" w:sz="0" w:space="0" w:color="auto"/>
                                        <w:left w:val="none" w:sz="0" w:space="0" w:color="auto"/>
                                        <w:bottom w:val="none" w:sz="0" w:space="0" w:color="auto"/>
                                        <w:right w:val="none" w:sz="0" w:space="0" w:color="auto"/>
                                      </w:divBdr>
                                      <w:divsChild>
                                        <w:div w:id="749617076">
                                          <w:marLeft w:val="0"/>
                                          <w:marRight w:val="0"/>
                                          <w:marTop w:val="0"/>
                                          <w:marBottom w:val="75"/>
                                          <w:divBdr>
                                            <w:top w:val="none" w:sz="0" w:space="0" w:color="auto"/>
                                            <w:left w:val="none" w:sz="0" w:space="0" w:color="auto"/>
                                            <w:bottom w:val="none" w:sz="0" w:space="0" w:color="auto"/>
                                            <w:right w:val="none" w:sz="0" w:space="0" w:color="auto"/>
                                          </w:divBdr>
                                        </w:div>
                                      </w:divsChild>
                                    </w:div>
                                    <w:div w:id="20977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999363">
      <w:bodyDiv w:val="1"/>
      <w:marLeft w:val="0"/>
      <w:marRight w:val="0"/>
      <w:marTop w:val="0"/>
      <w:marBottom w:val="0"/>
      <w:divBdr>
        <w:top w:val="none" w:sz="0" w:space="0" w:color="auto"/>
        <w:left w:val="none" w:sz="0" w:space="0" w:color="auto"/>
        <w:bottom w:val="none" w:sz="0" w:space="0" w:color="auto"/>
        <w:right w:val="none" w:sz="0" w:space="0" w:color="auto"/>
      </w:divBdr>
      <w:divsChild>
        <w:div w:id="135493359">
          <w:marLeft w:val="360"/>
          <w:marRight w:val="0"/>
          <w:marTop w:val="0"/>
          <w:marBottom w:val="0"/>
          <w:divBdr>
            <w:top w:val="none" w:sz="0" w:space="0" w:color="auto"/>
            <w:left w:val="none" w:sz="0" w:space="0" w:color="auto"/>
            <w:bottom w:val="none" w:sz="0" w:space="0" w:color="auto"/>
            <w:right w:val="none" w:sz="0" w:space="0" w:color="auto"/>
          </w:divBdr>
        </w:div>
      </w:divsChild>
    </w:div>
    <w:div w:id="1418207868">
      <w:bodyDiv w:val="1"/>
      <w:marLeft w:val="0"/>
      <w:marRight w:val="0"/>
      <w:marTop w:val="0"/>
      <w:marBottom w:val="0"/>
      <w:divBdr>
        <w:top w:val="none" w:sz="0" w:space="0" w:color="auto"/>
        <w:left w:val="none" w:sz="0" w:space="0" w:color="auto"/>
        <w:bottom w:val="none" w:sz="0" w:space="0" w:color="auto"/>
        <w:right w:val="none" w:sz="0" w:space="0" w:color="auto"/>
      </w:divBdr>
      <w:divsChild>
        <w:div w:id="1781143546">
          <w:marLeft w:val="0"/>
          <w:marRight w:val="0"/>
          <w:marTop w:val="2220"/>
          <w:marBottom w:val="0"/>
          <w:divBdr>
            <w:top w:val="none" w:sz="0" w:space="0" w:color="auto"/>
            <w:left w:val="none" w:sz="0" w:space="0" w:color="auto"/>
            <w:bottom w:val="none" w:sz="0" w:space="0" w:color="auto"/>
            <w:right w:val="none" w:sz="0" w:space="0" w:color="auto"/>
          </w:divBdr>
          <w:divsChild>
            <w:div w:id="1344016081">
              <w:marLeft w:val="0"/>
              <w:marRight w:val="0"/>
              <w:marTop w:val="150"/>
              <w:marBottom w:val="0"/>
              <w:divBdr>
                <w:top w:val="none" w:sz="0" w:space="0" w:color="auto"/>
                <w:left w:val="none" w:sz="0" w:space="0" w:color="auto"/>
                <w:bottom w:val="none" w:sz="0" w:space="0" w:color="auto"/>
                <w:right w:val="none" w:sz="0" w:space="0" w:color="auto"/>
              </w:divBdr>
              <w:divsChild>
                <w:div w:id="41250369">
                  <w:marLeft w:val="0"/>
                  <w:marRight w:val="0"/>
                  <w:marTop w:val="150"/>
                  <w:marBottom w:val="0"/>
                  <w:divBdr>
                    <w:top w:val="none" w:sz="0" w:space="0" w:color="auto"/>
                    <w:left w:val="none" w:sz="0" w:space="0" w:color="auto"/>
                    <w:bottom w:val="none" w:sz="0" w:space="0" w:color="auto"/>
                    <w:right w:val="none" w:sz="0" w:space="0" w:color="auto"/>
                  </w:divBdr>
                  <w:divsChild>
                    <w:div w:id="1080640163">
                      <w:marLeft w:val="0"/>
                      <w:marRight w:val="0"/>
                      <w:marTop w:val="0"/>
                      <w:marBottom w:val="0"/>
                      <w:divBdr>
                        <w:top w:val="none" w:sz="0" w:space="0" w:color="auto"/>
                        <w:left w:val="none" w:sz="0" w:space="0" w:color="auto"/>
                        <w:bottom w:val="none" w:sz="0" w:space="0" w:color="auto"/>
                        <w:right w:val="none" w:sz="0" w:space="0" w:color="auto"/>
                      </w:divBdr>
                      <w:divsChild>
                        <w:div w:id="1322196208">
                          <w:marLeft w:val="0"/>
                          <w:marRight w:val="0"/>
                          <w:marTop w:val="0"/>
                          <w:marBottom w:val="30"/>
                          <w:divBdr>
                            <w:top w:val="none" w:sz="0" w:space="0" w:color="auto"/>
                            <w:left w:val="none" w:sz="0" w:space="0" w:color="auto"/>
                            <w:bottom w:val="none" w:sz="0" w:space="0" w:color="auto"/>
                            <w:right w:val="none" w:sz="0" w:space="0" w:color="auto"/>
                          </w:divBdr>
                          <w:divsChild>
                            <w:div w:id="1223098941">
                              <w:marLeft w:val="0"/>
                              <w:marRight w:val="360"/>
                              <w:marTop w:val="0"/>
                              <w:marBottom w:val="0"/>
                              <w:divBdr>
                                <w:top w:val="none" w:sz="0" w:space="0" w:color="auto"/>
                                <w:left w:val="none" w:sz="0" w:space="0" w:color="auto"/>
                                <w:bottom w:val="none" w:sz="0" w:space="0" w:color="auto"/>
                                <w:right w:val="none" w:sz="0" w:space="0" w:color="auto"/>
                              </w:divBdr>
                              <w:divsChild>
                                <w:div w:id="26375421">
                                  <w:marLeft w:val="0"/>
                                  <w:marRight w:val="0"/>
                                  <w:marTop w:val="0"/>
                                  <w:marBottom w:val="75"/>
                                  <w:divBdr>
                                    <w:top w:val="none" w:sz="0" w:space="0" w:color="auto"/>
                                    <w:left w:val="none" w:sz="0" w:space="0" w:color="auto"/>
                                    <w:bottom w:val="none" w:sz="0" w:space="0" w:color="auto"/>
                                    <w:right w:val="none" w:sz="0" w:space="0" w:color="auto"/>
                                  </w:divBdr>
                                </w:div>
                              </w:divsChild>
                            </w:div>
                            <w:div w:id="14366333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76071">
      <w:bodyDiv w:val="1"/>
      <w:marLeft w:val="0"/>
      <w:marRight w:val="0"/>
      <w:marTop w:val="0"/>
      <w:marBottom w:val="0"/>
      <w:divBdr>
        <w:top w:val="none" w:sz="0" w:space="0" w:color="auto"/>
        <w:left w:val="none" w:sz="0" w:space="0" w:color="auto"/>
        <w:bottom w:val="none" w:sz="0" w:space="0" w:color="auto"/>
        <w:right w:val="none" w:sz="0" w:space="0" w:color="auto"/>
      </w:divBdr>
    </w:div>
    <w:div w:id="1526942001">
      <w:bodyDiv w:val="1"/>
      <w:marLeft w:val="0"/>
      <w:marRight w:val="0"/>
      <w:marTop w:val="0"/>
      <w:marBottom w:val="0"/>
      <w:divBdr>
        <w:top w:val="none" w:sz="0" w:space="0" w:color="auto"/>
        <w:left w:val="none" w:sz="0" w:space="0" w:color="auto"/>
        <w:bottom w:val="none" w:sz="0" w:space="0" w:color="auto"/>
        <w:right w:val="none" w:sz="0" w:space="0" w:color="auto"/>
      </w:divBdr>
      <w:divsChild>
        <w:div w:id="1432044781">
          <w:marLeft w:val="0"/>
          <w:marRight w:val="0"/>
          <w:marTop w:val="2220"/>
          <w:marBottom w:val="0"/>
          <w:divBdr>
            <w:top w:val="none" w:sz="0" w:space="0" w:color="auto"/>
            <w:left w:val="none" w:sz="0" w:space="0" w:color="auto"/>
            <w:bottom w:val="none" w:sz="0" w:space="0" w:color="auto"/>
            <w:right w:val="none" w:sz="0" w:space="0" w:color="auto"/>
          </w:divBdr>
          <w:divsChild>
            <w:div w:id="1205873345">
              <w:marLeft w:val="0"/>
              <w:marRight w:val="0"/>
              <w:marTop w:val="150"/>
              <w:marBottom w:val="0"/>
              <w:divBdr>
                <w:top w:val="none" w:sz="0" w:space="0" w:color="auto"/>
                <w:left w:val="none" w:sz="0" w:space="0" w:color="auto"/>
                <w:bottom w:val="none" w:sz="0" w:space="0" w:color="auto"/>
                <w:right w:val="none" w:sz="0" w:space="0" w:color="auto"/>
              </w:divBdr>
              <w:divsChild>
                <w:div w:id="698314992">
                  <w:marLeft w:val="0"/>
                  <w:marRight w:val="0"/>
                  <w:marTop w:val="150"/>
                  <w:marBottom w:val="0"/>
                  <w:divBdr>
                    <w:top w:val="none" w:sz="0" w:space="0" w:color="auto"/>
                    <w:left w:val="none" w:sz="0" w:space="0" w:color="auto"/>
                    <w:bottom w:val="none" w:sz="0" w:space="0" w:color="auto"/>
                    <w:right w:val="none" w:sz="0" w:space="0" w:color="auto"/>
                  </w:divBdr>
                  <w:divsChild>
                    <w:div w:id="851844206">
                      <w:marLeft w:val="0"/>
                      <w:marRight w:val="0"/>
                      <w:marTop w:val="0"/>
                      <w:marBottom w:val="0"/>
                      <w:divBdr>
                        <w:top w:val="none" w:sz="0" w:space="0" w:color="auto"/>
                        <w:left w:val="none" w:sz="0" w:space="0" w:color="auto"/>
                        <w:bottom w:val="none" w:sz="0" w:space="0" w:color="auto"/>
                        <w:right w:val="none" w:sz="0" w:space="0" w:color="auto"/>
                      </w:divBdr>
                      <w:divsChild>
                        <w:div w:id="203031603">
                          <w:marLeft w:val="0"/>
                          <w:marRight w:val="0"/>
                          <w:marTop w:val="0"/>
                          <w:marBottom w:val="30"/>
                          <w:divBdr>
                            <w:top w:val="none" w:sz="0" w:space="0" w:color="auto"/>
                            <w:left w:val="none" w:sz="0" w:space="0" w:color="auto"/>
                            <w:bottom w:val="none" w:sz="0" w:space="0" w:color="auto"/>
                            <w:right w:val="none" w:sz="0" w:space="0" w:color="auto"/>
                          </w:divBdr>
                          <w:divsChild>
                            <w:div w:id="16739056">
                              <w:marLeft w:val="0"/>
                              <w:marRight w:val="360"/>
                              <w:marTop w:val="0"/>
                              <w:marBottom w:val="0"/>
                              <w:divBdr>
                                <w:top w:val="none" w:sz="0" w:space="0" w:color="auto"/>
                                <w:left w:val="none" w:sz="0" w:space="0" w:color="auto"/>
                                <w:bottom w:val="none" w:sz="0" w:space="0" w:color="auto"/>
                                <w:right w:val="none" w:sz="0" w:space="0" w:color="auto"/>
                              </w:divBdr>
                              <w:divsChild>
                                <w:div w:id="2109350164">
                                  <w:marLeft w:val="0"/>
                                  <w:marRight w:val="0"/>
                                  <w:marTop w:val="0"/>
                                  <w:marBottom w:val="75"/>
                                  <w:divBdr>
                                    <w:top w:val="none" w:sz="0" w:space="0" w:color="auto"/>
                                    <w:left w:val="none" w:sz="0" w:space="0" w:color="auto"/>
                                    <w:bottom w:val="none" w:sz="0" w:space="0" w:color="auto"/>
                                    <w:right w:val="none" w:sz="0" w:space="0" w:color="auto"/>
                                  </w:divBdr>
                                </w:div>
                              </w:divsChild>
                            </w:div>
                            <w:div w:id="8634017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2608">
      <w:bodyDiv w:val="1"/>
      <w:marLeft w:val="0"/>
      <w:marRight w:val="0"/>
      <w:marTop w:val="0"/>
      <w:marBottom w:val="0"/>
      <w:divBdr>
        <w:top w:val="none" w:sz="0" w:space="0" w:color="auto"/>
        <w:left w:val="none" w:sz="0" w:space="0" w:color="auto"/>
        <w:bottom w:val="none" w:sz="0" w:space="0" w:color="auto"/>
        <w:right w:val="none" w:sz="0" w:space="0" w:color="auto"/>
      </w:divBdr>
      <w:divsChild>
        <w:div w:id="1181314952">
          <w:marLeft w:val="0"/>
          <w:marRight w:val="0"/>
          <w:marTop w:val="2220"/>
          <w:marBottom w:val="0"/>
          <w:divBdr>
            <w:top w:val="none" w:sz="0" w:space="0" w:color="auto"/>
            <w:left w:val="none" w:sz="0" w:space="0" w:color="auto"/>
            <w:bottom w:val="none" w:sz="0" w:space="0" w:color="auto"/>
            <w:right w:val="none" w:sz="0" w:space="0" w:color="auto"/>
          </w:divBdr>
          <w:divsChild>
            <w:div w:id="4983684">
              <w:marLeft w:val="0"/>
              <w:marRight w:val="0"/>
              <w:marTop w:val="150"/>
              <w:marBottom w:val="0"/>
              <w:divBdr>
                <w:top w:val="none" w:sz="0" w:space="0" w:color="auto"/>
                <w:left w:val="none" w:sz="0" w:space="0" w:color="auto"/>
                <w:bottom w:val="none" w:sz="0" w:space="0" w:color="auto"/>
                <w:right w:val="none" w:sz="0" w:space="0" w:color="auto"/>
              </w:divBdr>
              <w:divsChild>
                <w:div w:id="893157161">
                  <w:marLeft w:val="0"/>
                  <w:marRight w:val="0"/>
                  <w:marTop w:val="150"/>
                  <w:marBottom w:val="0"/>
                  <w:divBdr>
                    <w:top w:val="none" w:sz="0" w:space="0" w:color="auto"/>
                    <w:left w:val="none" w:sz="0" w:space="0" w:color="auto"/>
                    <w:bottom w:val="none" w:sz="0" w:space="0" w:color="auto"/>
                    <w:right w:val="none" w:sz="0" w:space="0" w:color="auto"/>
                  </w:divBdr>
                  <w:divsChild>
                    <w:div w:id="1257983937">
                      <w:marLeft w:val="0"/>
                      <w:marRight w:val="0"/>
                      <w:marTop w:val="0"/>
                      <w:marBottom w:val="0"/>
                      <w:divBdr>
                        <w:top w:val="none" w:sz="0" w:space="0" w:color="auto"/>
                        <w:left w:val="none" w:sz="0" w:space="0" w:color="auto"/>
                        <w:bottom w:val="none" w:sz="0" w:space="0" w:color="auto"/>
                        <w:right w:val="none" w:sz="0" w:space="0" w:color="auto"/>
                      </w:divBdr>
                      <w:divsChild>
                        <w:div w:id="712998659">
                          <w:marLeft w:val="0"/>
                          <w:marRight w:val="0"/>
                          <w:marTop w:val="0"/>
                          <w:marBottom w:val="30"/>
                          <w:divBdr>
                            <w:top w:val="none" w:sz="0" w:space="0" w:color="auto"/>
                            <w:left w:val="none" w:sz="0" w:space="0" w:color="auto"/>
                            <w:bottom w:val="none" w:sz="0" w:space="0" w:color="auto"/>
                            <w:right w:val="none" w:sz="0" w:space="0" w:color="auto"/>
                          </w:divBdr>
                          <w:divsChild>
                            <w:div w:id="1770618568">
                              <w:marLeft w:val="0"/>
                              <w:marRight w:val="360"/>
                              <w:marTop w:val="0"/>
                              <w:marBottom w:val="0"/>
                              <w:divBdr>
                                <w:top w:val="none" w:sz="0" w:space="0" w:color="auto"/>
                                <w:left w:val="none" w:sz="0" w:space="0" w:color="auto"/>
                                <w:bottom w:val="none" w:sz="0" w:space="0" w:color="auto"/>
                                <w:right w:val="none" w:sz="0" w:space="0" w:color="auto"/>
                              </w:divBdr>
                              <w:divsChild>
                                <w:div w:id="417823879">
                                  <w:marLeft w:val="0"/>
                                  <w:marRight w:val="0"/>
                                  <w:marTop w:val="0"/>
                                  <w:marBottom w:val="75"/>
                                  <w:divBdr>
                                    <w:top w:val="none" w:sz="0" w:space="0" w:color="auto"/>
                                    <w:left w:val="none" w:sz="0" w:space="0" w:color="auto"/>
                                    <w:bottom w:val="none" w:sz="0" w:space="0" w:color="auto"/>
                                    <w:right w:val="none" w:sz="0" w:space="0" w:color="auto"/>
                                  </w:divBdr>
                                </w:div>
                              </w:divsChild>
                            </w:div>
                            <w:div w:id="19035231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70082">
      <w:bodyDiv w:val="1"/>
      <w:marLeft w:val="0"/>
      <w:marRight w:val="0"/>
      <w:marTop w:val="0"/>
      <w:marBottom w:val="0"/>
      <w:divBdr>
        <w:top w:val="none" w:sz="0" w:space="0" w:color="auto"/>
        <w:left w:val="none" w:sz="0" w:space="0" w:color="auto"/>
        <w:bottom w:val="none" w:sz="0" w:space="0" w:color="auto"/>
        <w:right w:val="none" w:sz="0" w:space="0" w:color="auto"/>
      </w:divBdr>
      <w:divsChild>
        <w:div w:id="1463378036">
          <w:marLeft w:val="0"/>
          <w:marRight w:val="0"/>
          <w:marTop w:val="2220"/>
          <w:marBottom w:val="0"/>
          <w:divBdr>
            <w:top w:val="none" w:sz="0" w:space="0" w:color="auto"/>
            <w:left w:val="none" w:sz="0" w:space="0" w:color="auto"/>
            <w:bottom w:val="none" w:sz="0" w:space="0" w:color="auto"/>
            <w:right w:val="none" w:sz="0" w:space="0" w:color="auto"/>
          </w:divBdr>
          <w:divsChild>
            <w:div w:id="478882017">
              <w:marLeft w:val="0"/>
              <w:marRight w:val="0"/>
              <w:marTop w:val="150"/>
              <w:marBottom w:val="0"/>
              <w:divBdr>
                <w:top w:val="none" w:sz="0" w:space="0" w:color="auto"/>
                <w:left w:val="none" w:sz="0" w:space="0" w:color="auto"/>
                <w:bottom w:val="none" w:sz="0" w:space="0" w:color="auto"/>
                <w:right w:val="none" w:sz="0" w:space="0" w:color="auto"/>
              </w:divBdr>
              <w:divsChild>
                <w:div w:id="150759829">
                  <w:marLeft w:val="0"/>
                  <w:marRight w:val="0"/>
                  <w:marTop w:val="150"/>
                  <w:marBottom w:val="0"/>
                  <w:divBdr>
                    <w:top w:val="none" w:sz="0" w:space="0" w:color="auto"/>
                    <w:left w:val="none" w:sz="0" w:space="0" w:color="auto"/>
                    <w:bottom w:val="none" w:sz="0" w:space="0" w:color="auto"/>
                    <w:right w:val="none" w:sz="0" w:space="0" w:color="auto"/>
                  </w:divBdr>
                  <w:divsChild>
                    <w:div w:id="91242484">
                      <w:marLeft w:val="0"/>
                      <w:marRight w:val="0"/>
                      <w:marTop w:val="0"/>
                      <w:marBottom w:val="0"/>
                      <w:divBdr>
                        <w:top w:val="none" w:sz="0" w:space="0" w:color="auto"/>
                        <w:left w:val="none" w:sz="0" w:space="0" w:color="auto"/>
                        <w:bottom w:val="none" w:sz="0" w:space="0" w:color="auto"/>
                        <w:right w:val="none" w:sz="0" w:space="0" w:color="auto"/>
                      </w:divBdr>
                      <w:divsChild>
                        <w:div w:id="1912424890">
                          <w:marLeft w:val="0"/>
                          <w:marRight w:val="0"/>
                          <w:marTop w:val="0"/>
                          <w:marBottom w:val="30"/>
                          <w:divBdr>
                            <w:top w:val="none" w:sz="0" w:space="0" w:color="auto"/>
                            <w:left w:val="none" w:sz="0" w:space="0" w:color="auto"/>
                            <w:bottom w:val="none" w:sz="0" w:space="0" w:color="auto"/>
                            <w:right w:val="none" w:sz="0" w:space="0" w:color="auto"/>
                          </w:divBdr>
                          <w:divsChild>
                            <w:div w:id="1459838907">
                              <w:marLeft w:val="0"/>
                              <w:marRight w:val="360"/>
                              <w:marTop w:val="0"/>
                              <w:marBottom w:val="0"/>
                              <w:divBdr>
                                <w:top w:val="none" w:sz="0" w:space="0" w:color="auto"/>
                                <w:left w:val="none" w:sz="0" w:space="0" w:color="auto"/>
                                <w:bottom w:val="none" w:sz="0" w:space="0" w:color="auto"/>
                                <w:right w:val="none" w:sz="0" w:space="0" w:color="auto"/>
                              </w:divBdr>
                              <w:divsChild>
                                <w:div w:id="1693844582">
                                  <w:marLeft w:val="0"/>
                                  <w:marRight w:val="0"/>
                                  <w:marTop w:val="0"/>
                                  <w:marBottom w:val="75"/>
                                  <w:divBdr>
                                    <w:top w:val="none" w:sz="0" w:space="0" w:color="auto"/>
                                    <w:left w:val="none" w:sz="0" w:space="0" w:color="auto"/>
                                    <w:bottom w:val="none" w:sz="0" w:space="0" w:color="auto"/>
                                    <w:right w:val="none" w:sz="0" w:space="0" w:color="auto"/>
                                  </w:divBdr>
                                </w:div>
                              </w:divsChild>
                            </w:div>
                            <w:div w:id="6426571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352544">
      <w:bodyDiv w:val="1"/>
      <w:marLeft w:val="0"/>
      <w:marRight w:val="0"/>
      <w:marTop w:val="0"/>
      <w:marBottom w:val="0"/>
      <w:divBdr>
        <w:top w:val="none" w:sz="0" w:space="0" w:color="auto"/>
        <w:left w:val="none" w:sz="0" w:space="0" w:color="auto"/>
        <w:bottom w:val="none" w:sz="0" w:space="0" w:color="auto"/>
        <w:right w:val="none" w:sz="0" w:space="0" w:color="auto"/>
      </w:divBdr>
      <w:divsChild>
        <w:div w:id="1868835292">
          <w:marLeft w:val="0"/>
          <w:marRight w:val="0"/>
          <w:marTop w:val="2220"/>
          <w:marBottom w:val="0"/>
          <w:divBdr>
            <w:top w:val="none" w:sz="0" w:space="0" w:color="auto"/>
            <w:left w:val="none" w:sz="0" w:space="0" w:color="auto"/>
            <w:bottom w:val="none" w:sz="0" w:space="0" w:color="auto"/>
            <w:right w:val="none" w:sz="0" w:space="0" w:color="auto"/>
          </w:divBdr>
          <w:divsChild>
            <w:div w:id="256450291">
              <w:marLeft w:val="0"/>
              <w:marRight w:val="0"/>
              <w:marTop w:val="150"/>
              <w:marBottom w:val="0"/>
              <w:divBdr>
                <w:top w:val="none" w:sz="0" w:space="0" w:color="auto"/>
                <w:left w:val="none" w:sz="0" w:space="0" w:color="auto"/>
                <w:bottom w:val="none" w:sz="0" w:space="0" w:color="auto"/>
                <w:right w:val="none" w:sz="0" w:space="0" w:color="auto"/>
              </w:divBdr>
              <w:divsChild>
                <w:div w:id="1418554633">
                  <w:marLeft w:val="0"/>
                  <w:marRight w:val="0"/>
                  <w:marTop w:val="150"/>
                  <w:marBottom w:val="0"/>
                  <w:divBdr>
                    <w:top w:val="none" w:sz="0" w:space="0" w:color="auto"/>
                    <w:left w:val="none" w:sz="0" w:space="0" w:color="auto"/>
                    <w:bottom w:val="none" w:sz="0" w:space="0" w:color="auto"/>
                    <w:right w:val="none" w:sz="0" w:space="0" w:color="auto"/>
                  </w:divBdr>
                  <w:divsChild>
                    <w:div w:id="1359546361">
                      <w:marLeft w:val="0"/>
                      <w:marRight w:val="0"/>
                      <w:marTop w:val="0"/>
                      <w:marBottom w:val="0"/>
                      <w:divBdr>
                        <w:top w:val="none" w:sz="0" w:space="0" w:color="auto"/>
                        <w:left w:val="none" w:sz="0" w:space="0" w:color="auto"/>
                        <w:bottom w:val="none" w:sz="0" w:space="0" w:color="auto"/>
                        <w:right w:val="none" w:sz="0" w:space="0" w:color="auto"/>
                      </w:divBdr>
                      <w:divsChild>
                        <w:div w:id="89739956">
                          <w:marLeft w:val="0"/>
                          <w:marRight w:val="0"/>
                          <w:marTop w:val="0"/>
                          <w:marBottom w:val="30"/>
                          <w:divBdr>
                            <w:top w:val="none" w:sz="0" w:space="0" w:color="auto"/>
                            <w:left w:val="none" w:sz="0" w:space="0" w:color="auto"/>
                            <w:bottom w:val="none" w:sz="0" w:space="0" w:color="auto"/>
                            <w:right w:val="none" w:sz="0" w:space="0" w:color="auto"/>
                          </w:divBdr>
                          <w:divsChild>
                            <w:div w:id="635376468">
                              <w:marLeft w:val="0"/>
                              <w:marRight w:val="0"/>
                              <w:marTop w:val="0"/>
                              <w:marBottom w:val="0"/>
                              <w:divBdr>
                                <w:top w:val="none" w:sz="0" w:space="0" w:color="auto"/>
                                <w:left w:val="none" w:sz="0" w:space="0" w:color="auto"/>
                                <w:bottom w:val="none" w:sz="0" w:space="0" w:color="auto"/>
                                <w:right w:val="none" w:sz="0" w:space="0" w:color="auto"/>
                              </w:divBdr>
                              <w:divsChild>
                                <w:div w:id="1403597785">
                                  <w:marLeft w:val="0"/>
                                  <w:marRight w:val="0"/>
                                  <w:marTop w:val="0"/>
                                  <w:marBottom w:val="0"/>
                                  <w:divBdr>
                                    <w:top w:val="none" w:sz="0" w:space="0" w:color="auto"/>
                                    <w:left w:val="none" w:sz="0" w:space="0" w:color="auto"/>
                                    <w:bottom w:val="dotted" w:sz="6" w:space="2" w:color="CCCCCC"/>
                                    <w:right w:val="none" w:sz="0" w:space="0" w:color="auto"/>
                                  </w:divBdr>
                                  <w:divsChild>
                                    <w:div w:id="557128970">
                                      <w:marLeft w:val="0"/>
                                      <w:marRight w:val="150"/>
                                      <w:marTop w:val="0"/>
                                      <w:marBottom w:val="0"/>
                                      <w:divBdr>
                                        <w:top w:val="none" w:sz="0" w:space="0" w:color="auto"/>
                                        <w:left w:val="none" w:sz="0" w:space="0" w:color="auto"/>
                                        <w:bottom w:val="none" w:sz="0" w:space="0" w:color="auto"/>
                                        <w:right w:val="none" w:sz="0" w:space="0" w:color="auto"/>
                                      </w:divBdr>
                                      <w:divsChild>
                                        <w:div w:id="761100831">
                                          <w:marLeft w:val="0"/>
                                          <w:marRight w:val="0"/>
                                          <w:marTop w:val="0"/>
                                          <w:marBottom w:val="75"/>
                                          <w:divBdr>
                                            <w:top w:val="none" w:sz="0" w:space="0" w:color="auto"/>
                                            <w:left w:val="none" w:sz="0" w:space="0" w:color="auto"/>
                                            <w:bottom w:val="none" w:sz="0" w:space="0" w:color="auto"/>
                                            <w:right w:val="none" w:sz="0" w:space="0" w:color="auto"/>
                                          </w:divBdr>
                                        </w:div>
                                      </w:divsChild>
                                    </w:div>
                                    <w:div w:id="6019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984107">
      <w:bodyDiv w:val="1"/>
      <w:marLeft w:val="0"/>
      <w:marRight w:val="0"/>
      <w:marTop w:val="0"/>
      <w:marBottom w:val="0"/>
      <w:divBdr>
        <w:top w:val="none" w:sz="0" w:space="0" w:color="auto"/>
        <w:left w:val="none" w:sz="0" w:space="0" w:color="auto"/>
        <w:bottom w:val="none" w:sz="0" w:space="0" w:color="auto"/>
        <w:right w:val="none" w:sz="0" w:space="0" w:color="auto"/>
      </w:divBdr>
      <w:divsChild>
        <w:div w:id="58066570">
          <w:marLeft w:val="0"/>
          <w:marRight w:val="0"/>
          <w:marTop w:val="2220"/>
          <w:marBottom w:val="0"/>
          <w:divBdr>
            <w:top w:val="none" w:sz="0" w:space="0" w:color="auto"/>
            <w:left w:val="none" w:sz="0" w:space="0" w:color="auto"/>
            <w:bottom w:val="none" w:sz="0" w:space="0" w:color="auto"/>
            <w:right w:val="none" w:sz="0" w:space="0" w:color="auto"/>
          </w:divBdr>
          <w:divsChild>
            <w:div w:id="1091270895">
              <w:marLeft w:val="0"/>
              <w:marRight w:val="0"/>
              <w:marTop w:val="150"/>
              <w:marBottom w:val="0"/>
              <w:divBdr>
                <w:top w:val="none" w:sz="0" w:space="0" w:color="auto"/>
                <w:left w:val="none" w:sz="0" w:space="0" w:color="auto"/>
                <w:bottom w:val="none" w:sz="0" w:space="0" w:color="auto"/>
                <w:right w:val="none" w:sz="0" w:space="0" w:color="auto"/>
              </w:divBdr>
              <w:divsChild>
                <w:div w:id="2052221037">
                  <w:marLeft w:val="0"/>
                  <w:marRight w:val="0"/>
                  <w:marTop w:val="150"/>
                  <w:marBottom w:val="0"/>
                  <w:divBdr>
                    <w:top w:val="none" w:sz="0" w:space="0" w:color="auto"/>
                    <w:left w:val="none" w:sz="0" w:space="0" w:color="auto"/>
                    <w:bottom w:val="none" w:sz="0" w:space="0" w:color="auto"/>
                    <w:right w:val="none" w:sz="0" w:space="0" w:color="auto"/>
                  </w:divBdr>
                  <w:divsChild>
                    <w:div w:id="974337591">
                      <w:marLeft w:val="0"/>
                      <w:marRight w:val="0"/>
                      <w:marTop w:val="0"/>
                      <w:marBottom w:val="0"/>
                      <w:divBdr>
                        <w:top w:val="none" w:sz="0" w:space="0" w:color="auto"/>
                        <w:left w:val="none" w:sz="0" w:space="0" w:color="auto"/>
                        <w:bottom w:val="none" w:sz="0" w:space="0" w:color="auto"/>
                        <w:right w:val="none" w:sz="0" w:space="0" w:color="auto"/>
                      </w:divBdr>
                      <w:divsChild>
                        <w:div w:id="1060127497">
                          <w:marLeft w:val="0"/>
                          <w:marRight w:val="0"/>
                          <w:marTop w:val="0"/>
                          <w:marBottom w:val="30"/>
                          <w:divBdr>
                            <w:top w:val="none" w:sz="0" w:space="0" w:color="auto"/>
                            <w:left w:val="none" w:sz="0" w:space="0" w:color="auto"/>
                            <w:bottom w:val="none" w:sz="0" w:space="0" w:color="auto"/>
                            <w:right w:val="none" w:sz="0" w:space="0" w:color="auto"/>
                          </w:divBdr>
                          <w:divsChild>
                            <w:div w:id="2096196619">
                              <w:marLeft w:val="0"/>
                              <w:marRight w:val="360"/>
                              <w:marTop w:val="0"/>
                              <w:marBottom w:val="0"/>
                              <w:divBdr>
                                <w:top w:val="none" w:sz="0" w:space="0" w:color="auto"/>
                                <w:left w:val="none" w:sz="0" w:space="0" w:color="auto"/>
                                <w:bottom w:val="none" w:sz="0" w:space="0" w:color="auto"/>
                                <w:right w:val="none" w:sz="0" w:space="0" w:color="auto"/>
                              </w:divBdr>
                              <w:divsChild>
                                <w:div w:id="416708720">
                                  <w:marLeft w:val="0"/>
                                  <w:marRight w:val="0"/>
                                  <w:marTop w:val="0"/>
                                  <w:marBottom w:val="75"/>
                                  <w:divBdr>
                                    <w:top w:val="none" w:sz="0" w:space="0" w:color="auto"/>
                                    <w:left w:val="none" w:sz="0" w:space="0" w:color="auto"/>
                                    <w:bottom w:val="none" w:sz="0" w:space="0" w:color="auto"/>
                                    <w:right w:val="none" w:sz="0" w:space="0" w:color="auto"/>
                                  </w:divBdr>
                                </w:div>
                              </w:divsChild>
                            </w:div>
                            <w:div w:id="1804372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563839">
      <w:bodyDiv w:val="1"/>
      <w:marLeft w:val="0"/>
      <w:marRight w:val="0"/>
      <w:marTop w:val="0"/>
      <w:marBottom w:val="0"/>
      <w:divBdr>
        <w:top w:val="none" w:sz="0" w:space="0" w:color="auto"/>
        <w:left w:val="none" w:sz="0" w:space="0" w:color="auto"/>
        <w:bottom w:val="none" w:sz="0" w:space="0" w:color="auto"/>
        <w:right w:val="none" w:sz="0" w:space="0" w:color="auto"/>
      </w:divBdr>
      <w:divsChild>
        <w:div w:id="1899433393">
          <w:marLeft w:val="446"/>
          <w:marRight w:val="0"/>
          <w:marTop w:val="0"/>
          <w:marBottom w:val="0"/>
          <w:divBdr>
            <w:top w:val="none" w:sz="0" w:space="0" w:color="auto"/>
            <w:left w:val="none" w:sz="0" w:space="0" w:color="auto"/>
            <w:bottom w:val="none" w:sz="0" w:space="0" w:color="auto"/>
            <w:right w:val="none" w:sz="0" w:space="0" w:color="auto"/>
          </w:divBdr>
        </w:div>
        <w:div w:id="1524781343">
          <w:marLeft w:val="446"/>
          <w:marRight w:val="0"/>
          <w:marTop w:val="0"/>
          <w:marBottom w:val="0"/>
          <w:divBdr>
            <w:top w:val="none" w:sz="0" w:space="0" w:color="auto"/>
            <w:left w:val="none" w:sz="0" w:space="0" w:color="auto"/>
            <w:bottom w:val="none" w:sz="0" w:space="0" w:color="auto"/>
            <w:right w:val="none" w:sz="0" w:space="0" w:color="auto"/>
          </w:divBdr>
        </w:div>
        <w:div w:id="1413819730">
          <w:marLeft w:val="446"/>
          <w:marRight w:val="0"/>
          <w:marTop w:val="0"/>
          <w:marBottom w:val="0"/>
          <w:divBdr>
            <w:top w:val="none" w:sz="0" w:space="0" w:color="auto"/>
            <w:left w:val="none" w:sz="0" w:space="0" w:color="auto"/>
            <w:bottom w:val="none" w:sz="0" w:space="0" w:color="auto"/>
            <w:right w:val="none" w:sz="0" w:space="0" w:color="auto"/>
          </w:divBdr>
        </w:div>
        <w:div w:id="1677154146">
          <w:marLeft w:val="446"/>
          <w:marRight w:val="0"/>
          <w:marTop w:val="0"/>
          <w:marBottom w:val="0"/>
          <w:divBdr>
            <w:top w:val="none" w:sz="0" w:space="0" w:color="auto"/>
            <w:left w:val="none" w:sz="0" w:space="0" w:color="auto"/>
            <w:bottom w:val="none" w:sz="0" w:space="0" w:color="auto"/>
            <w:right w:val="none" w:sz="0" w:space="0" w:color="auto"/>
          </w:divBdr>
        </w:div>
        <w:div w:id="101344612">
          <w:marLeft w:val="446"/>
          <w:marRight w:val="0"/>
          <w:marTop w:val="0"/>
          <w:marBottom w:val="0"/>
          <w:divBdr>
            <w:top w:val="none" w:sz="0" w:space="0" w:color="auto"/>
            <w:left w:val="none" w:sz="0" w:space="0" w:color="auto"/>
            <w:bottom w:val="none" w:sz="0" w:space="0" w:color="auto"/>
            <w:right w:val="none" w:sz="0" w:space="0" w:color="auto"/>
          </w:divBdr>
        </w:div>
        <w:div w:id="1263614510">
          <w:marLeft w:val="446"/>
          <w:marRight w:val="0"/>
          <w:marTop w:val="0"/>
          <w:marBottom w:val="0"/>
          <w:divBdr>
            <w:top w:val="none" w:sz="0" w:space="0" w:color="auto"/>
            <w:left w:val="none" w:sz="0" w:space="0" w:color="auto"/>
            <w:bottom w:val="none" w:sz="0" w:space="0" w:color="auto"/>
            <w:right w:val="none" w:sz="0" w:space="0" w:color="auto"/>
          </w:divBdr>
        </w:div>
        <w:div w:id="522328036">
          <w:marLeft w:val="446"/>
          <w:marRight w:val="0"/>
          <w:marTop w:val="0"/>
          <w:marBottom w:val="0"/>
          <w:divBdr>
            <w:top w:val="none" w:sz="0" w:space="0" w:color="auto"/>
            <w:left w:val="none" w:sz="0" w:space="0" w:color="auto"/>
            <w:bottom w:val="none" w:sz="0" w:space="0" w:color="auto"/>
            <w:right w:val="none" w:sz="0" w:space="0" w:color="auto"/>
          </w:divBdr>
        </w:div>
        <w:div w:id="574556799">
          <w:marLeft w:val="446"/>
          <w:marRight w:val="0"/>
          <w:marTop w:val="0"/>
          <w:marBottom w:val="0"/>
          <w:divBdr>
            <w:top w:val="none" w:sz="0" w:space="0" w:color="auto"/>
            <w:left w:val="none" w:sz="0" w:space="0" w:color="auto"/>
            <w:bottom w:val="none" w:sz="0" w:space="0" w:color="auto"/>
            <w:right w:val="none" w:sz="0" w:space="0" w:color="auto"/>
          </w:divBdr>
        </w:div>
        <w:div w:id="1098329204">
          <w:marLeft w:val="446"/>
          <w:marRight w:val="0"/>
          <w:marTop w:val="0"/>
          <w:marBottom w:val="0"/>
          <w:divBdr>
            <w:top w:val="none" w:sz="0" w:space="0" w:color="auto"/>
            <w:left w:val="none" w:sz="0" w:space="0" w:color="auto"/>
            <w:bottom w:val="none" w:sz="0" w:space="0" w:color="auto"/>
            <w:right w:val="none" w:sz="0" w:space="0" w:color="auto"/>
          </w:divBdr>
        </w:div>
      </w:divsChild>
    </w:div>
    <w:div w:id="1663001022">
      <w:bodyDiv w:val="1"/>
      <w:marLeft w:val="0"/>
      <w:marRight w:val="0"/>
      <w:marTop w:val="0"/>
      <w:marBottom w:val="0"/>
      <w:divBdr>
        <w:top w:val="none" w:sz="0" w:space="0" w:color="auto"/>
        <w:left w:val="none" w:sz="0" w:space="0" w:color="auto"/>
        <w:bottom w:val="none" w:sz="0" w:space="0" w:color="auto"/>
        <w:right w:val="none" w:sz="0" w:space="0" w:color="auto"/>
      </w:divBdr>
      <w:divsChild>
        <w:div w:id="1016734775">
          <w:marLeft w:val="274"/>
          <w:marRight w:val="0"/>
          <w:marTop w:val="0"/>
          <w:marBottom w:val="120"/>
          <w:divBdr>
            <w:top w:val="none" w:sz="0" w:space="0" w:color="auto"/>
            <w:left w:val="none" w:sz="0" w:space="0" w:color="auto"/>
            <w:bottom w:val="none" w:sz="0" w:space="0" w:color="auto"/>
            <w:right w:val="none" w:sz="0" w:space="0" w:color="auto"/>
          </w:divBdr>
        </w:div>
      </w:divsChild>
    </w:div>
    <w:div w:id="1699814015">
      <w:bodyDiv w:val="1"/>
      <w:marLeft w:val="0"/>
      <w:marRight w:val="0"/>
      <w:marTop w:val="0"/>
      <w:marBottom w:val="0"/>
      <w:divBdr>
        <w:top w:val="none" w:sz="0" w:space="0" w:color="auto"/>
        <w:left w:val="none" w:sz="0" w:space="0" w:color="auto"/>
        <w:bottom w:val="none" w:sz="0" w:space="0" w:color="auto"/>
        <w:right w:val="none" w:sz="0" w:space="0" w:color="auto"/>
      </w:divBdr>
      <w:divsChild>
        <w:div w:id="1596091852">
          <w:marLeft w:val="0"/>
          <w:marRight w:val="0"/>
          <w:marTop w:val="2220"/>
          <w:marBottom w:val="0"/>
          <w:divBdr>
            <w:top w:val="none" w:sz="0" w:space="0" w:color="auto"/>
            <w:left w:val="none" w:sz="0" w:space="0" w:color="auto"/>
            <w:bottom w:val="none" w:sz="0" w:space="0" w:color="auto"/>
            <w:right w:val="none" w:sz="0" w:space="0" w:color="auto"/>
          </w:divBdr>
          <w:divsChild>
            <w:div w:id="2119137097">
              <w:marLeft w:val="0"/>
              <w:marRight w:val="0"/>
              <w:marTop w:val="150"/>
              <w:marBottom w:val="0"/>
              <w:divBdr>
                <w:top w:val="none" w:sz="0" w:space="0" w:color="auto"/>
                <w:left w:val="none" w:sz="0" w:space="0" w:color="auto"/>
                <w:bottom w:val="none" w:sz="0" w:space="0" w:color="auto"/>
                <w:right w:val="none" w:sz="0" w:space="0" w:color="auto"/>
              </w:divBdr>
              <w:divsChild>
                <w:div w:id="1073351023">
                  <w:marLeft w:val="0"/>
                  <w:marRight w:val="0"/>
                  <w:marTop w:val="150"/>
                  <w:marBottom w:val="0"/>
                  <w:divBdr>
                    <w:top w:val="none" w:sz="0" w:space="0" w:color="auto"/>
                    <w:left w:val="none" w:sz="0" w:space="0" w:color="auto"/>
                    <w:bottom w:val="none" w:sz="0" w:space="0" w:color="auto"/>
                    <w:right w:val="none" w:sz="0" w:space="0" w:color="auto"/>
                  </w:divBdr>
                  <w:divsChild>
                    <w:div w:id="1749841570">
                      <w:marLeft w:val="0"/>
                      <w:marRight w:val="0"/>
                      <w:marTop w:val="0"/>
                      <w:marBottom w:val="0"/>
                      <w:divBdr>
                        <w:top w:val="none" w:sz="0" w:space="0" w:color="auto"/>
                        <w:left w:val="none" w:sz="0" w:space="0" w:color="auto"/>
                        <w:bottom w:val="none" w:sz="0" w:space="0" w:color="auto"/>
                        <w:right w:val="none" w:sz="0" w:space="0" w:color="auto"/>
                      </w:divBdr>
                      <w:divsChild>
                        <w:div w:id="494151448">
                          <w:marLeft w:val="0"/>
                          <w:marRight w:val="0"/>
                          <w:marTop w:val="0"/>
                          <w:marBottom w:val="30"/>
                          <w:divBdr>
                            <w:top w:val="none" w:sz="0" w:space="0" w:color="auto"/>
                            <w:left w:val="none" w:sz="0" w:space="0" w:color="auto"/>
                            <w:bottom w:val="none" w:sz="0" w:space="0" w:color="auto"/>
                            <w:right w:val="none" w:sz="0" w:space="0" w:color="auto"/>
                          </w:divBdr>
                          <w:divsChild>
                            <w:div w:id="1880122572">
                              <w:marLeft w:val="0"/>
                              <w:marRight w:val="0"/>
                              <w:marTop w:val="0"/>
                              <w:marBottom w:val="0"/>
                              <w:divBdr>
                                <w:top w:val="none" w:sz="0" w:space="0" w:color="auto"/>
                                <w:left w:val="none" w:sz="0" w:space="0" w:color="auto"/>
                                <w:bottom w:val="none" w:sz="0" w:space="0" w:color="auto"/>
                                <w:right w:val="none" w:sz="0" w:space="0" w:color="auto"/>
                              </w:divBdr>
                              <w:divsChild>
                                <w:div w:id="1505511737">
                                  <w:marLeft w:val="0"/>
                                  <w:marRight w:val="0"/>
                                  <w:marTop w:val="0"/>
                                  <w:marBottom w:val="0"/>
                                  <w:divBdr>
                                    <w:top w:val="none" w:sz="0" w:space="0" w:color="auto"/>
                                    <w:left w:val="none" w:sz="0" w:space="0" w:color="auto"/>
                                    <w:bottom w:val="dotted" w:sz="6" w:space="2" w:color="CCCCCC"/>
                                    <w:right w:val="none" w:sz="0" w:space="0" w:color="auto"/>
                                  </w:divBdr>
                                  <w:divsChild>
                                    <w:div w:id="1977028447">
                                      <w:marLeft w:val="0"/>
                                      <w:marRight w:val="150"/>
                                      <w:marTop w:val="0"/>
                                      <w:marBottom w:val="0"/>
                                      <w:divBdr>
                                        <w:top w:val="none" w:sz="0" w:space="0" w:color="auto"/>
                                        <w:left w:val="none" w:sz="0" w:space="0" w:color="auto"/>
                                        <w:bottom w:val="none" w:sz="0" w:space="0" w:color="auto"/>
                                        <w:right w:val="none" w:sz="0" w:space="0" w:color="auto"/>
                                      </w:divBdr>
                                      <w:divsChild>
                                        <w:div w:id="1551645867">
                                          <w:marLeft w:val="0"/>
                                          <w:marRight w:val="0"/>
                                          <w:marTop w:val="0"/>
                                          <w:marBottom w:val="75"/>
                                          <w:divBdr>
                                            <w:top w:val="none" w:sz="0" w:space="0" w:color="auto"/>
                                            <w:left w:val="none" w:sz="0" w:space="0" w:color="auto"/>
                                            <w:bottom w:val="none" w:sz="0" w:space="0" w:color="auto"/>
                                            <w:right w:val="none" w:sz="0" w:space="0" w:color="auto"/>
                                          </w:divBdr>
                                        </w:div>
                                      </w:divsChild>
                                    </w:div>
                                    <w:div w:id="810096063">
                                      <w:marLeft w:val="0"/>
                                      <w:marRight w:val="0"/>
                                      <w:marTop w:val="0"/>
                                      <w:marBottom w:val="0"/>
                                      <w:divBdr>
                                        <w:top w:val="none" w:sz="0" w:space="0" w:color="auto"/>
                                        <w:left w:val="none" w:sz="0" w:space="0" w:color="auto"/>
                                        <w:bottom w:val="none" w:sz="0" w:space="0" w:color="auto"/>
                                        <w:right w:val="none" w:sz="0" w:space="0" w:color="auto"/>
                                      </w:divBdr>
                                    </w:div>
                                  </w:divsChild>
                                </w:div>
                                <w:div w:id="564530807">
                                  <w:marLeft w:val="0"/>
                                  <w:marRight w:val="0"/>
                                  <w:marTop w:val="0"/>
                                  <w:marBottom w:val="0"/>
                                  <w:divBdr>
                                    <w:top w:val="none" w:sz="0" w:space="0" w:color="auto"/>
                                    <w:left w:val="none" w:sz="0" w:space="0" w:color="auto"/>
                                    <w:bottom w:val="dotted" w:sz="6" w:space="2" w:color="CCCCCC"/>
                                    <w:right w:val="none" w:sz="0" w:space="0" w:color="auto"/>
                                  </w:divBdr>
                                  <w:divsChild>
                                    <w:div w:id="1839074957">
                                      <w:marLeft w:val="0"/>
                                      <w:marRight w:val="150"/>
                                      <w:marTop w:val="0"/>
                                      <w:marBottom w:val="0"/>
                                      <w:divBdr>
                                        <w:top w:val="none" w:sz="0" w:space="0" w:color="auto"/>
                                        <w:left w:val="none" w:sz="0" w:space="0" w:color="auto"/>
                                        <w:bottom w:val="none" w:sz="0" w:space="0" w:color="auto"/>
                                        <w:right w:val="none" w:sz="0" w:space="0" w:color="auto"/>
                                      </w:divBdr>
                                      <w:divsChild>
                                        <w:div w:id="477847985">
                                          <w:marLeft w:val="0"/>
                                          <w:marRight w:val="0"/>
                                          <w:marTop w:val="0"/>
                                          <w:marBottom w:val="75"/>
                                          <w:divBdr>
                                            <w:top w:val="none" w:sz="0" w:space="0" w:color="auto"/>
                                            <w:left w:val="none" w:sz="0" w:space="0" w:color="auto"/>
                                            <w:bottom w:val="none" w:sz="0" w:space="0" w:color="auto"/>
                                            <w:right w:val="none" w:sz="0" w:space="0" w:color="auto"/>
                                          </w:divBdr>
                                        </w:div>
                                      </w:divsChild>
                                    </w:div>
                                    <w:div w:id="9903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405061">
      <w:bodyDiv w:val="1"/>
      <w:marLeft w:val="0"/>
      <w:marRight w:val="0"/>
      <w:marTop w:val="0"/>
      <w:marBottom w:val="0"/>
      <w:divBdr>
        <w:top w:val="none" w:sz="0" w:space="0" w:color="auto"/>
        <w:left w:val="none" w:sz="0" w:space="0" w:color="auto"/>
        <w:bottom w:val="none" w:sz="0" w:space="0" w:color="auto"/>
        <w:right w:val="none" w:sz="0" w:space="0" w:color="auto"/>
      </w:divBdr>
      <w:divsChild>
        <w:div w:id="1689483105">
          <w:marLeft w:val="0"/>
          <w:marRight w:val="0"/>
          <w:marTop w:val="2220"/>
          <w:marBottom w:val="0"/>
          <w:divBdr>
            <w:top w:val="none" w:sz="0" w:space="0" w:color="auto"/>
            <w:left w:val="none" w:sz="0" w:space="0" w:color="auto"/>
            <w:bottom w:val="none" w:sz="0" w:space="0" w:color="auto"/>
            <w:right w:val="none" w:sz="0" w:space="0" w:color="auto"/>
          </w:divBdr>
          <w:divsChild>
            <w:div w:id="237792766">
              <w:marLeft w:val="0"/>
              <w:marRight w:val="0"/>
              <w:marTop w:val="150"/>
              <w:marBottom w:val="0"/>
              <w:divBdr>
                <w:top w:val="none" w:sz="0" w:space="0" w:color="auto"/>
                <w:left w:val="none" w:sz="0" w:space="0" w:color="auto"/>
                <w:bottom w:val="none" w:sz="0" w:space="0" w:color="auto"/>
                <w:right w:val="none" w:sz="0" w:space="0" w:color="auto"/>
              </w:divBdr>
              <w:divsChild>
                <w:div w:id="456219985">
                  <w:marLeft w:val="0"/>
                  <w:marRight w:val="0"/>
                  <w:marTop w:val="150"/>
                  <w:marBottom w:val="0"/>
                  <w:divBdr>
                    <w:top w:val="none" w:sz="0" w:space="0" w:color="auto"/>
                    <w:left w:val="none" w:sz="0" w:space="0" w:color="auto"/>
                    <w:bottom w:val="none" w:sz="0" w:space="0" w:color="auto"/>
                    <w:right w:val="none" w:sz="0" w:space="0" w:color="auto"/>
                  </w:divBdr>
                  <w:divsChild>
                    <w:div w:id="102847898">
                      <w:marLeft w:val="0"/>
                      <w:marRight w:val="0"/>
                      <w:marTop w:val="0"/>
                      <w:marBottom w:val="0"/>
                      <w:divBdr>
                        <w:top w:val="none" w:sz="0" w:space="0" w:color="auto"/>
                        <w:left w:val="none" w:sz="0" w:space="0" w:color="auto"/>
                        <w:bottom w:val="none" w:sz="0" w:space="0" w:color="auto"/>
                        <w:right w:val="none" w:sz="0" w:space="0" w:color="auto"/>
                      </w:divBdr>
                      <w:divsChild>
                        <w:div w:id="1508909712">
                          <w:marLeft w:val="0"/>
                          <w:marRight w:val="0"/>
                          <w:marTop w:val="0"/>
                          <w:marBottom w:val="30"/>
                          <w:divBdr>
                            <w:top w:val="none" w:sz="0" w:space="0" w:color="auto"/>
                            <w:left w:val="none" w:sz="0" w:space="0" w:color="auto"/>
                            <w:bottom w:val="none" w:sz="0" w:space="0" w:color="auto"/>
                            <w:right w:val="none" w:sz="0" w:space="0" w:color="auto"/>
                          </w:divBdr>
                          <w:divsChild>
                            <w:div w:id="1550530487">
                              <w:marLeft w:val="0"/>
                              <w:marRight w:val="360"/>
                              <w:marTop w:val="0"/>
                              <w:marBottom w:val="0"/>
                              <w:divBdr>
                                <w:top w:val="none" w:sz="0" w:space="0" w:color="auto"/>
                                <w:left w:val="none" w:sz="0" w:space="0" w:color="auto"/>
                                <w:bottom w:val="none" w:sz="0" w:space="0" w:color="auto"/>
                                <w:right w:val="none" w:sz="0" w:space="0" w:color="auto"/>
                              </w:divBdr>
                              <w:divsChild>
                                <w:div w:id="1400983613">
                                  <w:marLeft w:val="0"/>
                                  <w:marRight w:val="0"/>
                                  <w:marTop w:val="0"/>
                                  <w:marBottom w:val="75"/>
                                  <w:divBdr>
                                    <w:top w:val="none" w:sz="0" w:space="0" w:color="auto"/>
                                    <w:left w:val="none" w:sz="0" w:space="0" w:color="auto"/>
                                    <w:bottom w:val="none" w:sz="0" w:space="0" w:color="auto"/>
                                    <w:right w:val="none" w:sz="0" w:space="0" w:color="auto"/>
                                  </w:divBdr>
                                </w:div>
                              </w:divsChild>
                            </w:div>
                            <w:div w:id="20980955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820328">
      <w:bodyDiv w:val="1"/>
      <w:marLeft w:val="0"/>
      <w:marRight w:val="0"/>
      <w:marTop w:val="0"/>
      <w:marBottom w:val="0"/>
      <w:divBdr>
        <w:top w:val="none" w:sz="0" w:space="0" w:color="auto"/>
        <w:left w:val="none" w:sz="0" w:space="0" w:color="auto"/>
        <w:bottom w:val="none" w:sz="0" w:space="0" w:color="auto"/>
        <w:right w:val="none" w:sz="0" w:space="0" w:color="auto"/>
      </w:divBdr>
      <w:divsChild>
        <w:div w:id="1381439609">
          <w:marLeft w:val="0"/>
          <w:marRight w:val="0"/>
          <w:marTop w:val="2220"/>
          <w:marBottom w:val="0"/>
          <w:divBdr>
            <w:top w:val="none" w:sz="0" w:space="0" w:color="auto"/>
            <w:left w:val="none" w:sz="0" w:space="0" w:color="auto"/>
            <w:bottom w:val="none" w:sz="0" w:space="0" w:color="auto"/>
            <w:right w:val="none" w:sz="0" w:space="0" w:color="auto"/>
          </w:divBdr>
          <w:divsChild>
            <w:div w:id="538319702">
              <w:marLeft w:val="0"/>
              <w:marRight w:val="0"/>
              <w:marTop w:val="150"/>
              <w:marBottom w:val="0"/>
              <w:divBdr>
                <w:top w:val="none" w:sz="0" w:space="0" w:color="auto"/>
                <w:left w:val="none" w:sz="0" w:space="0" w:color="auto"/>
                <w:bottom w:val="none" w:sz="0" w:space="0" w:color="auto"/>
                <w:right w:val="none" w:sz="0" w:space="0" w:color="auto"/>
              </w:divBdr>
              <w:divsChild>
                <w:div w:id="1298990271">
                  <w:marLeft w:val="0"/>
                  <w:marRight w:val="0"/>
                  <w:marTop w:val="150"/>
                  <w:marBottom w:val="0"/>
                  <w:divBdr>
                    <w:top w:val="none" w:sz="0" w:space="0" w:color="auto"/>
                    <w:left w:val="none" w:sz="0" w:space="0" w:color="auto"/>
                    <w:bottom w:val="none" w:sz="0" w:space="0" w:color="auto"/>
                    <w:right w:val="none" w:sz="0" w:space="0" w:color="auto"/>
                  </w:divBdr>
                  <w:divsChild>
                    <w:div w:id="1468205148">
                      <w:marLeft w:val="0"/>
                      <w:marRight w:val="0"/>
                      <w:marTop w:val="0"/>
                      <w:marBottom w:val="0"/>
                      <w:divBdr>
                        <w:top w:val="none" w:sz="0" w:space="0" w:color="auto"/>
                        <w:left w:val="none" w:sz="0" w:space="0" w:color="auto"/>
                        <w:bottom w:val="none" w:sz="0" w:space="0" w:color="auto"/>
                        <w:right w:val="none" w:sz="0" w:space="0" w:color="auto"/>
                      </w:divBdr>
                      <w:divsChild>
                        <w:div w:id="584194539">
                          <w:marLeft w:val="0"/>
                          <w:marRight w:val="0"/>
                          <w:marTop w:val="0"/>
                          <w:marBottom w:val="30"/>
                          <w:divBdr>
                            <w:top w:val="none" w:sz="0" w:space="0" w:color="auto"/>
                            <w:left w:val="none" w:sz="0" w:space="0" w:color="auto"/>
                            <w:bottom w:val="none" w:sz="0" w:space="0" w:color="auto"/>
                            <w:right w:val="none" w:sz="0" w:space="0" w:color="auto"/>
                          </w:divBdr>
                          <w:divsChild>
                            <w:div w:id="766773617">
                              <w:marLeft w:val="0"/>
                              <w:marRight w:val="360"/>
                              <w:marTop w:val="0"/>
                              <w:marBottom w:val="0"/>
                              <w:divBdr>
                                <w:top w:val="none" w:sz="0" w:space="0" w:color="auto"/>
                                <w:left w:val="none" w:sz="0" w:space="0" w:color="auto"/>
                                <w:bottom w:val="none" w:sz="0" w:space="0" w:color="auto"/>
                                <w:right w:val="none" w:sz="0" w:space="0" w:color="auto"/>
                              </w:divBdr>
                              <w:divsChild>
                                <w:div w:id="1730306036">
                                  <w:marLeft w:val="0"/>
                                  <w:marRight w:val="0"/>
                                  <w:marTop w:val="0"/>
                                  <w:marBottom w:val="75"/>
                                  <w:divBdr>
                                    <w:top w:val="none" w:sz="0" w:space="0" w:color="auto"/>
                                    <w:left w:val="none" w:sz="0" w:space="0" w:color="auto"/>
                                    <w:bottom w:val="none" w:sz="0" w:space="0" w:color="auto"/>
                                    <w:right w:val="none" w:sz="0" w:space="0" w:color="auto"/>
                                  </w:divBdr>
                                </w:div>
                              </w:divsChild>
                            </w:div>
                            <w:div w:id="11050346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426273">
      <w:bodyDiv w:val="1"/>
      <w:marLeft w:val="0"/>
      <w:marRight w:val="0"/>
      <w:marTop w:val="0"/>
      <w:marBottom w:val="0"/>
      <w:divBdr>
        <w:top w:val="none" w:sz="0" w:space="0" w:color="auto"/>
        <w:left w:val="none" w:sz="0" w:space="0" w:color="auto"/>
        <w:bottom w:val="none" w:sz="0" w:space="0" w:color="auto"/>
        <w:right w:val="none" w:sz="0" w:space="0" w:color="auto"/>
      </w:divBdr>
      <w:divsChild>
        <w:div w:id="1585263512">
          <w:marLeft w:val="0"/>
          <w:marRight w:val="0"/>
          <w:marTop w:val="2220"/>
          <w:marBottom w:val="0"/>
          <w:divBdr>
            <w:top w:val="none" w:sz="0" w:space="0" w:color="auto"/>
            <w:left w:val="none" w:sz="0" w:space="0" w:color="auto"/>
            <w:bottom w:val="none" w:sz="0" w:space="0" w:color="auto"/>
            <w:right w:val="none" w:sz="0" w:space="0" w:color="auto"/>
          </w:divBdr>
          <w:divsChild>
            <w:div w:id="1264848786">
              <w:marLeft w:val="0"/>
              <w:marRight w:val="0"/>
              <w:marTop w:val="150"/>
              <w:marBottom w:val="0"/>
              <w:divBdr>
                <w:top w:val="none" w:sz="0" w:space="0" w:color="auto"/>
                <w:left w:val="none" w:sz="0" w:space="0" w:color="auto"/>
                <w:bottom w:val="none" w:sz="0" w:space="0" w:color="auto"/>
                <w:right w:val="none" w:sz="0" w:space="0" w:color="auto"/>
              </w:divBdr>
              <w:divsChild>
                <w:div w:id="1421175053">
                  <w:marLeft w:val="0"/>
                  <w:marRight w:val="0"/>
                  <w:marTop w:val="150"/>
                  <w:marBottom w:val="0"/>
                  <w:divBdr>
                    <w:top w:val="none" w:sz="0" w:space="0" w:color="auto"/>
                    <w:left w:val="none" w:sz="0" w:space="0" w:color="auto"/>
                    <w:bottom w:val="none" w:sz="0" w:space="0" w:color="auto"/>
                    <w:right w:val="none" w:sz="0" w:space="0" w:color="auto"/>
                  </w:divBdr>
                  <w:divsChild>
                    <w:div w:id="1635794550">
                      <w:marLeft w:val="0"/>
                      <w:marRight w:val="0"/>
                      <w:marTop w:val="0"/>
                      <w:marBottom w:val="0"/>
                      <w:divBdr>
                        <w:top w:val="none" w:sz="0" w:space="0" w:color="auto"/>
                        <w:left w:val="none" w:sz="0" w:space="0" w:color="auto"/>
                        <w:bottom w:val="none" w:sz="0" w:space="0" w:color="auto"/>
                        <w:right w:val="none" w:sz="0" w:space="0" w:color="auto"/>
                      </w:divBdr>
                      <w:divsChild>
                        <w:div w:id="1264454596">
                          <w:marLeft w:val="0"/>
                          <w:marRight w:val="0"/>
                          <w:marTop w:val="0"/>
                          <w:marBottom w:val="30"/>
                          <w:divBdr>
                            <w:top w:val="none" w:sz="0" w:space="0" w:color="auto"/>
                            <w:left w:val="none" w:sz="0" w:space="0" w:color="auto"/>
                            <w:bottom w:val="none" w:sz="0" w:space="0" w:color="auto"/>
                            <w:right w:val="none" w:sz="0" w:space="0" w:color="auto"/>
                          </w:divBdr>
                          <w:divsChild>
                            <w:div w:id="1223635377">
                              <w:marLeft w:val="0"/>
                              <w:marRight w:val="150"/>
                              <w:marTop w:val="0"/>
                              <w:marBottom w:val="0"/>
                              <w:divBdr>
                                <w:top w:val="none" w:sz="0" w:space="0" w:color="auto"/>
                                <w:left w:val="none" w:sz="0" w:space="0" w:color="auto"/>
                                <w:bottom w:val="none" w:sz="0" w:space="0" w:color="auto"/>
                                <w:right w:val="none" w:sz="0" w:space="0" w:color="auto"/>
                              </w:divBdr>
                            </w:div>
                            <w:div w:id="1501699823">
                              <w:marLeft w:val="0"/>
                              <w:marRight w:val="0"/>
                              <w:marTop w:val="0"/>
                              <w:marBottom w:val="0"/>
                              <w:divBdr>
                                <w:top w:val="none" w:sz="0" w:space="0" w:color="auto"/>
                                <w:left w:val="none" w:sz="0" w:space="0" w:color="auto"/>
                                <w:bottom w:val="none" w:sz="0" w:space="0" w:color="auto"/>
                                <w:right w:val="none" w:sz="0" w:space="0" w:color="auto"/>
                              </w:divBdr>
                              <w:divsChild>
                                <w:div w:id="1791319679">
                                  <w:marLeft w:val="0"/>
                                  <w:marRight w:val="0"/>
                                  <w:marTop w:val="0"/>
                                  <w:marBottom w:val="0"/>
                                  <w:divBdr>
                                    <w:top w:val="none" w:sz="0" w:space="0" w:color="auto"/>
                                    <w:left w:val="none" w:sz="0" w:space="0" w:color="auto"/>
                                    <w:bottom w:val="dotted" w:sz="6" w:space="2" w:color="CCCCCC"/>
                                    <w:right w:val="none" w:sz="0" w:space="0" w:color="auto"/>
                                  </w:divBdr>
                                  <w:divsChild>
                                    <w:div w:id="136604562">
                                      <w:marLeft w:val="0"/>
                                      <w:marRight w:val="150"/>
                                      <w:marTop w:val="0"/>
                                      <w:marBottom w:val="0"/>
                                      <w:divBdr>
                                        <w:top w:val="none" w:sz="0" w:space="0" w:color="auto"/>
                                        <w:left w:val="none" w:sz="0" w:space="0" w:color="auto"/>
                                        <w:bottom w:val="none" w:sz="0" w:space="0" w:color="auto"/>
                                        <w:right w:val="none" w:sz="0" w:space="0" w:color="auto"/>
                                      </w:divBdr>
                                      <w:divsChild>
                                        <w:div w:id="2062710018">
                                          <w:marLeft w:val="0"/>
                                          <w:marRight w:val="0"/>
                                          <w:marTop w:val="0"/>
                                          <w:marBottom w:val="75"/>
                                          <w:divBdr>
                                            <w:top w:val="none" w:sz="0" w:space="0" w:color="auto"/>
                                            <w:left w:val="none" w:sz="0" w:space="0" w:color="auto"/>
                                            <w:bottom w:val="none" w:sz="0" w:space="0" w:color="auto"/>
                                            <w:right w:val="none" w:sz="0" w:space="0" w:color="auto"/>
                                          </w:divBdr>
                                        </w:div>
                                      </w:divsChild>
                                    </w:div>
                                    <w:div w:id="14908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08727">
      <w:bodyDiv w:val="1"/>
      <w:marLeft w:val="0"/>
      <w:marRight w:val="0"/>
      <w:marTop w:val="0"/>
      <w:marBottom w:val="0"/>
      <w:divBdr>
        <w:top w:val="none" w:sz="0" w:space="0" w:color="auto"/>
        <w:left w:val="none" w:sz="0" w:space="0" w:color="auto"/>
        <w:bottom w:val="none" w:sz="0" w:space="0" w:color="auto"/>
        <w:right w:val="none" w:sz="0" w:space="0" w:color="auto"/>
      </w:divBdr>
      <w:divsChild>
        <w:div w:id="604851171">
          <w:marLeft w:val="1454"/>
          <w:marRight w:val="0"/>
          <w:marTop w:val="0"/>
          <w:marBottom w:val="0"/>
          <w:divBdr>
            <w:top w:val="none" w:sz="0" w:space="0" w:color="auto"/>
            <w:left w:val="none" w:sz="0" w:space="0" w:color="auto"/>
            <w:bottom w:val="none" w:sz="0" w:space="0" w:color="auto"/>
            <w:right w:val="none" w:sz="0" w:space="0" w:color="auto"/>
          </w:divBdr>
        </w:div>
        <w:div w:id="880246779">
          <w:marLeft w:val="1454"/>
          <w:marRight w:val="0"/>
          <w:marTop w:val="0"/>
          <w:marBottom w:val="0"/>
          <w:divBdr>
            <w:top w:val="none" w:sz="0" w:space="0" w:color="auto"/>
            <w:left w:val="none" w:sz="0" w:space="0" w:color="auto"/>
            <w:bottom w:val="none" w:sz="0" w:space="0" w:color="auto"/>
            <w:right w:val="none" w:sz="0" w:space="0" w:color="auto"/>
          </w:divBdr>
        </w:div>
        <w:div w:id="2100977353">
          <w:marLeft w:val="1454"/>
          <w:marRight w:val="0"/>
          <w:marTop w:val="0"/>
          <w:marBottom w:val="0"/>
          <w:divBdr>
            <w:top w:val="none" w:sz="0" w:space="0" w:color="auto"/>
            <w:left w:val="none" w:sz="0" w:space="0" w:color="auto"/>
            <w:bottom w:val="none" w:sz="0" w:space="0" w:color="auto"/>
            <w:right w:val="none" w:sz="0" w:space="0" w:color="auto"/>
          </w:divBdr>
        </w:div>
      </w:divsChild>
    </w:div>
    <w:div w:id="1917350635">
      <w:bodyDiv w:val="1"/>
      <w:marLeft w:val="0"/>
      <w:marRight w:val="0"/>
      <w:marTop w:val="0"/>
      <w:marBottom w:val="0"/>
      <w:divBdr>
        <w:top w:val="none" w:sz="0" w:space="0" w:color="auto"/>
        <w:left w:val="none" w:sz="0" w:space="0" w:color="auto"/>
        <w:bottom w:val="none" w:sz="0" w:space="0" w:color="auto"/>
        <w:right w:val="none" w:sz="0" w:space="0" w:color="auto"/>
      </w:divBdr>
      <w:divsChild>
        <w:div w:id="293101124">
          <w:marLeft w:val="274"/>
          <w:marRight w:val="0"/>
          <w:marTop w:val="120"/>
          <w:marBottom w:val="0"/>
          <w:divBdr>
            <w:top w:val="none" w:sz="0" w:space="0" w:color="auto"/>
            <w:left w:val="none" w:sz="0" w:space="0" w:color="auto"/>
            <w:bottom w:val="none" w:sz="0" w:space="0" w:color="auto"/>
            <w:right w:val="none" w:sz="0" w:space="0" w:color="auto"/>
          </w:divBdr>
        </w:div>
      </w:divsChild>
    </w:div>
    <w:div w:id="1952280599">
      <w:bodyDiv w:val="1"/>
      <w:marLeft w:val="0"/>
      <w:marRight w:val="0"/>
      <w:marTop w:val="0"/>
      <w:marBottom w:val="0"/>
      <w:divBdr>
        <w:top w:val="none" w:sz="0" w:space="0" w:color="auto"/>
        <w:left w:val="none" w:sz="0" w:space="0" w:color="auto"/>
        <w:bottom w:val="none" w:sz="0" w:space="0" w:color="auto"/>
        <w:right w:val="none" w:sz="0" w:space="0" w:color="auto"/>
      </w:divBdr>
      <w:divsChild>
        <w:div w:id="936866276">
          <w:marLeft w:val="0"/>
          <w:marRight w:val="0"/>
          <w:marTop w:val="2220"/>
          <w:marBottom w:val="0"/>
          <w:divBdr>
            <w:top w:val="none" w:sz="0" w:space="0" w:color="auto"/>
            <w:left w:val="none" w:sz="0" w:space="0" w:color="auto"/>
            <w:bottom w:val="none" w:sz="0" w:space="0" w:color="auto"/>
            <w:right w:val="none" w:sz="0" w:space="0" w:color="auto"/>
          </w:divBdr>
          <w:divsChild>
            <w:div w:id="129177666">
              <w:marLeft w:val="0"/>
              <w:marRight w:val="0"/>
              <w:marTop w:val="150"/>
              <w:marBottom w:val="0"/>
              <w:divBdr>
                <w:top w:val="none" w:sz="0" w:space="0" w:color="auto"/>
                <w:left w:val="none" w:sz="0" w:space="0" w:color="auto"/>
                <w:bottom w:val="none" w:sz="0" w:space="0" w:color="auto"/>
                <w:right w:val="none" w:sz="0" w:space="0" w:color="auto"/>
              </w:divBdr>
              <w:divsChild>
                <w:div w:id="2001041093">
                  <w:marLeft w:val="0"/>
                  <w:marRight w:val="0"/>
                  <w:marTop w:val="150"/>
                  <w:marBottom w:val="0"/>
                  <w:divBdr>
                    <w:top w:val="none" w:sz="0" w:space="0" w:color="auto"/>
                    <w:left w:val="none" w:sz="0" w:space="0" w:color="auto"/>
                    <w:bottom w:val="none" w:sz="0" w:space="0" w:color="auto"/>
                    <w:right w:val="none" w:sz="0" w:space="0" w:color="auto"/>
                  </w:divBdr>
                  <w:divsChild>
                    <w:div w:id="824664788">
                      <w:marLeft w:val="0"/>
                      <w:marRight w:val="0"/>
                      <w:marTop w:val="0"/>
                      <w:marBottom w:val="0"/>
                      <w:divBdr>
                        <w:top w:val="none" w:sz="0" w:space="0" w:color="auto"/>
                        <w:left w:val="none" w:sz="0" w:space="0" w:color="auto"/>
                        <w:bottom w:val="none" w:sz="0" w:space="0" w:color="auto"/>
                        <w:right w:val="none" w:sz="0" w:space="0" w:color="auto"/>
                      </w:divBdr>
                      <w:divsChild>
                        <w:div w:id="2138599717">
                          <w:marLeft w:val="0"/>
                          <w:marRight w:val="0"/>
                          <w:marTop w:val="0"/>
                          <w:marBottom w:val="30"/>
                          <w:divBdr>
                            <w:top w:val="none" w:sz="0" w:space="0" w:color="auto"/>
                            <w:left w:val="none" w:sz="0" w:space="0" w:color="auto"/>
                            <w:bottom w:val="none" w:sz="0" w:space="0" w:color="auto"/>
                            <w:right w:val="none" w:sz="0" w:space="0" w:color="auto"/>
                          </w:divBdr>
                          <w:divsChild>
                            <w:div w:id="1173955319">
                              <w:marLeft w:val="0"/>
                              <w:marRight w:val="360"/>
                              <w:marTop w:val="0"/>
                              <w:marBottom w:val="0"/>
                              <w:divBdr>
                                <w:top w:val="none" w:sz="0" w:space="0" w:color="auto"/>
                                <w:left w:val="none" w:sz="0" w:space="0" w:color="auto"/>
                                <w:bottom w:val="none" w:sz="0" w:space="0" w:color="auto"/>
                                <w:right w:val="none" w:sz="0" w:space="0" w:color="auto"/>
                              </w:divBdr>
                              <w:divsChild>
                                <w:div w:id="2060932370">
                                  <w:marLeft w:val="0"/>
                                  <w:marRight w:val="0"/>
                                  <w:marTop w:val="0"/>
                                  <w:marBottom w:val="75"/>
                                  <w:divBdr>
                                    <w:top w:val="none" w:sz="0" w:space="0" w:color="auto"/>
                                    <w:left w:val="none" w:sz="0" w:space="0" w:color="auto"/>
                                    <w:bottom w:val="none" w:sz="0" w:space="0" w:color="auto"/>
                                    <w:right w:val="none" w:sz="0" w:space="0" w:color="auto"/>
                                  </w:divBdr>
                                </w:div>
                              </w:divsChild>
                            </w:div>
                            <w:div w:id="20743532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293710">
      <w:bodyDiv w:val="1"/>
      <w:marLeft w:val="0"/>
      <w:marRight w:val="0"/>
      <w:marTop w:val="0"/>
      <w:marBottom w:val="0"/>
      <w:divBdr>
        <w:top w:val="none" w:sz="0" w:space="0" w:color="auto"/>
        <w:left w:val="none" w:sz="0" w:space="0" w:color="auto"/>
        <w:bottom w:val="none" w:sz="0" w:space="0" w:color="auto"/>
        <w:right w:val="none" w:sz="0" w:space="0" w:color="auto"/>
      </w:divBdr>
    </w:div>
    <w:div w:id="2027244356">
      <w:bodyDiv w:val="1"/>
      <w:marLeft w:val="0"/>
      <w:marRight w:val="0"/>
      <w:marTop w:val="0"/>
      <w:marBottom w:val="0"/>
      <w:divBdr>
        <w:top w:val="none" w:sz="0" w:space="0" w:color="auto"/>
        <w:left w:val="none" w:sz="0" w:space="0" w:color="auto"/>
        <w:bottom w:val="none" w:sz="0" w:space="0" w:color="auto"/>
        <w:right w:val="none" w:sz="0" w:space="0" w:color="auto"/>
      </w:divBdr>
      <w:divsChild>
        <w:div w:id="1589466671">
          <w:marLeft w:val="0"/>
          <w:marRight w:val="0"/>
          <w:marTop w:val="0"/>
          <w:marBottom w:val="0"/>
          <w:divBdr>
            <w:top w:val="none" w:sz="0" w:space="0" w:color="auto"/>
            <w:left w:val="none" w:sz="0" w:space="0" w:color="auto"/>
            <w:bottom w:val="none" w:sz="0" w:space="0" w:color="auto"/>
            <w:right w:val="none" w:sz="0" w:space="0" w:color="auto"/>
          </w:divBdr>
          <w:divsChild>
            <w:div w:id="503281067">
              <w:marLeft w:val="0"/>
              <w:marRight w:val="0"/>
              <w:marTop w:val="0"/>
              <w:marBottom w:val="0"/>
              <w:divBdr>
                <w:top w:val="none" w:sz="0" w:space="0" w:color="auto"/>
                <w:left w:val="none" w:sz="0" w:space="0" w:color="auto"/>
                <w:bottom w:val="none" w:sz="0" w:space="0" w:color="auto"/>
                <w:right w:val="none" w:sz="0" w:space="0" w:color="auto"/>
              </w:divBdr>
              <w:divsChild>
                <w:div w:id="934750308">
                  <w:marLeft w:val="0"/>
                  <w:marRight w:val="0"/>
                  <w:marTop w:val="0"/>
                  <w:marBottom w:val="0"/>
                  <w:divBdr>
                    <w:top w:val="none" w:sz="0" w:space="0" w:color="auto"/>
                    <w:left w:val="none" w:sz="0" w:space="0" w:color="auto"/>
                    <w:bottom w:val="none" w:sz="0" w:space="0" w:color="auto"/>
                    <w:right w:val="none" w:sz="0" w:space="0" w:color="auto"/>
                  </w:divBdr>
                  <w:divsChild>
                    <w:div w:id="3372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4580">
      <w:bodyDiv w:val="1"/>
      <w:marLeft w:val="0"/>
      <w:marRight w:val="0"/>
      <w:marTop w:val="0"/>
      <w:marBottom w:val="0"/>
      <w:divBdr>
        <w:top w:val="none" w:sz="0" w:space="0" w:color="auto"/>
        <w:left w:val="none" w:sz="0" w:space="0" w:color="auto"/>
        <w:bottom w:val="none" w:sz="0" w:space="0" w:color="auto"/>
        <w:right w:val="none" w:sz="0" w:space="0" w:color="auto"/>
      </w:divBdr>
      <w:divsChild>
        <w:div w:id="148450871">
          <w:marLeft w:val="274"/>
          <w:marRight w:val="0"/>
          <w:marTop w:val="0"/>
          <w:marBottom w:val="0"/>
          <w:divBdr>
            <w:top w:val="none" w:sz="0" w:space="0" w:color="auto"/>
            <w:left w:val="none" w:sz="0" w:space="0" w:color="auto"/>
            <w:bottom w:val="none" w:sz="0" w:space="0" w:color="auto"/>
            <w:right w:val="none" w:sz="0" w:space="0" w:color="auto"/>
          </w:divBdr>
        </w:div>
        <w:div w:id="523519451">
          <w:marLeft w:val="274"/>
          <w:marRight w:val="0"/>
          <w:marTop w:val="0"/>
          <w:marBottom w:val="0"/>
          <w:divBdr>
            <w:top w:val="none" w:sz="0" w:space="0" w:color="auto"/>
            <w:left w:val="none" w:sz="0" w:space="0" w:color="auto"/>
            <w:bottom w:val="none" w:sz="0" w:space="0" w:color="auto"/>
            <w:right w:val="none" w:sz="0" w:space="0" w:color="auto"/>
          </w:divBdr>
        </w:div>
        <w:div w:id="140927113">
          <w:marLeft w:val="274"/>
          <w:marRight w:val="0"/>
          <w:marTop w:val="0"/>
          <w:marBottom w:val="0"/>
          <w:divBdr>
            <w:top w:val="none" w:sz="0" w:space="0" w:color="auto"/>
            <w:left w:val="none" w:sz="0" w:space="0" w:color="auto"/>
            <w:bottom w:val="none" w:sz="0" w:space="0" w:color="auto"/>
            <w:right w:val="none" w:sz="0" w:space="0" w:color="auto"/>
          </w:divBdr>
        </w:div>
        <w:div w:id="992638482">
          <w:marLeft w:val="274"/>
          <w:marRight w:val="0"/>
          <w:marTop w:val="0"/>
          <w:marBottom w:val="0"/>
          <w:divBdr>
            <w:top w:val="none" w:sz="0" w:space="0" w:color="auto"/>
            <w:left w:val="none" w:sz="0" w:space="0" w:color="auto"/>
            <w:bottom w:val="none" w:sz="0" w:space="0" w:color="auto"/>
            <w:right w:val="none" w:sz="0" w:space="0" w:color="auto"/>
          </w:divBdr>
        </w:div>
        <w:div w:id="1585802263">
          <w:marLeft w:val="274"/>
          <w:marRight w:val="0"/>
          <w:marTop w:val="0"/>
          <w:marBottom w:val="0"/>
          <w:divBdr>
            <w:top w:val="none" w:sz="0" w:space="0" w:color="auto"/>
            <w:left w:val="none" w:sz="0" w:space="0" w:color="auto"/>
            <w:bottom w:val="none" w:sz="0" w:space="0" w:color="auto"/>
            <w:right w:val="none" w:sz="0" w:space="0" w:color="auto"/>
          </w:divBdr>
        </w:div>
      </w:divsChild>
    </w:div>
    <w:div w:id="2081587053">
      <w:bodyDiv w:val="1"/>
      <w:marLeft w:val="0"/>
      <w:marRight w:val="0"/>
      <w:marTop w:val="0"/>
      <w:marBottom w:val="0"/>
      <w:divBdr>
        <w:top w:val="none" w:sz="0" w:space="0" w:color="auto"/>
        <w:left w:val="none" w:sz="0" w:space="0" w:color="auto"/>
        <w:bottom w:val="none" w:sz="0" w:space="0" w:color="auto"/>
        <w:right w:val="none" w:sz="0" w:space="0" w:color="auto"/>
      </w:divBdr>
      <w:divsChild>
        <w:div w:id="1274290548">
          <w:marLeft w:val="1454"/>
          <w:marRight w:val="0"/>
          <w:marTop w:val="0"/>
          <w:marBottom w:val="0"/>
          <w:divBdr>
            <w:top w:val="none" w:sz="0" w:space="0" w:color="auto"/>
            <w:left w:val="none" w:sz="0" w:space="0" w:color="auto"/>
            <w:bottom w:val="none" w:sz="0" w:space="0" w:color="auto"/>
            <w:right w:val="none" w:sz="0" w:space="0" w:color="auto"/>
          </w:divBdr>
        </w:div>
        <w:div w:id="1315842313">
          <w:marLeft w:val="1454"/>
          <w:marRight w:val="0"/>
          <w:marTop w:val="0"/>
          <w:marBottom w:val="0"/>
          <w:divBdr>
            <w:top w:val="none" w:sz="0" w:space="0" w:color="auto"/>
            <w:left w:val="none" w:sz="0" w:space="0" w:color="auto"/>
            <w:bottom w:val="none" w:sz="0" w:space="0" w:color="auto"/>
            <w:right w:val="none" w:sz="0" w:space="0" w:color="auto"/>
          </w:divBdr>
        </w:div>
        <w:div w:id="911818953">
          <w:marLeft w:val="1454"/>
          <w:marRight w:val="0"/>
          <w:marTop w:val="0"/>
          <w:marBottom w:val="0"/>
          <w:divBdr>
            <w:top w:val="none" w:sz="0" w:space="0" w:color="auto"/>
            <w:left w:val="none" w:sz="0" w:space="0" w:color="auto"/>
            <w:bottom w:val="none" w:sz="0" w:space="0" w:color="auto"/>
            <w:right w:val="none" w:sz="0" w:space="0" w:color="auto"/>
          </w:divBdr>
        </w:div>
        <w:div w:id="296837416">
          <w:marLeft w:val="1454"/>
          <w:marRight w:val="0"/>
          <w:marTop w:val="0"/>
          <w:marBottom w:val="0"/>
          <w:divBdr>
            <w:top w:val="none" w:sz="0" w:space="0" w:color="auto"/>
            <w:left w:val="none" w:sz="0" w:space="0" w:color="auto"/>
            <w:bottom w:val="none" w:sz="0" w:space="0" w:color="auto"/>
            <w:right w:val="none" w:sz="0" w:space="0" w:color="auto"/>
          </w:divBdr>
        </w:div>
        <w:div w:id="992804940">
          <w:marLeft w:val="1454"/>
          <w:marRight w:val="0"/>
          <w:marTop w:val="0"/>
          <w:marBottom w:val="0"/>
          <w:divBdr>
            <w:top w:val="none" w:sz="0" w:space="0" w:color="auto"/>
            <w:left w:val="none" w:sz="0" w:space="0" w:color="auto"/>
            <w:bottom w:val="none" w:sz="0" w:space="0" w:color="auto"/>
            <w:right w:val="none" w:sz="0" w:space="0" w:color="auto"/>
          </w:divBdr>
        </w:div>
      </w:divsChild>
    </w:div>
    <w:div w:id="2090226887">
      <w:bodyDiv w:val="1"/>
      <w:marLeft w:val="0"/>
      <w:marRight w:val="0"/>
      <w:marTop w:val="0"/>
      <w:marBottom w:val="0"/>
      <w:divBdr>
        <w:top w:val="none" w:sz="0" w:space="0" w:color="auto"/>
        <w:left w:val="none" w:sz="0" w:space="0" w:color="auto"/>
        <w:bottom w:val="none" w:sz="0" w:space="0" w:color="auto"/>
        <w:right w:val="none" w:sz="0" w:space="0" w:color="auto"/>
      </w:divBdr>
      <w:divsChild>
        <w:div w:id="1945770543">
          <w:marLeft w:val="0"/>
          <w:marRight w:val="0"/>
          <w:marTop w:val="2220"/>
          <w:marBottom w:val="0"/>
          <w:divBdr>
            <w:top w:val="none" w:sz="0" w:space="0" w:color="auto"/>
            <w:left w:val="none" w:sz="0" w:space="0" w:color="auto"/>
            <w:bottom w:val="none" w:sz="0" w:space="0" w:color="auto"/>
            <w:right w:val="none" w:sz="0" w:space="0" w:color="auto"/>
          </w:divBdr>
          <w:divsChild>
            <w:div w:id="1069766238">
              <w:marLeft w:val="0"/>
              <w:marRight w:val="0"/>
              <w:marTop w:val="150"/>
              <w:marBottom w:val="0"/>
              <w:divBdr>
                <w:top w:val="none" w:sz="0" w:space="0" w:color="auto"/>
                <w:left w:val="none" w:sz="0" w:space="0" w:color="auto"/>
                <w:bottom w:val="none" w:sz="0" w:space="0" w:color="auto"/>
                <w:right w:val="none" w:sz="0" w:space="0" w:color="auto"/>
              </w:divBdr>
              <w:divsChild>
                <w:div w:id="1414620462">
                  <w:marLeft w:val="0"/>
                  <w:marRight w:val="0"/>
                  <w:marTop w:val="150"/>
                  <w:marBottom w:val="0"/>
                  <w:divBdr>
                    <w:top w:val="none" w:sz="0" w:space="0" w:color="auto"/>
                    <w:left w:val="none" w:sz="0" w:space="0" w:color="auto"/>
                    <w:bottom w:val="none" w:sz="0" w:space="0" w:color="auto"/>
                    <w:right w:val="none" w:sz="0" w:space="0" w:color="auto"/>
                  </w:divBdr>
                  <w:divsChild>
                    <w:div w:id="1902598176">
                      <w:marLeft w:val="0"/>
                      <w:marRight w:val="0"/>
                      <w:marTop w:val="0"/>
                      <w:marBottom w:val="0"/>
                      <w:divBdr>
                        <w:top w:val="none" w:sz="0" w:space="0" w:color="auto"/>
                        <w:left w:val="none" w:sz="0" w:space="0" w:color="auto"/>
                        <w:bottom w:val="none" w:sz="0" w:space="0" w:color="auto"/>
                        <w:right w:val="none" w:sz="0" w:space="0" w:color="auto"/>
                      </w:divBdr>
                      <w:divsChild>
                        <w:div w:id="1677343804">
                          <w:marLeft w:val="0"/>
                          <w:marRight w:val="0"/>
                          <w:marTop w:val="0"/>
                          <w:marBottom w:val="30"/>
                          <w:divBdr>
                            <w:top w:val="none" w:sz="0" w:space="0" w:color="auto"/>
                            <w:left w:val="none" w:sz="0" w:space="0" w:color="auto"/>
                            <w:bottom w:val="none" w:sz="0" w:space="0" w:color="auto"/>
                            <w:right w:val="none" w:sz="0" w:space="0" w:color="auto"/>
                          </w:divBdr>
                          <w:divsChild>
                            <w:div w:id="306478343">
                              <w:marLeft w:val="0"/>
                              <w:marRight w:val="360"/>
                              <w:marTop w:val="0"/>
                              <w:marBottom w:val="0"/>
                              <w:divBdr>
                                <w:top w:val="none" w:sz="0" w:space="0" w:color="auto"/>
                                <w:left w:val="none" w:sz="0" w:space="0" w:color="auto"/>
                                <w:bottom w:val="none" w:sz="0" w:space="0" w:color="auto"/>
                                <w:right w:val="none" w:sz="0" w:space="0" w:color="auto"/>
                              </w:divBdr>
                              <w:divsChild>
                                <w:div w:id="792793086">
                                  <w:marLeft w:val="0"/>
                                  <w:marRight w:val="0"/>
                                  <w:marTop w:val="0"/>
                                  <w:marBottom w:val="75"/>
                                  <w:divBdr>
                                    <w:top w:val="none" w:sz="0" w:space="0" w:color="auto"/>
                                    <w:left w:val="none" w:sz="0" w:space="0" w:color="auto"/>
                                    <w:bottom w:val="none" w:sz="0" w:space="0" w:color="auto"/>
                                    <w:right w:val="none" w:sz="0" w:space="0" w:color="auto"/>
                                  </w:divBdr>
                                </w:div>
                              </w:divsChild>
                            </w:div>
                            <w:div w:id="7568248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98181">
      <w:bodyDiv w:val="1"/>
      <w:marLeft w:val="0"/>
      <w:marRight w:val="0"/>
      <w:marTop w:val="0"/>
      <w:marBottom w:val="0"/>
      <w:divBdr>
        <w:top w:val="none" w:sz="0" w:space="0" w:color="auto"/>
        <w:left w:val="none" w:sz="0" w:space="0" w:color="auto"/>
        <w:bottom w:val="none" w:sz="0" w:space="0" w:color="auto"/>
        <w:right w:val="none" w:sz="0" w:space="0" w:color="auto"/>
      </w:divBdr>
      <w:divsChild>
        <w:div w:id="2115899601">
          <w:marLeft w:val="1454"/>
          <w:marRight w:val="0"/>
          <w:marTop w:val="0"/>
          <w:marBottom w:val="0"/>
          <w:divBdr>
            <w:top w:val="none" w:sz="0" w:space="0" w:color="auto"/>
            <w:left w:val="none" w:sz="0" w:space="0" w:color="auto"/>
            <w:bottom w:val="none" w:sz="0" w:space="0" w:color="auto"/>
            <w:right w:val="none" w:sz="0" w:space="0" w:color="auto"/>
          </w:divBdr>
        </w:div>
        <w:div w:id="1618490051">
          <w:marLeft w:val="1454"/>
          <w:marRight w:val="0"/>
          <w:marTop w:val="0"/>
          <w:marBottom w:val="0"/>
          <w:divBdr>
            <w:top w:val="none" w:sz="0" w:space="0" w:color="auto"/>
            <w:left w:val="none" w:sz="0" w:space="0" w:color="auto"/>
            <w:bottom w:val="none" w:sz="0" w:space="0" w:color="auto"/>
            <w:right w:val="none" w:sz="0" w:space="0" w:color="auto"/>
          </w:divBdr>
        </w:div>
        <w:div w:id="358702574">
          <w:marLeft w:val="1454"/>
          <w:marRight w:val="0"/>
          <w:marTop w:val="0"/>
          <w:marBottom w:val="0"/>
          <w:divBdr>
            <w:top w:val="none" w:sz="0" w:space="0" w:color="auto"/>
            <w:left w:val="none" w:sz="0" w:space="0" w:color="auto"/>
            <w:bottom w:val="none" w:sz="0" w:space="0" w:color="auto"/>
            <w:right w:val="none" w:sz="0" w:space="0" w:color="auto"/>
          </w:divBdr>
        </w:div>
        <w:div w:id="1428039959">
          <w:marLeft w:val="145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1D68-E252-4CD6-BADE-7593CE93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3069</Words>
  <Characters>17494</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Tinschert</dc:creator>
  <cp:keywords/>
  <dc:description/>
  <cp:lastModifiedBy>Iva Brkic</cp:lastModifiedBy>
  <cp:revision>2</cp:revision>
  <cp:lastPrinted>2017-07-20T08:56:00Z</cp:lastPrinted>
  <dcterms:created xsi:type="dcterms:W3CDTF">2019-05-08T12:02:00Z</dcterms:created>
  <dcterms:modified xsi:type="dcterms:W3CDTF">2019-05-08T12:02:00Z</dcterms:modified>
</cp:coreProperties>
</file>