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8305F6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</w:t>
            </w:r>
            <w:r w:rsidR="00F82AC3">
              <w:rPr>
                <w:lang w:val="en-GB"/>
              </w:rPr>
              <w:t>2017/131/Add.1</w:t>
            </w:r>
          </w:p>
        </w:tc>
      </w:tr>
      <w:tr w:rsidR="00AF2205" w:rsidRPr="00E72BD3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136538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22 February </w:t>
            </w:r>
            <w:r w:rsidR="00AF2205" w:rsidRPr="00CA1678">
              <w:rPr>
                <w:lang w:val="en-GB"/>
              </w:rPr>
              <w:t>201</w:t>
            </w:r>
            <w:r w:rsidR="00C17A49">
              <w:rPr>
                <w:lang w:val="en-GB"/>
              </w:rPr>
              <w:t>9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B537BF" w:rsidP="0036009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737A1D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737A1D">
        <w:rPr>
          <w:b/>
          <w:lang w:val="en-US"/>
        </w:rPr>
        <w:t>7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737A1D">
        <w:rPr>
          <w:lang w:val="en-US"/>
        </w:rPr>
        <w:t>2</w:t>
      </w:r>
      <w:r w:rsidR="00D17398">
        <w:rPr>
          <w:lang w:val="en-US"/>
        </w:rPr>
        <w:t>-1</w:t>
      </w:r>
      <w:r w:rsidR="00737A1D">
        <w:rPr>
          <w:lang w:val="en-US"/>
        </w:rPr>
        <w:t>5</w:t>
      </w:r>
      <w:r w:rsidR="004E7423">
        <w:rPr>
          <w:lang w:val="en-US"/>
        </w:rPr>
        <w:t xml:space="preserve"> </w:t>
      </w:r>
      <w:r w:rsidR="00737A1D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737A1D">
        <w:rPr>
          <w:lang w:val="en-US"/>
        </w:rPr>
        <w:t>9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8305F6">
        <w:rPr>
          <w:lang w:val="en-GB"/>
        </w:rPr>
        <w:t>4</w:t>
      </w:r>
      <w:r w:rsidR="000004F4">
        <w:rPr>
          <w:lang w:val="en-GB"/>
        </w:rPr>
        <w:t>.</w:t>
      </w:r>
      <w:r w:rsidR="008305F6">
        <w:rPr>
          <w:lang w:val="en-GB"/>
        </w:rPr>
        <w:t>4</w:t>
      </w:r>
      <w:r w:rsidRPr="00AF2205">
        <w:rPr>
          <w:lang w:val="en-GB"/>
        </w:rPr>
        <w:t xml:space="preserve"> of the provisional agenda</w:t>
      </w:r>
    </w:p>
    <w:p w:rsidR="003C2D38" w:rsidRPr="003C2D38" w:rsidRDefault="008305F6" w:rsidP="005E49CB">
      <w:pPr>
        <w:rPr>
          <w:b/>
          <w:lang w:val="en-GB"/>
        </w:rPr>
      </w:pPr>
      <w:r>
        <w:rPr>
          <w:b/>
          <w:lang w:val="en-GB"/>
        </w:rPr>
        <w:t>1958 Agreement</w:t>
      </w:r>
    </w:p>
    <w:p w:rsidR="00AF2205" w:rsidRPr="003C2D38" w:rsidRDefault="008305F6" w:rsidP="003C2D38">
      <w:pPr>
        <w:rPr>
          <w:b/>
          <w:lang w:val="en-US"/>
        </w:rPr>
      </w:pPr>
      <w:r w:rsidRPr="00821419">
        <w:rPr>
          <w:b/>
          <w:lang w:val="en-GB"/>
        </w:rPr>
        <w:t>Revision 3 of the 1958 Agreement</w:t>
      </w:r>
    </w:p>
    <w:p w:rsidR="008305F6" w:rsidRPr="008305F6" w:rsidRDefault="008305F6" w:rsidP="008305F6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8305F6">
        <w:rPr>
          <w:lang w:val="en-GB"/>
        </w:rPr>
        <w:t>Revision 3 of the 1958 Agreement — questions and answers</w:t>
      </w:r>
    </w:p>
    <w:p w:rsidR="002873BA" w:rsidRPr="008305F6" w:rsidRDefault="008305F6" w:rsidP="008305F6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GB"/>
        </w:rPr>
      </w:pPr>
      <w:r w:rsidRPr="008305F6">
        <w:rPr>
          <w:b/>
          <w:sz w:val="24"/>
          <w:lang w:val="en-GB"/>
        </w:rPr>
        <w:t>Submitted by the Informal Working Group on the International Whole Vehicle Type Approval</w:t>
      </w:r>
      <w:proofErr w:type="gramStart"/>
      <w:r w:rsidR="00FC7001" w:rsidRPr="009846E7">
        <w:rPr>
          <w:vertAlign w:val="superscript"/>
          <w:lang w:val="en-GB"/>
        </w:rPr>
        <w:footnoteReference w:customMarkFollows="1" w:id="2"/>
        <w:t>*</w:t>
      </w:r>
      <w:r w:rsidR="00E72BD3" w:rsidRPr="009846E7">
        <w:rPr>
          <w:vertAlign w:val="superscript"/>
          <w:lang w:val="en-GB"/>
        </w:rPr>
        <w:t>,*</w:t>
      </w:r>
      <w:proofErr w:type="gramEnd"/>
      <w:r w:rsidR="00E72BD3" w:rsidRPr="009846E7">
        <w:rPr>
          <w:vertAlign w:val="superscript"/>
          <w:lang w:val="en-GB"/>
        </w:rPr>
        <w:t>*</w:t>
      </w:r>
    </w:p>
    <w:p w:rsidR="00A31525" w:rsidRDefault="008305F6" w:rsidP="003C670C">
      <w:pPr>
        <w:pStyle w:val="SingleTxtG"/>
        <w:ind w:firstLine="567"/>
        <w:rPr>
          <w:lang w:val="en-GB"/>
        </w:rPr>
      </w:pPr>
      <w:r w:rsidRPr="00821419">
        <w:rPr>
          <w:lang w:val="en-GB"/>
        </w:rPr>
        <w:t>The text reproduced below was submitted by the Informal Working Group</w:t>
      </w:r>
      <w:r>
        <w:rPr>
          <w:lang w:val="en-GB"/>
        </w:rPr>
        <w:t xml:space="preserve"> (IWG)</w:t>
      </w:r>
      <w:r w:rsidRPr="00821419">
        <w:rPr>
          <w:lang w:val="en-GB"/>
        </w:rPr>
        <w:t xml:space="preserve"> on the International Whole Vehicle Type Approval (IWVTA). It proposes </w:t>
      </w:r>
      <w:r>
        <w:rPr>
          <w:lang w:val="en-GB"/>
        </w:rPr>
        <w:t xml:space="preserve">an amendment to </w:t>
      </w:r>
      <w:r>
        <w:rPr>
          <w:lang w:val="en-US"/>
        </w:rPr>
        <w:t xml:space="preserve">ECE/TRANS/WP.29/2017/131 on </w:t>
      </w:r>
      <w:r w:rsidRPr="00821419">
        <w:rPr>
          <w:lang w:val="en-GB"/>
        </w:rPr>
        <w:t xml:space="preserve">questions and answers </w:t>
      </w:r>
      <w:r w:rsidR="00FF3E78">
        <w:rPr>
          <w:lang w:val="en-GB"/>
        </w:rPr>
        <w:t xml:space="preserve">(Q&amp;A) </w:t>
      </w:r>
      <w:r w:rsidRPr="00821419">
        <w:rPr>
          <w:lang w:val="en-GB"/>
        </w:rPr>
        <w:t>related to Revision 3 of the 1958 Agreement.</w:t>
      </w:r>
      <w:r w:rsidRPr="00821419">
        <w:rPr>
          <w:rFonts w:eastAsia="SimSun"/>
          <w:lang w:val="en-GB"/>
        </w:rPr>
        <w:t xml:space="preserve"> </w:t>
      </w:r>
      <w:r w:rsidRPr="00821419">
        <w:rPr>
          <w:lang w:val="en-GB" w:eastAsia="ja-JP"/>
        </w:rPr>
        <w:t xml:space="preserve">It is </w:t>
      </w:r>
      <w:r w:rsidRPr="00821419">
        <w:rPr>
          <w:lang w:val="en-GB"/>
        </w:rPr>
        <w:t xml:space="preserve">based </w:t>
      </w:r>
      <w:r>
        <w:rPr>
          <w:lang w:val="en-GB"/>
        </w:rPr>
        <w:t xml:space="preserve">on </w:t>
      </w:r>
      <w:r w:rsidRPr="00821419">
        <w:rPr>
          <w:lang w:val="en-GB"/>
        </w:rPr>
        <w:t xml:space="preserve">informal document </w:t>
      </w:r>
      <w:r w:rsidRPr="00821419">
        <w:rPr>
          <w:rFonts w:eastAsia="SimSun"/>
          <w:lang w:val="en-GB"/>
        </w:rPr>
        <w:t>WP.29-17</w:t>
      </w:r>
      <w:r>
        <w:rPr>
          <w:rFonts w:eastAsia="SimSun"/>
          <w:lang w:val="en-GB"/>
        </w:rPr>
        <w:t>6</w:t>
      </w:r>
      <w:r w:rsidRPr="00821419">
        <w:rPr>
          <w:rFonts w:eastAsia="SimSun"/>
          <w:lang w:val="en-GB"/>
        </w:rPr>
        <w:t>-</w:t>
      </w:r>
      <w:r>
        <w:rPr>
          <w:rFonts w:eastAsia="SimSun"/>
          <w:lang w:val="en-GB"/>
        </w:rPr>
        <w:t>22</w:t>
      </w:r>
      <w:r w:rsidRPr="00821419">
        <w:rPr>
          <w:rFonts w:eastAsia="SimSun"/>
          <w:lang w:val="en-GB"/>
        </w:rPr>
        <w:t xml:space="preserve">. The </w:t>
      </w:r>
      <w:r w:rsidRPr="00821419">
        <w:rPr>
          <w:lang w:val="en-GB"/>
        </w:rPr>
        <w:t xml:space="preserve">World Forum for Harmonization of Vehicle Regulations (WP.29) </w:t>
      </w:r>
      <w:r>
        <w:rPr>
          <w:lang w:val="en-GB"/>
        </w:rPr>
        <w:t>endors</w:t>
      </w:r>
      <w:r>
        <w:rPr>
          <w:rFonts w:eastAsia="SimSun"/>
          <w:lang w:val="en-GB"/>
        </w:rPr>
        <w:t>ed</w:t>
      </w:r>
      <w:r w:rsidRPr="00821419">
        <w:rPr>
          <w:rFonts w:eastAsia="SimSun"/>
          <w:lang w:val="en-GB"/>
        </w:rPr>
        <w:t xml:space="preserve"> the document </w:t>
      </w:r>
      <w:r w:rsidRPr="00821419">
        <w:rPr>
          <w:lang w:val="en-GB"/>
        </w:rPr>
        <w:t xml:space="preserve">at its </w:t>
      </w:r>
      <w:r>
        <w:rPr>
          <w:lang w:val="en-GB"/>
        </w:rPr>
        <w:t>November</w:t>
      </w:r>
      <w:r w:rsidRPr="00821419">
        <w:rPr>
          <w:lang w:val="en-GB"/>
        </w:rPr>
        <w:t xml:space="preserve"> 201</w:t>
      </w:r>
      <w:r>
        <w:rPr>
          <w:lang w:val="en-GB"/>
        </w:rPr>
        <w:t>8</w:t>
      </w:r>
      <w:r w:rsidRPr="00821419">
        <w:rPr>
          <w:lang w:val="en-GB"/>
        </w:rPr>
        <w:t xml:space="preserve"> session (see report ECE/TRANS/WP.29/11</w:t>
      </w:r>
      <w:r>
        <w:rPr>
          <w:lang w:val="en-GB"/>
        </w:rPr>
        <w:t>42, para. 95</w:t>
      </w:r>
      <w:r w:rsidRPr="00821419">
        <w:rPr>
          <w:lang w:val="en-GB"/>
        </w:rPr>
        <w:t>)</w:t>
      </w:r>
      <w:r w:rsidR="00A90EA8"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8305F6" w:rsidRPr="008305F6" w:rsidRDefault="008305F6" w:rsidP="008305F6">
      <w:pPr>
        <w:spacing w:before="240"/>
        <w:ind w:left="1134" w:right="1134"/>
        <w:jc w:val="both"/>
        <w:rPr>
          <w:rFonts w:eastAsiaTheme="minorEastAsia"/>
          <w:lang w:val="en-GB"/>
        </w:rPr>
      </w:pPr>
      <w:r w:rsidRPr="008305F6">
        <w:rPr>
          <w:rFonts w:eastAsiaTheme="minorEastAsia"/>
          <w:lang w:val="en-GB"/>
        </w:rPr>
        <w:lastRenderedPageBreak/>
        <w:t>This document proposes an additional question and answer Q&amp;A No. 21</w:t>
      </w:r>
      <w:r w:rsidRPr="008305F6">
        <w:rPr>
          <w:rFonts w:eastAsia="MS Mincho"/>
          <w:lang w:val="en-GB" w:eastAsia="ja-JP"/>
        </w:rPr>
        <w:t xml:space="preserve"> to ECE/TRANS/WP.29/2017/131 concerning questions and answers</w:t>
      </w:r>
      <w:r w:rsidRPr="008305F6">
        <w:rPr>
          <w:rFonts w:eastAsiaTheme="minorEastAsia"/>
          <w:lang w:val="en-GB"/>
        </w:rPr>
        <w:t xml:space="preserve"> </w:t>
      </w:r>
      <w:r w:rsidRPr="008305F6">
        <w:rPr>
          <w:rFonts w:eastAsia="MS Mincho"/>
          <w:lang w:val="en-GB" w:eastAsia="ja-JP"/>
        </w:rPr>
        <w:t>on Revision 3 of the 1958 Agreement to clarify the provisions of</w:t>
      </w:r>
      <w:r w:rsidRPr="008305F6">
        <w:rPr>
          <w:rFonts w:eastAsiaTheme="minorEastAsia"/>
          <w:lang w:val="en-GB"/>
        </w:rPr>
        <w:t xml:space="preserve"> Schedule 4.</w:t>
      </w:r>
    </w:p>
    <w:p w:rsidR="008305F6" w:rsidRPr="008305F6" w:rsidRDefault="008305F6" w:rsidP="008305F6">
      <w:pPr>
        <w:spacing w:before="240"/>
        <w:ind w:left="1134" w:right="1134"/>
        <w:jc w:val="both"/>
        <w:rPr>
          <w:rFonts w:eastAsiaTheme="minorEastAsia"/>
          <w:lang w:val="en-GB"/>
        </w:rPr>
      </w:pPr>
      <w:r w:rsidRPr="008305F6">
        <w:rPr>
          <w:rFonts w:eastAsiaTheme="minorEastAsia"/>
          <w:i/>
          <w:lang w:val="en-GB"/>
        </w:rPr>
        <w:t>In the List of Questions, insert a new question Q21</w:t>
      </w:r>
      <w:r w:rsidRPr="008305F6">
        <w:rPr>
          <w:rFonts w:eastAsiaTheme="minorEastAsia"/>
          <w:lang w:val="en-GB"/>
        </w:rPr>
        <w:t>, to read:</w:t>
      </w:r>
    </w:p>
    <w:p w:rsidR="008305F6" w:rsidRPr="008305F6" w:rsidRDefault="008305F6" w:rsidP="008305F6">
      <w:pPr>
        <w:tabs>
          <w:tab w:val="left" w:pos="1701"/>
        </w:tabs>
        <w:spacing w:before="240"/>
        <w:ind w:left="1701" w:right="1134" w:hanging="567"/>
        <w:jc w:val="both"/>
        <w:rPr>
          <w:rFonts w:eastAsiaTheme="minorEastAsia"/>
          <w:lang w:val="en-GB"/>
        </w:rPr>
      </w:pPr>
      <w:r w:rsidRPr="008305F6">
        <w:rPr>
          <w:rFonts w:eastAsiaTheme="minorEastAsia"/>
          <w:lang w:val="en-GB"/>
        </w:rPr>
        <w:t>"</w:t>
      </w:r>
      <w:r w:rsidRPr="00FC7001">
        <w:rPr>
          <w:rFonts w:eastAsiaTheme="minorEastAsia"/>
          <w:lang w:val="en-GB"/>
        </w:rPr>
        <w:t>Q21</w:t>
      </w:r>
      <w:r w:rsidRPr="00FC7001">
        <w:rPr>
          <w:rFonts w:eastAsiaTheme="minorEastAsia"/>
          <w:lang w:val="en-GB"/>
        </w:rPr>
        <w:tab/>
        <w:t>How to fill in the communication form in the case of new approval number in accordance with Revision 3 of the 1958 Agreement if in the Communication form of the UN Regulation the "Approval number" and "Extension number" is still separated?</w:t>
      </w:r>
      <w:r w:rsidRPr="008305F6">
        <w:rPr>
          <w:rFonts w:eastAsiaTheme="minorEastAsia"/>
          <w:lang w:val="en-GB"/>
        </w:rPr>
        <w:t xml:space="preserve"> "</w:t>
      </w:r>
    </w:p>
    <w:p w:rsidR="008305F6" w:rsidRPr="008305F6" w:rsidRDefault="008305F6" w:rsidP="008305F6">
      <w:pPr>
        <w:spacing w:before="240"/>
        <w:ind w:left="1134" w:right="1134"/>
        <w:jc w:val="both"/>
        <w:rPr>
          <w:rFonts w:eastAsiaTheme="minorEastAsia"/>
          <w:lang w:val="en-GB"/>
        </w:rPr>
      </w:pPr>
      <w:r w:rsidRPr="008305F6">
        <w:rPr>
          <w:rFonts w:eastAsiaTheme="minorEastAsia"/>
          <w:i/>
          <w:lang w:val="en-GB"/>
        </w:rPr>
        <w:t>In the Table A. Revision 3 of the 1958 Agreement — questions and answers, insert a new Q&amp;A No. 21,</w:t>
      </w:r>
      <w:r w:rsidRPr="008305F6">
        <w:rPr>
          <w:rFonts w:eastAsiaTheme="minorEastAsia"/>
          <w:lang w:val="en-GB"/>
        </w:rPr>
        <w:t xml:space="preserve"> to read (see next page):</w:t>
      </w:r>
    </w:p>
    <w:p w:rsidR="008305F6" w:rsidRPr="008305F6" w:rsidRDefault="008305F6" w:rsidP="008305F6">
      <w:pPr>
        <w:suppressAutoHyphens w:val="0"/>
        <w:spacing w:line="240" w:lineRule="auto"/>
        <w:rPr>
          <w:rFonts w:eastAsiaTheme="minorEastAsia"/>
          <w:lang w:val="en-GB"/>
        </w:rPr>
      </w:pPr>
    </w:p>
    <w:p w:rsidR="008305F6" w:rsidRPr="008305F6" w:rsidRDefault="008305F6" w:rsidP="008305F6">
      <w:pPr>
        <w:spacing w:before="240"/>
        <w:ind w:left="1134" w:right="1134"/>
        <w:jc w:val="both"/>
        <w:rPr>
          <w:rFonts w:eastAsiaTheme="minorEastAsia"/>
          <w:lang w:val="en-GB"/>
        </w:rPr>
        <w:sectPr w:rsidR="008305F6" w:rsidRPr="008305F6" w:rsidSect="00FC70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Sect"/>
          </w:footnotePr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:rsidR="008305F6" w:rsidRPr="008305F6" w:rsidRDefault="008305F6" w:rsidP="008305F6">
      <w:pPr>
        <w:tabs>
          <w:tab w:val="left" w:pos="993"/>
        </w:tabs>
        <w:suppressAutoHyphens w:val="0"/>
        <w:spacing w:line="240" w:lineRule="auto"/>
        <w:ind w:left="284"/>
        <w:rPr>
          <w:rFonts w:eastAsia="MS Mincho"/>
          <w:b/>
          <w:sz w:val="28"/>
          <w:szCs w:val="28"/>
          <w:lang w:val="en-GB" w:eastAsia="ja-JP"/>
        </w:rPr>
      </w:pPr>
      <w:r w:rsidRPr="008305F6">
        <w:rPr>
          <w:rFonts w:eastAsia="MS Mincho"/>
          <w:b/>
          <w:sz w:val="28"/>
          <w:szCs w:val="28"/>
          <w:lang w:val="en-GB" w:eastAsia="ja-JP"/>
        </w:rPr>
        <w:lastRenderedPageBreak/>
        <w:t>"A.</w:t>
      </w:r>
      <w:r w:rsidRPr="008305F6">
        <w:rPr>
          <w:rFonts w:eastAsia="MS Mincho"/>
          <w:b/>
          <w:sz w:val="28"/>
          <w:szCs w:val="28"/>
          <w:lang w:val="en-GB" w:eastAsia="ja-JP"/>
        </w:rPr>
        <w:tab/>
        <w:t>Revision 3 of the 1958 Agreement - Question and Answer (Q&amp;A)</w:t>
      </w:r>
    </w:p>
    <w:tbl>
      <w:tblPr>
        <w:tblStyle w:val="TableGrid31"/>
        <w:tblW w:w="12359" w:type="dxa"/>
        <w:tblInd w:w="283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1688"/>
      </w:tblGrid>
      <w:tr w:rsidR="00FF3E78" w:rsidRPr="008305F6" w:rsidTr="002D55A4">
        <w:trPr>
          <w:trHeight w:val="368"/>
          <w:tblHeader/>
        </w:trPr>
        <w:tc>
          <w:tcPr>
            <w:tcW w:w="123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305F6" w:rsidRPr="008305F6" w:rsidRDefault="008305F6" w:rsidP="008305F6">
            <w:pPr>
              <w:suppressAutoHyphens w:val="0"/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6"/>
                <w:lang w:val="en-GB" w:eastAsia="ja-JP"/>
              </w:rPr>
            </w:pPr>
            <w:r w:rsidRPr="008305F6">
              <w:rPr>
                <w:rFonts w:ascii="Times New Roman" w:hAnsi="Times New Roman"/>
                <w:i/>
                <w:sz w:val="16"/>
                <w:lang w:val="en-GB" w:eastAsia="ja-JP"/>
              </w:rPr>
              <w:t>Q&amp;A number:</w:t>
            </w:r>
          </w:p>
        </w:tc>
      </w:tr>
      <w:tr w:rsidR="00FF3E78" w:rsidRPr="00E72BD3" w:rsidTr="002D55A4">
        <w:trPr>
          <w:trHeight w:val="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5F6" w:rsidRPr="008305F6" w:rsidRDefault="008305F6" w:rsidP="008305F6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b/>
                <w:sz w:val="20"/>
                <w:szCs w:val="20"/>
                <w:lang w:val="en-GB" w:eastAsia="ja-JP"/>
              </w:rPr>
            </w:pPr>
            <w:bookmarkStart w:id="1" w:name="Q20"/>
            <w:r w:rsidRPr="008305F6">
              <w:rPr>
                <w:rFonts w:ascii="Times New Roman" w:hAnsi="Times New Roman"/>
                <w:b/>
                <w:sz w:val="20"/>
                <w:szCs w:val="20"/>
                <w:lang w:val="en-GB" w:eastAsia="ja-JP"/>
              </w:rPr>
              <w:t>Q21</w:t>
            </w:r>
            <w:bookmarkEnd w:id="1"/>
          </w:p>
        </w:tc>
        <w:tc>
          <w:tcPr>
            <w:tcW w:w="1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5F6" w:rsidRPr="008305F6" w:rsidRDefault="009846E7" w:rsidP="008305F6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b/>
                <w:sz w:val="20"/>
                <w:szCs w:val="20"/>
                <w:highlight w:val="yellow"/>
                <w:lang w:val="en-GB" w:eastAsia="ja-JP"/>
              </w:rPr>
            </w:pPr>
            <w:hyperlink w:anchor="Q1" w:history="1">
              <w:r w:rsidR="008305F6" w:rsidRPr="00FF3E78">
                <w:rPr>
                  <w:rFonts w:ascii="Times New Roman" w:hAnsi="Times New Roman"/>
                  <w:b/>
                  <w:sz w:val="20"/>
                  <w:szCs w:val="20"/>
                  <w:lang w:val="en-GB"/>
                </w:rPr>
                <w:t>How to fill in the communication form in the case new approval number in accordance with Revision 3</w:t>
              </w:r>
            </w:hyperlink>
            <w:r w:rsidR="008305F6" w:rsidRPr="00FF3E7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of the 1958 Agreement if in the Communication form of the UN Regulations the "Approval number" and "Extension number" is still separated</w:t>
            </w:r>
            <w:r w:rsidR="008305F6" w:rsidRPr="008305F6">
              <w:rPr>
                <w:rFonts w:ascii="Times New Roman" w:hAnsi="Times New Roman"/>
                <w:b/>
                <w:sz w:val="20"/>
                <w:szCs w:val="20"/>
                <w:lang w:val="en-GB" w:eastAsia="ja-JP"/>
              </w:rPr>
              <w:t>?</w:t>
            </w:r>
          </w:p>
        </w:tc>
      </w:tr>
      <w:tr w:rsidR="00FF3E78" w:rsidRPr="00E72BD3" w:rsidTr="002D55A4">
        <w:trPr>
          <w:trHeight w:val="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5F6" w:rsidRPr="008305F6" w:rsidRDefault="008305F6" w:rsidP="008305F6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sz w:val="20"/>
                <w:szCs w:val="20"/>
                <w:lang w:val="en-GB" w:eastAsia="ja-JP"/>
              </w:rPr>
            </w:pPr>
            <w:r w:rsidRPr="008305F6">
              <w:rPr>
                <w:rFonts w:ascii="Times New Roman" w:hAnsi="Times New Roman"/>
                <w:sz w:val="20"/>
                <w:szCs w:val="20"/>
                <w:lang w:val="en-GB" w:eastAsia="ja-JP"/>
              </w:rPr>
              <w:t>A21</w:t>
            </w:r>
          </w:p>
        </w:tc>
        <w:tc>
          <w:tcPr>
            <w:tcW w:w="1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5F6" w:rsidRPr="008305F6" w:rsidRDefault="008305F6" w:rsidP="008305F6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sz w:val="20"/>
                <w:szCs w:val="20"/>
                <w:lang w:val="en-GB" w:eastAsia="ja-JP"/>
              </w:rPr>
            </w:pPr>
            <w:r w:rsidRPr="008305F6">
              <w:rPr>
                <w:rFonts w:ascii="Times New Roman" w:hAnsi="Times New Roman"/>
                <w:sz w:val="20"/>
                <w:szCs w:val="20"/>
                <w:lang w:val="en-GB" w:eastAsia="ja-JP"/>
              </w:rPr>
              <w:t>As from the entry into force of Revision 3 of the 1958 Agreement, a type approval shall be granted by the Contracting Party with a new number for each new type approval in accordance with Schedule 4 annexed to the 1958 Agreement.</w:t>
            </w:r>
          </w:p>
          <w:p w:rsidR="008305F6" w:rsidRPr="008305F6" w:rsidRDefault="008305F6" w:rsidP="008305F6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sz w:val="20"/>
                <w:szCs w:val="20"/>
                <w:lang w:val="en-GB" w:eastAsia="ja-JP"/>
              </w:rPr>
            </w:pPr>
            <w:r w:rsidRPr="008305F6">
              <w:rPr>
                <w:rFonts w:ascii="Times New Roman" w:hAnsi="Times New Roman"/>
                <w:sz w:val="20"/>
                <w:szCs w:val="20"/>
                <w:lang w:val="en-GB" w:eastAsia="ja-JP"/>
              </w:rPr>
              <w:t>In the communication forms of most UN Regulations the "Approval number" and "Extension number" is still separated what is not in line with present revision of the 1958 Agreement.</w:t>
            </w:r>
          </w:p>
          <w:p w:rsidR="008305F6" w:rsidRPr="008305F6" w:rsidRDefault="008305F6" w:rsidP="008305F6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305F6">
              <w:rPr>
                <w:rFonts w:ascii="Times New Roman" w:hAnsi="Times New Roman"/>
                <w:sz w:val="20"/>
                <w:szCs w:val="20"/>
                <w:lang w:val="en-GB"/>
              </w:rPr>
              <w:t>In that case, insert the type approval number pursuant to the provisions of Schedule 4 to the 1958 Agreement (including the extension number) into the paragraph "Approval number" and delete the text "Extension No."</w:t>
            </w:r>
          </w:p>
          <w:p w:rsidR="008305F6" w:rsidRPr="008305F6" w:rsidRDefault="008305F6" w:rsidP="008305F6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sz w:val="20"/>
                <w:szCs w:val="20"/>
                <w:lang w:val="en-GB" w:eastAsia="ja-JP"/>
              </w:rPr>
            </w:pPr>
            <w:r w:rsidRPr="008305F6">
              <w:rPr>
                <w:rFonts w:ascii="Times New Roman" w:hAnsi="Times New Roman"/>
                <w:sz w:val="20"/>
                <w:szCs w:val="20"/>
                <w:lang w:val="en-GB"/>
              </w:rPr>
              <w:t>Thus, Contracting Parties may continue to extend type approvals granted under the previous revision by using the former format for such extensions."</w:t>
            </w:r>
          </w:p>
          <w:p w:rsidR="008305F6" w:rsidRPr="008305F6" w:rsidRDefault="008305F6" w:rsidP="00FF3E78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val="en-GB" w:eastAsia="ja-JP"/>
              </w:rPr>
            </w:pPr>
          </w:p>
        </w:tc>
      </w:tr>
    </w:tbl>
    <w:p w:rsidR="00461996" w:rsidRPr="00B537BF" w:rsidRDefault="00461996" w:rsidP="007022EF">
      <w:pPr>
        <w:pStyle w:val="SingleTxtG"/>
        <w:rPr>
          <w:lang w:val="en-GB" w:eastAsia="ko-KR"/>
        </w:rPr>
      </w:pPr>
    </w:p>
    <w:p w:rsidR="0041067B" w:rsidRPr="00AF2205" w:rsidRDefault="00C70CA1" w:rsidP="009F11F6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="009F11F6">
        <w:rPr>
          <w:u w:val="single"/>
          <w:lang w:val="en-GB"/>
        </w:rPr>
        <w:tab/>
      </w:r>
    </w:p>
    <w:sectPr w:rsidR="0041067B" w:rsidRPr="00AF2205" w:rsidSect="008305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endnotePr>
        <w:numFmt w:val="decimal"/>
      </w:endnotePr>
      <w:pgSz w:w="16840" w:h="11907" w:orient="landscape" w:code="9"/>
      <w:pgMar w:top="1134" w:right="1701" w:bottom="1134" w:left="2268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5F6" w:rsidRPr="009A6A9E" w:rsidRDefault="008305F6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370D4">
      <w:rPr>
        <w:b/>
        <w:noProof/>
        <w:sz w:val="18"/>
      </w:rPr>
      <w:t>3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5F6" w:rsidRPr="00FC7001" w:rsidRDefault="00FC7001" w:rsidP="00FC7001">
    <w:pPr>
      <w:pStyle w:val="Footer"/>
      <w:rPr>
        <w:sz w:val="20"/>
      </w:rPr>
    </w:pPr>
    <w:r w:rsidRPr="00FC7001">
      <w:rPr>
        <w:sz w:val="20"/>
      </w:rPr>
      <w:fldChar w:fldCharType="begin"/>
    </w:r>
    <w:r w:rsidRPr="00FC7001">
      <w:rPr>
        <w:sz w:val="20"/>
      </w:rPr>
      <w:instrText xml:space="preserve"> PAGE   \* MERGEFORMAT </w:instrText>
    </w:r>
    <w:r w:rsidRPr="00FC7001">
      <w:rPr>
        <w:sz w:val="20"/>
      </w:rPr>
      <w:fldChar w:fldCharType="separate"/>
    </w:r>
    <w:r w:rsidR="007370D4">
      <w:rPr>
        <w:noProof/>
        <w:sz w:val="20"/>
      </w:rPr>
      <w:t>3</w:t>
    </w:r>
    <w:r w:rsidRPr="00FC7001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370D4">
      <w:rPr>
        <w:b/>
        <w:noProof/>
        <w:sz w:val="18"/>
      </w:rPr>
      <w:t>3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  <w:p w:rsidR="00BA5934" w:rsidRDefault="00BA593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370D4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:rsidR="0017484D" w:rsidRDefault="0017484D"/>
  <w:p w:rsidR="00BA5934" w:rsidRDefault="00BA593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F4" w:rsidRDefault="00787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FC7001" w:rsidRDefault="00FC7001" w:rsidP="00FC7001">
      <w:pPr>
        <w:pStyle w:val="FootnoteText"/>
        <w:rPr>
          <w:szCs w:val="18"/>
          <w:lang w:val="en-US"/>
        </w:rPr>
      </w:pPr>
      <w:r w:rsidRPr="00A90EA8">
        <w:rPr>
          <w:lang w:val="en-GB"/>
        </w:rPr>
        <w:tab/>
      </w:r>
      <w:r w:rsidRPr="009846E7">
        <w:rPr>
          <w:rStyle w:val="FootnoteReference"/>
          <w:szCs w:val="18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bookmarkStart w:id="0" w:name="_GoBack"/>
      <w:bookmarkEnd w:id="0"/>
      <w:r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  <w:p w:rsidR="00E72BD3" w:rsidRPr="00706101" w:rsidRDefault="00E72BD3" w:rsidP="00FC7001">
      <w:pPr>
        <w:pStyle w:val="FootnoteText"/>
        <w:rPr>
          <w:lang w:val="en-GB"/>
        </w:rPr>
      </w:pPr>
      <w:r>
        <w:rPr>
          <w:lang w:val="en-GB"/>
        </w:rPr>
        <w:tab/>
      </w:r>
      <w:r w:rsidRPr="009846E7">
        <w:rPr>
          <w:szCs w:val="18"/>
          <w:lang w:val="en-GB"/>
        </w:rPr>
        <w:t>**</w:t>
      </w:r>
      <w:r>
        <w:rPr>
          <w:lang w:val="en-GB"/>
        </w:rPr>
        <w:tab/>
      </w:r>
      <w:r w:rsidR="00A528E3" w:rsidRPr="00A528E3">
        <w:rPr>
          <w:lang w:val="en-US"/>
        </w:rPr>
        <w:t>This document was submitted after the deadline</w:t>
      </w:r>
      <w:r w:rsidR="00A528E3">
        <w:rPr>
          <w:lang w:val="en-US"/>
        </w:rPr>
        <w:t xml:space="preserve"> </w:t>
      </w:r>
      <w:r>
        <w:rPr>
          <w:lang w:val="en-US"/>
        </w:rPr>
        <w:t>due to technical reasons.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5F6" w:rsidRPr="008305F6" w:rsidRDefault="008305F6" w:rsidP="008305F6">
    <w:pPr>
      <w:pStyle w:val="Header"/>
    </w:pPr>
    <w:r w:rsidRPr="008305F6">
      <w:rPr>
        <w:lang w:val="en-GB" w:eastAsia="ja-JP"/>
      </w:rPr>
      <w:t>ECE/TRANS/WP.29/201</w:t>
    </w:r>
    <w:r>
      <w:rPr>
        <w:lang w:val="en-GB" w:eastAsia="ja-JP"/>
      </w:rPr>
      <w:t>7</w:t>
    </w:r>
    <w:r w:rsidRPr="008305F6">
      <w:rPr>
        <w:lang w:val="en-GB" w:eastAsia="ja-JP"/>
      </w:rPr>
      <w:t>/</w:t>
    </w:r>
    <w:r>
      <w:rPr>
        <w:lang w:val="en-GB" w:eastAsia="ja-JP"/>
      </w:rPr>
      <w:t>131/Add.1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5F6" w:rsidRDefault="008305F6" w:rsidP="00256F65">
    <w:pPr>
      <w:pStyle w:val="Header"/>
      <w:jc w:val="right"/>
    </w:pPr>
    <w:r>
      <w:rPr>
        <w:lang w:val="en-US"/>
      </w:rPr>
      <w:t>ECE/TRANS/WP.29/2017/131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5F6" w:rsidRDefault="00FF3E78" w:rsidP="001D57F0">
    <w:pPr>
      <w:pStyle w:val="Header"/>
      <w:pBdr>
        <w:bottom w:val="none" w:sz="0" w:space="0" w:color="auto"/>
      </w:pBd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992B1" wp14:editId="2CAD626C">
              <wp:simplePos x="0" y="0"/>
              <wp:positionH relativeFrom="page">
                <wp:posOffset>9944100</wp:posOffset>
              </wp:positionH>
              <wp:positionV relativeFrom="margin">
                <wp:posOffset>-207645</wp:posOffset>
              </wp:positionV>
              <wp:extent cx="215900" cy="6120130"/>
              <wp:effectExtent l="0" t="0" r="12700" b="139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FF3E78" w:rsidRDefault="00FF3E78" w:rsidP="00FF3E78">
                          <w:pPr>
                            <w:pStyle w:val="Header"/>
                            <w:jc w:val="right"/>
                          </w:pPr>
                          <w:r>
                            <w:rPr>
                              <w:lang w:val="en-US"/>
                            </w:rPr>
                            <w:t>ECE/TRANS/WP.29/2017/131/Add.1</w:t>
                          </w:r>
                        </w:p>
                        <w:p w:rsidR="00FF3E78" w:rsidRDefault="00FF3E78" w:rsidP="00FF3E7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992B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83pt;margin-top:-16.35pt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" filled="f" stroked="f">
              <v:stroke joinstyle="round"/>
              <v:textbox style="layout-flow:vertical" inset="0,0,0,0">
                <w:txbxContent>
                  <w:p w:rsidR="00FF3E78" w:rsidRDefault="00FF3E78" w:rsidP="00FF3E78">
                    <w:pPr>
                      <w:pStyle w:val="Header"/>
                      <w:jc w:val="right"/>
                    </w:pPr>
                    <w:r>
                      <w:rPr>
                        <w:lang w:val="en-US"/>
                      </w:rPr>
                      <w:t>ECE/TRANS/WP.29/2017/131/Add.1</w:t>
                    </w:r>
                  </w:p>
                  <w:p w:rsidR="00FF3E78" w:rsidRDefault="00FF3E78" w:rsidP="00FF3E78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4D" w:rsidRDefault="00F804D4" w:rsidP="00E508D1">
    <w:pPr>
      <w:pStyle w:val="Header"/>
    </w:pPr>
    <w:r w:rsidRPr="00B15178">
      <w:rPr>
        <w:lang w:val="en-US"/>
      </w:rPr>
      <w:t>ECE/TRANS/WP.29/</w:t>
    </w:r>
    <w:r w:rsidR="00737A1D">
      <w:rPr>
        <w:lang w:val="en-US"/>
      </w:rPr>
      <w:t>AC.3/52</w:t>
    </w:r>
  </w:p>
  <w:p w:rsidR="00BA5934" w:rsidRDefault="00BA593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</w:t>
    </w:r>
    <w:r w:rsidR="00737A1D">
      <w:rPr>
        <w:lang w:val="en-US"/>
      </w:rPr>
      <w:t>AC.3/52</w:t>
    </w:r>
  </w:p>
  <w:p w:rsidR="0017484D" w:rsidRDefault="0017484D"/>
  <w:p w:rsidR="00BA5934" w:rsidRDefault="00BA593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001" w:rsidRDefault="00FC7001" w:rsidP="001D57F0">
    <w:pPr>
      <w:pStyle w:val="Header"/>
      <w:pBdr>
        <w:bottom w:val="none" w:sz="0" w:space="0" w:color="auto"/>
      </w:pBd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8073F1" wp14:editId="5DECD697">
              <wp:simplePos x="0" y="0"/>
              <wp:positionH relativeFrom="margin">
                <wp:posOffset>-97790</wp:posOffset>
              </wp:positionH>
              <wp:positionV relativeFrom="margin">
                <wp:posOffset>-369570</wp:posOffset>
              </wp:positionV>
              <wp:extent cx="222885" cy="6120130"/>
              <wp:effectExtent l="0" t="0" r="5715" b="139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FC7001" w:rsidRDefault="00FC7001" w:rsidP="00FF3E78">
                          <w:pPr>
                            <w:pStyle w:val="Footer"/>
                            <w:tabs>
                              <w:tab w:val="right" w:pos="9638"/>
                            </w:tabs>
                            <w:jc w:val="right"/>
                          </w:pPr>
                          <w:r w:rsidRPr="009A6A9E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A6A9E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A6A9E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7370D4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9A6A9E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073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7pt;margin-top:-29.1pt;width:17.55pt;height:48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" filled="f" stroked="f">
              <v:stroke joinstyle="round"/>
              <v:textbox style="layout-flow:vertical" inset="0,0,0,0">
                <w:txbxContent>
                  <w:p w:rsidR="00FC7001" w:rsidRDefault="00FC7001" w:rsidP="00FF3E78">
                    <w:pPr>
                      <w:pStyle w:val="Footer"/>
                      <w:tabs>
                        <w:tab w:val="right" w:pos="9638"/>
                      </w:tabs>
                      <w:jc w:val="right"/>
                    </w:pPr>
                    <w:r w:rsidRPr="009A6A9E">
                      <w:rPr>
                        <w:b/>
                        <w:sz w:val="18"/>
                      </w:rPr>
                      <w:fldChar w:fldCharType="begin"/>
                    </w:r>
                    <w:r w:rsidRPr="009A6A9E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A6A9E">
                      <w:rPr>
                        <w:b/>
                        <w:sz w:val="18"/>
                      </w:rPr>
                      <w:fldChar w:fldCharType="separate"/>
                    </w:r>
                    <w:r w:rsidR="007370D4">
                      <w:rPr>
                        <w:b/>
                        <w:noProof/>
                        <w:sz w:val="18"/>
                      </w:rPr>
                      <w:t>3</w:t>
                    </w:r>
                    <w:r w:rsidRPr="009A6A9E">
                      <w:rPr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F14A3A" wp14:editId="00B97814">
              <wp:simplePos x="0" y="0"/>
              <wp:positionH relativeFrom="page">
                <wp:posOffset>9944100</wp:posOffset>
              </wp:positionH>
              <wp:positionV relativeFrom="margin">
                <wp:posOffset>-207645</wp:posOffset>
              </wp:positionV>
              <wp:extent cx="215900" cy="6120130"/>
              <wp:effectExtent l="0" t="0" r="12700" b="139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FC7001" w:rsidRDefault="00FC7001" w:rsidP="00FF3E78">
                          <w:pPr>
                            <w:pStyle w:val="Header"/>
                            <w:jc w:val="right"/>
                          </w:pPr>
                          <w:r>
                            <w:rPr>
                              <w:lang w:val="en-US"/>
                            </w:rPr>
                            <w:t>ECE/TRANS/WP.29/2017/131/Add.1</w:t>
                          </w:r>
                        </w:p>
                        <w:p w:rsidR="00FC7001" w:rsidRDefault="00FC7001" w:rsidP="00FF3E7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F14A3A" id="Text Box 4" o:spid="_x0000_s1028" type="#_x0000_t202" style="position:absolute;margin-left:783pt;margin-top:-16.35pt;width:17pt;height:481.9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" filled="f" stroked="f">
              <v:stroke joinstyle="round"/>
              <v:textbox style="layout-flow:vertical" inset="0,0,0,0">
                <w:txbxContent>
                  <w:p w:rsidR="00FC7001" w:rsidRDefault="00FC7001" w:rsidP="00FF3E78">
                    <w:pPr>
                      <w:pStyle w:val="Header"/>
                      <w:jc w:val="right"/>
                    </w:pPr>
                    <w:r>
                      <w:rPr>
                        <w:lang w:val="en-US"/>
                      </w:rPr>
                      <w:t>ECE/TRANS/WP.29/2017/131/Add.1</w:t>
                    </w:r>
                  </w:p>
                  <w:p w:rsidR="00FC7001" w:rsidRDefault="00FC7001" w:rsidP="00FF3E78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4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36538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561F1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5C76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746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5D68"/>
    <w:rsid w:val="00385E17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2D38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97C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49CB"/>
    <w:rsid w:val="005E5D1F"/>
    <w:rsid w:val="005E70B7"/>
    <w:rsid w:val="005E7A0D"/>
    <w:rsid w:val="005F0D33"/>
    <w:rsid w:val="005F131D"/>
    <w:rsid w:val="005F3278"/>
    <w:rsid w:val="005F4443"/>
    <w:rsid w:val="005F4B14"/>
    <w:rsid w:val="005F4DDF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2EF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0D4"/>
    <w:rsid w:val="00737A1D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872F4"/>
    <w:rsid w:val="007906E3"/>
    <w:rsid w:val="00790F2F"/>
    <w:rsid w:val="007911A6"/>
    <w:rsid w:val="007918DA"/>
    <w:rsid w:val="00791FAB"/>
    <w:rsid w:val="00792EED"/>
    <w:rsid w:val="007944C3"/>
    <w:rsid w:val="007947B8"/>
    <w:rsid w:val="00794D01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0A5C"/>
    <w:rsid w:val="007B262A"/>
    <w:rsid w:val="007B407D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5F6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27BF1"/>
    <w:rsid w:val="00932E6A"/>
    <w:rsid w:val="00933855"/>
    <w:rsid w:val="00934D4C"/>
    <w:rsid w:val="009356B2"/>
    <w:rsid w:val="00936741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846E7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4B39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11F6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28E3"/>
    <w:rsid w:val="00A53A12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2B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37BF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A5934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36BC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A49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63FF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4EB4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BD3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307D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2AC3"/>
    <w:rsid w:val="00F838E8"/>
    <w:rsid w:val="00F83AD4"/>
    <w:rsid w:val="00F83B50"/>
    <w:rsid w:val="00F856CE"/>
    <w:rsid w:val="00F870FA"/>
    <w:rsid w:val="00F87BC6"/>
    <w:rsid w:val="00F928DF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C7001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3E78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."/>
  <w:listSeparator w:val=","/>
  <w14:docId w14:val="729029D6"/>
  <w15:docId w15:val="{EE84284A-AC5F-4E05-A416-F1BAF1D3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8305F6"/>
    <w:rPr>
      <w:rFonts w:ascii="Century" w:eastAsia="MS Mincho" w:hAnsi="Century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467D-04EF-4FF6-BFA3-64FB529D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Nikola Sahovic</cp:lastModifiedBy>
  <cp:revision>8</cp:revision>
  <cp:lastPrinted>2019-01-03T11:55:00Z</cp:lastPrinted>
  <dcterms:created xsi:type="dcterms:W3CDTF">2019-01-03T11:15:00Z</dcterms:created>
  <dcterms:modified xsi:type="dcterms:W3CDTF">2019-02-22T14:46:00Z</dcterms:modified>
</cp:coreProperties>
</file>