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C5C7DF7" w14:textId="77777777" w:rsidTr="00F01738">
        <w:trPr>
          <w:trHeight w:hRule="exact" w:val="851"/>
        </w:trPr>
        <w:tc>
          <w:tcPr>
            <w:tcW w:w="1276" w:type="dxa"/>
            <w:tcBorders>
              <w:bottom w:val="single" w:sz="4" w:space="0" w:color="auto"/>
            </w:tcBorders>
          </w:tcPr>
          <w:p w14:paraId="0664AC2F" w14:textId="77777777" w:rsidR="00132EA9" w:rsidRPr="00DB58B5" w:rsidRDefault="00132EA9" w:rsidP="00473D82">
            <w:bookmarkStart w:id="0" w:name="_GoBack"/>
            <w:bookmarkEnd w:id="0"/>
          </w:p>
        </w:tc>
        <w:tc>
          <w:tcPr>
            <w:tcW w:w="2268" w:type="dxa"/>
            <w:tcBorders>
              <w:bottom w:val="single" w:sz="4" w:space="0" w:color="auto"/>
            </w:tcBorders>
            <w:vAlign w:val="bottom"/>
          </w:tcPr>
          <w:p w14:paraId="5F2E45F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3DF13E" w14:textId="77777777" w:rsidR="00132EA9" w:rsidRPr="00DB58B5" w:rsidRDefault="00473D82" w:rsidP="00473D82">
            <w:pPr>
              <w:jc w:val="right"/>
            </w:pPr>
            <w:r w:rsidRPr="00473D82">
              <w:rPr>
                <w:sz w:val="40"/>
              </w:rPr>
              <w:t>ST</w:t>
            </w:r>
            <w:r>
              <w:t>/SG/AC.10/C.3/2019/66</w:t>
            </w:r>
          </w:p>
        </w:tc>
      </w:tr>
      <w:tr w:rsidR="00132EA9" w:rsidRPr="00DB58B5" w14:paraId="37C50BC9" w14:textId="77777777" w:rsidTr="00F01738">
        <w:trPr>
          <w:trHeight w:hRule="exact" w:val="2835"/>
        </w:trPr>
        <w:tc>
          <w:tcPr>
            <w:tcW w:w="1276" w:type="dxa"/>
            <w:tcBorders>
              <w:top w:val="single" w:sz="4" w:space="0" w:color="auto"/>
              <w:bottom w:val="single" w:sz="12" w:space="0" w:color="auto"/>
            </w:tcBorders>
          </w:tcPr>
          <w:p w14:paraId="2359272D" w14:textId="77777777" w:rsidR="00132EA9" w:rsidRPr="00DB58B5" w:rsidRDefault="00132EA9" w:rsidP="00F01738">
            <w:pPr>
              <w:spacing w:before="120"/>
              <w:jc w:val="center"/>
            </w:pPr>
            <w:r>
              <w:rPr>
                <w:noProof/>
                <w:lang w:eastAsia="fr-CH"/>
              </w:rPr>
              <w:drawing>
                <wp:inline distT="0" distB="0" distL="0" distR="0" wp14:anchorId="1502D127" wp14:editId="281E7BD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40B6E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3B56F53" w14:textId="77777777" w:rsidR="00132EA9" w:rsidRDefault="00473D82" w:rsidP="00F01738">
            <w:pPr>
              <w:spacing w:before="240"/>
            </w:pPr>
            <w:r>
              <w:t>Distr. générale</w:t>
            </w:r>
          </w:p>
          <w:p w14:paraId="627C677E" w14:textId="77777777" w:rsidR="00473D82" w:rsidRDefault="00473D82" w:rsidP="00473D82">
            <w:pPr>
              <w:spacing w:line="240" w:lineRule="exact"/>
            </w:pPr>
            <w:r>
              <w:t>12 septembre 2019</w:t>
            </w:r>
          </w:p>
          <w:p w14:paraId="599B2A48" w14:textId="77777777" w:rsidR="00473D82" w:rsidRDefault="00473D82" w:rsidP="00473D82">
            <w:pPr>
              <w:spacing w:line="240" w:lineRule="exact"/>
            </w:pPr>
            <w:r>
              <w:t>Français</w:t>
            </w:r>
          </w:p>
          <w:p w14:paraId="30B2005F" w14:textId="77777777" w:rsidR="00473D82" w:rsidRPr="00DB58B5" w:rsidRDefault="00473D82" w:rsidP="00473D82">
            <w:pPr>
              <w:spacing w:line="240" w:lineRule="exact"/>
            </w:pPr>
            <w:r>
              <w:t>Original : anglais</w:t>
            </w:r>
          </w:p>
        </w:tc>
      </w:tr>
    </w:tbl>
    <w:p w14:paraId="1D61FE9B" w14:textId="77777777" w:rsidR="00A829B9" w:rsidRPr="00A829B9" w:rsidRDefault="00A829B9" w:rsidP="00A829B9">
      <w:pPr>
        <w:spacing w:before="120"/>
        <w:rPr>
          <w:b/>
          <w:sz w:val="24"/>
          <w:szCs w:val="24"/>
          <w:lang w:val="fr-FR"/>
        </w:rPr>
      </w:pPr>
      <w:r w:rsidRPr="00A829B9">
        <w:rPr>
          <w:b/>
          <w:bCs/>
          <w:sz w:val="24"/>
          <w:szCs w:val="24"/>
          <w:lang w:val="fr-FR"/>
        </w:rPr>
        <w:t xml:space="preserve">Comité d’experts du transport des marchandises dangereuses </w:t>
      </w:r>
      <w:r w:rsidRPr="00A829B9">
        <w:rPr>
          <w:b/>
          <w:bCs/>
          <w:sz w:val="24"/>
          <w:szCs w:val="24"/>
          <w:lang w:val="fr-FR"/>
        </w:rPr>
        <w:br/>
        <w:t xml:space="preserve">et du Système général harmonisé de classification </w:t>
      </w:r>
      <w:r w:rsidRPr="00A829B9">
        <w:rPr>
          <w:b/>
          <w:bCs/>
          <w:sz w:val="24"/>
          <w:szCs w:val="24"/>
          <w:lang w:val="fr-FR"/>
        </w:rPr>
        <w:br/>
        <w:t>et d’étiquetage des produits chimiques</w:t>
      </w:r>
    </w:p>
    <w:p w14:paraId="537138F4" w14:textId="77777777" w:rsidR="00A829B9" w:rsidRPr="00B102CD" w:rsidRDefault="00A829B9" w:rsidP="00A829B9">
      <w:pPr>
        <w:spacing w:before="120"/>
        <w:rPr>
          <w:rFonts w:ascii="Helv" w:hAnsi="Helv" w:cs="Helv"/>
          <w:b/>
          <w:color w:val="000000"/>
          <w:lang w:val="fr-FR"/>
        </w:rPr>
      </w:pPr>
      <w:r>
        <w:rPr>
          <w:b/>
          <w:bCs/>
          <w:lang w:val="fr-FR"/>
        </w:rPr>
        <w:t>Sous-Comité d’experts du transport des marchandises dangereuses</w:t>
      </w:r>
    </w:p>
    <w:p w14:paraId="39A2CEC5" w14:textId="77777777" w:rsidR="00A829B9" w:rsidRPr="00B102CD" w:rsidRDefault="00A829B9" w:rsidP="00A829B9">
      <w:pPr>
        <w:spacing w:before="100"/>
        <w:rPr>
          <w:b/>
          <w:lang w:val="fr-FR"/>
        </w:rPr>
      </w:pPr>
      <w:r>
        <w:rPr>
          <w:b/>
          <w:bCs/>
          <w:lang w:val="fr-FR"/>
        </w:rPr>
        <w:t>Cinquante-sixième session</w:t>
      </w:r>
    </w:p>
    <w:p w14:paraId="35E32526" w14:textId="77777777" w:rsidR="00A829B9" w:rsidRPr="00B102CD" w:rsidRDefault="00A829B9" w:rsidP="00A829B9">
      <w:pPr>
        <w:rPr>
          <w:b/>
          <w:lang w:val="fr-FR"/>
        </w:rPr>
      </w:pPr>
      <w:r>
        <w:rPr>
          <w:lang w:val="fr-FR"/>
        </w:rPr>
        <w:t xml:space="preserve">Genève, 2-11 décembre 2019 </w:t>
      </w:r>
      <w:r>
        <w:rPr>
          <w:lang w:val="fr-FR"/>
        </w:rPr>
        <w:br/>
        <w:t>Point 3 de l’ordre du jour provisoire</w:t>
      </w:r>
    </w:p>
    <w:p w14:paraId="6614E484" w14:textId="77777777" w:rsidR="00A829B9" w:rsidRPr="00B102CD" w:rsidRDefault="00A829B9" w:rsidP="00A829B9">
      <w:pPr>
        <w:rPr>
          <w:b/>
          <w:bCs/>
          <w:lang w:val="fr-FR"/>
        </w:rPr>
      </w:pPr>
      <w:r>
        <w:rPr>
          <w:b/>
          <w:bCs/>
          <w:lang w:val="fr-FR"/>
        </w:rPr>
        <w:t>Inscription, classement et emballage</w:t>
      </w:r>
    </w:p>
    <w:p w14:paraId="4A8F8141" w14:textId="77777777" w:rsidR="00A829B9" w:rsidRPr="00B102CD" w:rsidRDefault="00A829B9" w:rsidP="00A829B9">
      <w:pPr>
        <w:pStyle w:val="HChG"/>
        <w:rPr>
          <w:lang w:val="fr-FR"/>
        </w:rPr>
      </w:pPr>
      <w:r>
        <w:rPr>
          <w:lang w:val="fr-FR"/>
        </w:rPr>
        <w:tab/>
      </w:r>
      <w:r>
        <w:rPr>
          <w:lang w:val="fr-FR"/>
        </w:rPr>
        <w:tab/>
        <w:t xml:space="preserve">Désignations officielles de transport comprenant </w:t>
      </w:r>
      <w:r>
        <w:rPr>
          <w:lang w:val="fr-FR"/>
        </w:rPr>
        <w:br/>
        <w:t xml:space="preserve">la mention N.S.A. mais ne relevant pas </w:t>
      </w:r>
      <w:r>
        <w:rPr>
          <w:lang w:val="fr-FR"/>
        </w:rPr>
        <w:br/>
        <w:t>des dispositions spéciales 220, 274 ou 318</w:t>
      </w:r>
    </w:p>
    <w:p w14:paraId="7E5E8AA1" w14:textId="77777777" w:rsidR="00A829B9" w:rsidRPr="00965D62" w:rsidRDefault="00A829B9" w:rsidP="00A829B9">
      <w:pPr>
        <w:pStyle w:val="H1G"/>
      </w:pPr>
      <w:r>
        <w:rPr>
          <w:lang w:val="fr-FR"/>
        </w:rPr>
        <w:tab/>
      </w:r>
      <w:r>
        <w:rPr>
          <w:lang w:val="fr-FR"/>
        </w:rPr>
        <w:tab/>
        <w:t xml:space="preserve">Communication du Council on Safe Transportation </w:t>
      </w:r>
      <w:r>
        <w:rPr>
          <w:lang w:val="fr-FR"/>
        </w:rPr>
        <w:br/>
        <w:t>of Hazardous Articles (COSTHA)</w:t>
      </w:r>
      <w:r w:rsidRPr="00A829B9">
        <w:rPr>
          <w:rStyle w:val="FootnoteReference"/>
          <w:b w:val="0"/>
          <w:sz w:val="20"/>
          <w:vertAlign w:val="baseline"/>
        </w:rPr>
        <w:footnoteReference w:customMarkFollows="1" w:id="2"/>
        <w:t>*</w:t>
      </w:r>
    </w:p>
    <w:p w14:paraId="0BF93189" w14:textId="77777777" w:rsidR="00A829B9" w:rsidRPr="00965D62" w:rsidRDefault="00A829B9" w:rsidP="00A829B9">
      <w:pPr>
        <w:pStyle w:val="HChG"/>
      </w:pPr>
      <w:r>
        <w:rPr>
          <w:lang w:val="fr-FR"/>
        </w:rPr>
        <w:tab/>
      </w:r>
      <w:r>
        <w:rPr>
          <w:lang w:val="fr-FR"/>
        </w:rPr>
        <w:tab/>
        <w:t>Introduction</w:t>
      </w:r>
    </w:p>
    <w:p w14:paraId="71EE0FBC" w14:textId="77777777" w:rsidR="00A829B9" w:rsidRPr="00B102CD" w:rsidRDefault="00A829B9" w:rsidP="00A829B9">
      <w:pPr>
        <w:pStyle w:val="SingleTxtG"/>
        <w:rPr>
          <w:lang w:val="fr-FR"/>
        </w:rPr>
      </w:pPr>
      <w:r w:rsidRPr="00B102CD">
        <w:rPr>
          <w:lang w:val="fr-FR"/>
        </w:rPr>
        <w:t>1.</w:t>
      </w:r>
      <w:r w:rsidRPr="00B102CD">
        <w:rPr>
          <w:lang w:val="fr-FR"/>
        </w:rPr>
        <w:tab/>
      </w:r>
      <w:r>
        <w:rPr>
          <w:lang w:val="fr-FR"/>
        </w:rPr>
        <w:t>D’après le COSTHA, la liste des marchandises dangereuses comprend trente (30) rubriques pour lesquelles l’application des dispositions spéciales 220, 274 ou 318 devrait être examinée et modifiée.</w:t>
      </w:r>
    </w:p>
    <w:p w14:paraId="54DE9DA0" w14:textId="77777777" w:rsidR="00A829B9" w:rsidRPr="00B102CD" w:rsidRDefault="00A829B9" w:rsidP="00A829B9">
      <w:pPr>
        <w:pStyle w:val="SingleTxtG"/>
        <w:rPr>
          <w:lang w:val="fr-FR"/>
        </w:rPr>
      </w:pPr>
      <w:r w:rsidRPr="00B102CD">
        <w:rPr>
          <w:lang w:val="fr-FR"/>
        </w:rPr>
        <w:t>2.</w:t>
      </w:r>
      <w:r w:rsidRPr="00B102CD">
        <w:rPr>
          <w:lang w:val="fr-FR"/>
        </w:rPr>
        <w:tab/>
      </w:r>
      <w:r>
        <w:rPr>
          <w:lang w:val="fr-FR"/>
        </w:rPr>
        <w:t xml:space="preserve">La disposition spéciale 220 prévoit que le nom technique du liquide inflammable faisant partie de la solution ou du mélange doit être indiqué entre parenthèses immédiatement après la désignation officielle de transport. La disposition spéciale 274 prévoit que la désignation officielle de transport doit être complétée par le nom technique de la matière aux fins de la documentation et du marquage des colis, conformément au 3.1.2.8. La disposition spéciale 318 prévoit que la désignation officielle de transport doit être complétée par le nom de l’agent pathogène ou que la mention « Matière infectieuse soupçonnée d’appartenir à la catégorie A » doit figurer entre parenthèses après la désignation officielle de transport sur le document de transport. </w:t>
      </w:r>
    </w:p>
    <w:p w14:paraId="7B51E68D" w14:textId="77777777" w:rsidR="00A829B9" w:rsidRPr="00B102CD" w:rsidRDefault="00A829B9" w:rsidP="00A829B9">
      <w:pPr>
        <w:pStyle w:val="SingleTxtG"/>
        <w:rPr>
          <w:lang w:val="fr-FR"/>
        </w:rPr>
      </w:pPr>
      <w:r w:rsidRPr="00B102CD">
        <w:rPr>
          <w:lang w:val="fr-FR"/>
        </w:rPr>
        <w:t>3.</w:t>
      </w:r>
      <w:r w:rsidRPr="00B102CD">
        <w:rPr>
          <w:lang w:val="fr-FR"/>
        </w:rPr>
        <w:tab/>
      </w:r>
      <w:r>
        <w:rPr>
          <w:lang w:val="fr-FR"/>
        </w:rPr>
        <w:t xml:space="preserve">La plupart des désignations officielles de transport de la liste des marchandises dangereuses auxquelles s’appliquent ces dispositions spéciales comprennent la mention N.S.A. (non spécifiée par ailleurs), qui signifie que la rubrique est de nature générique. Bien que cela n’ait sans doute pas été l’intention initiale, l’utilisation de cette mention est généralement assimilée à la nécessité de fournir un nom technique ou un nom d’agent pathogène aux fins de la documentation et du marquage du colis. </w:t>
      </w:r>
    </w:p>
    <w:p w14:paraId="1006B0DA" w14:textId="77777777" w:rsidR="00A829B9" w:rsidRPr="00B102CD" w:rsidRDefault="00A829B9" w:rsidP="00A829B9">
      <w:pPr>
        <w:pStyle w:val="SingleTxtG"/>
        <w:rPr>
          <w:lang w:val="fr-FR"/>
        </w:rPr>
      </w:pPr>
      <w:r w:rsidRPr="00B102CD">
        <w:rPr>
          <w:lang w:val="fr-FR"/>
        </w:rPr>
        <w:t>4.</w:t>
      </w:r>
      <w:r w:rsidRPr="00B102CD">
        <w:rPr>
          <w:lang w:val="fr-FR"/>
        </w:rPr>
        <w:tab/>
      </w:r>
      <w:r>
        <w:rPr>
          <w:lang w:val="fr-FR"/>
        </w:rPr>
        <w:t xml:space="preserve">Cependant, on trouve dans la liste des marchandises dangereuses 30 rubriques dont la désignation officielle de transport comprend la mention N.S.A., mais qui ne relèvent pas des </w:t>
      </w:r>
      <w:r>
        <w:rPr>
          <w:lang w:val="fr-FR"/>
        </w:rPr>
        <w:lastRenderedPageBreak/>
        <w:t>dispositions spéciales 220, 274 ou 318. Ces rubriques sont source de confusion pour les expéditeurs et les transporteurs qui sont souvent formés ou habitués à établir un lien entre la mention N.S.A. et la nécessité de fournir un nom technique aux fins de la documentation et du marquage du colis.</w:t>
      </w:r>
    </w:p>
    <w:p w14:paraId="6BBB57F6" w14:textId="77777777" w:rsidR="00A829B9" w:rsidRPr="00B102CD" w:rsidRDefault="00A829B9" w:rsidP="00A829B9">
      <w:pPr>
        <w:pStyle w:val="SingleTxtG"/>
        <w:rPr>
          <w:lang w:val="fr-FR"/>
        </w:rPr>
      </w:pPr>
      <w:r>
        <w:rPr>
          <w:lang w:val="fr-FR"/>
        </w:rPr>
        <w:t>5.</w:t>
      </w:r>
      <w:r>
        <w:rPr>
          <w:lang w:val="fr-FR"/>
        </w:rPr>
        <w:tab/>
        <w:t>Les trente rubriques comprenant la mention N.S.A. dans la désignation officielle de transport sont énumérées ci-dessous :</w:t>
      </w:r>
    </w:p>
    <w:tbl>
      <w:tblPr>
        <w:tblStyle w:val="TableGrid"/>
        <w:tblW w:w="9637" w:type="dxa"/>
        <w:jc w:val="center"/>
        <w:tblLayout w:type="fixed"/>
        <w:tblLook w:val="04A0" w:firstRow="1" w:lastRow="0" w:firstColumn="1" w:lastColumn="0" w:noHBand="0" w:noVBand="1"/>
      </w:tblPr>
      <w:tblGrid>
        <w:gridCol w:w="1477"/>
        <w:gridCol w:w="8160"/>
      </w:tblGrid>
      <w:tr w:rsidR="00A829B9" w14:paraId="470CBDD8" w14:textId="77777777" w:rsidTr="00A829B9">
        <w:trPr>
          <w:tblHeader/>
          <w:jc w:val="center"/>
        </w:trPr>
        <w:tc>
          <w:tcPr>
            <w:tcW w:w="1255" w:type="dxa"/>
          </w:tcPr>
          <w:p w14:paraId="0D2A5E20" w14:textId="77777777" w:rsidR="00A829B9" w:rsidRDefault="00A829B9" w:rsidP="00A000B2">
            <w:pPr>
              <w:suppressAutoHyphens w:val="0"/>
              <w:spacing w:before="50" w:after="50" w:line="220" w:lineRule="atLeast"/>
              <w:ind w:left="57" w:right="57"/>
            </w:pPr>
            <w:r>
              <w:rPr>
                <w:lang w:val="fr-FR"/>
              </w:rPr>
              <w:t>Numéro ONU</w:t>
            </w:r>
          </w:p>
        </w:tc>
        <w:tc>
          <w:tcPr>
            <w:tcW w:w="6934" w:type="dxa"/>
          </w:tcPr>
          <w:p w14:paraId="2D699884" w14:textId="77777777" w:rsidR="00A829B9" w:rsidRDefault="00A829B9" w:rsidP="00A000B2">
            <w:pPr>
              <w:suppressAutoHyphens w:val="0"/>
              <w:spacing w:before="50" w:after="50" w:line="220" w:lineRule="atLeast"/>
              <w:ind w:left="57" w:right="57"/>
            </w:pPr>
            <w:r>
              <w:rPr>
                <w:lang w:val="fr-FR"/>
              </w:rPr>
              <w:t>Désignation officielle de transport</w:t>
            </w:r>
          </w:p>
        </w:tc>
      </w:tr>
      <w:tr w:rsidR="00A829B9" w:rsidRPr="00B102CD" w14:paraId="7BB438EE" w14:textId="77777777" w:rsidTr="00A829B9">
        <w:trPr>
          <w:jc w:val="center"/>
        </w:trPr>
        <w:tc>
          <w:tcPr>
            <w:tcW w:w="1255" w:type="dxa"/>
          </w:tcPr>
          <w:p w14:paraId="4EDBE2A8" w14:textId="77777777" w:rsidR="00A829B9" w:rsidRDefault="00A829B9" w:rsidP="00A000B2">
            <w:pPr>
              <w:suppressAutoHyphens w:val="0"/>
              <w:spacing w:before="50" w:after="50" w:line="220" w:lineRule="atLeast"/>
              <w:ind w:left="57" w:right="57"/>
            </w:pPr>
            <w:r>
              <w:rPr>
                <w:lang w:val="fr-FR"/>
              </w:rPr>
              <w:t>No ONU 0132</w:t>
            </w:r>
          </w:p>
        </w:tc>
        <w:tc>
          <w:tcPr>
            <w:tcW w:w="6934" w:type="dxa"/>
          </w:tcPr>
          <w:p w14:paraId="6493230B" w14:textId="77777777" w:rsidR="00A829B9" w:rsidRPr="00B102CD" w:rsidRDefault="00A829B9" w:rsidP="00A000B2">
            <w:pPr>
              <w:suppressAutoHyphens w:val="0"/>
              <w:spacing w:before="50" w:after="50" w:line="220" w:lineRule="atLeast"/>
              <w:ind w:left="57" w:right="57"/>
              <w:rPr>
                <w:lang w:val="fr-FR"/>
              </w:rPr>
            </w:pPr>
            <w:r>
              <w:rPr>
                <w:lang w:val="fr-FR"/>
              </w:rPr>
              <w:t>SELS MÉTALLIQUES DÉFLAGRANTS DE DÉRIVÉS NITRÉS AROMATIQUES, N.S.A.</w:t>
            </w:r>
          </w:p>
        </w:tc>
      </w:tr>
      <w:tr w:rsidR="00A829B9" w:rsidRPr="00B102CD" w14:paraId="224A0333" w14:textId="77777777" w:rsidTr="00A829B9">
        <w:trPr>
          <w:jc w:val="center"/>
        </w:trPr>
        <w:tc>
          <w:tcPr>
            <w:tcW w:w="1255" w:type="dxa"/>
          </w:tcPr>
          <w:p w14:paraId="4BF8FDCB" w14:textId="77777777" w:rsidR="00A829B9" w:rsidRDefault="00A829B9" w:rsidP="00A000B2">
            <w:pPr>
              <w:suppressAutoHyphens w:val="0"/>
              <w:spacing w:before="50" w:after="50" w:line="220" w:lineRule="atLeast"/>
              <w:ind w:left="57" w:right="57"/>
            </w:pPr>
            <w:r>
              <w:rPr>
                <w:lang w:val="fr-FR"/>
              </w:rPr>
              <w:t>No ONU 1268</w:t>
            </w:r>
          </w:p>
        </w:tc>
        <w:tc>
          <w:tcPr>
            <w:tcW w:w="6934" w:type="dxa"/>
          </w:tcPr>
          <w:p w14:paraId="2A2D2DFD" w14:textId="77777777" w:rsidR="00A829B9" w:rsidRPr="00B102CD" w:rsidRDefault="00A829B9" w:rsidP="00A000B2">
            <w:pPr>
              <w:spacing w:before="50" w:after="50" w:line="220" w:lineRule="atLeast"/>
              <w:ind w:left="57" w:right="57"/>
              <w:rPr>
                <w:lang w:val="fr-FR"/>
              </w:rPr>
            </w:pPr>
            <w:r>
              <w:rPr>
                <w:lang w:val="fr-FR"/>
              </w:rPr>
              <w:t>DISTILLATS DE PÉTROLE, N.S.A. ou PRODUITS PÉTROLIERS, N.S.A.</w:t>
            </w:r>
          </w:p>
        </w:tc>
      </w:tr>
      <w:tr w:rsidR="00A829B9" w:rsidRPr="00B102CD" w14:paraId="35AEF635" w14:textId="77777777" w:rsidTr="00A829B9">
        <w:trPr>
          <w:jc w:val="center"/>
        </w:trPr>
        <w:tc>
          <w:tcPr>
            <w:tcW w:w="1255" w:type="dxa"/>
          </w:tcPr>
          <w:p w14:paraId="0C698F87" w14:textId="77777777" w:rsidR="00A829B9" w:rsidRDefault="00A829B9" w:rsidP="00A000B2">
            <w:pPr>
              <w:suppressAutoHyphens w:val="0"/>
              <w:spacing w:before="50" w:after="50" w:line="220" w:lineRule="atLeast"/>
              <w:ind w:left="57" w:right="57"/>
            </w:pPr>
            <w:r>
              <w:rPr>
                <w:lang w:val="fr-FR"/>
              </w:rPr>
              <w:t>No ONU 1353</w:t>
            </w:r>
          </w:p>
        </w:tc>
        <w:tc>
          <w:tcPr>
            <w:tcW w:w="6934" w:type="dxa"/>
          </w:tcPr>
          <w:p w14:paraId="48B3D2E8" w14:textId="77777777" w:rsidR="00A829B9" w:rsidRPr="00B102CD" w:rsidRDefault="00A829B9" w:rsidP="00A000B2">
            <w:pPr>
              <w:suppressAutoHyphens w:val="0"/>
              <w:spacing w:before="50" w:after="50" w:line="220" w:lineRule="atLeast"/>
              <w:ind w:left="57" w:right="57"/>
              <w:rPr>
                <w:lang w:val="fr-FR"/>
              </w:rPr>
            </w:pPr>
            <w:r>
              <w:rPr>
                <w:lang w:val="fr-FR"/>
              </w:rPr>
              <w:t>FIBRES ou TISSUS IMPRÉGNÉS DE NITROCELLULOSE FAIBLEMENT NITRÉE, N.S.A.</w:t>
            </w:r>
          </w:p>
        </w:tc>
      </w:tr>
      <w:tr w:rsidR="00A829B9" w:rsidRPr="00B102CD" w14:paraId="3987E254" w14:textId="77777777" w:rsidTr="00A829B9">
        <w:trPr>
          <w:jc w:val="center"/>
        </w:trPr>
        <w:tc>
          <w:tcPr>
            <w:tcW w:w="1255" w:type="dxa"/>
          </w:tcPr>
          <w:p w14:paraId="142826A0" w14:textId="77777777" w:rsidR="00A829B9" w:rsidRDefault="00A829B9" w:rsidP="00A000B2">
            <w:pPr>
              <w:suppressAutoHyphens w:val="0"/>
              <w:spacing w:before="50" w:after="50" w:line="220" w:lineRule="atLeast"/>
              <w:ind w:left="57" w:right="57"/>
            </w:pPr>
            <w:r>
              <w:rPr>
                <w:lang w:val="fr-FR"/>
              </w:rPr>
              <w:t>No ONU 1373</w:t>
            </w:r>
          </w:p>
        </w:tc>
        <w:tc>
          <w:tcPr>
            <w:tcW w:w="6934" w:type="dxa"/>
          </w:tcPr>
          <w:p w14:paraId="635E73A8" w14:textId="77777777" w:rsidR="00A829B9" w:rsidRPr="00B102CD" w:rsidRDefault="00A829B9" w:rsidP="00A000B2">
            <w:pPr>
              <w:suppressAutoHyphens w:val="0"/>
              <w:spacing w:before="50" w:after="50" w:line="220" w:lineRule="atLeast"/>
              <w:ind w:left="57" w:right="57"/>
              <w:rPr>
                <w:lang w:val="fr-FR"/>
              </w:rPr>
            </w:pPr>
            <w:r>
              <w:rPr>
                <w:lang w:val="fr-FR"/>
              </w:rPr>
              <w:t>FIBRES ou TISSUS D’ORIGINE ANIMALE ou VÉGÉTALE ou SYNTHÉTIQUE imprégnés d’huile, N.S.A.</w:t>
            </w:r>
          </w:p>
        </w:tc>
      </w:tr>
      <w:tr w:rsidR="00A829B9" w:rsidRPr="00B102CD" w14:paraId="35D90050" w14:textId="77777777" w:rsidTr="00A829B9">
        <w:trPr>
          <w:jc w:val="center"/>
        </w:trPr>
        <w:tc>
          <w:tcPr>
            <w:tcW w:w="1255" w:type="dxa"/>
          </w:tcPr>
          <w:p w14:paraId="2D027261" w14:textId="77777777" w:rsidR="00A829B9" w:rsidRDefault="00A829B9" w:rsidP="00A000B2">
            <w:pPr>
              <w:suppressAutoHyphens w:val="0"/>
              <w:spacing w:before="50" w:after="50" w:line="220" w:lineRule="atLeast"/>
              <w:ind w:left="57" w:right="57"/>
            </w:pPr>
            <w:r>
              <w:rPr>
                <w:lang w:val="fr-FR"/>
              </w:rPr>
              <w:t>No ONU 1393</w:t>
            </w:r>
          </w:p>
        </w:tc>
        <w:tc>
          <w:tcPr>
            <w:tcW w:w="6934" w:type="dxa"/>
          </w:tcPr>
          <w:p w14:paraId="51EAC01D" w14:textId="77777777" w:rsidR="00A829B9" w:rsidRPr="00B102CD" w:rsidRDefault="00A829B9" w:rsidP="00A000B2">
            <w:pPr>
              <w:suppressAutoHyphens w:val="0"/>
              <w:spacing w:before="50" w:after="50" w:line="220" w:lineRule="atLeast"/>
              <w:ind w:left="57" w:right="57"/>
              <w:rPr>
                <w:lang w:val="fr-FR"/>
              </w:rPr>
            </w:pPr>
            <w:r>
              <w:rPr>
                <w:lang w:val="fr-FR"/>
              </w:rPr>
              <w:t>ALLIAGE DE MÉTAUX ALCALINO-TERREUX, N.S.A.</w:t>
            </w:r>
          </w:p>
        </w:tc>
      </w:tr>
      <w:tr w:rsidR="00A829B9" w:rsidRPr="00B102CD" w14:paraId="0B573D31" w14:textId="77777777" w:rsidTr="00A829B9">
        <w:trPr>
          <w:jc w:val="center"/>
        </w:trPr>
        <w:tc>
          <w:tcPr>
            <w:tcW w:w="1255" w:type="dxa"/>
          </w:tcPr>
          <w:p w14:paraId="60EDC67E" w14:textId="77777777" w:rsidR="00A829B9" w:rsidRDefault="00A829B9" w:rsidP="00A000B2">
            <w:pPr>
              <w:suppressAutoHyphens w:val="0"/>
              <w:spacing w:before="50" w:after="50" w:line="220" w:lineRule="atLeast"/>
              <w:ind w:left="57" w:right="57"/>
            </w:pPr>
            <w:r>
              <w:rPr>
                <w:lang w:val="fr-FR"/>
              </w:rPr>
              <w:t>No ONU 1421</w:t>
            </w:r>
          </w:p>
        </w:tc>
        <w:tc>
          <w:tcPr>
            <w:tcW w:w="6934" w:type="dxa"/>
          </w:tcPr>
          <w:p w14:paraId="1CE4A9EA" w14:textId="77777777" w:rsidR="00A829B9" w:rsidRPr="00B102CD" w:rsidRDefault="00A829B9" w:rsidP="00A000B2">
            <w:pPr>
              <w:suppressAutoHyphens w:val="0"/>
              <w:spacing w:before="50" w:after="50" w:line="220" w:lineRule="atLeast"/>
              <w:ind w:left="57" w:right="57"/>
              <w:rPr>
                <w:lang w:val="fr-FR"/>
              </w:rPr>
            </w:pPr>
            <w:r>
              <w:rPr>
                <w:lang w:val="fr-FR"/>
              </w:rPr>
              <w:t>ALLIAGE LIQUIDE DE MÉTAUX ALCALINS, N.S.A.</w:t>
            </w:r>
          </w:p>
        </w:tc>
      </w:tr>
      <w:tr w:rsidR="00A829B9" w:rsidRPr="00B102CD" w14:paraId="0BE4505A" w14:textId="77777777" w:rsidTr="00A829B9">
        <w:trPr>
          <w:jc w:val="center"/>
        </w:trPr>
        <w:tc>
          <w:tcPr>
            <w:tcW w:w="1255" w:type="dxa"/>
          </w:tcPr>
          <w:p w14:paraId="2CD349B5" w14:textId="77777777" w:rsidR="00A829B9" w:rsidRDefault="00A829B9" w:rsidP="00A000B2">
            <w:pPr>
              <w:suppressAutoHyphens w:val="0"/>
              <w:spacing w:before="50" w:after="50" w:line="220" w:lineRule="atLeast"/>
              <w:ind w:left="57" w:right="57"/>
            </w:pPr>
            <w:r>
              <w:rPr>
                <w:lang w:val="fr-FR"/>
              </w:rPr>
              <w:t>No ONU 1477</w:t>
            </w:r>
          </w:p>
        </w:tc>
        <w:tc>
          <w:tcPr>
            <w:tcW w:w="6934" w:type="dxa"/>
          </w:tcPr>
          <w:p w14:paraId="40BF747A" w14:textId="77777777" w:rsidR="00A829B9" w:rsidRPr="00B102CD" w:rsidRDefault="00A829B9" w:rsidP="00A000B2">
            <w:pPr>
              <w:suppressAutoHyphens w:val="0"/>
              <w:spacing w:before="50" w:after="50" w:line="220" w:lineRule="atLeast"/>
              <w:ind w:left="57" w:right="57"/>
              <w:rPr>
                <w:lang w:val="fr-FR"/>
              </w:rPr>
            </w:pPr>
            <w:r>
              <w:rPr>
                <w:lang w:val="fr-FR"/>
              </w:rPr>
              <w:t>NITRATES INORGANIQUES, N.S.A.</w:t>
            </w:r>
          </w:p>
        </w:tc>
      </w:tr>
      <w:tr w:rsidR="00A829B9" w:rsidRPr="00B102CD" w14:paraId="68C83DFA" w14:textId="77777777" w:rsidTr="00A829B9">
        <w:trPr>
          <w:jc w:val="center"/>
        </w:trPr>
        <w:tc>
          <w:tcPr>
            <w:tcW w:w="1255" w:type="dxa"/>
          </w:tcPr>
          <w:p w14:paraId="50EB52FA" w14:textId="77777777" w:rsidR="00A829B9" w:rsidRDefault="00A829B9" w:rsidP="00A000B2">
            <w:pPr>
              <w:suppressAutoHyphens w:val="0"/>
              <w:spacing w:before="50" w:after="50" w:line="220" w:lineRule="atLeast"/>
              <w:ind w:left="57" w:right="57"/>
            </w:pPr>
            <w:r>
              <w:rPr>
                <w:lang w:val="fr-FR"/>
              </w:rPr>
              <w:t>No ONU 1481</w:t>
            </w:r>
          </w:p>
        </w:tc>
        <w:tc>
          <w:tcPr>
            <w:tcW w:w="6934" w:type="dxa"/>
          </w:tcPr>
          <w:p w14:paraId="6EDB2931" w14:textId="77777777" w:rsidR="00A829B9" w:rsidRPr="00B102CD" w:rsidRDefault="00A829B9" w:rsidP="00A000B2">
            <w:pPr>
              <w:suppressAutoHyphens w:val="0"/>
              <w:spacing w:before="50" w:after="50" w:line="220" w:lineRule="atLeast"/>
              <w:ind w:left="57" w:right="57"/>
              <w:rPr>
                <w:lang w:val="fr-FR"/>
              </w:rPr>
            </w:pPr>
            <w:r>
              <w:rPr>
                <w:lang w:val="fr-FR"/>
              </w:rPr>
              <w:t>PERCHLORATES INORGANIQUES, N.S.A.</w:t>
            </w:r>
          </w:p>
        </w:tc>
      </w:tr>
      <w:tr w:rsidR="00A829B9" w:rsidRPr="00B102CD" w14:paraId="50724741" w14:textId="77777777" w:rsidTr="00A829B9">
        <w:trPr>
          <w:jc w:val="center"/>
        </w:trPr>
        <w:tc>
          <w:tcPr>
            <w:tcW w:w="1255" w:type="dxa"/>
          </w:tcPr>
          <w:p w14:paraId="64FE7F5A" w14:textId="77777777" w:rsidR="00A829B9" w:rsidRDefault="00A829B9" w:rsidP="00A000B2">
            <w:pPr>
              <w:suppressAutoHyphens w:val="0"/>
              <w:spacing w:before="50" w:after="50" w:line="220" w:lineRule="atLeast"/>
              <w:ind w:left="57" w:right="57"/>
            </w:pPr>
            <w:r>
              <w:rPr>
                <w:lang w:val="fr-FR"/>
              </w:rPr>
              <w:t>No ONU 1483</w:t>
            </w:r>
          </w:p>
        </w:tc>
        <w:tc>
          <w:tcPr>
            <w:tcW w:w="6934" w:type="dxa"/>
          </w:tcPr>
          <w:p w14:paraId="1268903E" w14:textId="77777777" w:rsidR="00A829B9" w:rsidRPr="00B102CD" w:rsidRDefault="00A829B9" w:rsidP="00A000B2">
            <w:pPr>
              <w:suppressAutoHyphens w:val="0"/>
              <w:spacing w:before="50" w:after="50" w:line="220" w:lineRule="atLeast"/>
              <w:ind w:left="57" w:right="57"/>
              <w:rPr>
                <w:lang w:val="fr-FR"/>
              </w:rPr>
            </w:pPr>
            <w:r>
              <w:rPr>
                <w:lang w:val="fr-FR"/>
              </w:rPr>
              <w:t>PEROXYDES INORGANIQUES, N.S.A.</w:t>
            </w:r>
          </w:p>
        </w:tc>
      </w:tr>
      <w:tr w:rsidR="00A829B9" w:rsidRPr="00B102CD" w14:paraId="56848F5A" w14:textId="77777777" w:rsidTr="00A829B9">
        <w:trPr>
          <w:jc w:val="center"/>
        </w:trPr>
        <w:tc>
          <w:tcPr>
            <w:tcW w:w="1255" w:type="dxa"/>
          </w:tcPr>
          <w:p w14:paraId="4B247350" w14:textId="77777777" w:rsidR="00A829B9" w:rsidRDefault="00A829B9" w:rsidP="00A000B2">
            <w:pPr>
              <w:suppressAutoHyphens w:val="0"/>
              <w:spacing w:before="50" w:after="50" w:line="220" w:lineRule="atLeast"/>
              <w:ind w:left="57" w:right="57"/>
            </w:pPr>
            <w:r>
              <w:rPr>
                <w:lang w:val="fr-FR"/>
              </w:rPr>
              <w:t>No ONU 1740</w:t>
            </w:r>
          </w:p>
        </w:tc>
        <w:tc>
          <w:tcPr>
            <w:tcW w:w="6934" w:type="dxa"/>
          </w:tcPr>
          <w:p w14:paraId="506890B7" w14:textId="77777777" w:rsidR="00A829B9" w:rsidRPr="00B102CD" w:rsidRDefault="00A829B9" w:rsidP="00A000B2">
            <w:pPr>
              <w:suppressAutoHyphens w:val="0"/>
              <w:spacing w:before="50" w:after="50" w:line="220" w:lineRule="atLeast"/>
              <w:ind w:left="57" w:right="57"/>
              <w:rPr>
                <w:lang w:val="fr-FR"/>
              </w:rPr>
            </w:pPr>
            <w:r>
              <w:rPr>
                <w:lang w:val="fr-FR"/>
              </w:rPr>
              <w:t>HYDROGÉNODIFLUORURES SOLIDES, N.S.A.</w:t>
            </w:r>
          </w:p>
        </w:tc>
      </w:tr>
      <w:tr w:rsidR="00A829B9" w:rsidRPr="00B102CD" w14:paraId="27111859" w14:textId="77777777" w:rsidTr="00A829B9">
        <w:trPr>
          <w:jc w:val="center"/>
        </w:trPr>
        <w:tc>
          <w:tcPr>
            <w:tcW w:w="1255" w:type="dxa"/>
          </w:tcPr>
          <w:p w14:paraId="367C457D" w14:textId="77777777" w:rsidR="00A829B9" w:rsidRDefault="00A829B9" w:rsidP="00A000B2">
            <w:pPr>
              <w:suppressAutoHyphens w:val="0"/>
              <w:spacing w:before="50" w:after="50" w:line="220" w:lineRule="atLeast"/>
              <w:ind w:left="57" w:right="57"/>
            </w:pPr>
            <w:r>
              <w:rPr>
                <w:lang w:val="fr-FR"/>
              </w:rPr>
              <w:t>No ONU 1851</w:t>
            </w:r>
          </w:p>
        </w:tc>
        <w:tc>
          <w:tcPr>
            <w:tcW w:w="6934" w:type="dxa"/>
          </w:tcPr>
          <w:p w14:paraId="5882A56C" w14:textId="77777777" w:rsidR="00A829B9" w:rsidRPr="00B102CD" w:rsidRDefault="00A829B9" w:rsidP="00A000B2">
            <w:pPr>
              <w:suppressAutoHyphens w:val="0"/>
              <w:spacing w:before="50" w:after="50" w:line="220" w:lineRule="atLeast"/>
              <w:ind w:left="57" w:right="57"/>
              <w:rPr>
                <w:lang w:val="fr-FR"/>
              </w:rPr>
            </w:pPr>
            <w:r>
              <w:rPr>
                <w:lang w:val="fr-FR"/>
              </w:rPr>
              <w:t>MÉDICAMENT LIQUIDE TOXIQUE, N.S.A.</w:t>
            </w:r>
          </w:p>
        </w:tc>
      </w:tr>
      <w:tr w:rsidR="00A829B9" w:rsidRPr="00B102CD" w14:paraId="12F887E4" w14:textId="77777777" w:rsidTr="00A829B9">
        <w:trPr>
          <w:jc w:val="center"/>
        </w:trPr>
        <w:tc>
          <w:tcPr>
            <w:tcW w:w="1255" w:type="dxa"/>
          </w:tcPr>
          <w:p w14:paraId="55DFC853" w14:textId="77777777" w:rsidR="00A829B9" w:rsidRDefault="00A829B9" w:rsidP="00A000B2">
            <w:pPr>
              <w:suppressAutoHyphens w:val="0"/>
              <w:spacing w:before="50" w:after="50" w:line="220" w:lineRule="atLeast"/>
              <w:ind w:left="57" w:right="57"/>
            </w:pPr>
            <w:r>
              <w:rPr>
                <w:lang w:val="fr-FR"/>
              </w:rPr>
              <w:t>No ONU 2319</w:t>
            </w:r>
          </w:p>
        </w:tc>
        <w:tc>
          <w:tcPr>
            <w:tcW w:w="6934" w:type="dxa"/>
          </w:tcPr>
          <w:p w14:paraId="051508A0" w14:textId="77777777" w:rsidR="00A829B9" w:rsidRPr="00B102CD" w:rsidRDefault="00A829B9" w:rsidP="00A000B2">
            <w:pPr>
              <w:suppressAutoHyphens w:val="0"/>
              <w:spacing w:before="50" w:after="50" w:line="220" w:lineRule="atLeast"/>
              <w:ind w:left="57" w:right="57"/>
              <w:rPr>
                <w:lang w:val="fr-FR"/>
              </w:rPr>
            </w:pPr>
            <w:r>
              <w:rPr>
                <w:lang w:val="fr-FR"/>
              </w:rPr>
              <w:t>HYDROCARBURES TERPÉNIQUES, N.S.A.</w:t>
            </w:r>
          </w:p>
        </w:tc>
      </w:tr>
      <w:tr w:rsidR="00A829B9" w:rsidRPr="00B102CD" w14:paraId="14492281" w14:textId="77777777" w:rsidTr="00A829B9">
        <w:trPr>
          <w:jc w:val="center"/>
        </w:trPr>
        <w:tc>
          <w:tcPr>
            <w:tcW w:w="1255" w:type="dxa"/>
          </w:tcPr>
          <w:p w14:paraId="6381FE48" w14:textId="77777777" w:rsidR="00A829B9" w:rsidRDefault="00A829B9" w:rsidP="00A000B2">
            <w:pPr>
              <w:suppressAutoHyphens w:val="0"/>
              <w:spacing w:before="50" w:after="50" w:line="220" w:lineRule="atLeast"/>
              <w:ind w:left="57" w:right="57"/>
            </w:pPr>
            <w:r>
              <w:rPr>
                <w:lang w:val="fr-FR"/>
              </w:rPr>
              <w:t>No ONU 2430</w:t>
            </w:r>
          </w:p>
        </w:tc>
        <w:tc>
          <w:tcPr>
            <w:tcW w:w="6934" w:type="dxa"/>
          </w:tcPr>
          <w:p w14:paraId="0D0502CD" w14:textId="77777777" w:rsidR="00A829B9" w:rsidRPr="00B102CD" w:rsidRDefault="00A829B9" w:rsidP="00A000B2">
            <w:pPr>
              <w:suppressAutoHyphens w:val="0"/>
              <w:spacing w:before="50" w:after="50" w:line="220" w:lineRule="atLeast"/>
              <w:ind w:left="57" w:right="57"/>
              <w:rPr>
                <w:lang w:val="fr-FR"/>
              </w:rPr>
            </w:pPr>
            <w:r>
              <w:rPr>
                <w:lang w:val="fr-FR"/>
              </w:rPr>
              <w:t>ALKYLPHÉNOLS SOLIDES, N.S.A. (y compris les homologues C2 à C12)</w:t>
            </w:r>
          </w:p>
        </w:tc>
      </w:tr>
      <w:tr w:rsidR="00A829B9" w14:paraId="74D36804" w14:textId="77777777" w:rsidTr="00A829B9">
        <w:trPr>
          <w:jc w:val="center"/>
        </w:trPr>
        <w:tc>
          <w:tcPr>
            <w:tcW w:w="1255" w:type="dxa"/>
          </w:tcPr>
          <w:p w14:paraId="54BD72E6" w14:textId="77777777" w:rsidR="00A829B9" w:rsidRDefault="00A829B9" w:rsidP="00A000B2">
            <w:pPr>
              <w:suppressAutoHyphens w:val="0"/>
              <w:spacing w:before="50" w:after="50" w:line="220" w:lineRule="atLeast"/>
              <w:ind w:left="57" w:right="57"/>
            </w:pPr>
            <w:r>
              <w:rPr>
                <w:lang w:val="fr-FR"/>
              </w:rPr>
              <w:t>No ONU 2985</w:t>
            </w:r>
          </w:p>
        </w:tc>
        <w:tc>
          <w:tcPr>
            <w:tcW w:w="6934" w:type="dxa"/>
          </w:tcPr>
          <w:p w14:paraId="02EDB8B3" w14:textId="77777777" w:rsidR="00A829B9" w:rsidRDefault="00A829B9" w:rsidP="00A000B2">
            <w:pPr>
              <w:suppressAutoHyphens w:val="0"/>
              <w:spacing w:before="50" w:after="50" w:line="220" w:lineRule="atLeast"/>
              <w:ind w:left="57" w:right="57"/>
            </w:pPr>
            <w:r>
              <w:rPr>
                <w:lang w:val="fr-FR"/>
              </w:rPr>
              <w:t>CHLOROSILANES INFLAMMABLES, CORROSIFS, N.S.A.</w:t>
            </w:r>
          </w:p>
        </w:tc>
      </w:tr>
      <w:tr w:rsidR="00A829B9" w14:paraId="56C41E3E" w14:textId="77777777" w:rsidTr="00A829B9">
        <w:trPr>
          <w:jc w:val="center"/>
        </w:trPr>
        <w:tc>
          <w:tcPr>
            <w:tcW w:w="1255" w:type="dxa"/>
          </w:tcPr>
          <w:p w14:paraId="6D4A5C1C" w14:textId="77777777" w:rsidR="00A829B9" w:rsidRDefault="00A829B9" w:rsidP="00A000B2">
            <w:pPr>
              <w:suppressAutoHyphens w:val="0"/>
              <w:spacing w:before="50" w:after="50" w:line="220" w:lineRule="atLeast"/>
              <w:ind w:left="57" w:right="57"/>
            </w:pPr>
            <w:r>
              <w:rPr>
                <w:lang w:val="fr-FR"/>
              </w:rPr>
              <w:t>No ONU 2986</w:t>
            </w:r>
          </w:p>
        </w:tc>
        <w:tc>
          <w:tcPr>
            <w:tcW w:w="6934" w:type="dxa"/>
          </w:tcPr>
          <w:p w14:paraId="58BC9C46" w14:textId="77777777" w:rsidR="00A829B9" w:rsidRDefault="00A829B9" w:rsidP="00A000B2">
            <w:pPr>
              <w:suppressAutoHyphens w:val="0"/>
              <w:spacing w:before="50" w:after="50" w:line="220" w:lineRule="atLeast"/>
              <w:ind w:left="57" w:right="57"/>
            </w:pPr>
            <w:r>
              <w:rPr>
                <w:lang w:val="fr-FR"/>
              </w:rPr>
              <w:t>CHLOROSILANES CORROSIFS, INFLAMMABLES, N.S.A.</w:t>
            </w:r>
          </w:p>
        </w:tc>
      </w:tr>
      <w:tr w:rsidR="00A829B9" w:rsidRPr="00F83B7E" w14:paraId="3BBEFCF2" w14:textId="77777777" w:rsidTr="00A829B9">
        <w:trPr>
          <w:jc w:val="center"/>
        </w:trPr>
        <w:tc>
          <w:tcPr>
            <w:tcW w:w="1255" w:type="dxa"/>
          </w:tcPr>
          <w:p w14:paraId="3CC9112E" w14:textId="77777777" w:rsidR="00A829B9" w:rsidRDefault="00A829B9" w:rsidP="00A000B2">
            <w:pPr>
              <w:suppressAutoHyphens w:val="0"/>
              <w:spacing w:before="50" w:after="50" w:line="220" w:lineRule="atLeast"/>
              <w:ind w:left="57" w:right="57"/>
            </w:pPr>
            <w:r>
              <w:rPr>
                <w:lang w:val="fr-FR"/>
              </w:rPr>
              <w:t>No ONU 2987</w:t>
            </w:r>
          </w:p>
        </w:tc>
        <w:tc>
          <w:tcPr>
            <w:tcW w:w="6934" w:type="dxa"/>
          </w:tcPr>
          <w:p w14:paraId="08A4F7B1" w14:textId="77777777" w:rsidR="00A829B9" w:rsidRPr="00B102CD" w:rsidRDefault="00A829B9" w:rsidP="00A000B2">
            <w:pPr>
              <w:suppressAutoHyphens w:val="0"/>
              <w:spacing w:before="50" w:after="50" w:line="220" w:lineRule="atLeast"/>
              <w:ind w:left="57" w:right="57"/>
              <w:rPr>
                <w:lang w:val="es-ES"/>
              </w:rPr>
            </w:pPr>
            <w:r w:rsidRPr="00B102CD">
              <w:rPr>
                <w:lang w:val="es-ES"/>
              </w:rPr>
              <w:t>CHLOROSILANES CORROSIFS, N.S.A.</w:t>
            </w:r>
          </w:p>
        </w:tc>
      </w:tr>
      <w:tr w:rsidR="00A829B9" w:rsidRPr="00B102CD" w14:paraId="2BA6A197" w14:textId="77777777" w:rsidTr="00A829B9">
        <w:trPr>
          <w:jc w:val="center"/>
        </w:trPr>
        <w:tc>
          <w:tcPr>
            <w:tcW w:w="1255" w:type="dxa"/>
          </w:tcPr>
          <w:p w14:paraId="28FA99DF" w14:textId="77777777" w:rsidR="00A829B9" w:rsidRDefault="00A829B9" w:rsidP="00A000B2">
            <w:pPr>
              <w:suppressAutoHyphens w:val="0"/>
              <w:spacing w:before="50" w:after="50" w:line="220" w:lineRule="atLeast"/>
              <w:ind w:left="57" w:right="57"/>
            </w:pPr>
            <w:r>
              <w:rPr>
                <w:lang w:val="fr-FR"/>
              </w:rPr>
              <w:t>No ONU 2988</w:t>
            </w:r>
          </w:p>
        </w:tc>
        <w:tc>
          <w:tcPr>
            <w:tcW w:w="6934" w:type="dxa"/>
          </w:tcPr>
          <w:p w14:paraId="30EDBE34" w14:textId="77777777" w:rsidR="00A829B9" w:rsidRPr="00B102CD" w:rsidRDefault="00A829B9" w:rsidP="00A000B2">
            <w:pPr>
              <w:suppressAutoHyphens w:val="0"/>
              <w:spacing w:before="50" w:after="50" w:line="220" w:lineRule="atLeast"/>
              <w:ind w:left="57" w:right="57"/>
              <w:rPr>
                <w:lang w:val="fr-FR"/>
              </w:rPr>
            </w:pPr>
            <w:r>
              <w:rPr>
                <w:lang w:val="fr-FR"/>
              </w:rPr>
              <w:t>CHLOROSILANES HYDRORÉACTIFS, INFLAMMABLES, CORROSIFS, N.S.A.</w:t>
            </w:r>
          </w:p>
        </w:tc>
      </w:tr>
      <w:tr w:rsidR="00A829B9" w:rsidRPr="00B102CD" w14:paraId="4F937084" w14:textId="77777777" w:rsidTr="00A829B9">
        <w:trPr>
          <w:jc w:val="center"/>
        </w:trPr>
        <w:tc>
          <w:tcPr>
            <w:tcW w:w="1255" w:type="dxa"/>
          </w:tcPr>
          <w:p w14:paraId="3291E962" w14:textId="77777777" w:rsidR="00A829B9" w:rsidRDefault="00A829B9" w:rsidP="00A000B2">
            <w:pPr>
              <w:suppressAutoHyphens w:val="0"/>
              <w:spacing w:before="50" w:after="50" w:line="220" w:lineRule="atLeast"/>
              <w:ind w:left="57" w:right="57"/>
            </w:pPr>
            <w:r>
              <w:rPr>
                <w:lang w:val="fr-FR"/>
              </w:rPr>
              <w:t>No ONU 3089</w:t>
            </w:r>
          </w:p>
        </w:tc>
        <w:tc>
          <w:tcPr>
            <w:tcW w:w="6934" w:type="dxa"/>
          </w:tcPr>
          <w:p w14:paraId="22B3320A" w14:textId="77777777" w:rsidR="00A829B9" w:rsidRPr="00B102CD" w:rsidRDefault="00A829B9" w:rsidP="00A000B2">
            <w:pPr>
              <w:suppressAutoHyphens w:val="0"/>
              <w:spacing w:before="50" w:after="50" w:line="220" w:lineRule="atLeast"/>
              <w:ind w:left="57" w:right="57"/>
              <w:rPr>
                <w:lang w:val="fr-FR"/>
              </w:rPr>
            </w:pPr>
            <w:r>
              <w:rPr>
                <w:lang w:val="fr-FR"/>
              </w:rPr>
              <w:t>POUDRE MÉTALLIQUE INFLAMMABLE, N.S.A.</w:t>
            </w:r>
          </w:p>
        </w:tc>
      </w:tr>
      <w:tr w:rsidR="00A829B9" w:rsidRPr="00B102CD" w14:paraId="691511A9" w14:textId="77777777" w:rsidTr="00A829B9">
        <w:trPr>
          <w:jc w:val="center"/>
        </w:trPr>
        <w:tc>
          <w:tcPr>
            <w:tcW w:w="1255" w:type="dxa"/>
          </w:tcPr>
          <w:p w14:paraId="66504B59" w14:textId="77777777" w:rsidR="00A829B9" w:rsidRDefault="00A829B9" w:rsidP="00A000B2">
            <w:pPr>
              <w:suppressAutoHyphens w:val="0"/>
              <w:spacing w:before="50" w:after="50" w:line="220" w:lineRule="atLeast"/>
              <w:ind w:left="57" w:right="57"/>
            </w:pPr>
            <w:r>
              <w:rPr>
                <w:lang w:val="fr-FR"/>
              </w:rPr>
              <w:t>No ONU 3145</w:t>
            </w:r>
          </w:p>
        </w:tc>
        <w:tc>
          <w:tcPr>
            <w:tcW w:w="6934" w:type="dxa"/>
          </w:tcPr>
          <w:p w14:paraId="3167758B" w14:textId="77777777" w:rsidR="00A829B9" w:rsidRPr="00B102CD" w:rsidRDefault="00A829B9" w:rsidP="00A000B2">
            <w:pPr>
              <w:suppressAutoHyphens w:val="0"/>
              <w:spacing w:before="50" w:after="50" w:line="220" w:lineRule="atLeast"/>
              <w:ind w:left="57" w:right="57"/>
              <w:rPr>
                <w:lang w:val="fr-FR"/>
              </w:rPr>
            </w:pPr>
            <w:r>
              <w:rPr>
                <w:lang w:val="fr-FR"/>
              </w:rPr>
              <w:t>ALKYLPHÉNOLS LIQUIDES, N.S.A. (y compris les homologues C2 à C12)</w:t>
            </w:r>
          </w:p>
        </w:tc>
      </w:tr>
      <w:tr w:rsidR="00A829B9" w:rsidRPr="00B102CD" w14:paraId="626847FC" w14:textId="77777777" w:rsidTr="00A829B9">
        <w:trPr>
          <w:jc w:val="center"/>
        </w:trPr>
        <w:tc>
          <w:tcPr>
            <w:tcW w:w="1255" w:type="dxa"/>
          </w:tcPr>
          <w:p w14:paraId="68537B20" w14:textId="77777777" w:rsidR="00A829B9" w:rsidRDefault="00A829B9" w:rsidP="00A000B2">
            <w:pPr>
              <w:suppressAutoHyphens w:val="0"/>
              <w:spacing w:before="50" w:after="50" w:line="220" w:lineRule="atLeast"/>
              <w:ind w:left="57" w:right="57"/>
            </w:pPr>
            <w:r>
              <w:rPr>
                <w:lang w:val="fr-FR"/>
              </w:rPr>
              <w:t>No ONU 3167</w:t>
            </w:r>
          </w:p>
        </w:tc>
        <w:tc>
          <w:tcPr>
            <w:tcW w:w="6934" w:type="dxa"/>
          </w:tcPr>
          <w:p w14:paraId="65A768B1" w14:textId="77777777" w:rsidR="00A829B9" w:rsidRPr="00B102CD" w:rsidRDefault="00A829B9" w:rsidP="00A000B2">
            <w:pPr>
              <w:spacing w:before="50" w:after="50" w:line="220" w:lineRule="atLeast"/>
              <w:ind w:left="57" w:right="57"/>
              <w:rPr>
                <w:lang w:val="fr-FR"/>
              </w:rPr>
            </w:pPr>
            <w:r>
              <w:rPr>
                <w:lang w:val="fr-FR"/>
              </w:rPr>
              <w:t>ÉCHANTILLON DE GAZ, NON COMPRIMÉ, INFLAMMABLE, N.S.A., sous une forme autre qu’un liquide réfrigéré</w:t>
            </w:r>
          </w:p>
        </w:tc>
      </w:tr>
      <w:tr w:rsidR="00A829B9" w:rsidRPr="00B102CD" w14:paraId="60EF4A7A" w14:textId="77777777" w:rsidTr="00A829B9">
        <w:trPr>
          <w:jc w:val="center"/>
        </w:trPr>
        <w:tc>
          <w:tcPr>
            <w:tcW w:w="1255" w:type="dxa"/>
          </w:tcPr>
          <w:p w14:paraId="559E67C9" w14:textId="77777777" w:rsidR="00A829B9" w:rsidRDefault="00A829B9" w:rsidP="00A000B2">
            <w:pPr>
              <w:suppressAutoHyphens w:val="0"/>
              <w:spacing w:before="50" w:after="50" w:line="220" w:lineRule="atLeast"/>
              <w:ind w:left="57" w:right="57"/>
            </w:pPr>
            <w:r>
              <w:rPr>
                <w:lang w:val="fr-FR"/>
              </w:rPr>
              <w:t>No ONU 3168</w:t>
            </w:r>
          </w:p>
        </w:tc>
        <w:tc>
          <w:tcPr>
            <w:tcW w:w="6934" w:type="dxa"/>
          </w:tcPr>
          <w:p w14:paraId="390070AC" w14:textId="77777777" w:rsidR="00A829B9" w:rsidRPr="00B102CD" w:rsidRDefault="00A829B9" w:rsidP="00A000B2">
            <w:pPr>
              <w:suppressAutoHyphens w:val="0"/>
              <w:spacing w:before="50" w:after="50" w:line="220" w:lineRule="atLeast"/>
              <w:ind w:left="57" w:right="57"/>
              <w:rPr>
                <w:lang w:val="fr-FR"/>
              </w:rPr>
            </w:pPr>
            <w:r>
              <w:rPr>
                <w:lang w:val="fr-FR"/>
              </w:rPr>
              <w:t>ÉCHANTILLON DE GAZ, NON COMPRIMÉ, TOXIQUE, INFLAMMABLE, N.S.A., sous une forme autre qu’un liquide réfrigéré</w:t>
            </w:r>
          </w:p>
        </w:tc>
      </w:tr>
      <w:tr w:rsidR="00A829B9" w:rsidRPr="00B102CD" w14:paraId="48C33568" w14:textId="77777777" w:rsidTr="00A829B9">
        <w:trPr>
          <w:jc w:val="center"/>
        </w:trPr>
        <w:tc>
          <w:tcPr>
            <w:tcW w:w="1255" w:type="dxa"/>
          </w:tcPr>
          <w:p w14:paraId="57091BE9" w14:textId="77777777" w:rsidR="00A829B9" w:rsidRDefault="00A829B9" w:rsidP="00A000B2">
            <w:pPr>
              <w:suppressAutoHyphens w:val="0"/>
              <w:spacing w:before="50" w:after="50" w:line="220" w:lineRule="atLeast"/>
              <w:ind w:left="57" w:right="57"/>
            </w:pPr>
            <w:r>
              <w:rPr>
                <w:lang w:val="fr-FR"/>
              </w:rPr>
              <w:t>No ONU 3169</w:t>
            </w:r>
          </w:p>
        </w:tc>
        <w:tc>
          <w:tcPr>
            <w:tcW w:w="6934" w:type="dxa"/>
          </w:tcPr>
          <w:p w14:paraId="1380A193" w14:textId="77777777" w:rsidR="00A829B9" w:rsidRPr="00B102CD" w:rsidRDefault="00A829B9" w:rsidP="00A000B2">
            <w:pPr>
              <w:spacing w:before="50" w:after="50" w:line="220" w:lineRule="atLeast"/>
              <w:ind w:left="57" w:right="57"/>
              <w:rPr>
                <w:lang w:val="fr-FR"/>
              </w:rPr>
            </w:pPr>
            <w:r>
              <w:rPr>
                <w:lang w:val="fr-FR"/>
              </w:rPr>
              <w:t>ÉCHANTILLON DE GAZ, NON COMPRIMÉ, TOXIQUE, N.S.A., sous une forme autre qu’un liquide réfrigéré</w:t>
            </w:r>
          </w:p>
        </w:tc>
      </w:tr>
      <w:tr w:rsidR="00A829B9" w:rsidRPr="00B102CD" w14:paraId="7341C44D" w14:textId="77777777" w:rsidTr="00A829B9">
        <w:trPr>
          <w:jc w:val="center"/>
        </w:trPr>
        <w:tc>
          <w:tcPr>
            <w:tcW w:w="1255" w:type="dxa"/>
          </w:tcPr>
          <w:p w14:paraId="03E4A8AF" w14:textId="77777777" w:rsidR="00A829B9" w:rsidRDefault="00A829B9" w:rsidP="00A000B2">
            <w:pPr>
              <w:suppressAutoHyphens w:val="0"/>
              <w:spacing w:before="50" w:after="50" w:line="220" w:lineRule="atLeast"/>
              <w:ind w:left="57" w:right="57"/>
            </w:pPr>
            <w:r>
              <w:rPr>
                <w:lang w:val="fr-FR"/>
              </w:rPr>
              <w:t>No ONU 3211</w:t>
            </w:r>
          </w:p>
        </w:tc>
        <w:tc>
          <w:tcPr>
            <w:tcW w:w="6934" w:type="dxa"/>
          </w:tcPr>
          <w:p w14:paraId="7627E324" w14:textId="77777777" w:rsidR="00A829B9" w:rsidRPr="00B102CD" w:rsidRDefault="00A829B9" w:rsidP="00A000B2">
            <w:pPr>
              <w:suppressAutoHyphens w:val="0"/>
              <w:spacing w:before="50" w:after="50" w:line="220" w:lineRule="atLeast"/>
              <w:ind w:left="57" w:right="57"/>
              <w:rPr>
                <w:lang w:val="fr-FR"/>
              </w:rPr>
            </w:pPr>
            <w:r>
              <w:rPr>
                <w:lang w:val="fr-FR"/>
              </w:rPr>
              <w:t>PERCHLORATES INORGANIQUES EN SOLUTION AQUEUSE, N.S.A.</w:t>
            </w:r>
          </w:p>
        </w:tc>
      </w:tr>
      <w:tr w:rsidR="00A829B9" w:rsidRPr="00B102CD" w14:paraId="48CBD1E2" w14:textId="77777777" w:rsidTr="00A829B9">
        <w:trPr>
          <w:jc w:val="center"/>
        </w:trPr>
        <w:tc>
          <w:tcPr>
            <w:tcW w:w="1255" w:type="dxa"/>
          </w:tcPr>
          <w:p w14:paraId="3D14B14A" w14:textId="77777777" w:rsidR="00A829B9" w:rsidRDefault="00A829B9" w:rsidP="00A000B2">
            <w:pPr>
              <w:suppressAutoHyphens w:val="0"/>
              <w:spacing w:before="50" w:after="50" w:line="220" w:lineRule="atLeast"/>
              <w:ind w:left="57" w:right="57"/>
            </w:pPr>
            <w:r>
              <w:rPr>
                <w:lang w:val="fr-FR"/>
              </w:rPr>
              <w:t>No ONU 3215</w:t>
            </w:r>
          </w:p>
        </w:tc>
        <w:tc>
          <w:tcPr>
            <w:tcW w:w="6934" w:type="dxa"/>
          </w:tcPr>
          <w:p w14:paraId="5DE22C56" w14:textId="77777777" w:rsidR="00A829B9" w:rsidRPr="00B102CD" w:rsidRDefault="00A829B9" w:rsidP="00A000B2">
            <w:pPr>
              <w:suppressAutoHyphens w:val="0"/>
              <w:spacing w:before="50" w:after="50" w:line="220" w:lineRule="atLeast"/>
              <w:ind w:left="57" w:right="57"/>
              <w:rPr>
                <w:lang w:val="fr-FR"/>
              </w:rPr>
            </w:pPr>
            <w:r>
              <w:rPr>
                <w:lang w:val="fr-FR"/>
              </w:rPr>
              <w:t>PERSULFATES INORGANIQUES, N.S.A.</w:t>
            </w:r>
          </w:p>
        </w:tc>
      </w:tr>
      <w:tr w:rsidR="00A829B9" w:rsidRPr="00B102CD" w14:paraId="36BAF420" w14:textId="77777777" w:rsidTr="00A829B9">
        <w:trPr>
          <w:jc w:val="center"/>
        </w:trPr>
        <w:tc>
          <w:tcPr>
            <w:tcW w:w="1255" w:type="dxa"/>
          </w:tcPr>
          <w:p w14:paraId="4E3FA17E" w14:textId="77777777" w:rsidR="00A829B9" w:rsidRDefault="00A829B9" w:rsidP="00A000B2">
            <w:pPr>
              <w:suppressAutoHyphens w:val="0"/>
              <w:spacing w:before="50" w:after="50" w:line="220" w:lineRule="atLeast"/>
              <w:ind w:left="57" w:right="57"/>
            </w:pPr>
            <w:r>
              <w:rPr>
                <w:lang w:val="fr-FR"/>
              </w:rPr>
              <w:t>No ONU 3216</w:t>
            </w:r>
          </w:p>
        </w:tc>
        <w:tc>
          <w:tcPr>
            <w:tcW w:w="6934" w:type="dxa"/>
          </w:tcPr>
          <w:p w14:paraId="7A23492B" w14:textId="77777777" w:rsidR="00A829B9" w:rsidRPr="00B102CD" w:rsidRDefault="00A829B9" w:rsidP="00A000B2">
            <w:pPr>
              <w:suppressAutoHyphens w:val="0"/>
              <w:spacing w:before="50" w:after="50" w:line="220" w:lineRule="atLeast"/>
              <w:ind w:left="57" w:right="57"/>
              <w:rPr>
                <w:lang w:val="fr-FR"/>
              </w:rPr>
            </w:pPr>
            <w:r>
              <w:rPr>
                <w:lang w:val="fr-FR"/>
              </w:rPr>
              <w:t>PERSULFATES INORGANIQUES EN SOLUTION AQUEUSE, N.S.A.</w:t>
            </w:r>
          </w:p>
        </w:tc>
      </w:tr>
      <w:tr w:rsidR="00A829B9" w:rsidRPr="00B102CD" w14:paraId="441D0850" w14:textId="77777777" w:rsidTr="00A829B9">
        <w:trPr>
          <w:jc w:val="center"/>
        </w:trPr>
        <w:tc>
          <w:tcPr>
            <w:tcW w:w="1255" w:type="dxa"/>
          </w:tcPr>
          <w:p w14:paraId="3D34530E" w14:textId="77777777" w:rsidR="00A829B9" w:rsidRDefault="00A829B9" w:rsidP="00A000B2">
            <w:pPr>
              <w:suppressAutoHyphens w:val="0"/>
              <w:spacing w:before="50" w:after="50" w:line="220" w:lineRule="atLeast"/>
              <w:ind w:left="57" w:right="57"/>
            </w:pPr>
            <w:r>
              <w:rPr>
                <w:lang w:val="fr-FR"/>
              </w:rPr>
              <w:t>No ONU 3218</w:t>
            </w:r>
          </w:p>
        </w:tc>
        <w:tc>
          <w:tcPr>
            <w:tcW w:w="6934" w:type="dxa"/>
          </w:tcPr>
          <w:p w14:paraId="1B631B5A" w14:textId="77777777" w:rsidR="00A829B9" w:rsidRPr="00B102CD" w:rsidRDefault="00A829B9" w:rsidP="00A000B2">
            <w:pPr>
              <w:suppressAutoHyphens w:val="0"/>
              <w:spacing w:before="50" w:after="50" w:line="220" w:lineRule="atLeast"/>
              <w:ind w:left="57" w:right="57"/>
              <w:rPr>
                <w:lang w:val="fr-FR"/>
              </w:rPr>
            </w:pPr>
            <w:r>
              <w:rPr>
                <w:lang w:val="fr-FR"/>
              </w:rPr>
              <w:t>NITRATES INORGANIQUES EN SOLUTION AQUEUSE, N.S.A.</w:t>
            </w:r>
          </w:p>
        </w:tc>
      </w:tr>
      <w:tr w:rsidR="00A829B9" w:rsidRPr="00B102CD" w14:paraId="45BAD032" w14:textId="77777777" w:rsidTr="00A829B9">
        <w:trPr>
          <w:jc w:val="center"/>
        </w:trPr>
        <w:tc>
          <w:tcPr>
            <w:tcW w:w="1255" w:type="dxa"/>
          </w:tcPr>
          <w:p w14:paraId="28D4BCE1" w14:textId="77777777" w:rsidR="00A829B9" w:rsidRDefault="00A829B9" w:rsidP="00A000B2">
            <w:pPr>
              <w:suppressAutoHyphens w:val="0"/>
              <w:spacing w:before="50" w:after="50" w:line="220" w:lineRule="atLeast"/>
              <w:ind w:left="57" w:right="57"/>
            </w:pPr>
            <w:r>
              <w:rPr>
                <w:lang w:val="fr-FR"/>
              </w:rPr>
              <w:t>No ONU 3249</w:t>
            </w:r>
          </w:p>
        </w:tc>
        <w:tc>
          <w:tcPr>
            <w:tcW w:w="6934" w:type="dxa"/>
          </w:tcPr>
          <w:p w14:paraId="045ED916" w14:textId="77777777" w:rsidR="00A829B9" w:rsidRPr="00B102CD" w:rsidRDefault="00A829B9" w:rsidP="00A000B2">
            <w:pPr>
              <w:suppressAutoHyphens w:val="0"/>
              <w:spacing w:before="50" w:after="50" w:line="220" w:lineRule="atLeast"/>
              <w:ind w:left="57" w:right="57"/>
              <w:rPr>
                <w:lang w:val="fr-FR"/>
              </w:rPr>
            </w:pPr>
            <w:r>
              <w:rPr>
                <w:lang w:val="fr-FR"/>
              </w:rPr>
              <w:t>MÉDICAMENT SOLIDE TOXIQUE, N.S.A.</w:t>
            </w:r>
          </w:p>
        </w:tc>
      </w:tr>
      <w:tr w:rsidR="00A829B9" w:rsidRPr="00B102CD" w14:paraId="2BBB4663" w14:textId="77777777" w:rsidTr="00A829B9">
        <w:trPr>
          <w:jc w:val="center"/>
        </w:trPr>
        <w:tc>
          <w:tcPr>
            <w:tcW w:w="1255" w:type="dxa"/>
          </w:tcPr>
          <w:p w14:paraId="2AD1F8A4" w14:textId="77777777" w:rsidR="00A829B9" w:rsidRDefault="00A829B9" w:rsidP="00A000B2">
            <w:pPr>
              <w:suppressAutoHyphens w:val="0"/>
              <w:spacing w:before="50" w:after="50" w:line="220" w:lineRule="atLeast"/>
              <w:ind w:left="57" w:right="57"/>
            </w:pPr>
            <w:r>
              <w:rPr>
                <w:lang w:val="fr-FR"/>
              </w:rPr>
              <w:t>No ONU 3291</w:t>
            </w:r>
          </w:p>
        </w:tc>
        <w:tc>
          <w:tcPr>
            <w:tcW w:w="6934" w:type="dxa"/>
          </w:tcPr>
          <w:p w14:paraId="543C6353" w14:textId="77777777" w:rsidR="00A829B9" w:rsidRPr="00B102CD" w:rsidRDefault="00A829B9" w:rsidP="00A000B2">
            <w:pPr>
              <w:suppressAutoHyphens w:val="0"/>
              <w:spacing w:before="50" w:after="50" w:line="220" w:lineRule="atLeast"/>
              <w:ind w:left="57" w:right="57"/>
              <w:rPr>
                <w:lang w:val="fr-FR"/>
              </w:rPr>
            </w:pPr>
            <w:r>
              <w:rPr>
                <w:lang w:val="fr-FR"/>
              </w:rPr>
              <w:t>DÉCHET D’HÔPITAL, NON SPÉCIFIÉ, N.S.A. ou DÉCHET (BIO)MÉDICAL, N.S.A. ou DÉCHET MÉDICAL RÉGLEMENTÉ, N.S.A.</w:t>
            </w:r>
          </w:p>
        </w:tc>
      </w:tr>
      <w:tr w:rsidR="00A829B9" w:rsidRPr="00B102CD" w14:paraId="626C7F29" w14:textId="77777777" w:rsidTr="00A829B9">
        <w:trPr>
          <w:jc w:val="center"/>
        </w:trPr>
        <w:tc>
          <w:tcPr>
            <w:tcW w:w="1255" w:type="dxa"/>
          </w:tcPr>
          <w:p w14:paraId="4A8818A2" w14:textId="77777777" w:rsidR="00A829B9" w:rsidRDefault="00A829B9" w:rsidP="00A000B2">
            <w:pPr>
              <w:suppressAutoHyphens w:val="0"/>
              <w:spacing w:before="50" w:after="50" w:line="220" w:lineRule="atLeast"/>
              <w:ind w:left="57" w:right="57"/>
            </w:pPr>
            <w:r>
              <w:rPr>
                <w:lang w:val="fr-FR"/>
              </w:rPr>
              <w:t>No ONU 3295</w:t>
            </w:r>
          </w:p>
        </w:tc>
        <w:tc>
          <w:tcPr>
            <w:tcW w:w="6934" w:type="dxa"/>
          </w:tcPr>
          <w:p w14:paraId="6225E26E" w14:textId="77777777" w:rsidR="00A829B9" w:rsidRPr="00B102CD" w:rsidRDefault="00A829B9" w:rsidP="00A000B2">
            <w:pPr>
              <w:suppressAutoHyphens w:val="0"/>
              <w:spacing w:before="50" w:after="50" w:line="220" w:lineRule="atLeast"/>
              <w:ind w:left="57" w:right="57"/>
              <w:rPr>
                <w:lang w:val="fr-FR"/>
              </w:rPr>
            </w:pPr>
            <w:r>
              <w:rPr>
                <w:lang w:val="fr-FR"/>
              </w:rPr>
              <w:t>HYDROCARBURES LIQUIDES, N.S.A.</w:t>
            </w:r>
          </w:p>
        </w:tc>
      </w:tr>
      <w:tr w:rsidR="00A829B9" w:rsidRPr="00B102CD" w14:paraId="5FB6CC52" w14:textId="77777777" w:rsidTr="00A829B9">
        <w:trPr>
          <w:jc w:val="center"/>
        </w:trPr>
        <w:tc>
          <w:tcPr>
            <w:tcW w:w="1255" w:type="dxa"/>
          </w:tcPr>
          <w:p w14:paraId="775722A1" w14:textId="77777777" w:rsidR="00A829B9" w:rsidRDefault="00A829B9" w:rsidP="00A000B2">
            <w:pPr>
              <w:suppressAutoHyphens w:val="0"/>
              <w:spacing w:before="50" w:after="50" w:line="220" w:lineRule="atLeast"/>
              <w:ind w:left="57" w:right="57"/>
            </w:pPr>
            <w:r>
              <w:rPr>
                <w:lang w:val="fr-FR"/>
              </w:rPr>
              <w:t>No ONU 3471</w:t>
            </w:r>
          </w:p>
        </w:tc>
        <w:tc>
          <w:tcPr>
            <w:tcW w:w="6934" w:type="dxa"/>
          </w:tcPr>
          <w:p w14:paraId="64D8796A" w14:textId="77777777" w:rsidR="00A829B9" w:rsidRPr="00B102CD" w:rsidRDefault="00A829B9" w:rsidP="00A000B2">
            <w:pPr>
              <w:suppressAutoHyphens w:val="0"/>
              <w:spacing w:before="50" w:after="50" w:line="220" w:lineRule="atLeast"/>
              <w:ind w:left="57" w:right="57"/>
              <w:rPr>
                <w:lang w:val="fr-FR"/>
              </w:rPr>
            </w:pPr>
            <w:r>
              <w:rPr>
                <w:lang w:val="fr-FR"/>
              </w:rPr>
              <w:t>HYDROGÉNODIFLUORURES EN SOLUTION, N.S.A.</w:t>
            </w:r>
          </w:p>
        </w:tc>
      </w:tr>
    </w:tbl>
    <w:p w14:paraId="02C94673" w14:textId="77777777" w:rsidR="00A829B9" w:rsidRPr="00B102CD" w:rsidRDefault="00A829B9" w:rsidP="00A829B9">
      <w:pPr>
        <w:pStyle w:val="SingleTxtG"/>
        <w:spacing w:before="120"/>
        <w:rPr>
          <w:lang w:val="fr-FR"/>
        </w:rPr>
      </w:pPr>
      <w:bookmarkStart w:id="1" w:name="_Hlk509331973"/>
      <w:r>
        <w:rPr>
          <w:lang w:val="fr-FR"/>
        </w:rPr>
        <w:t>6.</w:t>
      </w:r>
      <w:r>
        <w:rPr>
          <w:lang w:val="fr-FR"/>
        </w:rPr>
        <w:tab/>
        <w:t>Le COSTHA estime que l’utilisation de la mention N.S.A. dans des rubriques pour lesquelles il n’est pas obligatoire de compléter la désignation officielle de transport par un nom technique prête à confusion.</w:t>
      </w:r>
      <w:r w:rsidR="00A000B2">
        <w:rPr>
          <w:lang w:val="fr-FR"/>
        </w:rPr>
        <w:t xml:space="preserve"> </w:t>
      </w:r>
      <w:r>
        <w:rPr>
          <w:lang w:val="fr-FR"/>
        </w:rPr>
        <w:t xml:space="preserve">Il comprend bien qu’il s’agit en fait de rubriques </w:t>
      </w:r>
      <w:r>
        <w:rPr>
          <w:lang w:val="fr-FR"/>
        </w:rPr>
        <w:lastRenderedPageBreak/>
        <w:t>génériques. Toutefois,</w:t>
      </w:r>
      <w:r w:rsidR="00A000B2">
        <w:rPr>
          <w:lang w:val="fr-FR"/>
        </w:rPr>
        <w:t xml:space="preserve"> </w:t>
      </w:r>
      <w:r>
        <w:rPr>
          <w:lang w:val="fr-FR"/>
        </w:rPr>
        <w:t xml:space="preserve">il considère que la mention N.S.A. a été incluse à l’origine pour indiquer aux services d’urgence que la rubrique ne correspondait pas à un nom précis et que des données techniques supplémentaires étaient nécessaires pour intervenir de manière appropriée en cas de déversement ou d’incident. </w:t>
      </w:r>
      <w:bookmarkEnd w:id="1"/>
    </w:p>
    <w:p w14:paraId="7EA06963" w14:textId="77777777" w:rsidR="00A829B9" w:rsidRPr="00B102CD" w:rsidRDefault="00A829B9" w:rsidP="00A829B9">
      <w:pPr>
        <w:pStyle w:val="SingleTxtG"/>
        <w:rPr>
          <w:lang w:val="fr-FR"/>
        </w:rPr>
      </w:pPr>
      <w:r>
        <w:rPr>
          <w:lang w:val="fr-FR"/>
        </w:rPr>
        <w:t>7.</w:t>
      </w:r>
      <w:r>
        <w:rPr>
          <w:lang w:val="fr-FR"/>
        </w:rPr>
        <w:tab/>
        <w:t>Le fait que ces rubriques ne relèvent pas des dispositions spéciales 220, 274 ou 318 montre que la description actuelle donne suffisamment d’informations aux services d’intervention d’urgence pour qu’ils puissent répondre efficacement aux différentes situations, et qu’aucune information supplémentaire n’est nécessaire. Le COSTHA estime donc que la rubrique N.S.A. est désormais superflue et ne peut qu’induire en erreur.</w:t>
      </w:r>
    </w:p>
    <w:p w14:paraId="6AF80356" w14:textId="77777777" w:rsidR="00A829B9" w:rsidRPr="00B102CD" w:rsidRDefault="00A829B9" w:rsidP="00A829B9">
      <w:pPr>
        <w:pStyle w:val="HChG"/>
        <w:rPr>
          <w:lang w:val="fr-FR"/>
        </w:rPr>
      </w:pPr>
      <w:r>
        <w:rPr>
          <w:lang w:val="fr-FR"/>
        </w:rPr>
        <w:tab/>
      </w:r>
      <w:r>
        <w:rPr>
          <w:lang w:val="fr-FR"/>
        </w:rPr>
        <w:tab/>
      </w:r>
      <w:r>
        <w:rPr>
          <w:bCs/>
          <w:lang w:val="fr-FR"/>
        </w:rPr>
        <w:t>Proposition</w:t>
      </w:r>
    </w:p>
    <w:p w14:paraId="47A4DB46" w14:textId="77777777" w:rsidR="00A829B9" w:rsidRPr="00B102CD" w:rsidRDefault="00A829B9" w:rsidP="00A829B9">
      <w:pPr>
        <w:pStyle w:val="SingleTxtG"/>
        <w:rPr>
          <w:lang w:val="fr-FR"/>
        </w:rPr>
      </w:pPr>
      <w:r>
        <w:rPr>
          <w:lang w:val="fr-FR"/>
        </w:rPr>
        <w:t>8.</w:t>
      </w:r>
      <w:r>
        <w:rPr>
          <w:lang w:val="fr-FR"/>
        </w:rPr>
        <w:tab/>
        <w:t>Le COSTHA propose de réviser les rubriques visées comme suit</w:t>
      </w:r>
      <w:r w:rsidR="00A000B2">
        <w:rPr>
          <w:lang w:val="fr-FR"/>
        </w:rPr>
        <w:t xml:space="preserve"> </w:t>
      </w:r>
      <w:r>
        <w:rPr>
          <w:lang w:val="fr-FR"/>
        </w:rPr>
        <w:t>:</w:t>
      </w:r>
    </w:p>
    <w:tbl>
      <w:tblPr>
        <w:tblStyle w:val="TableGrid"/>
        <w:tblW w:w="9637" w:type="dxa"/>
        <w:jc w:val="center"/>
        <w:tblLayout w:type="fixed"/>
        <w:tblLook w:val="04A0" w:firstRow="1" w:lastRow="0" w:firstColumn="1" w:lastColumn="0" w:noHBand="0" w:noVBand="1"/>
      </w:tblPr>
      <w:tblGrid>
        <w:gridCol w:w="1477"/>
        <w:gridCol w:w="8160"/>
      </w:tblGrid>
      <w:tr w:rsidR="00A829B9" w14:paraId="7649455D" w14:textId="77777777" w:rsidTr="00A829B9">
        <w:trPr>
          <w:tblHeader/>
          <w:jc w:val="center"/>
        </w:trPr>
        <w:tc>
          <w:tcPr>
            <w:tcW w:w="1255" w:type="dxa"/>
          </w:tcPr>
          <w:p w14:paraId="1A7CEEF7" w14:textId="77777777" w:rsidR="00A829B9" w:rsidRDefault="00A829B9" w:rsidP="00A829B9">
            <w:pPr>
              <w:suppressAutoHyphens w:val="0"/>
              <w:spacing w:before="60" w:after="60" w:line="220" w:lineRule="atLeast"/>
              <w:ind w:left="57" w:right="57"/>
            </w:pPr>
            <w:r>
              <w:rPr>
                <w:lang w:val="fr-FR"/>
              </w:rPr>
              <w:t>Numéro ONU</w:t>
            </w:r>
          </w:p>
        </w:tc>
        <w:tc>
          <w:tcPr>
            <w:tcW w:w="6934" w:type="dxa"/>
          </w:tcPr>
          <w:p w14:paraId="45E827BD" w14:textId="77777777" w:rsidR="00A829B9" w:rsidRDefault="00A829B9" w:rsidP="00A829B9">
            <w:pPr>
              <w:suppressAutoHyphens w:val="0"/>
              <w:spacing w:before="60" w:after="60" w:line="220" w:lineRule="atLeast"/>
              <w:ind w:left="57" w:right="57"/>
            </w:pPr>
            <w:r>
              <w:rPr>
                <w:lang w:val="fr-FR"/>
              </w:rPr>
              <w:t>Désignation officielle de transport</w:t>
            </w:r>
          </w:p>
        </w:tc>
      </w:tr>
      <w:tr w:rsidR="00A829B9" w:rsidRPr="00B102CD" w14:paraId="7254201A" w14:textId="77777777" w:rsidTr="00A829B9">
        <w:trPr>
          <w:jc w:val="center"/>
        </w:trPr>
        <w:tc>
          <w:tcPr>
            <w:tcW w:w="1255" w:type="dxa"/>
          </w:tcPr>
          <w:p w14:paraId="73F6FA77" w14:textId="77777777" w:rsidR="00A829B9" w:rsidRDefault="00A829B9" w:rsidP="00A829B9">
            <w:pPr>
              <w:suppressAutoHyphens w:val="0"/>
              <w:spacing w:before="60" w:after="60" w:line="220" w:lineRule="atLeast"/>
              <w:ind w:left="57" w:right="57"/>
            </w:pPr>
            <w:r>
              <w:rPr>
                <w:lang w:val="fr-FR"/>
              </w:rPr>
              <w:t>No ONU 0132</w:t>
            </w:r>
          </w:p>
        </w:tc>
        <w:tc>
          <w:tcPr>
            <w:tcW w:w="6934" w:type="dxa"/>
          </w:tcPr>
          <w:p w14:paraId="64F3A6D5" w14:textId="77777777" w:rsidR="00A829B9" w:rsidRPr="00B102CD" w:rsidRDefault="00A829B9" w:rsidP="00A829B9">
            <w:pPr>
              <w:suppressAutoHyphens w:val="0"/>
              <w:spacing w:before="60" w:after="60" w:line="220" w:lineRule="atLeast"/>
              <w:ind w:left="57" w:right="57"/>
              <w:rPr>
                <w:lang w:val="fr-FR"/>
              </w:rPr>
            </w:pPr>
            <w:r>
              <w:rPr>
                <w:lang w:val="fr-FR"/>
              </w:rPr>
              <w:t>SELS MÉTALLIQUES DÉFLAGRANTS DE DÉRIVÉS NITRÉS AROMATIQUES</w:t>
            </w:r>
            <w:r>
              <w:rPr>
                <w:strike/>
                <w:lang w:val="fr-FR"/>
              </w:rPr>
              <w:t>, N.S.A.</w:t>
            </w:r>
          </w:p>
        </w:tc>
      </w:tr>
      <w:tr w:rsidR="00A829B9" w:rsidRPr="00B102CD" w14:paraId="6F48FE4F" w14:textId="77777777" w:rsidTr="00A829B9">
        <w:trPr>
          <w:jc w:val="center"/>
        </w:trPr>
        <w:tc>
          <w:tcPr>
            <w:tcW w:w="1255" w:type="dxa"/>
          </w:tcPr>
          <w:p w14:paraId="206086C6" w14:textId="77777777" w:rsidR="00A829B9" w:rsidRDefault="00A829B9" w:rsidP="00A829B9">
            <w:pPr>
              <w:suppressAutoHyphens w:val="0"/>
              <w:spacing w:before="60" w:after="60" w:line="220" w:lineRule="atLeast"/>
              <w:ind w:left="57" w:right="57"/>
            </w:pPr>
            <w:r>
              <w:rPr>
                <w:lang w:val="fr-FR"/>
              </w:rPr>
              <w:t>No ONU 1268</w:t>
            </w:r>
          </w:p>
        </w:tc>
        <w:tc>
          <w:tcPr>
            <w:tcW w:w="6934" w:type="dxa"/>
          </w:tcPr>
          <w:p w14:paraId="321F2130" w14:textId="77777777" w:rsidR="00A829B9" w:rsidRPr="00B102CD" w:rsidRDefault="00A829B9" w:rsidP="00A829B9">
            <w:pPr>
              <w:spacing w:before="60" w:after="60" w:line="220" w:lineRule="atLeast"/>
              <w:ind w:left="57" w:right="57"/>
              <w:rPr>
                <w:lang w:val="fr-FR"/>
              </w:rPr>
            </w:pPr>
            <w:r>
              <w:rPr>
                <w:lang w:val="fr-FR"/>
              </w:rPr>
              <w:t>DISTILLATS DE PÉTROLE, N.S.A. ou PRODUITS PÉTROLIERS</w:t>
            </w:r>
            <w:r>
              <w:rPr>
                <w:strike/>
                <w:lang w:val="fr-FR"/>
              </w:rPr>
              <w:t>, N.S.A.</w:t>
            </w:r>
          </w:p>
        </w:tc>
      </w:tr>
      <w:tr w:rsidR="00A829B9" w:rsidRPr="00B102CD" w14:paraId="00F411E5" w14:textId="77777777" w:rsidTr="00A829B9">
        <w:trPr>
          <w:jc w:val="center"/>
        </w:trPr>
        <w:tc>
          <w:tcPr>
            <w:tcW w:w="1255" w:type="dxa"/>
          </w:tcPr>
          <w:p w14:paraId="5E510EAA" w14:textId="77777777" w:rsidR="00A829B9" w:rsidRDefault="00A829B9" w:rsidP="00A829B9">
            <w:pPr>
              <w:suppressAutoHyphens w:val="0"/>
              <w:spacing w:before="60" w:after="60" w:line="220" w:lineRule="atLeast"/>
              <w:ind w:left="57" w:right="57"/>
            </w:pPr>
            <w:r>
              <w:rPr>
                <w:lang w:val="fr-FR"/>
              </w:rPr>
              <w:t>No ONU 1353</w:t>
            </w:r>
          </w:p>
        </w:tc>
        <w:tc>
          <w:tcPr>
            <w:tcW w:w="6934" w:type="dxa"/>
          </w:tcPr>
          <w:p w14:paraId="66AC743C" w14:textId="77777777" w:rsidR="00A829B9" w:rsidRPr="00B102CD" w:rsidRDefault="00A829B9" w:rsidP="00A829B9">
            <w:pPr>
              <w:suppressAutoHyphens w:val="0"/>
              <w:spacing w:before="60" w:after="60" w:line="220" w:lineRule="atLeast"/>
              <w:ind w:left="57" w:right="57"/>
              <w:rPr>
                <w:lang w:val="fr-FR"/>
              </w:rPr>
            </w:pPr>
            <w:r>
              <w:rPr>
                <w:lang w:val="fr-FR"/>
              </w:rPr>
              <w:t>FIBRES ou TISSUS IMPRÉGNÉS DE NITROCELLULOSE FAIBLEMENT NITRÉE</w:t>
            </w:r>
            <w:r>
              <w:rPr>
                <w:strike/>
                <w:lang w:val="fr-FR"/>
              </w:rPr>
              <w:t>, N.S.A.</w:t>
            </w:r>
          </w:p>
        </w:tc>
      </w:tr>
      <w:tr w:rsidR="00A829B9" w:rsidRPr="00B102CD" w14:paraId="566A9581" w14:textId="77777777" w:rsidTr="00A829B9">
        <w:trPr>
          <w:jc w:val="center"/>
        </w:trPr>
        <w:tc>
          <w:tcPr>
            <w:tcW w:w="1255" w:type="dxa"/>
          </w:tcPr>
          <w:p w14:paraId="2E5F277A" w14:textId="77777777" w:rsidR="00A829B9" w:rsidRDefault="00A829B9" w:rsidP="00A829B9">
            <w:pPr>
              <w:suppressAutoHyphens w:val="0"/>
              <w:spacing w:before="60" w:after="60" w:line="220" w:lineRule="atLeast"/>
              <w:ind w:left="57" w:right="57"/>
            </w:pPr>
            <w:r>
              <w:rPr>
                <w:lang w:val="fr-FR"/>
              </w:rPr>
              <w:t>No ONU 1373</w:t>
            </w:r>
          </w:p>
        </w:tc>
        <w:tc>
          <w:tcPr>
            <w:tcW w:w="6934" w:type="dxa"/>
          </w:tcPr>
          <w:p w14:paraId="137A5063" w14:textId="77777777" w:rsidR="00A829B9" w:rsidRPr="00B102CD" w:rsidRDefault="00A829B9" w:rsidP="00A829B9">
            <w:pPr>
              <w:suppressAutoHyphens w:val="0"/>
              <w:spacing w:before="60" w:after="60" w:line="220" w:lineRule="atLeast"/>
              <w:ind w:left="57" w:right="57"/>
              <w:rPr>
                <w:lang w:val="fr-FR"/>
              </w:rPr>
            </w:pPr>
            <w:r>
              <w:rPr>
                <w:lang w:val="fr-FR"/>
              </w:rPr>
              <w:t>FIBRES ou TISSUS D’ORIGINE ANIMALE ou VÉGÉTALE ou SYNTHÉTIQUE imprégnés d’huile</w:t>
            </w:r>
            <w:r>
              <w:rPr>
                <w:strike/>
                <w:lang w:val="fr-FR"/>
              </w:rPr>
              <w:t>, N.S.A.</w:t>
            </w:r>
          </w:p>
        </w:tc>
      </w:tr>
      <w:tr w:rsidR="00A829B9" w:rsidRPr="00B102CD" w14:paraId="251DA03B" w14:textId="77777777" w:rsidTr="00A829B9">
        <w:trPr>
          <w:jc w:val="center"/>
        </w:trPr>
        <w:tc>
          <w:tcPr>
            <w:tcW w:w="1255" w:type="dxa"/>
          </w:tcPr>
          <w:p w14:paraId="51F66C83" w14:textId="77777777" w:rsidR="00A829B9" w:rsidRDefault="00A829B9" w:rsidP="00A829B9">
            <w:pPr>
              <w:suppressAutoHyphens w:val="0"/>
              <w:spacing w:before="60" w:after="60" w:line="220" w:lineRule="atLeast"/>
              <w:ind w:left="57" w:right="57"/>
            </w:pPr>
            <w:r>
              <w:rPr>
                <w:lang w:val="fr-FR"/>
              </w:rPr>
              <w:t>No ONU 1393</w:t>
            </w:r>
          </w:p>
        </w:tc>
        <w:tc>
          <w:tcPr>
            <w:tcW w:w="6934" w:type="dxa"/>
          </w:tcPr>
          <w:p w14:paraId="75ADBC4C" w14:textId="77777777" w:rsidR="00A829B9" w:rsidRPr="00B102CD" w:rsidRDefault="00A829B9" w:rsidP="00A829B9">
            <w:pPr>
              <w:suppressAutoHyphens w:val="0"/>
              <w:spacing w:before="60" w:after="60" w:line="220" w:lineRule="atLeast"/>
              <w:ind w:left="57" w:right="57"/>
              <w:rPr>
                <w:lang w:val="fr-FR"/>
              </w:rPr>
            </w:pPr>
            <w:r>
              <w:rPr>
                <w:lang w:val="fr-FR"/>
              </w:rPr>
              <w:t>ALLIAGE DE MÉTAUX ALCALINO-TERREUX</w:t>
            </w:r>
            <w:r>
              <w:rPr>
                <w:strike/>
                <w:lang w:val="fr-FR"/>
              </w:rPr>
              <w:t>, N.S.A.</w:t>
            </w:r>
          </w:p>
        </w:tc>
      </w:tr>
      <w:tr w:rsidR="00A829B9" w:rsidRPr="00B102CD" w14:paraId="29D16A88" w14:textId="77777777" w:rsidTr="00A829B9">
        <w:trPr>
          <w:jc w:val="center"/>
        </w:trPr>
        <w:tc>
          <w:tcPr>
            <w:tcW w:w="1255" w:type="dxa"/>
          </w:tcPr>
          <w:p w14:paraId="7C98AB35" w14:textId="77777777" w:rsidR="00A829B9" w:rsidRDefault="00A829B9" w:rsidP="00A829B9">
            <w:pPr>
              <w:suppressAutoHyphens w:val="0"/>
              <w:spacing w:before="60" w:after="60" w:line="220" w:lineRule="atLeast"/>
              <w:ind w:left="57" w:right="57"/>
            </w:pPr>
            <w:r>
              <w:rPr>
                <w:lang w:val="fr-FR"/>
              </w:rPr>
              <w:t>No ONU 1421</w:t>
            </w:r>
          </w:p>
        </w:tc>
        <w:tc>
          <w:tcPr>
            <w:tcW w:w="6934" w:type="dxa"/>
          </w:tcPr>
          <w:p w14:paraId="07ECFDCE" w14:textId="77777777" w:rsidR="00A829B9" w:rsidRPr="00B102CD" w:rsidRDefault="00A829B9" w:rsidP="00A829B9">
            <w:pPr>
              <w:suppressAutoHyphens w:val="0"/>
              <w:spacing w:before="60" w:after="60" w:line="220" w:lineRule="atLeast"/>
              <w:ind w:left="57" w:right="57"/>
              <w:rPr>
                <w:lang w:val="fr-FR"/>
              </w:rPr>
            </w:pPr>
            <w:r>
              <w:rPr>
                <w:lang w:val="fr-FR"/>
              </w:rPr>
              <w:t>ALLIAGE LIQUIDE DE MÉTAUX ALCALINS</w:t>
            </w:r>
            <w:r>
              <w:rPr>
                <w:strike/>
                <w:lang w:val="fr-FR"/>
              </w:rPr>
              <w:t>, N.S.A.</w:t>
            </w:r>
          </w:p>
        </w:tc>
      </w:tr>
      <w:tr w:rsidR="00A829B9" w:rsidRPr="00B102CD" w14:paraId="4FC4F6BE" w14:textId="77777777" w:rsidTr="00A829B9">
        <w:trPr>
          <w:jc w:val="center"/>
        </w:trPr>
        <w:tc>
          <w:tcPr>
            <w:tcW w:w="1255" w:type="dxa"/>
          </w:tcPr>
          <w:p w14:paraId="61F09AB4" w14:textId="77777777" w:rsidR="00A829B9" w:rsidRDefault="00A829B9" w:rsidP="00A829B9">
            <w:pPr>
              <w:suppressAutoHyphens w:val="0"/>
              <w:spacing w:before="60" w:after="60" w:line="220" w:lineRule="atLeast"/>
              <w:ind w:left="57" w:right="57"/>
            </w:pPr>
            <w:r>
              <w:rPr>
                <w:lang w:val="fr-FR"/>
              </w:rPr>
              <w:t>No ONU 1477</w:t>
            </w:r>
          </w:p>
        </w:tc>
        <w:tc>
          <w:tcPr>
            <w:tcW w:w="6934" w:type="dxa"/>
          </w:tcPr>
          <w:p w14:paraId="666BC72D" w14:textId="77777777" w:rsidR="00A829B9" w:rsidRPr="00B102CD" w:rsidRDefault="00A829B9" w:rsidP="00A829B9">
            <w:pPr>
              <w:suppressAutoHyphens w:val="0"/>
              <w:spacing w:before="60" w:after="60" w:line="220" w:lineRule="atLeast"/>
              <w:ind w:left="57" w:right="57"/>
              <w:rPr>
                <w:lang w:val="fr-FR"/>
              </w:rPr>
            </w:pPr>
            <w:r>
              <w:rPr>
                <w:lang w:val="fr-FR"/>
              </w:rPr>
              <w:t>NITRATES INORGANIQUES</w:t>
            </w:r>
            <w:r>
              <w:rPr>
                <w:strike/>
                <w:lang w:val="fr-FR"/>
              </w:rPr>
              <w:t>, N.S.A.</w:t>
            </w:r>
          </w:p>
        </w:tc>
      </w:tr>
      <w:tr w:rsidR="00A829B9" w:rsidRPr="00B102CD" w14:paraId="13E0F076" w14:textId="77777777" w:rsidTr="00A829B9">
        <w:trPr>
          <w:jc w:val="center"/>
        </w:trPr>
        <w:tc>
          <w:tcPr>
            <w:tcW w:w="1255" w:type="dxa"/>
          </w:tcPr>
          <w:p w14:paraId="523AB85B" w14:textId="77777777" w:rsidR="00A829B9" w:rsidRDefault="00A829B9" w:rsidP="00A829B9">
            <w:pPr>
              <w:suppressAutoHyphens w:val="0"/>
              <w:spacing w:before="60" w:after="60" w:line="220" w:lineRule="atLeast"/>
              <w:ind w:left="57" w:right="57"/>
            </w:pPr>
            <w:r>
              <w:rPr>
                <w:lang w:val="fr-FR"/>
              </w:rPr>
              <w:t>No ONU 1481</w:t>
            </w:r>
          </w:p>
        </w:tc>
        <w:tc>
          <w:tcPr>
            <w:tcW w:w="6934" w:type="dxa"/>
          </w:tcPr>
          <w:p w14:paraId="31BF5307" w14:textId="77777777" w:rsidR="00A829B9" w:rsidRPr="00B102CD" w:rsidRDefault="00A829B9" w:rsidP="00A829B9">
            <w:pPr>
              <w:suppressAutoHyphens w:val="0"/>
              <w:spacing w:before="60" w:after="60" w:line="220" w:lineRule="atLeast"/>
              <w:ind w:left="57" w:right="57"/>
              <w:rPr>
                <w:lang w:val="fr-FR"/>
              </w:rPr>
            </w:pPr>
            <w:r>
              <w:rPr>
                <w:lang w:val="fr-FR"/>
              </w:rPr>
              <w:t>PERCHLORATES INORGANIQUES</w:t>
            </w:r>
            <w:r>
              <w:rPr>
                <w:strike/>
                <w:lang w:val="fr-FR"/>
              </w:rPr>
              <w:t>, N.S.A.</w:t>
            </w:r>
          </w:p>
        </w:tc>
      </w:tr>
      <w:tr w:rsidR="00A829B9" w:rsidRPr="00B102CD" w14:paraId="32BC203F" w14:textId="77777777" w:rsidTr="00A829B9">
        <w:trPr>
          <w:jc w:val="center"/>
        </w:trPr>
        <w:tc>
          <w:tcPr>
            <w:tcW w:w="1255" w:type="dxa"/>
          </w:tcPr>
          <w:p w14:paraId="3775AC32" w14:textId="77777777" w:rsidR="00A829B9" w:rsidRDefault="00A829B9" w:rsidP="00A829B9">
            <w:pPr>
              <w:suppressAutoHyphens w:val="0"/>
              <w:spacing w:before="60" w:after="60" w:line="220" w:lineRule="atLeast"/>
              <w:ind w:left="57" w:right="57"/>
            </w:pPr>
            <w:r>
              <w:rPr>
                <w:lang w:val="fr-FR"/>
              </w:rPr>
              <w:t>No ONU 1483</w:t>
            </w:r>
          </w:p>
        </w:tc>
        <w:tc>
          <w:tcPr>
            <w:tcW w:w="6934" w:type="dxa"/>
          </w:tcPr>
          <w:p w14:paraId="385BBF06" w14:textId="77777777" w:rsidR="00A829B9" w:rsidRPr="00B102CD" w:rsidRDefault="00A829B9" w:rsidP="00A829B9">
            <w:pPr>
              <w:suppressAutoHyphens w:val="0"/>
              <w:spacing w:before="60" w:after="60" w:line="220" w:lineRule="atLeast"/>
              <w:ind w:left="57" w:right="57"/>
              <w:rPr>
                <w:lang w:val="fr-FR"/>
              </w:rPr>
            </w:pPr>
            <w:r>
              <w:rPr>
                <w:lang w:val="fr-FR"/>
              </w:rPr>
              <w:t>PEROXYDES INORGANIQUES</w:t>
            </w:r>
            <w:r>
              <w:rPr>
                <w:strike/>
                <w:lang w:val="fr-FR"/>
              </w:rPr>
              <w:t>, N.S.A.</w:t>
            </w:r>
          </w:p>
        </w:tc>
      </w:tr>
      <w:tr w:rsidR="00A829B9" w:rsidRPr="00B102CD" w14:paraId="6E4D3B31" w14:textId="77777777" w:rsidTr="00A829B9">
        <w:trPr>
          <w:jc w:val="center"/>
        </w:trPr>
        <w:tc>
          <w:tcPr>
            <w:tcW w:w="1255" w:type="dxa"/>
          </w:tcPr>
          <w:p w14:paraId="762DED45" w14:textId="77777777" w:rsidR="00A829B9" w:rsidRDefault="00A829B9" w:rsidP="00A829B9">
            <w:pPr>
              <w:suppressAutoHyphens w:val="0"/>
              <w:spacing w:before="60" w:after="60" w:line="220" w:lineRule="atLeast"/>
              <w:ind w:left="57" w:right="57"/>
            </w:pPr>
            <w:r>
              <w:rPr>
                <w:lang w:val="fr-FR"/>
              </w:rPr>
              <w:t>No ONU 1740</w:t>
            </w:r>
          </w:p>
        </w:tc>
        <w:tc>
          <w:tcPr>
            <w:tcW w:w="6934" w:type="dxa"/>
          </w:tcPr>
          <w:p w14:paraId="5AF46ED8" w14:textId="77777777" w:rsidR="00A829B9" w:rsidRPr="00B102CD" w:rsidRDefault="00A829B9" w:rsidP="00A829B9">
            <w:pPr>
              <w:suppressAutoHyphens w:val="0"/>
              <w:spacing w:before="60" w:after="60" w:line="220" w:lineRule="atLeast"/>
              <w:ind w:left="57" w:right="57"/>
              <w:rPr>
                <w:lang w:val="fr-FR"/>
              </w:rPr>
            </w:pPr>
            <w:r>
              <w:rPr>
                <w:lang w:val="fr-FR"/>
              </w:rPr>
              <w:t>HYDROGÉNODIFLUORURES SOLIDES</w:t>
            </w:r>
            <w:r>
              <w:rPr>
                <w:strike/>
                <w:lang w:val="fr-FR"/>
              </w:rPr>
              <w:t>, N.S.A.</w:t>
            </w:r>
          </w:p>
        </w:tc>
      </w:tr>
      <w:tr w:rsidR="00A829B9" w:rsidRPr="00B102CD" w14:paraId="60457DC2" w14:textId="77777777" w:rsidTr="00A829B9">
        <w:trPr>
          <w:jc w:val="center"/>
        </w:trPr>
        <w:tc>
          <w:tcPr>
            <w:tcW w:w="1255" w:type="dxa"/>
          </w:tcPr>
          <w:p w14:paraId="23E4C821" w14:textId="77777777" w:rsidR="00A829B9" w:rsidRDefault="00A829B9" w:rsidP="00A829B9">
            <w:pPr>
              <w:suppressAutoHyphens w:val="0"/>
              <w:spacing w:before="60" w:after="60" w:line="220" w:lineRule="atLeast"/>
              <w:ind w:left="57" w:right="57"/>
            </w:pPr>
            <w:r>
              <w:rPr>
                <w:lang w:val="fr-FR"/>
              </w:rPr>
              <w:t>No ONU 1851</w:t>
            </w:r>
          </w:p>
        </w:tc>
        <w:tc>
          <w:tcPr>
            <w:tcW w:w="6934" w:type="dxa"/>
          </w:tcPr>
          <w:p w14:paraId="1ADE613F" w14:textId="77777777" w:rsidR="00A829B9" w:rsidRPr="00B102CD" w:rsidRDefault="00A829B9" w:rsidP="00A829B9">
            <w:pPr>
              <w:suppressAutoHyphens w:val="0"/>
              <w:spacing w:before="60" w:after="60" w:line="220" w:lineRule="atLeast"/>
              <w:ind w:left="57" w:right="57"/>
              <w:rPr>
                <w:lang w:val="fr-FR"/>
              </w:rPr>
            </w:pPr>
            <w:r>
              <w:rPr>
                <w:lang w:val="fr-FR"/>
              </w:rPr>
              <w:t>MÉDICAMENT LIQUIDE TOXIQUE</w:t>
            </w:r>
            <w:r>
              <w:rPr>
                <w:strike/>
                <w:lang w:val="fr-FR"/>
              </w:rPr>
              <w:t>, N.S.A.</w:t>
            </w:r>
          </w:p>
        </w:tc>
      </w:tr>
      <w:tr w:rsidR="00A829B9" w:rsidRPr="00B102CD" w14:paraId="693A8743" w14:textId="77777777" w:rsidTr="00A829B9">
        <w:trPr>
          <w:jc w:val="center"/>
        </w:trPr>
        <w:tc>
          <w:tcPr>
            <w:tcW w:w="1255" w:type="dxa"/>
          </w:tcPr>
          <w:p w14:paraId="64F66D71" w14:textId="77777777" w:rsidR="00A829B9" w:rsidRDefault="00A829B9" w:rsidP="00A829B9">
            <w:pPr>
              <w:suppressAutoHyphens w:val="0"/>
              <w:spacing w:before="60" w:after="60" w:line="220" w:lineRule="atLeast"/>
              <w:ind w:left="57" w:right="57"/>
            </w:pPr>
            <w:r>
              <w:rPr>
                <w:lang w:val="fr-FR"/>
              </w:rPr>
              <w:t>No ONU 2319</w:t>
            </w:r>
          </w:p>
        </w:tc>
        <w:tc>
          <w:tcPr>
            <w:tcW w:w="6934" w:type="dxa"/>
          </w:tcPr>
          <w:p w14:paraId="5CD16C74" w14:textId="77777777" w:rsidR="00A829B9" w:rsidRPr="00B102CD" w:rsidRDefault="00A829B9" w:rsidP="00A829B9">
            <w:pPr>
              <w:suppressAutoHyphens w:val="0"/>
              <w:spacing w:before="60" w:after="60" w:line="220" w:lineRule="atLeast"/>
              <w:ind w:left="57" w:right="57"/>
              <w:rPr>
                <w:lang w:val="fr-FR"/>
              </w:rPr>
            </w:pPr>
            <w:r>
              <w:rPr>
                <w:lang w:val="fr-FR"/>
              </w:rPr>
              <w:t>HYDROCARBURES TERPÉNIQUES</w:t>
            </w:r>
            <w:r>
              <w:rPr>
                <w:strike/>
                <w:lang w:val="fr-FR"/>
              </w:rPr>
              <w:t>, N.S.A.</w:t>
            </w:r>
          </w:p>
        </w:tc>
      </w:tr>
      <w:tr w:rsidR="00A829B9" w:rsidRPr="00B102CD" w14:paraId="5ABE94DE" w14:textId="77777777" w:rsidTr="00A829B9">
        <w:trPr>
          <w:jc w:val="center"/>
        </w:trPr>
        <w:tc>
          <w:tcPr>
            <w:tcW w:w="1255" w:type="dxa"/>
          </w:tcPr>
          <w:p w14:paraId="05640F7A" w14:textId="77777777" w:rsidR="00A829B9" w:rsidRDefault="00A829B9" w:rsidP="00A829B9">
            <w:pPr>
              <w:suppressAutoHyphens w:val="0"/>
              <w:spacing w:before="60" w:after="60" w:line="220" w:lineRule="atLeast"/>
              <w:ind w:left="57" w:right="57"/>
            </w:pPr>
            <w:r>
              <w:rPr>
                <w:lang w:val="fr-FR"/>
              </w:rPr>
              <w:t>No ONU 2430</w:t>
            </w:r>
          </w:p>
        </w:tc>
        <w:tc>
          <w:tcPr>
            <w:tcW w:w="6934" w:type="dxa"/>
          </w:tcPr>
          <w:p w14:paraId="6AB271A4" w14:textId="77777777" w:rsidR="00A829B9" w:rsidRPr="00B102CD" w:rsidRDefault="00A829B9" w:rsidP="00A829B9">
            <w:pPr>
              <w:suppressAutoHyphens w:val="0"/>
              <w:spacing w:before="60" w:after="60" w:line="220" w:lineRule="atLeast"/>
              <w:ind w:left="57" w:right="57"/>
              <w:rPr>
                <w:lang w:val="fr-FR"/>
              </w:rPr>
            </w:pPr>
            <w:r>
              <w:rPr>
                <w:lang w:val="fr-FR"/>
              </w:rPr>
              <w:t>ALKYLPHÉNOLS SOLIDES</w:t>
            </w:r>
            <w:r>
              <w:rPr>
                <w:strike/>
                <w:lang w:val="fr-FR"/>
              </w:rPr>
              <w:t>, N.S.A.</w:t>
            </w:r>
            <w:r>
              <w:rPr>
                <w:lang w:val="fr-FR"/>
              </w:rPr>
              <w:t xml:space="preserve"> (y compris les homologues C2 à C12)</w:t>
            </w:r>
          </w:p>
        </w:tc>
      </w:tr>
      <w:tr w:rsidR="00A829B9" w14:paraId="61F4CF44" w14:textId="77777777" w:rsidTr="00A829B9">
        <w:trPr>
          <w:jc w:val="center"/>
        </w:trPr>
        <w:tc>
          <w:tcPr>
            <w:tcW w:w="1255" w:type="dxa"/>
          </w:tcPr>
          <w:p w14:paraId="5C61DEE4" w14:textId="77777777" w:rsidR="00A829B9" w:rsidRDefault="00A829B9" w:rsidP="00A829B9">
            <w:pPr>
              <w:suppressAutoHyphens w:val="0"/>
              <w:spacing w:before="60" w:after="60" w:line="220" w:lineRule="atLeast"/>
              <w:ind w:left="57" w:right="57"/>
            </w:pPr>
            <w:r>
              <w:rPr>
                <w:lang w:val="fr-FR"/>
              </w:rPr>
              <w:t>No ONU 2985</w:t>
            </w:r>
          </w:p>
        </w:tc>
        <w:tc>
          <w:tcPr>
            <w:tcW w:w="6934" w:type="dxa"/>
          </w:tcPr>
          <w:p w14:paraId="31B0AD4A" w14:textId="77777777" w:rsidR="00A829B9" w:rsidRDefault="00A829B9" w:rsidP="00A829B9">
            <w:pPr>
              <w:suppressAutoHyphens w:val="0"/>
              <w:spacing w:before="60" w:after="60" w:line="220" w:lineRule="atLeast"/>
              <w:ind w:left="57" w:right="57"/>
            </w:pPr>
            <w:r>
              <w:rPr>
                <w:lang w:val="fr-FR"/>
              </w:rPr>
              <w:t>CHLOROSILANES INFLAMMABLES, CORROSIFS</w:t>
            </w:r>
            <w:r>
              <w:rPr>
                <w:strike/>
                <w:lang w:val="fr-FR"/>
              </w:rPr>
              <w:t>, N.S.A.</w:t>
            </w:r>
          </w:p>
        </w:tc>
      </w:tr>
      <w:tr w:rsidR="00A829B9" w14:paraId="6117E337" w14:textId="77777777" w:rsidTr="00A829B9">
        <w:trPr>
          <w:jc w:val="center"/>
        </w:trPr>
        <w:tc>
          <w:tcPr>
            <w:tcW w:w="1255" w:type="dxa"/>
          </w:tcPr>
          <w:p w14:paraId="07C04650" w14:textId="77777777" w:rsidR="00A829B9" w:rsidRDefault="00A829B9" w:rsidP="00A829B9">
            <w:pPr>
              <w:suppressAutoHyphens w:val="0"/>
              <w:spacing w:before="60" w:after="60" w:line="220" w:lineRule="atLeast"/>
              <w:ind w:left="57" w:right="57"/>
            </w:pPr>
            <w:r>
              <w:rPr>
                <w:lang w:val="fr-FR"/>
              </w:rPr>
              <w:t>No ONU 2986</w:t>
            </w:r>
          </w:p>
        </w:tc>
        <w:tc>
          <w:tcPr>
            <w:tcW w:w="6934" w:type="dxa"/>
          </w:tcPr>
          <w:p w14:paraId="76562009" w14:textId="77777777" w:rsidR="00A829B9" w:rsidRDefault="00A829B9" w:rsidP="00A829B9">
            <w:pPr>
              <w:suppressAutoHyphens w:val="0"/>
              <w:spacing w:before="60" w:after="60" w:line="220" w:lineRule="atLeast"/>
              <w:ind w:left="57" w:right="57"/>
            </w:pPr>
            <w:r>
              <w:rPr>
                <w:lang w:val="fr-FR"/>
              </w:rPr>
              <w:t>CHLOROSILANES CORROSIFS, INFLAMMABLES</w:t>
            </w:r>
            <w:r>
              <w:rPr>
                <w:strike/>
                <w:lang w:val="fr-FR"/>
              </w:rPr>
              <w:t>, N.S.A.</w:t>
            </w:r>
          </w:p>
        </w:tc>
      </w:tr>
      <w:tr w:rsidR="00A829B9" w:rsidRPr="00F83B7E" w14:paraId="4A4A6AAC" w14:textId="77777777" w:rsidTr="00A829B9">
        <w:trPr>
          <w:jc w:val="center"/>
        </w:trPr>
        <w:tc>
          <w:tcPr>
            <w:tcW w:w="1255" w:type="dxa"/>
          </w:tcPr>
          <w:p w14:paraId="6C74AF30" w14:textId="77777777" w:rsidR="00A829B9" w:rsidRDefault="00A829B9" w:rsidP="00A829B9">
            <w:pPr>
              <w:suppressAutoHyphens w:val="0"/>
              <w:spacing w:before="60" w:after="60" w:line="220" w:lineRule="atLeast"/>
              <w:ind w:left="57" w:right="57"/>
            </w:pPr>
            <w:r>
              <w:rPr>
                <w:lang w:val="fr-FR"/>
              </w:rPr>
              <w:t>No ONU 2987</w:t>
            </w:r>
          </w:p>
        </w:tc>
        <w:tc>
          <w:tcPr>
            <w:tcW w:w="6934" w:type="dxa"/>
          </w:tcPr>
          <w:p w14:paraId="5371A817" w14:textId="77777777" w:rsidR="00A829B9" w:rsidRPr="00B102CD" w:rsidRDefault="00A829B9" w:rsidP="00A829B9">
            <w:pPr>
              <w:suppressAutoHyphens w:val="0"/>
              <w:spacing w:before="60" w:after="60" w:line="220" w:lineRule="atLeast"/>
              <w:ind w:left="57" w:right="57"/>
              <w:rPr>
                <w:lang w:val="es-ES"/>
              </w:rPr>
            </w:pPr>
            <w:r w:rsidRPr="00B102CD">
              <w:rPr>
                <w:lang w:val="es-ES"/>
              </w:rPr>
              <w:t>CHLOROSILANES CORROSIFS</w:t>
            </w:r>
            <w:r w:rsidRPr="00B102CD">
              <w:rPr>
                <w:strike/>
                <w:lang w:val="es-ES"/>
              </w:rPr>
              <w:t>, N.S.A.</w:t>
            </w:r>
          </w:p>
        </w:tc>
      </w:tr>
      <w:tr w:rsidR="00A829B9" w:rsidRPr="00B102CD" w14:paraId="760BED67" w14:textId="77777777" w:rsidTr="00A829B9">
        <w:trPr>
          <w:jc w:val="center"/>
        </w:trPr>
        <w:tc>
          <w:tcPr>
            <w:tcW w:w="1255" w:type="dxa"/>
          </w:tcPr>
          <w:p w14:paraId="23EB2D0A" w14:textId="77777777" w:rsidR="00A829B9" w:rsidRDefault="00A829B9" w:rsidP="00A829B9">
            <w:pPr>
              <w:suppressAutoHyphens w:val="0"/>
              <w:spacing w:before="60" w:after="60" w:line="220" w:lineRule="atLeast"/>
              <w:ind w:left="57" w:right="57"/>
            </w:pPr>
            <w:r>
              <w:rPr>
                <w:lang w:val="fr-FR"/>
              </w:rPr>
              <w:t>No ONU 2988</w:t>
            </w:r>
          </w:p>
        </w:tc>
        <w:tc>
          <w:tcPr>
            <w:tcW w:w="6934" w:type="dxa"/>
          </w:tcPr>
          <w:p w14:paraId="102BA955" w14:textId="77777777" w:rsidR="00A829B9" w:rsidRPr="00B102CD" w:rsidRDefault="00A829B9" w:rsidP="00A829B9">
            <w:pPr>
              <w:suppressAutoHyphens w:val="0"/>
              <w:spacing w:before="60" w:after="60" w:line="220" w:lineRule="atLeast"/>
              <w:ind w:left="57" w:right="57"/>
              <w:rPr>
                <w:lang w:val="fr-FR"/>
              </w:rPr>
            </w:pPr>
            <w:r>
              <w:rPr>
                <w:lang w:val="fr-FR"/>
              </w:rPr>
              <w:t>CHLOROSILANES HYDRORÉACTIFS, INFLAMMABLES, CORROSIFS</w:t>
            </w:r>
            <w:r>
              <w:rPr>
                <w:strike/>
                <w:lang w:val="fr-FR"/>
              </w:rPr>
              <w:t>, N.S.A.</w:t>
            </w:r>
          </w:p>
        </w:tc>
      </w:tr>
      <w:tr w:rsidR="00A829B9" w:rsidRPr="00B102CD" w14:paraId="23CBEF57" w14:textId="77777777" w:rsidTr="00A829B9">
        <w:trPr>
          <w:jc w:val="center"/>
        </w:trPr>
        <w:tc>
          <w:tcPr>
            <w:tcW w:w="1255" w:type="dxa"/>
          </w:tcPr>
          <w:p w14:paraId="429F8C38" w14:textId="77777777" w:rsidR="00A829B9" w:rsidRDefault="00A829B9" w:rsidP="00A829B9">
            <w:pPr>
              <w:suppressAutoHyphens w:val="0"/>
              <w:spacing w:before="60" w:after="60" w:line="220" w:lineRule="atLeast"/>
              <w:ind w:left="57" w:right="57"/>
            </w:pPr>
            <w:r>
              <w:rPr>
                <w:lang w:val="fr-FR"/>
              </w:rPr>
              <w:t>No ONU 3089</w:t>
            </w:r>
          </w:p>
        </w:tc>
        <w:tc>
          <w:tcPr>
            <w:tcW w:w="6934" w:type="dxa"/>
          </w:tcPr>
          <w:p w14:paraId="7DD3074C" w14:textId="77777777" w:rsidR="00A829B9" w:rsidRPr="00B102CD" w:rsidRDefault="00A829B9" w:rsidP="00A829B9">
            <w:pPr>
              <w:suppressAutoHyphens w:val="0"/>
              <w:spacing w:before="60" w:after="60" w:line="220" w:lineRule="atLeast"/>
              <w:ind w:left="57" w:right="57"/>
              <w:rPr>
                <w:lang w:val="fr-FR"/>
              </w:rPr>
            </w:pPr>
            <w:r>
              <w:rPr>
                <w:lang w:val="fr-FR"/>
              </w:rPr>
              <w:t>POUDRE MÉTALLIQUE INFLAMMABLE</w:t>
            </w:r>
            <w:r>
              <w:rPr>
                <w:strike/>
                <w:lang w:val="fr-FR"/>
              </w:rPr>
              <w:t>, N.S.A.</w:t>
            </w:r>
          </w:p>
        </w:tc>
      </w:tr>
      <w:tr w:rsidR="00A829B9" w:rsidRPr="00B102CD" w14:paraId="64CE6ADD" w14:textId="77777777" w:rsidTr="00A829B9">
        <w:trPr>
          <w:jc w:val="center"/>
        </w:trPr>
        <w:tc>
          <w:tcPr>
            <w:tcW w:w="1255" w:type="dxa"/>
          </w:tcPr>
          <w:p w14:paraId="61A9927A" w14:textId="77777777" w:rsidR="00A829B9" w:rsidRDefault="00A829B9" w:rsidP="00A829B9">
            <w:pPr>
              <w:suppressAutoHyphens w:val="0"/>
              <w:spacing w:before="60" w:after="60" w:line="220" w:lineRule="atLeast"/>
              <w:ind w:left="57" w:right="57"/>
            </w:pPr>
            <w:r>
              <w:rPr>
                <w:lang w:val="fr-FR"/>
              </w:rPr>
              <w:t>No ONU 3145</w:t>
            </w:r>
          </w:p>
        </w:tc>
        <w:tc>
          <w:tcPr>
            <w:tcW w:w="6934" w:type="dxa"/>
          </w:tcPr>
          <w:p w14:paraId="4165432A" w14:textId="77777777" w:rsidR="00A829B9" w:rsidRPr="00B102CD" w:rsidRDefault="00A829B9" w:rsidP="00A829B9">
            <w:pPr>
              <w:suppressAutoHyphens w:val="0"/>
              <w:spacing w:before="60" w:after="60" w:line="220" w:lineRule="atLeast"/>
              <w:ind w:left="57" w:right="57"/>
              <w:rPr>
                <w:lang w:val="fr-FR"/>
              </w:rPr>
            </w:pPr>
            <w:r>
              <w:rPr>
                <w:lang w:val="fr-FR"/>
              </w:rPr>
              <w:t>ALKYLPHÉNOLS LIQUIDES</w:t>
            </w:r>
            <w:r>
              <w:rPr>
                <w:strike/>
                <w:lang w:val="fr-FR"/>
              </w:rPr>
              <w:t>, N.S.A.</w:t>
            </w:r>
            <w:r>
              <w:rPr>
                <w:lang w:val="fr-FR"/>
              </w:rPr>
              <w:t xml:space="preserve"> (y compris les homologues C2 à C12)</w:t>
            </w:r>
          </w:p>
        </w:tc>
      </w:tr>
      <w:tr w:rsidR="00A829B9" w:rsidRPr="00B102CD" w14:paraId="1D342174" w14:textId="77777777" w:rsidTr="00A829B9">
        <w:trPr>
          <w:jc w:val="center"/>
        </w:trPr>
        <w:tc>
          <w:tcPr>
            <w:tcW w:w="1255" w:type="dxa"/>
          </w:tcPr>
          <w:p w14:paraId="5DE67A7F" w14:textId="77777777" w:rsidR="00A829B9" w:rsidRDefault="00A829B9" w:rsidP="00A829B9">
            <w:pPr>
              <w:suppressAutoHyphens w:val="0"/>
              <w:spacing w:before="60" w:after="60" w:line="220" w:lineRule="atLeast"/>
              <w:ind w:left="57" w:right="57"/>
            </w:pPr>
            <w:r>
              <w:rPr>
                <w:lang w:val="fr-FR"/>
              </w:rPr>
              <w:t>No ONU 3167</w:t>
            </w:r>
          </w:p>
        </w:tc>
        <w:tc>
          <w:tcPr>
            <w:tcW w:w="6934" w:type="dxa"/>
          </w:tcPr>
          <w:p w14:paraId="6DF64EA6" w14:textId="77777777" w:rsidR="00A829B9" w:rsidRPr="00B102CD" w:rsidRDefault="00A829B9" w:rsidP="00A829B9">
            <w:pPr>
              <w:spacing w:before="60" w:after="60" w:line="220" w:lineRule="atLeast"/>
              <w:ind w:left="57" w:right="57"/>
              <w:rPr>
                <w:lang w:val="fr-FR"/>
              </w:rPr>
            </w:pPr>
            <w:r>
              <w:rPr>
                <w:lang w:val="fr-FR"/>
              </w:rPr>
              <w:t>ÉCHANTILLON DE GAZ, NON COMPRIMÉ, INFLAMMABLE</w:t>
            </w:r>
            <w:r>
              <w:rPr>
                <w:strike/>
                <w:lang w:val="fr-FR"/>
              </w:rPr>
              <w:t>, N.S.A.</w:t>
            </w:r>
            <w:r>
              <w:rPr>
                <w:lang w:val="fr-FR"/>
              </w:rPr>
              <w:t>, sous une forme autre qu’un liquide réfrigéré</w:t>
            </w:r>
          </w:p>
        </w:tc>
      </w:tr>
      <w:tr w:rsidR="00A829B9" w:rsidRPr="00B102CD" w14:paraId="75B6A717" w14:textId="77777777" w:rsidTr="00A829B9">
        <w:trPr>
          <w:jc w:val="center"/>
        </w:trPr>
        <w:tc>
          <w:tcPr>
            <w:tcW w:w="1255" w:type="dxa"/>
          </w:tcPr>
          <w:p w14:paraId="73F42F63" w14:textId="77777777" w:rsidR="00A829B9" w:rsidRDefault="00A829B9" w:rsidP="00A829B9">
            <w:pPr>
              <w:suppressAutoHyphens w:val="0"/>
              <w:spacing w:before="60" w:after="60" w:line="220" w:lineRule="atLeast"/>
              <w:ind w:left="57" w:right="57"/>
            </w:pPr>
            <w:r>
              <w:rPr>
                <w:lang w:val="fr-FR"/>
              </w:rPr>
              <w:t>No ONU 3168</w:t>
            </w:r>
          </w:p>
        </w:tc>
        <w:tc>
          <w:tcPr>
            <w:tcW w:w="6934" w:type="dxa"/>
          </w:tcPr>
          <w:p w14:paraId="79CAD768" w14:textId="77777777" w:rsidR="00A829B9" w:rsidRPr="00B102CD" w:rsidRDefault="00A829B9" w:rsidP="00A829B9">
            <w:pPr>
              <w:suppressAutoHyphens w:val="0"/>
              <w:spacing w:before="60" w:after="60" w:line="220" w:lineRule="atLeast"/>
              <w:ind w:left="57" w:right="57"/>
              <w:rPr>
                <w:lang w:val="fr-FR"/>
              </w:rPr>
            </w:pPr>
            <w:r>
              <w:rPr>
                <w:lang w:val="fr-FR"/>
              </w:rPr>
              <w:t>ÉCHANTILLON DE GAZ, NON COMPRIMÉ, TOXIQUE, INFLAMMABLE</w:t>
            </w:r>
            <w:r>
              <w:rPr>
                <w:strike/>
                <w:lang w:val="fr-FR"/>
              </w:rPr>
              <w:t>, N.S.A.</w:t>
            </w:r>
            <w:r>
              <w:rPr>
                <w:lang w:val="fr-FR"/>
              </w:rPr>
              <w:t>, sous une forme autre qu’un liquide réfrigéré</w:t>
            </w:r>
          </w:p>
        </w:tc>
      </w:tr>
      <w:tr w:rsidR="00A829B9" w:rsidRPr="00B102CD" w14:paraId="47A77F98" w14:textId="77777777" w:rsidTr="00A829B9">
        <w:trPr>
          <w:jc w:val="center"/>
        </w:trPr>
        <w:tc>
          <w:tcPr>
            <w:tcW w:w="1255" w:type="dxa"/>
          </w:tcPr>
          <w:p w14:paraId="7B35165D" w14:textId="77777777" w:rsidR="00A829B9" w:rsidRDefault="00A829B9" w:rsidP="00A829B9">
            <w:pPr>
              <w:suppressAutoHyphens w:val="0"/>
              <w:spacing w:before="60" w:after="60" w:line="220" w:lineRule="atLeast"/>
              <w:ind w:left="57" w:right="57"/>
            </w:pPr>
            <w:r>
              <w:rPr>
                <w:lang w:val="fr-FR"/>
              </w:rPr>
              <w:t>No ONU 3169</w:t>
            </w:r>
          </w:p>
        </w:tc>
        <w:tc>
          <w:tcPr>
            <w:tcW w:w="6934" w:type="dxa"/>
          </w:tcPr>
          <w:p w14:paraId="3EA7D51D" w14:textId="77777777" w:rsidR="00A829B9" w:rsidRPr="00B102CD" w:rsidRDefault="00A829B9" w:rsidP="00A829B9">
            <w:pPr>
              <w:spacing w:before="60" w:after="60" w:line="220" w:lineRule="atLeast"/>
              <w:ind w:left="57" w:right="57"/>
              <w:rPr>
                <w:lang w:val="fr-FR"/>
              </w:rPr>
            </w:pPr>
            <w:r>
              <w:rPr>
                <w:lang w:val="fr-FR"/>
              </w:rPr>
              <w:t>ÉCHANTILLON DE GAZ, NON COMPRIMÉ, TOXIQUE</w:t>
            </w:r>
            <w:r>
              <w:rPr>
                <w:strike/>
                <w:lang w:val="fr-FR"/>
              </w:rPr>
              <w:t>, N.S.A.</w:t>
            </w:r>
            <w:r>
              <w:rPr>
                <w:lang w:val="fr-FR"/>
              </w:rPr>
              <w:t>, sous une forme autre qu’un liquide réfrigéré</w:t>
            </w:r>
          </w:p>
        </w:tc>
      </w:tr>
      <w:tr w:rsidR="00A829B9" w:rsidRPr="00B102CD" w14:paraId="39036705" w14:textId="77777777" w:rsidTr="00A829B9">
        <w:trPr>
          <w:jc w:val="center"/>
        </w:trPr>
        <w:tc>
          <w:tcPr>
            <w:tcW w:w="1255" w:type="dxa"/>
          </w:tcPr>
          <w:p w14:paraId="7FD6BDAF" w14:textId="77777777" w:rsidR="00A829B9" w:rsidRDefault="00A829B9" w:rsidP="00A829B9">
            <w:pPr>
              <w:suppressAutoHyphens w:val="0"/>
              <w:spacing w:before="60" w:after="60" w:line="220" w:lineRule="atLeast"/>
              <w:ind w:left="57" w:right="57"/>
            </w:pPr>
            <w:r>
              <w:rPr>
                <w:lang w:val="fr-FR"/>
              </w:rPr>
              <w:t>No ONU 3211</w:t>
            </w:r>
          </w:p>
        </w:tc>
        <w:tc>
          <w:tcPr>
            <w:tcW w:w="6934" w:type="dxa"/>
          </w:tcPr>
          <w:p w14:paraId="6C37F01D" w14:textId="77777777" w:rsidR="00A829B9" w:rsidRPr="00B102CD" w:rsidRDefault="00A829B9" w:rsidP="00A829B9">
            <w:pPr>
              <w:suppressAutoHyphens w:val="0"/>
              <w:spacing w:before="60" w:after="60" w:line="220" w:lineRule="atLeast"/>
              <w:ind w:left="57" w:right="57"/>
              <w:rPr>
                <w:lang w:val="fr-FR"/>
              </w:rPr>
            </w:pPr>
            <w:r>
              <w:rPr>
                <w:lang w:val="fr-FR"/>
              </w:rPr>
              <w:t>PERCHLORATES INORGANIQUES EN SOLUTION AQUEUSE</w:t>
            </w:r>
            <w:r>
              <w:rPr>
                <w:strike/>
                <w:lang w:val="fr-FR"/>
              </w:rPr>
              <w:t>, N.S.A.</w:t>
            </w:r>
          </w:p>
        </w:tc>
      </w:tr>
      <w:tr w:rsidR="00A829B9" w:rsidRPr="00B102CD" w14:paraId="67FAFDEF" w14:textId="77777777" w:rsidTr="00A829B9">
        <w:trPr>
          <w:jc w:val="center"/>
        </w:trPr>
        <w:tc>
          <w:tcPr>
            <w:tcW w:w="1255" w:type="dxa"/>
          </w:tcPr>
          <w:p w14:paraId="5294069A" w14:textId="77777777" w:rsidR="00A829B9" w:rsidRDefault="00A829B9" w:rsidP="00A829B9">
            <w:pPr>
              <w:suppressAutoHyphens w:val="0"/>
              <w:spacing w:before="60" w:after="60" w:line="220" w:lineRule="atLeast"/>
              <w:ind w:left="57" w:right="57"/>
            </w:pPr>
            <w:r>
              <w:rPr>
                <w:lang w:val="fr-FR"/>
              </w:rPr>
              <w:t>No ONU 3215</w:t>
            </w:r>
          </w:p>
        </w:tc>
        <w:tc>
          <w:tcPr>
            <w:tcW w:w="6934" w:type="dxa"/>
          </w:tcPr>
          <w:p w14:paraId="13CE2F58" w14:textId="77777777" w:rsidR="00A829B9" w:rsidRPr="00B102CD" w:rsidRDefault="00A829B9" w:rsidP="00A829B9">
            <w:pPr>
              <w:suppressAutoHyphens w:val="0"/>
              <w:spacing w:before="60" w:after="60" w:line="220" w:lineRule="atLeast"/>
              <w:ind w:left="57" w:right="57"/>
              <w:rPr>
                <w:lang w:val="fr-FR"/>
              </w:rPr>
            </w:pPr>
            <w:r>
              <w:rPr>
                <w:lang w:val="fr-FR"/>
              </w:rPr>
              <w:t>PERSULFATES INORGANIQUES</w:t>
            </w:r>
            <w:r>
              <w:rPr>
                <w:strike/>
                <w:lang w:val="fr-FR"/>
              </w:rPr>
              <w:t>, N.S.A.</w:t>
            </w:r>
          </w:p>
        </w:tc>
      </w:tr>
      <w:tr w:rsidR="00A829B9" w:rsidRPr="00B102CD" w14:paraId="3062701B" w14:textId="77777777" w:rsidTr="00A829B9">
        <w:trPr>
          <w:jc w:val="center"/>
        </w:trPr>
        <w:tc>
          <w:tcPr>
            <w:tcW w:w="1255" w:type="dxa"/>
          </w:tcPr>
          <w:p w14:paraId="22ECB828" w14:textId="77777777" w:rsidR="00A829B9" w:rsidRDefault="00A829B9" w:rsidP="00A829B9">
            <w:pPr>
              <w:suppressAutoHyphens w:val="0"/>
              <w:spacing w:before="60" w:after="60" w:line="220" w:lineRule="atLeast"/>
              <w:ind w:left="57" w:right="57"/>
            </w:pPr>
            <w:r>
              <w:rPr>
                <w:lang w:val="fr-FR"/>
              </w:rPr>
              <w:t>No ONU 3216</w:t>
            </w:r>
          </w:p>
        </w:tc>
        <w:tc>
          <w:tcPr>
            <w:tcW w:w="6934" w:type="dxa"/>
          </w:tcPr>
          <w:p w14:paraId="6E619372" w14:textId="77777777" w:rsidR="00A829B9" w:rsidRPr="00B102CD" w:rsidRDefault="00A829B9" w:rsidP="00A829B9">
            <w:pPr>
              <w:suppressAutoHyphens w:val="0"/>
              <w:spacing w:before="60" w:after="60" w:line="220" w:lineRule="atLeast"/>
              <w:ind w:left="57" w:right="57"/>
              <w:rPr>
                <w:lang w:val="fr-FR"/>
              </w:rPr>
            </w:pPr>
            <w:r>
              <w:rPr>
                <w:lang w:val="fr-FR"/>
              </w:rPr>
              <w:t>PERSULFATES INORGANIQUES EN SOLUTION AQUEUSE</w:t>
            </w:r>
            <w:r>
              <w:rPr>
                <w:strike/>
                <w:lang w:val="fr-FR"/>
              </w:rPr>
              <w:t>, N.S.A.</w:t>
            </w:r>
          </w:p>
        </w:tc>
      </w:tr>
      <w:tr w:rsidR="00A829B9" w:rsidRPr="00B102CD" w14:paraId="30E6C8D3" w14:textId="77777777" w:rsidTr="00A829B9">
        <w:trPr>
          <w:jc w:val="center"/>
        </w:trPr>
        <w:tc>
          <w:tcPr>
            <w:tcW w:w="1255" w:type="dxa"/>
          </w:tcPr>
          <w:p w14:paraId="4B7380AB" w14:textId="77777777" w:rsidR="00A829B9" w:rsidRDefault="00A829B9" w:rsidP="00A829B9">
            <w:pPr>
              <w:suppressAutoHyphens w:val="0"/>
              <w:spacing w:before="60" w:after="60" w:line="220" w:lineRule="atLeast"/>
              <w:ind w:left="57" w:right="57"/>
            </w:pPr>
            <w:r>
              <w:rPr>
                <w:lang w:val="fr-FR"/>
              </w:rPr>
              <w:t>No ONU 3218</w:t>
            </w:r>
          </w:p>
        </w:tc>
        <w:tc>
          <w:tcPr>
            <w:tcW w:w="6934" w:type="dxa"/>
          </w:tcPr>
          <w:p w14:paraId="291BF731" w14:textId="77777777" w:rsidR="00A829B9" w:rsidRPr="00B102CD" w:rsidRDefault="00A829B9" w:rsidP="00A829B9">
            <w:pPr>
              <w:suppressAutoHyphens w:val="0"/>
              <w:spacing w:before="60" w:after="60" w:line="220" w:lineRule="atLeast"/>
              <w:ind w:left="57" w:right="57"/>
              <w:rPr>
                <w:lang w:val="fr-FR"/>
              </w:rPr>
            </w:pPr>
            <w:r>
              <w:rPr>
                <w:lang w:val="fr-FR"/>
              </w:rPr>
              <w:t>NITRATES INORGANIQUES EN SOLUTION AQUEUSE</w:t>
            </w:r>
            <w:r>
              <w:rPr>
                <w:strike/>
                <w:lang w:val="fr-FR"/>
              </w:rPr>
              <w:t>, N.S.A.</w:t>
            </w:r>
          </w:p>
        </w:tc>
      </w:tr>
      <w:tr w:rsidR="00A829B9" w:rsidRPr="00B102CD" w14:paraId="463E39E2" w14:textId="77777777" w:rsidTr="00A829B9">
        <w:trPr>
          <w:jc w:val="center"/>
        </w:trPr>
        <w:tc>
          <w:tcPr>
            <w:tcW w:w="1255" w:type="dxa"/>
          </w:tcPr>
          <w:p w14:paraId="20B31F12" w14:textId="77777777" w:rsidR="00A829B9" w:rsidRDefault="00A829B9" w:rsidP="00A829B9">
            <w:pPr>
              <w:suppressAutoHyphens w:val="0"/>
              <w:spacing w:before="60" w:after="60" w:line="220" w:lineRule="atLeast"/>
              <w:ind w:left="57" w:right="57"/>
            </w:pPr>
            <w:r>
              <w:rPr>
                <w:lang w:val="fr-FR"/>
              </w:rPr>
              <w:lastRenderedPageBreak/>
              <w:t>No ONU 3249</w:t>
            </w:r>
          </w:p>
        </w:tc>
        <w:tc>
          <w:tcPr>
            <w:tcW w:w="6934" w:type="dxa"/>
          </w:tcPr>
          <w:p w14:paraId="12BBB5E8" w14:textId="77777777" w:rsidR="00A829B9" w:rsidRPr="00B102CD" w:rsidRDefault="00A829B9" w:rsidP="00A829B9">
            <w:pPr>
              <w:suppressAutoHyphens w:val="0"/>
              <w:spacing w:before="60" w:after="60" w:line="220" w:lineRule="atLeast"/>
              <w:ind w:left="57" w:right="57"/>
              <w:rPr>
                <w:lang w:val="fr-FR"/>
              </w:rPr>
            </w:pPr>
            <w:r>
              <w:rPr>
                <w:lang w:val="fr-FR"/>
              </w:rPr>
              <w:t>MÉDICAMENT SOLIDE TOXIQUE</w:t>
            </w:r>
            <w:r>
              <w:rPr>
                <w:strike/>
                <w:lang w:val="fr-FR"/>
              </w:rPr>
              <w:t>, N.S.A.</w:t>
            </w:r>
          </w:p>
        </w:tc>
      </w:tr>
      <w:tr w:rsidR="00A829B9" w:rsidRPr="00B102CD" w14:paraId="631A9A6E" w14:textId="77777777" w:rsidTr="00A829B9">
        <w:trPr>
          <w:jc w:val="center"/>
        </w:trPr>
        <w:tc>
          <w:tcPr>
            <w:tcW w:w="1255" w:type="dxa"/>
          </w:tcPr>
          <w:p w14:paraId="5C3F5A35" w14:textId="77777777" w:rsidR="00A829B9" w:rsidRDefault="00A829B9" w:rsidP="00A829B9">
            <w:pPr>
              <w:suppressAutoHyphens w:val="0"/>
              <w:spacing w:before="60" w:after="60" w:line="220" w:lineRule="atLeast"/>
              <w:ind w:left="57" w:right="57"/>
            </w:pPr>
            <w:r>
              <w:rPr>
                <w:lang w:val="fr-FR"/>
              </w:rPr>
              <w:t>No ONU 3291</w:t>
            </w:r>
          </w:p>
        </w:tc>
        <w:tc>
          <w:tcPr>
            <w:tcW w:w="6934" w:type="dxa"/>
          </w:tcPr>
          <w:p w14:paraId="05748B8F" w14:textId="77777777" w:rsidR="00A829B9" w:rsidRPr="00B102CD" w:rsidRDefault="00A829B9" w:rsidP="00A829B9">
            <w:pPr>
              <w:suppressAutoHyphens w:val="0"/>
              <w:spacing w:before="60" w:after="60" w:line="220" w:lineRule="atLeast"/>
              <w:ind w:left="57" w:right="57"/>
              <w:rPr>
                <w:lang w:val="fr-FR"/>
              </w:rPr>
            </w:pPr>
            <w:r>
              <w:rPr>
                <w:lang w:val="fr-FR"/>
              </w:rPr>
              <w:t>DÉCHET D’HÔPITAL, NON SPÉCIFIÉ</w:t>
            </w:r>
            <w:r>
              <w:rPr>
                <w:strike/>
                <w:lang w:val="fr-FR"/>
              </w:rPr>
              <w:t>, N.S.A.</w:t>
            </w:r>
            <w:r>
              <w:rPr>
                <w:lang w:val="fr-FR"/>
              </w:rPr>
              <w:t xml:space="preserve"> ou DÉCHET (BIO)MÉDICAL</w:t>
            </w:r>
            <w:r>
              <w:rPr>
                <w:strike/>
                <w:lang w:val="fr-FR"/>
              </w:rPr>
              <w:t>, N.S.A.</w:t>
            </w:r>
            <w:r>
              <w:rPr>
                <w:lang w:val="fr-FR"/>
              </w:rPr>
              <w:t xml:space="preserve"> ou DÉCHET MÉDICAL RÉGLEMENTÉ</w:t>
            </w:r>
            <w:r>
              <w:rPr>
                <w:strike/>
                <w:lang w:val="fr-FR"/>
              </w:rPr>
              <w:t>, N.S.A.</w:t>
            </w:r>
          </w:p>
        </w:tc>
      </w:tr>
      <w:tr w:rsidR="00A829B9" w:rsidRPr="00B102CD" w14:paraId="61057582" w14:textId="77777777" w:rsidTr="00A829B9">
        <w:trPr>
          <w:jc w:val="center"/>
        </w:trPr>
        <w:tc>
          <w:tcPr>
            <w:tcW w:w="1255" w:type="dxa"/>
          </w:tcPr>
          <w:p w14:paraId="0EA3519E" w14:textId="77777777" w:rsidR="00A829B9" w:rsidRDefault="00A829B9" w:rsidP="00A829B9">
            <w:pPr>
              <w:suppressAutoHyphens w:val="0"/>
              <w:spacing w:before="60" w:after="60" w:line="220" w:lineRule="atLeast"/>
              <w:ind w:left="57" w:right="57"/>
            </w:pPr>
            <w:r>
              <w:rPr>
                <w:lang w:val="fr-FR"/>
              </w:rPr>
              <w:t>No ONU 3295</w:t>
            </w:r>
          </w:p>
        </w:tc>
        <w:tc>
          <w:tcPr>
            <w:tcW w:w="6934" w:type="dxa"/>
          </w:tcPr>
          <w:p w14:paraId="2A7EE434" w14:textId="77777777" w:rsidR="00A829B9" w:rsidRPr="00B102CD" w:rsidRDefault="00A829B9" w:rsidP="00A829B9">
            <w:pPr>
              <w:suppressAutoHyphens w:val="0"/>
              <w:spacing w:before="60" w:after="60" w:line="220" w:lineRule="atLeast"/>
              <w:ind w:left="57" w:right="57"/>
              <w:rPr>
                <w:lang w:val="fr-FR"/>
              </w:rPr>
            </w:pPr>
            <w:r>
              <w:rPr>
                <w:lang w:val="fr-FR"/>
              </w:rPr>
              <w:t>HYDROCARBURES LIQUIDES</w:t>
            </w:r>
            <w:r>
              <w:rPr>
                <w:strike/>
                <w:lang w:val="fr-FR"/>
              </w:rPr>
              <w:t>, N.S.A.</w:t>
            </w:r>
          </w:p>
        </w:tc>
      </w:tr>
      <w:tr w:rsidR="00A829B9" w:rsidRPr="00B102CD" w14:paraId="39EA3689" w14:textId="77777777" w:rsidTr="00A829B9">
        <w:trPr>
          <w:jc w:val="center"/>
        </w:trPr>
        <w:tc>
          <w:tcPr>
            <w:tcW w:w="1255" w:type="dxa"/>
          </w:tcPr>
          <w:p w14:paraId="2979D52B" w14:textId="77777777" w:rsidR="00A829B9" w:rsidRDefault="00A829B9" w:rsidP="00A829B9">
            <w:pPr>
              <w:suppressAutoHyphens w:val="0"/>
              <w:spacing w:before="60" w:after="60" w:line="220" w:lineRule="atLeast"/>
              <w:ind w:left="57" w:right="57"/>
            </w:pPr>
            <w:r>
              <w:rPr>
                <w:lang w:val="fr-FR"/>
              </w:rPr>
              <w:t>No ONU 3471</w:t>
            </w:r>
          </w:p>
        </w:tc>
        <w:tc>
          <w:tcPr>
            <w:tcW w:w="6934" w:type="dxa"/>
          </w:tcPr>
          <w:p w14:paraId="41F39D66" w14:textId="77777777" w:rsidR="00A829B9" w:rsidRPr="00B102CD" w:rsidRDefault="00A829B9" w:rsidP="00A829B9">
            <w:pPr>
              <w:suppressAutoHyphens w:val="0"/>
              <w:spacing w:before="60" w:after="60" w:line="220" w:lineRule="atLeast"/>
              <w:ind w:left="57" w:right="57"/>
              <w:rPr>
                <w:lang w:val="fr-FR"/>
              </w:rPr>
            </w:pPr>
            <w:r>
              <w:rPr>
                <w:lang w:val="fr-FR"/>
              </w:rPr>
              <w:t>HYDROGÉNODIFLUORURES EN SOLUTION</w:t>
            </w:r>
            <w:r>
              <w:rPr>
                <w:strike/>
                <w:lang w:val="fr-FR"/>
              </w:rPr>
              <w:t>, N.S.A.</w:t>
            </w:r>
          </w:p>
        </w:tc>
      </w:tr>
    </w:tbl>
    <w:p w14:paraId="693AEF7F" w14:textId="77777777" w:rsidR="00446FE5" w:rsidRPr="00A829B9" w:rsidRDefault="00A829B9" w:rsidP="00A829B9">
      <w:pPr>
        <w:pStyle w:val="SingleTxtG"/>
        <w:spacing w:before="240" w:after="0"/>
        <w:jc w:val="center"/>
        <w:rPr>
          <w:u w:val="single"/>
        </w:rPr>
      </w:pPr>
      <w:r>
        <w:rPr>
          <w:u w:val="single"/>
        </w:rPr>
        <w:tab/>
      </w:r>
      <w:r>
        <w:rPr>
          <w:u w:val="single"/>
        </w:rPr>
        <w:tab/>
      </w:r>
      <w:r>
        <w:rPr>
          <w:u w:val="single"/>
        </w:rPr>
        <w:tab/>
      </w:r>
    </w:p>
    <w:sectPr w:rsidR="00446FE5" w:rsidRPr="00A829B9" w:rsidSect="00473D8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4288E" w14:textId="77777777" w:rsidR="00B646C1" w:rsidRDefault="00B646C1" w:rsidP="00F95C08">
      <w:pPr>
        <w:spacing w:line="240" w:lineRule="auto"/>
      </w:pPr>
    </w:p>
  </w:endnote>
  <w:endnote w:type="continuationSeparator" w:id="0">
    <w:p w14:paraId="47695A81" w14:textId="77777777" w:rsidR="00B646C1" w:rsidRPr="00AC3823" w:rsidRDefault="00B646C1" w:rsidP="00AC3823">
      <w:pPr>
        <w:pStyle w:val="Footer"/>
      </w:pPr>
    </w:p>
  </w:endnote>
  <w:endnote w:type="continuationNotice" w:id="1">
    <w:p w14:paraId="3AAE1862" w14:textId="77777777" w:rsidR="00B646C1" w:rsidRDefault="00B646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9518" w14:textId="77777777" w:rsidR="00473D82" w:rsidRPr="00473D82" w:rsidRDefault="00473D82" w:rsidP="00473D82">
    <w:pPr>
      <w:pStyle w:val="Footer"/>
      <w:tabs>
        <w:tab w:val="right" w:pos="9638"/>
      </w:tabs>
    </w:pPr>
    <w:r w:rsidRPr="00473D82">
      <w:rPr>
        <w:b/>
        <w:sz w:val="18"/>
      </w:rPr>
      <w:fldChar w:fldCharType="begin"/>
    </w:r>
    <w:r w:rsidRPr="00473D82">
      <w:rPr>
        <w:b/>
        <w:sz w:val="18"/>
      </w:rPr>
      <w:instrText xml:space="preserve"> PAGE  \* MERGEFORMAT </w:instrText>
    </w:r>
    <w:r w:rsidRPr="00473D82">
      <w:rPr>
        <w:b/>
        <w:sz w:val="18"/>
      </w:rPr>
      <w:fldChar w:fldCharType="separate"/>
    </w:r>
    <w:r w:rsidRPr="00473D82">
      <w:rPr>
        <w:b/>
        <w:noProof/>
        <w:sz w:val="18"/>
      </w:rPr>
      <w:t>2</w:t>
    </w:r>
    <w:r w:rsidRPr="00473D82">
      <w:rPr>
        <w:b/>
        <w:sz w:val="18"/>
      </w:rPr>
      <w:fldChar w:fldCharType="end"/>
    </w:r>
    <w:r>
      <w:rPr>
        <w:b/>
        <w:sz w:val="18"/>
      </w:rPr>
      <w:tab/>
    </w:r>
    <w:r>
      <w:t>GE.19-15613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0A799" w14:textId="77777777" w:rsidR="00473D82" w:rsidRPr="00473D82" w:rsidRDefault="00473D82" w:rsidP="00473D82">
    <w:pPr>
      <w:pStyle w:val="Footer"/>
      <w:tabs>
        <w:tab w:val="right" w:pos="9638"/>
      </w:tabs>
      <w:rPr>
        <w:b/>
        <w:sz w:val="18"/>
      </w:rPr>
    </w:pPr>
    <w:r>
      <w:t>GE.19-15613</w:t>
    </w:r>
    <w:r>
      <w:tab/>
    </w:r>
    <w:r w:rsidRPr="00473D82">
      <w:rPr>
        <w:b/>
        <w:sz w:val="18"/>
      </w:rPr>
      <w:fldChar w:fldCharType="begin"/>
    </w:r>
    <w:r w:rsidRPr="00473D82">
      <w:rPr>
        <w:b/>
        <w:sz w:val="18"/>
      </w:rPr>
      <w:instrText xml:space="preserve"> PAGE  \* MERGEFORMAT </w:instrText>
    </w:r>
    <w:r w:rsidRPr="00473D82">
      <w:rPr>
        <w:b/>
        <w:sz w:val="18"/>
      </w:rPr>
      <w:fldChar w:fldCharType="separate"/>
    </w:r>
    <w:r w:rsidRPr="00473D82">
      <w:rPr>
        <w:b/>
        <w:noProof/>
        <w:sz w:val="18"/>
      </w:rPr>
      <w:t>3</w:t>
    </w:r>
    <w:r w:rsidRPr="00473D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F1D6" w14:textId="77777777" w:rsidR="0068456F" w:rsidRPr="00473D82" w:rsidRDefault="00473D82" w:rsidP="00473D82">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F14FB09" wp14:editId="22EF5C0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19-15613  (F)    151019    151019</w:t>
    </w:r>
    <w:r>
      <w:rPr>
        <w:sz w:val="20"/>
      </w:rPr>
      <w:br/>
    </w:r>
    <w:r w:rsidRPr="00473D82">
      <w:rPr>
        <w:rFonts w:ascii="C39T30Lfz" w:hAnsi="C39T30Lfz"/>
        <w:sz w:val="56"/>
      </w:rPr>
      <w:t></w:t>
    </w:r>
    <w:r w:rsidRPr="00473D82">
      <w:rPr>
        <w:rFonts w:ascii="C39T30Lfz" w:hAnsi="C39T30Lfz"/>
        <w:sz w:val="56"/>
      </w:rPr>
      <w:t></w:t>
    </w:r>
    <w:r w:rsidRPr="00473D82">
      <w:rPr>
        <w:rFonts w:ascii="C39T30Lfz" w:hAnsi="C39T30Lfz"/>
        <w:sz w:val="56"/>
      </w:rPr>
      <w:t></w:t>
    </w:r>
    <w:r w:rsidRPr="00473D82">
      <w:rPr>
        <w:rFonts w:ascii="C39T30Lfz" w:hAnsi="C39T30Lfz"/>
        <w:sz w:val="56"/>
      </w:rPr>
      <w:t></w:t>
    </w:r>
    <w:r w:rsidRPr="00473D82">
      <w:rPr>
        <w:rFonts w:ascii="C39T30Lfz" w:hAnsi="C39T30Lfz"/>
        <w:sz w:val="56"/>
      </w:rPr>
      <w:t></w:t>
    </w:r>
    <w:r w:rsidRPr="00473D82">
      <w:rPr>
        <w:rFonts w:ascii="C39T30Lfz" w:hAnsi="C39T30Lfz"/>
        <w:sz w:val="56"/>
      </w:rPr>
      <w:t></w:t>
    </w:r>
    <w:r w:rsidRPr="00473D82">
      <w:rPr>
        <w:rFonts w:ascii="C39T30Lfz" w:hAnsi="C39T30Lfz"/>
        <w:sz w:val="56"/>
      </w:rPr>
      <w:t></w:t>
    </w:r>
    <w:r w:rsidRPr="00473D82">
      <w:rPr>
        <w:rFonts w:ascii="C39T30Lfz" w:hAnsi="C39T30Lfz"/>
        <w:sz w:val="56"/>
      </w:rPr>
      <w:t></w:t>
    </w:r>
    <w:r w:rsidRPr="00473D82">
      <w:rPr>
        <w:rFonts w:ascii="C39T30Lfz" w:hAnsi="C39T30Lfz"/>
        <w:sz w:val="56"/>
      </w:rPr>
      <w:t></w:t>
    </w:r>
    <w:r>
      <w:rPr>
        <w:noProof/>
        <w:sz w:val="20"/>
      </w:rPr>
      <w:drawing>
        <wp:anchor distT="0" distB="0" distL="114300" distR="114300" simplePos="0" relativeHeight="251658240" behindDoc="0" locked="0" layoutInCell="1" allowOverlap="1" wp14:anchorId="7926D8B9" wp14:editId="62553395">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6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6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C7CD5" w14:textId="77777777" w:rsidR="00B646C1" w:rsidRPr="00AC3823" w:rsidRDefault="00B646C1" w:rsidP="00AC3823">
      <w:pPr>
        <w:pStyle w:val="Footer"/>
        <w:tabs>
          <w:tab w:val="right" w:pos="2155"/>
        </w:tabs>
        <w:spacing w:after="80" w:line="240" w:lineRule="atLeast"/>
        <w:ind w:left="680"/>
        <w:rPr>
          <w:u w:val="single"/>
        </w:rPr>
      </w:pPr>
      <w:r>
        <w:rPr>
          <w:u w:val="single"/>
        </w:rPr>
        <w:tab/>
      </w:r>
    </w:p>
  </w:footnote>
  <w:footnote w:type="continuationSeparator" w:id="0">
    <w:p w14:paraId="540058ED" w14:textId="77777777" w:rsidR="00B646C1" w:rsidRPr="00AC3823" w:rsidRDefault="00B646C1" w:rsidP="00AC3823">
      <w:pPr>
        <w:pStyle w:val="Footer"/>
        <w:tabs>
          <w:tab w:val="right" w:pos="2155"/>
        </w:tabs>
        <w:spacing w:after="80" w:line="240" w:lineRule="atLeast"/>
        <w:ind w:left="680"/>
        <w:rPr>
          <w:u w:val="single"/>
        </w:rPr>
      </w:pPr>
      <w:r>
        <w:rPr>
          <w:u w:val="single"/>
        </w:rPr>
        <w:tab/>
      </w:r>
    </w:p>
  </w:footnote>
  <w:footnote w:type="continuationNotice" w:id="1">
    <w:p w14:paraId="0A4E8183" w14:textId="77777777" w:rsidR="00B646C1" w:rsidRPr="00AC3823" w:rsidRDefault="00B646C1">
      <w:pPr>
        <w:spacing w:line="240" w:lineRule="auto"/>
        <w:rPr>
          <w:sz w:val="2"/>
          <w:szCs w:val="2"/>
        </w:rPr>
      </w:pPr>
    </w:p>
  </w:footnote>
  <w:footnote w:id="2">
    <w:p w14:paraId="79A8B710" w14:textId="77777777" w:rsidR="00A829B9" w:rsidRPr="00A829B9" w:rsidRDefault="00A829B9">
      <w:pPr>
        <w:pStyle w:val="FootnoteText"/>
      </w:pPr>
      <w:r>
        <w:rPr>
          <w:rStyle w:val="FootnoteReference"/>
        </w:rPr>
        <w:tab/>
      </w:r>
      <w:r w:rsidRPr="00A829B9">
        <w:rPr>
          <w:rStyle w:val="FootnoteReference"/>
          <w:sz w:val="20"/>
          <w:vertAlign w:val="baseline"/>
        </w:rPr>
        <w:t>*</w:t>
      </w:r>
      <w:r>
        <w:rPr>
          <w:rStyle w:val="FootnoteReference"/>
          <w:sz w:val="20"/>
          <w:vertAlign w:val="baseline"/>
        </w:rPr>
        <w:tab/>
      </w:r>
      <w:r>
        <w:rPr>
          <w:lang w:val="fr-FR"/>
        </w:rPr>
        <w:t>Conformément au programme de travail du Sous-Comité pour la période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FA3C" w14:textId="1DE8C4FA" w:rsidR="00473D82" w:rsidRPr="00473D82" w:rsidRDefault="0020457B">
    <w:pPr>
      <w:pStyle w:val="Header"/>
    </w:pPr>
    <w:r>
      <w:fldChar w:fldCharType="begin"/>
    </w:r>
    <w:r>
      <w:instrText xml:space="preserve"> TITLE  \* MERGEFORMAT </w:instrText>
    </w:r>
    <w:r>
      <w:fldChar w:fldCharType="separate"/>
    </w:r>
    <w:r>
      <w:t>ST/SG/AC.10/C.3/2019/66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4048" w14:textId="0267743B" w:rsidR="00473D82" w:rsidRPr="00473D82" w:rsidRDefault="0020457B" w:rsidP="00473D82">
    <w:pPr>
      <w:pStyle w:val="Header"/>
      <w:jc w:val="right"/>
    </w:pPr>
    <w:r>
      <w:fldChar w:fldCharType="begin"/>
    </w:r>
    <w:r>
      <w:instrText xml:space="preserve"> TITLE  \* MERGEFORMAT </w:instrText>
    </w:r>
    <w:r>
      <w:fldChar w:fldCharType="separate"/>
    </w:r>
    <w:r>
      <w:t>ST/SG/AC.10/C.3/2019/66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56DBF"/>
    <w:multiLevelType w:val="hybridMultilevel"/>
    <w:tmpl w:val="97643FE4"/>
    <w:lvl w:ilvl="0" w:tplc="D1DA399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lvlOverride w:ilvl="0">
      <w:lvl w:ilvl="0" w:tplc="D1DA3990">
        <w:start w:val="1"/>
        <w:numFmt w:val="decimal"/>
        <w:lvlText w:val="%1."/>
        <w:lvlJc w:val="left"/>
        <w:pPr>
          <w:ind w:left="1494"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C1"/>
    <w:rsid w:val="00017F94"/>
    <w:rsid w:val="00023842"/>
    <w:rsid w:val="000305D3"/>
    <w:rsid w:val="000334F9"/>
    <w:rsid w:val="0007796D"/>
    <w:rsid w:val="000B7790"/>
    <w:rsid w:val="00111F2F"/>
    <w:rsid w:val="00132EA9"/>
    <w:rsid w:val="0014365E"/>
    <w:rsid w:val="00176178"/>
    <w:rsid w:val="001F525A"/>
    <w:rsid w:val="0020457B"/>
    <w:rsid w:val="00223272"/>
    <w:rsid w:val="0024779E"/>
    <w:rsid w:val="00283190"/>
    <w:rsid w:val="002832AC"/>
    <w:rsid w:val="002D7C93"/>
    <w:rsid w:val="00441C3B"/>
    <w:rsid w:val="00446FE5"/>
    <w:rsid w:val="00452396"/>
    <w:rsid w:val="00473D82"/>
    <w:rsid w:val="004E468C"/>
    <w:rsid w:val="005505B7"/>
    <w:rsid w:val="00573BE5"/>
    <w:rsid w:val="00584DC4"/>
    <w:rsid w:val="00586ED3"/>
    <w:rsid w:val="00596AA9"/>
    <w:rsid w:val="0068456F"/>
    <w:rsid w:val="0071601D"/>
    <w:rsid w:val="007A62E6"/>
    <w:rsid w:val="0080684C"/>
    <w:rsid w:val="00871C75"/>
    <w:rsid w:val="008776DC"/>
    <w:rsid w:val="008B40CD"/>
    <w:rsid w:val="009705C8"/>
    <w:rsid w:val="009C1CF4"/>
    <w:rsid w:val="00A000B2"/>
    <w:rsid w:val="00A30353"/>
    <w:rsid w:val="00A829B9"/>
    <w:rsid w:val="00AC3823"/>
    <w:rsid w:val="00AE323C"/>
    <w:rsid w:val="00B00181"/>
    <w:rsid w:val="00B00B0D"/>
    <w:rsid w:val="00B300EE"/>
    <w:rsid w:val="00B646C1"/>
    <w:rsid w:val="00B765F7"/>
    <w:rsid w:val="00BA0CA9"/>
    <w:rsid w:val="00C02897"/>
    <w:rsid w:val="00D1335F"/>
    <w:rsid w:val="00D3439C"/>
    <w:rsid w:val="00D94B4F"/>
    <w:rsid w:val="00DB1831"/>
    <w:rsid w:val="00DD3BFD"/>
    <w:rsid w:val="00DF6678"/>
    <w:rsid w:val="00E4646F"/>
    <w:rsid w:val="00EC3699"/>
    <w:rsid w:val="00EF2E22"/>
    <w:rsid w:val="00F01738"/>
    <w:rsid w:val="00F660DF"/>
    <w:rsid w:val="00F730C8"/>
    <w:rsid w:val="00F95C08"/>
    <w:rsid w:val="00FC01D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B6627C"/>
  <w15:docId w15:val="{54997215-63E4-42AA-8275-C09E625C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5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6803</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ST/SG/AC.10/C.3/2019/66</vt:lpstr>
      <vt:lpstr>ST/SG/AC.10/C.3/2019/66</vt:lpstr>
    </vt:vector>
  </TitlesOfParts>
  <Company>DCM</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ST/SG/AC.10/C.3/2019/66</dc:title>
  <dc:subject/>
  <dc:creator>Maud DARICHE</dc:creator>
  <cp:keywords/>
  <cp:lastModifiedBy>Laurence Berthet</cp:lastModifiedBy>
  <cp:revision>3</cp:revision>
  <cp:lastPrinted>2019-10-15T13:39:00Z</cp:lastPrinted>
  <dcterms:created xsi:type="dcterms:W3CDTF">2019-10-15T13:38:00Z</dcterms:created>
  <dcterms:modified xsi:type="dcterms:W3CDTF">2019-10-15T13:39:00Z</dcterms:modified>
</cp:coreProperties>
</file>