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F91020" w14:paraId="6A8E29F4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E307BA" w14:textId="77777777" w:rsidR="00132EA9" w:rsidRPr="00DB58B5" w:rsidRDefault="00132EA9" w:rsidP="003E635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BAC642F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F8C0AFB" w14:textId="77777777" w:rsidR="003E635D" w:rsidRPr="003E635D" w:rsidRDefault="003E635D" w:rsidP="003E635D">
            <w:pPr>
              <w:jc w:val="right"/>
              <w:rPr>
                <w:lang w:val="en-US"/>
              </w:rPr>
            </w:pPr>
            <w:r w:rsidRPr="003E635D">
              <w:rPr>
                <w:sz w:val="40"/>
                <w:lang w:val="en-US"/>
              </w:rPr>
              <w:t>ST</w:t>
            </w:r>
            <w:r w:rsidRPr="003E635D">
              <w:rPr>
                <w:lang w:val="en-US"/>
              </w:rPr>
              <w:t>/SG/AC.10/C.3/2019/20−</w:t>
            </w:r>
            <w:r w:rsidRPr="003E635D">
              <w:rPr>
                <w:sz w:val="40"/>
                <w:lang w:val="en-US"/>
              </w:rPr>
              <w:t>ST</w:t>
            </w:r>
            <w:r w:rsidRPr="003E635D">
              <w:rPr>
                <w:lang w:val="en-US"/>
              </w:rPr>
              <w:t>/SG/AC.10/C.4/2019/4</w:t>
            </w:r>
          </w:p>
        </w:tc>
      </w:tr>
      <w:tr w:rsidR="00132EA9" w:rsidRPr="00DB58B5" w14:paraId="293C7DAD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AEC6FB2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82F6D13" wp14:editId="1E78321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85FBC0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17A06F" w14:textId="77777777" w:rsidR="00132EA9" w:rsidRDefault="003E635D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B729831" w14:textId="77777777" w:rsidR="003E635D" w:rsidRDefault="003E635D" w:rsidP="003E635D">
            <w:pPr>
              <w:spacing w:line="240" w:lineRule="exact"/>
            </w:pPr>
            <w:r>
              <w:t>5 avril 2019</w:t>
            </w:r>
          </w:p>
          <w:p w14:paraId="56456FC8" w14:textId="77777777" w:rsidR="003E635D" w:rsidRDefault="003E635D" w:rsidP="003E635D">
            <w:pPr>
              <w:spacing w:line="240" w:lineRule="exact"/>
            </w:pPr>
            <w:r>
              <w:t>Français</w:t>
            </w:r>
          </w:p>
          <w:p w14:paraId="40DE3FA5" w14:textId="77777777" w:rsidR="003E635D" w:rsidRPr="00DB58B5" w:rsidRDefault="003E635D" w:rsidP="003E635D">
            <w:pPr>
              <w:spacing w:line="240" w:lineRule="exact"/>
            </w:pPr>
            <w:r>
              <w:t>Original : anglais</w:t>
            </w:r>
          </w:p>
        </w:tc>
      </w:tr>
    </w:tbl>
    <w:p w14:paraId="10AE1C6F" w14:textId="77777777" w:rsidR="00364FB3" w:rsidRPr="00CA0680" w:rsidRDefault="00364FB3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364FB3" w14:paraId="7D4925ED" w14:textId="77777777" w:rsidTr="009C3129">
        <w:tc>
          <w:tcPr>
            <w:tcW w:w="4820" w:type="dxa"/>
          </w:tcPr>
          <w:p w14:paraId="028585DA" w14:textId="77777777" w:rsidR="00364FB3" w:rsidRDefault="00364FB3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576CA029" w14:textId="77777777" w:rsidR="00364FB3" w:rsidRDefault="00364FB3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364FB3" w14:paraId="08A3A51F" w14:textId="77777777" w:rsidTr="009C3129">
        <w:tc>
          <w:tcPr>
            <w:tcW w:w="4820" w:type="dxa"/>
          </w:tcPr>
          <w:p w14:paraId="7A40EE8E" w14:textId="77777777" w:rsidR="00364FB3" w:rsidRPr="00CA0680" w:rsidRDefault="006868AA" w:rsidP="009C3129">
            <w:pPr>
              <w:spacing w:before="120"/>
              <w:rPr>
                <w:b/>
              </w:rPr>
            </w:pPr>
            <w:r w:rsidRPr="006868AA">
              <w:rPr>
                <w:b/>
                <w:bCs/>
                <w:lang w:val="fr-FR"/>
              </w:rPr>
              <w:t>Cinquante-cinquième</w:t>
            </w:r>
            <w:r w:rsidR="00364FB3">
              <w:rPr>
                <w:b/>
              </w:rPr>
              <w:t xml:space="preserve"> </w:t>
            </w:r>
            <w:r w:rsidR="00364FB3"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280CA85C" w14:textId="77777777" w:rsidR="00364FB3" w:rsidRDefault="006868AA" w:rsidP="009C3129">
            <w:pPr>
              <w:spacing w:before="120"/>
              <w:rPr>
                <w:b/>
              </w:rPr>
            </w:pPr>
            <w:r w:rsidRPr="006868AA">
              <w:rPr>
                <w:b/>
                <w:bCs/>
                <w:lang w:val="fr-FR"/>
              </w:rPr>
              <w:t>Trente-troisième</w:t>
            </w:r>
            <w:r w:rsidR="00364FB3">
              <w:rPr>
                <w:b/>
              </w:rPr>
              <w:t xml:space="preserve"> session</w:t>
            </w:r>
          </w:p>
        </w:tc>
      </w:tr>
      <w:tr w:rsidR="00364FB3" w14:paraId="62B18335" w14:textId="77777777" w:rsidTr="009C3129">
        <w:tc>
          <w:tcPr>
            <w:tcW w:w="4820" w:type="dxa"/>
          </w:tcPr>
          <w:p w14:paraId="0902459F" w14:textId="77777777" w:rsidR="00364FB3" w:rsidRDefault="00364FB3" w:rsidP="009C3129">
            <w:r>
              <w:t xml:space="preserve">Genève, </w:t>
            </w:r>
            <w:r w:rsidR="006868AA" w:rsidRPr="006868AA">
              <w:rPr>
                <w:lang w:val="fr-FR"/>
              </w:rPr>
              <w:t>1</w:t>
            </w:r>
            <w:r w:rsidR="006868AA" w:rsidRPr="006868AA">
              <w:rPr>
                <w:vertAlign w:val="superscript"/>
                <w:lang w:val="fr-FR"/>
              </w:rPr>
              <w:t>er</w:t>
            </w:r>
            <w:r w:rsidR="006868AA">
              <w:rPr>
                <w:lang w:val="fr-FR"/>
              </w:rPr>
              <w:t>-5 juillet</w:t>
            </w:r>
            <w:r w:rsidR="006868AA" w:rsidRPr="006868AA">
              <w:rPr>
                <w:lang w:val="fr-FR"/>
              </w:rPr>
              <w:t xml:space="preserve"> 2019</w:t>
            </w:r>
          </w:p>
          <w:p w14:paraId="37359072" w14:textId="77777777" w:rsidR="00364FB3" w:rsidRDefault="00364FB3" w:rsidP="009C3129">
            <w:r>
              <w:t xml:space="preserve">Point </w:t>
            </w:r>
            <w:r w:rsidR="006868AA" w:rsidRPr="003E635D">
              <w:rPr>
                <w:lang w:val="fr-FR"/>
              </w:rPr>
              <w:t>10 a)</w:t>
            </w:r>
            <w:r>
              <w:t xml:space="preserve"> de l’ordre du jour provisoire</w:t>
            </w:r>
          </w:p>
          <w:p w14:paraId="1CF33B49" w14:textId="77777777" w:rsidR="00364FB3" w:rsidRPr="003B79D9" w:rsidRDefault="006868AA" w:rsidP="009C3129">
            <w:pPr>
              <w:rPr>
                <w:b/>
              </w:rPr>
            </w:pPr>
            <w:r w:rsidRPr="006868AA">
              <w:rPr>
                <w:b/>
                <w:bCs/>
                <w:lang w:val="fr-FR"/>
              </w:rPr>
              <w:t xml:space="preserve">Questions relatives au Système général harmonisé </w:t>
            </w:r>
            <w:r w:rsidRPr="006868AA">
              <w:rPr>
                <w:b/>
                <w:bCs/>
                <w:lang w:val="fr-FR"/>
              </w:rPr>
              <w:br/>
              <w:t xml:space="preserve">de classification et d’étiquetage des produits </w:t>
            </w:r>
            <w:r w:rsidRPr="006868AA">
              <w:rPr>
                <w:b/>
                <w:bCs/>
                <w:lang w:val="fr-FR"/>
              </w:rPr>
              <w:br/>
              <w:t>chimiques : Épreuves relatives aux matières comburantes</w:t>
            </w:r>
          </w:p>
        </w:tc>
        <w:tc>
          <w:tcPr>
            <w:tcW w:w="4820" w:type="dxa"/>
          </w:tcPr>
          <w:p w14:paraId="3A361924" w14:textId="77777777" w:rsidR="00364FB3" w:rsidRDefault="00364FB3" w:rsidP="009C3129">
            <w:r>
              <w:t xml:space="preserve">Genève, </w:t>
            </w:r>
            <w:r w:rsidR="006868AA" w:rsidRPr="006868AA">
              <w:rPr>
                <w:lang w:val="fr-FR"/>
              </w:rPr>
              <w:t>8-10 juillet 2019</w:t>
            </w:r>
          </w:p>
          <w:p w14:paraId="486F47B4" w14:textId="77777777" w:rsidR="00364FB3" w:rsidRDefault="00364FB3" w:rsidP="009C3129">
            <w:r>
              <w:t xml:space="preserve">Point </w:t>
            </w:r>
            <w:r w:rsidR="006868AA" w:rsidRPr="006868AA">
              <w:rPr>
                <w:lang w:val="fr-FR"/>
              </w:rPr>
              <w:t>2 a)</w:t>
            </w:r>
            <w:r>
              <w:t xml:space="preserve"> de l’ordre du jour provisoire</w:t>
            </w:r>
          </w:p>
          <w:p w14:paraId="701EA51F" w14:textId="77777777" w:rsidR="00364FB3" w:rsidRPr="003B79D9" w:rsidRDefault="006868AA" w:rsidP="009C3129">
            <w:pPr>
              <w:rPr>
                <w:b/>
              </w:rPr>
            </w:pPr>
            <w:r w:rsidRPr="006868AA">
              <w:rPr>
                <w:b/>
                <w:bCs/>
                <w:lang w:val="fr-FR"/>
              </w:rPr>
              <w:t xml:space="preserve">Critères de classification et communication des dangers y relatifs : Travaux du Sous-Comité d’experts </w:t>
            </w:r>
            <w:r w:rsidRPr="006868AA">
              <w:rPr>
                <w:b/>
                <w:bCs/>
                <w:lang w:val="fr-FR"/>
              </w:rPr>
              <w:br/>
              <w:t xml:space="preserve">du transport des marchandises dangereuses (TMD) </w:t>
            </w:r>
            <w:r w:rsidRPr="006868AA">
              <w:rPr>
                <w:b/>
                <w:bCs/>
                <w:lang w:val="fr-FR"/>
              </w:rPr>
              <w:br/>
              <w:t>sur des questions intéressant le Sous-Comité SGH</w:t>
            </w:r>
          </w:p>
        </w:tc>
      </w:tr>
    </w:tbl>
    <w:p w14:paraId="4F03664A" w14:textId="77777777" w:rsidR="00C8110D" w:rsidRPr="003E635D" w:rsidRDefault="00114AF8" w:rsidP="006868AA">
      <w:pPr>
        <w:pStyle w:val="HChG"/>
        <w:rPr>
          <w:lang w:val="fr-FR"/>
        </w:rPr>
      </w:pPr>
      <w:r w:rsidRPr="003E635D">
        <w:rPr>
          <w:lang w:val="fr-FR"/>
        </w:rPr>
        <w:tab/>
      </w:r>
      <w:r w:rsidRPr="003E635D">
        <w:rPr>
          <w:lang w:val="fr-FR"/>
        </w:rPr>
        <w:tab/>
        <w:t>Épreuves relatives aux matières comburantes liquides</w:t>
      </w:r>
      <w:r w:rsidR="00EE65B0">
        <w:rPr>
          <w:lang w:val="fr-FR"/>
        </w:rPr>
        <w:br/>
      </w:r>
      <w:r w:rsidRPr="003E635D">
        <w:rPr>
          <w:lang w:val="fr-FR"/>
        </w:rPr>
        <w:t>ou solides : améliorati</w:t>
      </w:r>
      <w:r w:rsidR="00EE65B0">
        <w:rPr>
          <w:lang w:val="fr-FR"/>
        </w:rPr>
        <w:t>on de la prise en considération</w:t>
      </w:r>
      <w:r w:rsidR="00EE65B0">
        <w:rPr>
          <w:lang w:val="fr-FR"/>
        </w:rPr>
        <w:br/>
      </w:r>
      <w:r w:rsidRPr="003E635D">
        <w:rPr>
          <w:lang w:val="fr-FR"/>
        </w:rPr>
        <w:t xml:space="preserve">de la taille des particules, </w:t>
      </w:r>
      <w:r w:rsidR="00EE65B0">
        <w:rPr>
          <w:lang w:val="fr-FR"/>
        </w:rPr>
        <w:t>des matériaux friables</w:t>
      </w:r>
      <w:r w:rsidR="00EE65B0">
        <w:rPr>
          <w:lang w:val="fr-FR"/>
        </w:rPr>
        <w:br/>
      </w:r>
      <w:r w:rsidRPr="003E635D">
        <w:rPr>
          <w:lang w:val="fr-FR"/>
        </w:rPr>
        <w:t>ou des matériaux revêtus</w:t>
      </w:r>
    </w:p>
    <w:p w14:paraId="5077FD26" w14:textId="77777777" w:rsidR="00C8110D" w:rsidRPr="003E635D" w:rsidRDefault="00114AF8" w:rsidP="006868AA">
      <w:pPr>
        <w:pStyle w:val="H1G"/>
        <w:rPr>
          <w:lang w:val="fr-FR"/>
        </w:rPr>
      </w:pPr>
      <w:r w:rsidRPr="003E635D">
        <w:rPr>
          <w:lang w:val="fr-FR"/>
        </w:rPr>
        <w:tab/>
      </w:r>
      <w:r w:rsidRPr="003E635D">
        <w:rPr>
          <w:lang w:val="fr-FR"/>
        </w:rPr>
        <w:tab/>
        <w:t>Communication de l’expert de la France</w:t>
      </w:r>
      <w:r w:rsidR="00EE65B0" w:rsidRPr="00594BC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6377399" w14:textId="77777777" w:rsidR="00C8110D" w:rsidRPr="003E635D" w:rsidRDefault="00114AF8" w:rsidP="00EE65B0">
      <w:pPr>
        <w:pStyle w:val="HChG"/>
        <w:rPr>
          <w:lang w:val="fr-FR"/>
        </w:rPr>
      </w:pPr>
      <w:r w:rsidRPr="003E635D">
        <w:rPr>
          <w:lang w:val="fr-FR"/>
        </w:rPr>
        <w:tab/>
      </w:r>
      <w:r w:rsidRPr="003E635D">
        <w:rPr>
          <w:lang w:val="fr-FR"/>
        </w:rPr>
        <w:tab/>
        <w:t>Introduction</w:t>
      </w:r>
    </w:p>
    <w:p w14:paraId="385A716D" w14:textId="77777777" w:rsidR="00C8110D" w:rsidRPr="003E635D" w:rsidRDefault="00114AF8" w:rsidP="003E635D">
      <w:pPr>
        <w:pStyle w:val="SingleTxtG"/>
      </w:pPr>
      <w:r w:rsidRPr="003E635D">
        <w:t>1.</w:t>
      </w:r>
      <w:r w:rsidRPr="003E635D">
        <w:tab/>
      </w:r>
      <w:r w:rsidRPr="00C70AD7">
        <w:rPr>
          <w:spacing w:val="-2"/>
        </w:rPr>
        <w:t>Lors de sa neuvième session, le Comité a approuvé le programme de travail de ses deux sous-comités pour la période biennale 2019-2020 (voir le</w:t>
      </w:r>
      <w:r w:rsidR="00C00E11">
        <w:rPr>
          <w:spacing w:val="-2"/>
        </w:rPr>
        <w:t xml:space="preserve"> document</w:t>
      </w:r>
      <w:r w:rsidR="00C70AD7" w:rsidRPr="00C70AD7">
        <w:rPr>
          <w:spacing w:val="-2"/>
        </w:rPr>
        <w:t xml:space="preserve"> ST/SG/AC.10/46, par. </w:t>
      </w:r>
      <w:r w:rsidRPr="00C70AD7">
        <w:rPr>
          <w:spacing w:val="-2"/>
        </w:rPr>
        <w:t>14</w:t>
      </w:r>
      <w:r w:rsidR="00C00E11">
        <w:rPr>
          <w:spacing w:val="-2"/>
        </w:rPr>
        <w:t>,</w:t>
      </w:r>
      <w:r w:rsidRPr="00C70AD7">
        <w:rPr>
          <w:spacing w:val="-2"/>
        </w:rPr>
        <w:t xml:space="preserve"> et les documents ST/SG/AC.10C.3/</w:t>
      </w:r>
      <w:r w:rsidR="00C70AD7" w:rsidRPr="00C70AD7">
        <w:rPr>
          <w:spacing w:val="-2"/>
        </w:rPr>
        <w:t>108, par. </w:t>
      </w:r>
      <w:r w:rsidRPr="00C70AD7">
        <w:rPr>
          <w:spacing w:val="-2"/>
        </w:rPr>
        <w:t>139</w:t>
      </w:r>
      <w:r w:rsidR="00C00E11">
        <w:rPr>
          <w:spacing w:val="-2"/>
        </w:rPr>
        <w:t>,</w:t>
      </w:r>
      <w:r w:rsidRPr="00C70AD7">
        <w:rPr>
          <w:spacing w:val="-2"/>
        </w:rPr>
        <w:t xml:space="preserve"> et ST/SG/AC.10/C.4/72, annexe II). Ce programme de travail comprend des essais portant sur les matières liquides comburantes et les matières solides comburantes.</w:t>
      </w:r>
    </w:p>
    <w:p w14:paraId="00BE28F6" w14:textId="77777777" w:rsidR="00C8110D" w:rsidRPr="003E635D" w:rsidRDefault="00114AF8" w:rsidP="003E635D">
      <w:pPr>
        <w:pStyle w:val="SingleTxtG"/>
      </w:pPr>
      <w:r w:rsidRPr="003E635D">
        <w:t>2.</w:t>
      </w:r>
      <w:r w:rsidRPr="003E635D">
        <w:tab/>
        <w:t>Ce programme de travail se concentrera sur l’amélioration de la prise en considération de la taille des particules et des matériaux revêtus ainsi que sur les améliorations à apporter aux méthodes utilisées pour les épreuves O.1, O.2 et O.3.</w:t>
      </w:r>
    </w:p>
    <w:p w14:paraId="1A3607FD" w14:textId="77777777" w:rsidR="00C8110D" w:rsidRPr="003E635D" w:rsidRDefault="00114AF8" w:rsidP="00594BCD">
      <w:pPr>
        <w:pStyle w:val="SingleTxtG"/>
        <w:keepNext/>
      </w:pPr>
      <w:r w:rsidRPr="003E635D">
        <w:lastRenderedPageBreak/>
        <w:t>3.</w:t>
      </w:r>
      <w:r w:rsidRPr="003E635D">
        <w:tab/>
        <w:t>Le calendrier proposé est présenté ci-dessous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43"/>
      </w:tblGrid>
      <w:tr w:rsidR="00C8110D" w:rsidRPr="00364FB3" w14:paraId="52533658" w14:textId="77777777" w:rsidTr="00364FB3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DD253E" w14:textId="77777777" w:rsidR="00C8110D" w:rsidRPr="00364FB3" w:rsidRDefault="00114AF8" w:rsidP="00594BCD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64FB3">
              <w:rPr>
                <w:i/>
                <w:sz w:val="16"/>
              </w:rPr>
              <w:t>Date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A8092" w14:textId="77777777" w:rsidR="00C8110D" w:rsidRPr="00364FB3" w:rsidRDefault="00114AF8" w:rsidP="00594BCD">
            <w:pPr>
              <w:keepNext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364FB3">
              <w:rPr>
                <w:i/>
                <w:sz w:val="16"/>
              </w:rPr>
              <w:t>Mesures à prendre</w:t>
            </w:r>
          </w:p>
        </w:tc>
      </w:tr>
      <w:tr w:rsidR="00364FB3" w:rsidRPr="00364FB3" w14:paraId="03B5C5CC" w14:textId="77777777" w:rsidTr="00364FB3">
        <w:trPr>
          <w:trHeight w:hRule="exact" w:val="113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14:paraId="5D58B33C" w14:textId="77777777" w:rsidR="00364FB3" w:rsidRPr="00364FB3" w:rsidRDefault="00364FB3" w:rsidP="00594BCD">
            <w:pPr>
              <w:keepNext/>
              <w:spacing w:before="40" w:after="120"/>
              <w:ind w:right="113"/>
            </w:pPr>
          </w:p>
        </w:tc>
        <w:tc>
          <w:tcPr>
            <w:tcW w:w="5243" w:type="dxa"/>
            <w:tcBorders>
              <w:top w:val="single" w:sz="12" w:space="0" w:color="auto"/>
            </w:tcBorders>
            <w:shd w:val="clear" w:color="auto" w:fill="auto"/>
          </w:tcPr>
          <w:p w14:paraId="2EE0DE1D" w14:textId="77777777" w:rsidR="00364FB3" w:rsidRPr="00364FB3" w:rsidRDefault="00364FB3" w:rsidP="00594BCD">
            <w:pPr>
              <w:keepNext/>
              <w:spacing w:before="40" w:after="120"/>
              <w:ind w:right="113"/>
            </w:pPr>
          </w:p>
        </w:tc>
      </w:tr>
      <w:tr w:rsidR="00C8110D" w:rsidRPr="00364FB3" w14:paraId="1EF7C344" w14:textId="77777777" w:rsidTr="00364FB3">
        <w:tc>
          <w:tcPr>
            <w:tcW w:w="2127" w:type="dxa"/>
            <w:shd w:val="clear" w:color="auto" w:fill="auto"/>
          </w:tcPr>
          <w:p w14:paraId="6F71CC9E" w14:textId="77777777" w:rsidR="00C8110D" w:rsidRPr="00364FB3" w:rsidRDefault="00114AF8" w:rsidP="00594BCD">
            <w:pPr>
              <w:keepNext/>
              <w:spacing w:before="40" w:after="120"/>
              <w:ind w:right="113"/>
            </w:pPr>
            <w:r w:rsidRPr="00364FB3">
              <w:t>Juillet 2019</w:t>
            </w:r>
          </w:p>
        </w:tc>
        <w:tc>
          <w:tcPr>
            <w:tcW w:w="5243" w:type="dxa"/>
            <w:shd w:val="clear" w:color="auto" w:fill="auto"/>
          </w:tcPr>
          <w:p w14:paraId="7BC3BB5C" w14:textId="77777777" w:rsidR="00C8110D" w:rsidRPr="00364FB3" w:rsidRDefault="00114AF8" w:rsidP="00594BCD">
            <w:pPr>
              <w:keepNext/>
              <w:spacing w:before="40" w:after="120"/>
              <w:ind w:right="113"/>
            </w:pPr>
            <w:r w:rsidRPr="00364FB3">
              <w:t>Présentation préliminaire et résultat des travaux (document d’information en rédaction).</w:t>
            </w:r>
          </w:p>
        </w:tc>
      </w:tr>
      <w:tr w:rsidR="00C8110D" w:rsidRPr="00364FB3" w14:paraId="67BBBD68" w14:textId="77777777" w:rsidTr="00364FB3">
        <w:tc>
          <w:tcPr>
            <w:tcW w:w="2127" w:type="dxa"/>
            <w:shd w:val="clear" w:color="auto" w:fill="auto"/>
          </w:tcPr>
          <w:p w14:paraId="220AD182" w14:textId="77777777" w:rsidR="00C8110D" w:rsidRPr="00364FB3" w:rsidRDefault="00114AF8" w:rsidP="00594BCD">
            <w:pPr>
              <w:keepNext/>
              <w:spacing w:before="40" w:after="120"/>
              <w:ind w:right="113"/>
            </w:pPr>
            <w:r w:rsidRPr="00364FB3">
              <w:t>Décembre 2019</w:t>
            </w:r>
          </w:p>
        </w:tc>
        <w:tc>
          <w:tcPr>
            <w:tcW w:w="5243" w:type="dxa"/>
            <w:shd w:val="clear" w:color="auto" w:fill="auto"/>
          </w:tcPr>
          <w:p w14:paraId="14143ED9" w14:textId="77777777" w:rsidR="00C8110D" w:rsidRPr="00364FB3" w:rsidRDefault="00114AF8" w:rsidP="00594BCD">
            <w:pPr>
              <w:keepNext/>
              <w:spacing w:before="40" w:after="120"/>
              <w:ind w:right="113"/>
            </w:pPr>
            <w:r w:rsidRPr="00364FB3">
              <w:t>Nouveaux résultats des travaux et propositions d’amendements à la description des épreuves</w:t>
            </w:r>
            <w:r w:rsidR="00C70AD7">
              <w:t>.</w:t>
            </w:r>
          </w:p>
        </w:tc>
      </w:tr>
      <w:tr w:rsidR="00C8110D" w:rsidRPr="00364FB3" w14:paraId="710EE8B5" w14:textId="77777777" w:rsidTr="00364FB3"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285E2FED" w14:textId="77777777" w:rsidR="00C8110D" w:rsidRPr="00364FB3" w:rsidRDefault="00114AF8" w:rsidP="00594BCD">
            <w:pPr>
              <w:keepNext/>
              <w:spacing w:before="40" w:after="120"/>
              <w:ind w:right="113"/>
            </w:pPr>
            <w:r w:rsidRPr="00364FB3">
              <w:t>Juin-juillet 2020</w:t>
            </w:r>
          </w:p>
        </w:tc>
        <w:tc>
          <w:tcPr>
            <w:tcW w:w="5243" w:type="dxa"/>
            <w:tcBorders>
              <w:bottom w:val="single" w:sz="12" w:space="0" w:color="auto"/>
            </w:tcBorders>
            <w:shd w:val="clear" w:color="auto" w:fill="auto"/>
          </w:tcPr>
          <w:p w14:paraId="40615537" w14:textId="77777777" w:rsidR="00C8110D" w:rsidRPr="00364FB3" w:rsidRDefault="00114AF8" w:rsidP="00594BCD">
            <w:pPr>
              <w:keepNext/>
              <w:spacing w:before="40" w:after="120"/>
              <w:ind w:right="113"/>
            </w:pPr>
            <w:r w:rsidRPr="00364FB3">
              <w:t>Examen final et adoption de tous les amendements convenus.</w:t>
            </w:r>
          </w:p>
        </w:tc>
      </w:tr>
    </w:tbl>
    <w:p w14:paraId="64025DC4" w14:textId="77777777" w:rsidR="00C8110D" w:rsidRPr="003E635D" w:rsidRDefault="00114AF8" w:rsidP="00594BCD">
      <w:pPr>
        <w:pStyle w:val="SingleTxtG"/>
        <w:keepNext/>
        <w:spacing w:before="240"/>
      </w:pPr>
      <w:r w:rsidRPr="003E635D">
        <w:t>4.</w:t>
      </w:r>
      <w:r w:rsidRPr="003E635D">
        <w:tab/>
        <w:t>Les amendements devraient porter au moins sur les questions suivantes :</w:t>
      </w:r>
    </w:p>
    <w:p w14:paraId="49D40557" w14:textId="77777777" w:rsidR="00C8110D" w:rsidRPr="003E635D" w:rsidRDefault="00114AF8" w:rsidP="00C70AD7">
      <w:pPr>
        <w:pStyle w:val="SingleTxtG"/>
        <w:ind w:firstLine="567"/>
      </w:pPr>
      <w:r w:rsidRPr="003E635D">
        <w:t>a)</w:t>
      </w:r>
      <w:r w:rsidRPr="003E635D">
        <w:tab/>
        <w:t>Précisions concernant la façon de prendre en considération la taille des particules d’un échantillon de matière solide ;</w:t>
      </w:r>
    </w:p>
    <w:p w14:paraId="65DDABFA" w14:textId="77777777" w:rsidR="00C8110D" w:rsidRPr="003E635D" w:rsidRDefault="00114AF8" w:rsidP="00C70AD7">
      <w:pPr>
        <w:pStyle w:val="SingleTxtG"/>
        <w:ind w:firstLine="567"/>
      </w:pPr>
      <w:r w:rsidRPr="003E635D">
        <w:t>b)</w:t>
      </w:r>
      <w:r w:rsidRPr="003E635D">
        <w:tab/>
        <w:t>Précisions concernant la façon de prendre en considération les matériaux revêtus ;</w:t>
      </w:r>
    </w:p>
    <w:p w14:paraId="041B79B4" w14:textId="77777777" w:rsidR="00C8110D" w:rsidRPr="003E635D" w:rsidRDefault="00114AF8" w:rsidP="00C70AD7">
      <w:pPr>
        <w:pStyle w:val="SingleTxtG"/>
        <w:ind w:firstLine="567"/>
      </w:pPr>
      <w:r w:rsidRPr="003E635D">
        <w:t>c)</w:t>
      </w:r>
      <w:r w:rsidRPr="003E635D">
        <w:tab/>
        <w:t>Prescriptions concernant la mesure du courant électrique appliqué au fil d’allumage dans l’épreuve O.2 ;</w:t>
      </w:r>
    </w:p>
    <w:p w14:paraId="2D18A6BD" w14:textId="77777777" w:rsidR="00446FE5" w:rsidRDefault="00114AF8" w:rsidP="00C70AD7">
      <w:pPr>
        <w:pStyle w:val="SingleTxtG"/>
        <w:ind w:firstLine="567"/>
      </w:pPr>
      <w:r w:rsidRPr="003E635D">
        <w:t>d)</w:t>
      </w:r>
      <w:r w:rsidRPr="003E635D">
        <w:tab/>
        <w:t>Amélioration du libellé de la description des épreuves.</w:t>
      </w:r>
    </w:p>
    <w:p w14:paraId="25C16AEB" w14:textId="77777777" w:rsidR="003E635D" w:rsidRPr="003E635D" w:rsidRDefault="003E635D" w:rsidP="003E635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635D" w:rsidRPr="003E635D" w:rsidSect="003E635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246AA" w14:textId="77777777" w:rsidR="00C443FE" w:rsidRDefault="00C443FE" w:rsidP="00F95C08">
      <w:pPr>
        <w:spacing w:line="240" w:lineRule="auto"/>
      </w:pPr>
    </w:p>
  </w:endnote>
  <w:endnote w:type="continuationSeparator" w:id="0">
    <w:p w14:paraId="718C9E40" w14:textId="77777777" w:rsidR="00C443FE" w:rsidRPr="00AC3823" w:rsidRDefault="00C443FE" w:rsidP="00AC3823">
      <w:pPr>
        <w:pStyle w:val="Footer"/>
      </w:pPr>
    </w:p>
  </w:endnote>
  <w:endnote w:type="continuationNotice" w:id="1">
    <w:p w14:paraId="248C36C1" w14:textId="77777777" w:rsidR="00C443FE" w:rsidRDefault="00C443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4B54" w14:textId="77777777" w:rsidR="003E635D" w:rsidRPr="003E635D" w:rsidRDefault="003E635D" w:rsidP="003E635D">
    <w:pPr>
      <w:pStyle w:val="Footer"/>
      <w:tabs>
        <w:tab w:val="right" w:pos="9638"/>
      </w:tabs>
    </w:pPr>
    <w:r w:rsidRPr="003E635D">
      <w:rPr>
        <w:b/>
        <w:sz w:val="18"/>
      </w:rPr>
      <w:fldChar w:fldCharType="begin"/>
    </w:r>
    <w:r w:rsidRPr="003E635D">
      <w:rPr>
        <w:b/>
        <w:sz w:val="18"/>
      </w:rPr>
      <w:instrText xml:space="preserve"> PAGE  \* MERGEFORMAT </w:instrText>
    </w:r>
    <w:r w:rsidRPr="003E635D">
      <w:rPr>
        <w:b/>
        <w:sz w:val="18"/>
      </w:rPr>
      <w:fldChar w:fldCharType="separate"/>
    </w:r>
    <w:r w:rsidR="00127395">
      <w:rPr>
        <w:b/>
        <w:noProof/>
        <w:sz w:val="18"/>
      </w:rPr>
      <w:t>2</w:t>
    </w:r>
    <w:r w:rsidRPr="003E635D">
      <w:rPr>
        <w:b/>
        <w:sz w:val="18"/>
      </w:rPr>
      <w:fldChar w:fldCharType="end"/>
    </w:r>
    <w:r>
      <w:rPr>
        <w:b/>
        <w:sz w:val="18"/>
      </w:rPr>
      <w:tab/>
    </w:r>
    <w:r>
      <w:t>GE.19-05769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6D3C" w14:textId="77777777" w:rsidR="003E635D" w:rsidRPr="003E635D" w:rsidRDefault="003E635D" w:rsidP="003E635D">
    <w:pPr>
      <w:pStyle w:val="Footer"/>
      <w:tabs>
        <w:tab w:val="right" w:pos="9638"/>
      </w:tabs>
      <w:rPr>
        <w:b/>
        <w:sz w:val="18"/>
      </w:rPr>
    </w:pPr>
    <w:r>
      <w:t>GE.19-05769</w:t>
    </w:r>
    <w:r>
      <w:tab/>
    </w:r>
    <w:r w:rsidRPr="003E635D">
      <w:rPr>
        <w:b/>
        <w:sz w:val="18"/>
      </w:rPr>
      <w:fldChar w:fldCharType="begin"/>
    </w:r>
    <w:r w:rsidRPr="003E635D">
      <w:rPr>
        <w:b/>
        <w:sz w:val="18"/>
      </w:rPr>
      <w:instrText xml:space="preserve"> PAGE  \* MERGEFORMAT </w:instrText>
    </w:r>
    <w:r w:rsidRPr="003E635D">
      <w:rPr>
        <w:b/>
        <w:sz w:val="18"/>
      </w:rPr>
      <w:fldChar w:fldCharType="separate"/>
    </w:r>
    <w:r w:rsidR="00F06E08">
      <w:rPr>
        <w:b/>
        <w:noProof/>
        <w:sz w:val="18"/>
      </w:rPr>
      <w:t>2</w:t>
    </w:r>
    <w:r w:rsidRPr="003E63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E594" w14:textId="77777777" w:rsidR="0068456F" w:rsidRPr="003E635D" w:rsidRDefault="003E635D" w:rsidP="003E635D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776" behindDoc="0" locked="0" layoutInCell="1" allowOverlap="0" wp14:anchorId="4E146B57" wp14:editId="0066C12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05769  (</w:t>
    </w:r>
    <w:proofErr w:type="gramEnd"/>
    <w:r>
      <w:rPr>
        <w:sz w:val="20"/>
      </w:rPr>
      <w:t>F)     060519</w:t>
    </w:r>
    <w:r w:rsidR="00EE65B0">
      <w:rPr>
        <w:sz w:val="20"/>
      </w:rPr>
      <w:t xml:space="preserve">     100519</w:t>
    </w:r>
    <w:r>
      <w:rPr>
        <w:sz w:val="20"/>
      </w:rPr>
      <w:br/>
    </w:r>
    <w:r w:rsidRPr="003E635D">
      <w:rPr>
        <w:rFonts w:ascii="C39T30Lfz" w:hAnsi="C39T30Lfz"/>
        <w:sz w:val="56"/>
      </w:rPr>
      <w:t></w:t>
    </w:r>
    <w:r w:rsidRPr="003E635D">
      <w:rPr>
        <w:rFonts w:ascii="C39T30Lfz" w:hAnsi="C39T30Lfz"/>
        <w:sz w:val="56"/>
      </w:rPr>
      <w:t></w:t>
    </w:r>
    <w:r w:rsidRPr="003E635D">
      <w:rPr>
        <w:rFonts w:ascii="C39T30Lfz" w:hAnsi="C39T30Lfz"/>
        <w:sz w:val="56"/>
      </w:rPr>
      <w:t></w:t>
    </w:r>
    <w:r w:rsidRPr="003E635D">
      <w:rPr>
        <w:rFonts w:ascii="C39T30Lfz" w:hAnsi="C39T30Lfz"/>
        <w:sz w:val="56"/>
      </w:rPr>
      <w:t></w:t>
    </w:r>
    <w:r w:rsidRPr="003E635D">
      <w:rPr>
        <w:rFonts w:ascii="C39T30Lfz" w:hAnsi="C39T30Lfz"/>
        <w:sz w:val="56"/>
      </w:rPr>
      <w:t></w:t>
    </w:r>
    <w:r w:rsidRPr="003E635D">
      <w:rPr>
        <w:rFonts w:ascii="C39T30Lfz" w:hAnsi="C39T30Lfz"/>
        <w:sz w:val="56"/>
      </w:rPr>
      <w:t></w:t>
    </w:r>
    <w:r w:rsidRPr="003E635D">
      <w:rPr>
        <w:rFonts w:ascii="C39T30Lfz" w:hAnsi="C39T30Lfz"/>
        <w:sz w:val="56"/>
      </w:rPr>
      <w:t></w:t>
    </w:r>
    <w:r w:rsidRPr="003E635D">
      <w:rPr>
        <w:rFonts w:ascii="C39T30Lfz" w:hAnsi="C39T30Lfz"/>
        <w:sz w:val="56"/>
      </w:rPr>
      <w:t></w:t>
    </w:r>
    <w:r w:rsidRPr="003E635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 wp14:anchorId="010D834A" wp14:editId="7E725A3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2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2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3D472" w14:textId="77777777" w:rsidR="00C443FE" w:rsidRPr="00AC3823" w:rsidRDefault="00C443F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2E3DEC5" w14:textId="77777777" w:rsidR="00C443FE" w:rsidRPr="00AC3823" w:rsidRDefault="00C443F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A6ECC3" w14:textId="77777777" w:rsidR="00C443FE" w:rsidRPr="00AC3823" w:rsidRDefault="00C443FE">
      <w:pPr>
        <w:spacing w:line="240" w:lineRule="auto"/>
        <w:rPr>
          <w:sz w:val="2"/>
          <w:szCs w:val="2"/>
        </w:rPr>
      </w:pPr>
    </w:p>
  </w:footnote>
  <w:footnote w:id="2">
    <w:p w14:paraId="03FCD2C2" w14:textId="77777777" w:rsidR="00EE65B0" w:rsidRPr="00EE65B0" w:rsidRDefault="00EE65B0">
      <w:pPr>
        <w:pStyle w:val="FootnoteText"/>
      </w:pPr>
      <w:r>
        <w:rPr>
          <w:rStyle w:val="FootnoteReference"/>
        </w:rPr>
        <w:tab/>
      </w:r>
      <w:r w:rsidRPr="00EE65B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D79DC">
        <w:rPr>
          <w:lang w:val="fr-FR"/>
        </w:rPr>
        <w:t xml:space="preserve">Conformément au programme de travail du Sous-Comité pour la période </w:t>
      </w:r>
      <w:r>
        <w:rPr>
          <w:lang w:val="fr-FR"/>
        </w:rPr>
        <w:t>2019-2020</w:t>
      </w:r>
      <w:r w:rsidRPr="00FD79DC">
        <w:rPr>
          <w:lang w:val="fr-FR"/>
        </w:rPr>
        <w:t xml:space="preserve"> approuvé par le</w:t>
      </w:r>
      <w:r>
        <w:rPr>
          <w:lang w:val="fr-FR"/>
        </w:rPr>
        <w:t> </w:t>
      </w:r>
      <w:r w:rsidRPr="00FD79DC">
        <w:rPr>
          <w:lang w:val="fr-FR"/>
        </w:rPr>
        <w:t xml:space="preserve">Comité à </w:t>
      </w:r>
      <w:r>
        <w:rPr>
          <w:lang w:val="fr-FR"/>
        </w:rPr>
        <w:t>sa neuvième</w:t>
      </w:r>
      <w:r w:rsidRPr="00FD79DC">
        <w:rPr>
          <w:lang w:val="fr-FR"/>
        </w:rPr>
        <w:t xml:space="preserve"> session (voir ST/SG/AC.10/C.3/10</w:t>
      </w:r>
      <w:r>
        <w:rPr>
          <w:lang w:val="fr-FR"/>
        </w:rPr>
        <w:t>8</w:t>
      </w:r>
      <w:r w:rsidRPr="00FD79DC">
        <w:rPr>
          <w:lang w:val="fr-FR"/>
        </w:rPr>
        <w:t>, par. </w:t>
      </w:r>
      <w:r>
        <w:rPr>
          <w:lang w:val="fr-FR"/>
        </w:rPr>
        <w:t>141</w:t>
      </w:r>
      <w:r w:rsidRPr="00FD79DC">
        <w:rPr>
          <w:lang w:val="fr-FR"/>
        </w:rPr>
        <w:t>, et ST/SG/AC.10/4</w:t>
      </w:r>
      <w:r>
        <w:rPr>
          <w:lang w:val="fr-FR"/>
        </w:rPr>
        <w:t>6</w:t>
      </w:r>
      <w:r w:rsidRPr="00FD79DC">
        <w:rPr>
          <w:lang w:val="fr-FR"/>
        </w:rPr>
        <w:t>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9034" w14:textId="5F9D7A54" w:rsidR="003E635D" w:rsidRPr="003E635D" w:rsidRDefault="003E635D">
    <w:pPr>
      <w:pStyle w:val="Header"/>
      <w:rPr>
        <w:lang w:val="en-US"/>
      </w:rPr>
    </w:pPr>
    <w:r>
      <w:fldChar w:fldCharType="begin"/>
    </w:r>
    <w:r w:rsidRPr="003E635D">
      <w:rPr>
        <w:lang w:val="en-US"/>
      </w:rPr>
      <w:instrText xml:space="preserve"> TITLE  \* MERGEFORMAT </w:instrText>
    </w:r>
    <w:r>
      <w:fldChar w:fldCharType="separate"/>
    </w:r>
    <w:r w:rsidR="00B21BE6">
      <w:rPr>
        <w:lang w:val="en-US"/>
      </w:rPr>
      <w:t>ST/SG/AC.10/C.3/2019/20</w:t>
    </w:r>
    <w:r>
      <w:fldChar w:fldCharType="end"/>
    </w:r>
    <w:r w:rsidRPr="003E635D">
      <w:rPr>
        <w:lang w:val="en-US"/>
      </w:rPr>
      <w:br/>
    </w:r>
    <w:r>
      <w:fldChar w:fldCharType="begin"/>
    </w:r>
    <w:r w:rsidRPr="003E635D">
      <w:rPr>
        <w:lang w:val="en-US"/>
      </w:rPr>
      <w:instrText xml:space="preserve"> KEYWORDS  \* MERGEFORMAT </w:instrText>
    </w:r>
    <w:r>
      <w:fldChar w:fldCharType="separate"/>
    </w:r>
    <w:r w:rsidR="00B21BE6">
      <w:rPr>
        <w:lang w:val="en-US"/>
      </w:rPr>
      <w:t>ST/SG/AC.10/C.4/2019/4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5B7A" w14:textId="15D6FBC5" w:rsidR="003E635D" w:rsidRPr="003E635D" w:rsidRDefault="003E635D" w:rsidP="003E635D">
    <w:pPr>
      <w:pStyle w:val="Header"/>
      <w:jc w:val="right"/>
      <w:rPr>
        <w:lang w:val="en-US"/>
      </w:rPr>
    </w:pPr>
    <w:r>
      <w:fldChar w:fldCharType="begin"/>
    </w:r>
    <w:r w:rsidRPr="003E635D">
      <w:rPr>
        <w:lang w:val="en-US"/>
      </w:rPr>
      <w:instrText xml:space="preserve"> TITLE  \* MERGEFORMAT </w:instrText>
    </w:r>
    <w:r>
      <w:fldChar w:fldCharType="separate"/>
    </w:r>
    <w:r w:rsidR="00B21BE6">
      <w:rPr>
        <w:lang w:val="en-US"/>
      </w:rPr>
      <w:t>ST/SG/AC.10/C.3/2019/20</w:t>
    </w:r>
    <w:r>
      <w:fldChar w:fldCharType="end"/>
    </w:r>
    <w:r w:rsidRPr="003E635D">
      <w:rPr>
        <w:lang w:val="en-US"/>
      </w:rPr>
      <w:br/>
    </w:r>
    <w:r>
      <w:fldChar w:fldCharType="begin"/>
    </w:r>
    <w:r w:rsidRPr="003E635D">
      <w:rPr>
        <w:lang w:val="en-US"/>
      </w:rPr>
      <w:instrText xml:space="preserve"> KEYWORDS  \* MERGEFORMAT </w:instrText>
    </w:r>
    <w:r>
      <w:fldChar w:fldCharType="separate"/>
    </w:r>
    <w:r w:rsidR="00B21BE6">
      <w:rPr>
        <w:lang w:val="en-US"/>
      </w:rPr>
      <w:t>ST/SG/AC.10/C.4/2019/4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FE"/>
    <w:rsid w:val="00016F41"/>
    <w:rsid w:val="00017F94"/>
    <w:rsid w:val="00023842"/>
    <w:rsid w:val="000305D3"/>
    <w:rsid w:val="000334F9"/>
    <w:rsid w:val="0007796D"/>
    <w:rsid w:val="000B7790"/>
    <w:rsid w:val="000D7F58"/>
    <w:rsid w:val="00111F2F"/>
    <w:rsid w:val="00114AF8"/>
    <w:rsid w:val="00127395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64FB3"/>
    <w:rsid w:val="003E635D"/>
    <w:rsid w:val="004401C7"/>
    <w:rsid w:val="00441C3B"/>
    <w:rsid w:val="00446FE5"/>
    <w:rsid w:val="00452396"/>
    <w:rsid w:val="004E468C"/>
    <w:rsid w:val="005505B7"/>
    <w:rsid w:val="00565E58"/>
    <w:rsid w:val="00573BE5"/>
    <w:rsid w:val="00584DC4"/>
    <w:rsid w:val="00586ED3"/>
    <w:rsid w:val="00594BCD"/>
    <w:rsid w:val="00596AA9"/>
    <w:rsid w:val="0068456F"/>
    <w:rsid w:val="006868AA"/>
    <w:rsid w:val="00715AC2"/>
    <w:rsid w:val="0071601D"/>
    <w:rsid w:val="007A62E6"/>
    <w:rsid w:val="0080684C"/>
    <w:rsid w:val="00871C75"/>
    <w:rsid w:val="008776DC"/>
    <w:rsid w:val="008B40CD"/>
    <w:rsid w:val="009705C8"/>
    <w:rsid w:val="009C1CF4"/>
    <w:rsid w:val="00A30353"/>
    <w:rsid w:val="00AC3823"/>
    <w:rsid w:val="00AE323C"/>
    <w:rsid w:val="00B00181"/>
    <w:rsid w:val="00B00B0D"/>
    <w:rsid w:val="00B21BE6"/>
    <w:rsid w:val="00B765F7"/>
    <w:rsid w:val="00BA0CA9"/>
    <w:rsid w:val="00C00E11"/>
    <w:rsid w:val="00C02897"/>
    <w:rsid w:val="00C443FE"/>
    <w:rsid w:val="00C65D81"/>
    <w:rsid w:val="00C70AD7"/>
    <w:rsid w:val="00D3439C"/>
    <w:rsid w:val="00DB1831"/>
    <w:rsid w:val="00DD3BFD"/>
    <w:rsid w:val="00DF6678"/>
    <w:rsid w:val="00EE65B0"/>
    <w:rsid w:val="00EF2E22"/>
    <w:rsid w:val="00F01738"/>
    <w:rsid w:val="00F06E08"/>
    <w:rsid w:val="00F660DF"/>
    <w:rsid w:val="00F730C8"/>
    <w:rsid w:val="00F91020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EA3C23"/>
  <w15:docId w15:val="{9286F7ED-7ADB-4E43-96C3-C6E469B3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8114-61A5-4579-9530-CA3B2C6B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ST/SG/AC.10/C.3/2019/20</vt:lpstr>
      <vt:lpstr>ST/SG/AC.10/C.3/2019/20</vt:lpstr>
    </vt:vector>
  </TitlesOfParts>
  <Company>DCM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ST/SG/AC.10/C.3/2019/20</dc:title>
  <dc:creator>Ramzi TOUMA</dc:creator>
  <cp:keywords>ST/SG/AC.10/C.4/2019/4</cp:keywords>
  <cp:lastModifiedBy>Laurence Berthet</cp:lastModifiedBy>
  <cp:revision>2</cp:revision>
  <cp:lastPrinted>2019-05-10T09:35:00Z</cp:lastPrinted>
  <dcterms:created xsi:type="dcterms:W3CDTF">2019-05-10T09:36:00Z</dcterms:created>
  <dcterms:modified xsi:type="dcterms:W3CDTF">2019-05-10T09:36:00Z</dcterms:modified>
</cp:coreProperties>
</file>