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95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F95AF9" w:rsidP="00F95AF9">
            <w:pPr>
              <w:jc w:val="right"/>
            </w:pPr>
            <w:r w:rsidRPr="00F95AF9">
              <w:rPr>
                <w:sz w:val="40"/>
              </w:rPr>
              <w:t>ECE</w:t>
            </w:r>
            <w:r>
              <w:t>/TRANS/WP.29/GRSP/2018/25</w:t>
            </w:r>
          </w:p>
        </w:tc>
      </w:tr>
      <w:tr w:rsidR="002D5AAC" w:rsidRPr="00F95AF9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95AF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F95AF9" w:rsidRDefault="00F95AF9" w:rsidP="00F95AF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25 September 2018</w:t>
            </w:r>
          </w:p>
          <w:p w:rsidR="00F95AF9" w:rsidRDefault="00F95AF9" w:rsidP="00F95AF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F95AF9" w:rsidRPr="008D53B6" w:rsidRDefault="00F95AF9" w:rsidP="00F95AF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95AF9" w:rsidRPr="00F95AF9" w:rsidRDefault="00F95AF9" w:rsidP="00F95AF9">
      <w:pPr>
        <w:spacing w:before="120"/>
        <w:rPr>
          <w:sz w:val="28"/>
          <w:szCs w:val="28"/>
        </w:rPr>
      </w:pPr>
      <w:r w:rsidRPr="00F95AF9">
        <w:rPr>
          <w:sz w:val="28"/>
          <w:szCs w:val="28"/>
        </w:rPr>
        <w:t>Комитет по внутреннему транспорту</w:t>
      </w:r>
    </w:p>
    <w:p w:rsidR="00F95AF9" w:rsidRPr="00F95AF9" w:rsidRDefault="00F95AF9" w:rsidP="00F95AF9">
      <w:pPr>
        <w:spacing w:before="120"/>
        <w:rPr>
          <w:b/>
          <w:bCs/>
          <w:sz w:val="24"/>
          <w:szCs w:val="24"/>
        </w:rPr>
      </w:pPr>
      <w:r w:rsidRPr="00F95AF9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F95AF9">
        <w:rPr>
          <w:b/>
          <w:bCs/>
          <w:sz w:val="24"/>
          <w:szCs w:val="24"/>
        </w:rPr>
        <w:t>в области транспортных средств</w:t>
      </w:r>
    </w:p>
    <w:p w:rsidR="00F95AF9" w:rsidRPr="00F4359D" w:rsidRDefault="00F95AF9" w:rsidP="00F95AF9">
      <w:pPr>
        <w:spacing w:before="120"/>
        <w:rPr>
          <w:b/>
          <w:bCs/>
        </w:rPr>
      </w:pPr>
      <w:r w:rsidRPr="00F4359D">
        <w:rPr>
          <w:b/>
          <w:bCs/>
        </w:rPr>
        <w:t>Рабочая группа по пассивной безопасности</w:t>
      </w:r>
    </w:p>
    <w:p w:rsidR="00F95AF9" w:rsidRPr="00F4359D" w:rsidRDefault="00F95AF9" w:rsidP="00F95AF9">
      <w:pPr>
        <w:spacing w:before="120"/>
        <w:rPr>
          <w:b/>
          <w:bCs/>
        </w:rPr>
      </w:pPr>
      <w:r w:rsidRPr="00F4359D">
        <w:rPr>
          <w:b/>
          <w:bCs/>
        </w:rPr>
        <w:t>Шестьдесят четвертая сессия</w:t>
      </w:r>
    </w:p>
    <w:p w:rsidR="00F95AF9" w:rsidRPr="00F4359D" w:rsidRDefault="00F95AF9" w:rsidP="00F95AF9">
      <w:r w:rsidRPr="00F4359D">
        <w:t>Женева, 11–14 декабря 2018 года</w:t>
      </w:r>
    </w:p>
    <w:p w:rsidR="00F95AF9" w:rsidRPr="00F4359D" w:rsidRDefault="00F95AF9" w:rsidP="00F95AF9">
      <w:r w:rsidRPr="00F4359D">
        <w:t>Пункт 8 предварительной повестки дня</w:t>
      </w:r>
    </w:p>
    <w:p w:rsidR="00F95AF9" w:rsidRDefault="00F95AF9" w:rsidP="00F95AF9">
      <w:pPr>
        <w:suppressAutoHyphens w:val="0"/>
        <w:spacing w:line="240" w:lineRule="auto"/>
      </w:pPr>
      <w:r w:rsidRPr="00F4359D">
        <w:rPr>
          <w:b/>
          <w:bCs/>
        </w:rPr>
        <w:t>Правила № 16 ООН (ремни безопасности)</w:t>
      </w:r>
    </w:p>
    <w:p w:rsidR="00F95AF9" w:rsidRPr="00075A50" w:rsidRDefault="00F95AF9" w:rsidP="00F95AF9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Предложение по исправлению 1 к поправкам серии 07 к Правилам № 16 ООН (ремни безопасности)</w:t>
      </w:r>
    </w:p>
    <w:p w:rsidR="00F95AF9" w:rsidRPr="00075A50" w:rsidRDefault="00F95AF9" w:rsidP="00F95AF9">
      <w:pPr>
        <w:pStyle w:val="H1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Представлено экспертом от Нидерландов</w:t>
      </w:r>
      <w:r w:rsidRPr="00F95AF9">
        <w:rPr>
          <w:rStyle w:val="FootnoteReference"/>
          <w:b w:val="0"/>
          <w:sz w:val="20"/>
          <w:vertAlign w:val="baseline"/>
          <w:lang w:val="ru-RU"/>
        </w:rPr>
        <w:footnoteReference w:customMarkFollows="1" w:id="1"/>
        <w:t>*</w:t>
      </w:r>
    </w:p>
    <w:p w:rsidR="00F95AF9" w:rsidRDefault="00F95AF9" w:rsidP="00F95AF9">
      <w:pPr>
        <w:pStyle w:val="SingleTxtGR"/>
      </w:pPr>
      <w:r>
        <w:tab/>
        <w:t>Воспроизведенный ниже текст был подготовлен экспертом от Нидерландов для уточнения текста некоторых положений Правил № 16 ООН. Изменения к существующему тексту Правил ООН выделены жирным шрифтом в случае новых положений или зачеркиванием в случае исключенных элементов.</w:t>
      </w:r>
    </w:p>
    <w:p w:rsidR="00F95AF9" w:rsidRDefault="00F95AF9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F95AF9" w:rsidRPr="00075A50" w:rsidRDefault="00F95AF9" w:rsidP="00F95AF9">
      <w:pPr>
        <w:pStyle w:val="HChG"/>
        <w:rPr>
          <w:lang w:val="ru-RU"/>
        </w:rPr>
      </w:pPr>
      <w:r>
        <w:rPr>
          <w:lang w:val="ru-RU"/>
        </w:rPr>
        <w:lastRenderedPageBreak/>
        <w:tab/>
        <w:t>I.</w:t>
      </w:r>
      <w:r>
        <w:rPr>
          <w:lang w:val="ru-RU"/>
        </w:rPr>
        <w:tab/>
        <w:t>Предложение</w:t>
      </w:r>
    </w:p>
    <w:p w:rsidR="00F95AF9" w:rsidRPr="00075A50" w:rsidRDefault="00F95AF9" w:rsidP="00F95AF9">
      <w:pPr>
        <w:pStyle w:val="SingleTxtG"/>
        <w:ind w:left="2268" w:hanging="1134"/>
        <w:rPr>
          <w:lang w:val="ru-RU"/>
        </w:rPr>
      </w:pPr>
      <w:r>
        <w:rPr>
          <w:i/>
          <w:iCs/>
          <w:lang w:val="ru-RU"/>
        </w:rPr>
        <w:t>Приложение 1А, пункт 3.3</w:t>
      </w:r>
      <w:r>
        <w:rPr>
          <w:lang w:val="ru-RU"/>
        </w:rPr>
        <w:t xml:space="preserve"> изменить следующим образом:</w:t>
      </w:r>
    </w:p>
    <w:p w:rsidR="00F95AF9" w:rsidRPr="00075A50" w:rsidRDefault="005361D8" w:rsidP="00F95AF9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</w:pPr>
      <w:r>
        <w:t>«</w:t>
      </w:r>
      <w:r w:rsidR="00F95AF9">
        <w:t xml:space="preserve">3.3 </w:t>
      </w:r>
      <w:r w:rsidR="00F95AF9">
        <w:tab/>
        <w:t>Сигнализатор</w:t>
      </w:r>
      <w:r w:rsidR="00F95AF9" w:rsidRPr="00FF3397">
        <w:rPr>
          <w:b/>
          <w:bCs/>
        </w:rPr>
        <w:t>ы</w:t>
      </w:r>
      <w:r w:rsidR="00F95AF9">
        <w:t xml:space="preserve"> </w:t>
      </w:r>
      <w:proofErr w:type="spellStart"/>
      <w:r w:rsidR="00F95AF9">
        <w:t>непристегнут</w:t>
      </w:r>
      <w:r w:rsidR="00F95AF9" w:rsidRPr="00FF3397">
        <w:rPr>
          <w:b/>
          <w:bCs/>
        </w:rPr>
        <w:t>ых</w:t>
      </w:r>
      <w:r w:rsidR="00F95AF9" w:rsidRPr="00FF3397">
        <w:rPr>
          <w:strike/>
        </w:rPr>
        <w:t>ого</w:t>
      </w:r>
      <w:proofErr w:type="spellEnd"/>
      <w:r w:rsidR="00F95AF9">
        <w:t xml:space="preserve"> </w:t>
      </w:r>
      <w:proofErr w:type="spellStart"/>
      <w:r w:rsidR="00F95AF9">
        <w:t>ремн</w:t>
      </w:r>
      <w:r w:rsidR="00F95AF9" w:rsidRPr="00FF3397">
        <w:rPr>
          <w:b/>
          <w:bCs/>
        </w:rPr>
        <w:t>ей</w:t>
      </w:r>
      <w:r w:rsidR="00F95AF9" w:rsidRPr="00FF3397">
        <w:rPr>
          <w:strike/>
        </w:rPr>
        <w:t>я</w:t>
      </w:r>
      <w:proofErr w:type="spellEnd"/>
      <w:r w:rsidR="00F95AF9">
        <w:t xml:space="preserve"> безопасности (указать: да/нет</w:t>
      </w:r>
      <w:r w:rsidR="00F95AF9" w:rsidRPr="00F95AF9">
        <w:rPr>
          <w:sz w:val="18"/>
          <w:szCs w:val="18"/>
          <w:vertAlign w:val="superscript"/>
        </w:rPr>
        <w:t>2</w:t>
      </w:r>
      <w:r w:rsidR="00F95AF9">
        <w:t>);</w:t>
      </w:r>
      <w:r>
        <w:t>»</w:t>
      </w:r>
    </w:p>
    <w:p w:rsidR="00F95AF9" w:rsidRPr="00F95AF9" w:rsidRDefault="00F95AF9" w:rsidP="00F95AF9">
      <w:pPr>
        <w:pStyle w:val="HChG"/>
        <w:rPr>
          <w:snapToGrid w:val="0"/>
          <w:lang w:val="ru-RU"/>
        </w:rPr>
      </w:pPr>
      <w:r>
        <w:rPr>
          <w:lang w:val="ru-RU"/>
        </w:rPr>
        <w:tab/>
        <w:t>II.</w:t>
      </w:r>
      <w:r>
        <w:rPr>
          <w:lang w:val="ru-RU"/>
        </w:rPr>
        <w:tab/>
        <w:t>Обоснование</w:t>
      </w:r>
    </w:p>
    <w:p w:rsidR="00F95AF9" w:rsidRPr="00075A50" w:rsidRDefault="00F95AF9" w:rsidP="00F95AF9">
      <w:pPr>
        <w:pStyle w:val="SingleTxtG"/>
        <w:rPr>
          <w:lang w:val="ru-RU"/>
        </w:rPr>
      </w:pPr>
      <w:r w:rsidRPr="00075A50">
        <w:rPr>
          <w:lang w:val="ru-RU"/>
        </w:rPr>
        <w:t>1.</w:t>
      </w:r>
      <w:r w:rsidRPr="00075A50">
        <w:rPr>
          <w:lang w:val="ru-RU"/>
        </w:rPr>
        <w:tab/>
      </w:r>
      <w:r>
        <w:rPr>
          <w:lang w:val="ru-RU"/>
        </w:rPr>
        <w:t xml:space="preserve">После введения поправок серии 07 требования, касающиеся сигнализаторов </w:t>
      </w:r>
      <w:proofErr w:type="spellStart"/>
      <w:r>
        <w:rPr>
          <w:lang w:val="ru-RU"/>
        </w:rPr>
        <w:t>непристегнутых</w:t>
      </w:r>
      <w:proofErr w:type="spellEnd"/>
      <w:r>
        <w:rPr>
          <w:lang w:val="ru-RU"/>
        </w:rPr>
        <w:t xml:space="preserve"> ремней безопасности, были расширены.</w:t>
      </w:r>
    </w:p>
    <w:p w:rsidR="00F95AF9" w:rsidRPr="00075A50" w:rsidRDefault="00F95AF9" w:rsidP="00F95AF9">
      <w:pPr>
        <w:pStyle w:val="SingleTxtG"/>
        <w:rPr>
          <w:lang w:val="ru-RU"/>
        </w:rPr>
      </w:pPr>
      <w:r w:rsidRPr="00075A50">
        <w:rPr>
          <w:lang w:val="ru-RU"/>
        </w:rPr>
        <w:t>2.</w:t>
      </w:r>
      <w:r w:rsidRPr="00075A50">
        <w:rPr>
          <w:lang w:val="ru-RU"/>
        </w:rPr>
        <w:tab/>
      </w:r>
      <w:r>
        <w:rPr>
          <w:lang w:val="ru-RU"/>
        </w:rPr>
        <w:t xml:space="preserve">Раньше в пункте 3.3 сообщения (свидетельства) содержалась ссылка только на сидячее место, на котором фактически требовалось наличие сигнализатора </w:t>
      </w:r>
      <w:proofErr w:type="spellStart"/>
      <w:r>
        <w:rPr>
          <w:lang w:val="ru-RU"/>
        </w:rPr>
        <w:t>непристегнутого</w:t>
      </w:r>
      <w:proofErr w:type="spellEnd"/>
      <w:r>
        <w:rPr>
          <w:lang w:val="ru-RU"/>
        </w:rPr>
        <w:t xml:space="preserve"> ремня безопасности, а именно на место для водителя.</w:t>
      </w:r>
    </w:p>
    <w:p w:rsidR="00E12C5F" w:rsidRDefault="00F95AF9" w:rsidP="00F95AF9">
      <w:pPr>
        <w:pStyle w:val="SingleTxtGR"/>
      </w:pPr>
      <w:proofErr w:type="gramStart"/>
      <w:r w:rsidRPr="00075A50">
        <w:t>3.</w:t>
      </w:r>
      <w:r w:rsidRPr="00075A50">
        <w:tab/>
      </w:r>
      <w:r>
        <w:t>С</w:t>
      </w:r>
      <w:proofErr w:type="gramEnd"/>
      <w:r>
        <w:t xml:space="preserve"> учетом новых правовых положений предлагается привести этот пункт сообщения в соответствие с правовым текстом.</w:t>
      </w:r>
    </w:p>
    <w:p w:rsidR="00F95AF9" w:rsidRPr="00F95AF9" w:rsidRDefault="00F95AF9" w:rsidP="00F95AF9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AF9" w:rsidRPr="00F95AF9" w:rsidSect="00F95AF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AF7" w:rsidRPr="00A312BC" w:rsidRDefault="009B5AF7" w:rsidP="00A312BC"/>
  </w:endnote>
  <w:endnote w:type="continuationSeparator" w:id="0">
    <w:p w:rsidR="009B5AF7" w:rsidRPr="00A312BC" w:rsidRDefault="009B5AF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AF9" w:rsidRPr="00F95AF9" w:rsidRDefault="00F95AF9">
    <w:pPr>
      <w:pStyle w:val="Footer"/>
    </w:pPr>
    <w:r w:rsidRPr="00F95AF9">
      <w:rPr>
        <w:b/>
        <w:sz w:val="18"/>
      </w:rPr>
      <w:fldChar w:fldCharType="begin"/>
    </w:r>
    <w:r w:rsidRPr="00F95AF9">
      <w:rPr>
        <w:b/>
        <w:sz w:val="18"/>
      </w:rPr>
      <w:instrText xml:space="preserve"> PAGE  \* MERGEFORMAT </w:instrText>
    </w:r>
    <w:r w:rsidRPr="00F95AF9">
      <w:rPr>
        <w:b/>
        <w:sz w:val="18"/>
      </w:rPr>
      <w:fldChar w:fldCharType="separate"/>
    </w:r>
    <w:r w:rsidR="001D7839">
      <w:rPr>
        <w:b/>
        <w:noProof/>
        <w:sz w:val="18"/>
      </w:rPr>
      <w:t>2</w:t>
    </w:r>
    <w:r w:rsidRPr="00F95AF9">
      <w:rPr>
        <w:b/>
        <w:sz w:val="18"/>
      </w:rPr>
      <w:fldChar w:fldCharType="end"/>
    </w:r>
    <w:r>
      <w:rPr>
        <w:b/>
        <w:sz w:val="18"/>
      </w:rPr>
      <w:tab/>
    </w:r>
    <w:r>
      <w:t>GE.18-15927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AF9" w:rsidRPr="00F95AF9" w:rsidRDefault="00F95AF9" w:rsidP="00F95AF9">
    <w:pPr>
      <w:pStyle w:val="Footer"/>
      <w:tabs>
        <w:tab w:val="clear" w:pos="9639"/>
        <w:tab w:val="right" w:pos="9638"/>
      </w:tabs>
      <w:rPr>
        <w:b/>
        <w:sz w:val="18"/>
      </w:rPr>
    </w:pPr>
    <w:r>
      <w:t>GE.18-15927</w:t>
    </w:r>
    <w:r>
      <w:tab/>
    </w:r>
    <w:r w:rsidRPr="00F95AF9">
      <w:rPr>
        <w:b/>
        <w:sz w:val="18"/>
      </w:rPr>
      <w:fldChar w:fldCharType="begin"/>
    </w:r>
    <w:r w:rsidRPr="00F95AF9">
      <w:rPr>
        <w:b/>
        <w:sz w:val="18"/>
      </w:rPr>
      <w:instrText xml:space="preserve"> PAGE  \* MERGEFORMAT </w:instrText>
    </w:r>
    <w:r w:rsidRPr="00F95AF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F95AF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F95AF9" w:rsidRDefault="00F95AF9" w:rsidP="00F95AF9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15927  (</w:t>
    </w:r>
    <w:proofErr w:type="gramEnd"/>
    <w:r>
      <w:t>R)</w:t>
    </w:r>
    <w:r w:rsidR="005361D8">
      <w:rPr>
        <w:lang w:val="en-US"/>
      </w:rPr>
      <w:t xml:space="preserve">  260918  270918</w:t>
    </w:r>
    <w:r>
      <w:br/>
    </w:r>
    <w:r w:rsidRPr="00F95AF9">
      <w:rPr>
        <w:rFonts w:ascii="C39T30Lfz" w:hAnsi="C39T30Lfz"/>
        <w:kern w:val="14"/>
        <w:sz w:val="56"/>
      </w:rPr>
      <w:t></w:t>
    </w:r>
    <w:r w:rsidRPr="00F95AF9">
      <w:rPr>
        <w:rFonts w:ascii="C39T30Lfz" w:hAnsi="C39T30Lfz"/>
        <w:kern w:val="14"/>
        <w:sz w:val="56"/>
      </w:rPr>
      <w:t></w:t>
    </w:r>
    <w:r w:rsidRPr="00F95AF9">
      <w:rPr>
        <w:rFonts w:ascii="C39T30Lfz" w:hAnsi="C39T30Lfz"/>
        <w:kern w:val="14"/>
        <w:sz w:val="56"/>
      </w:rPr>
      <w:t></w:t>
    </w:r>
    <w:r w:rsidRPr="00F95AF9">
      <w:rPr>
        <w:rFonts w:ascii="C39T30Lfz" w:hAnsi="C39T30Lfz"/>
        <w:kern w:val="14"/>
        <w:sz w:val="56"/>
      </w:rPr>
      <w:t></w:t>
    </w:r>
    <w:r w:rsidRPr="00F95AF9">
      <w:rPr>
        <w:rFonts w:ascii="C39T30Lfz" w:hAnsi="C39T30Lfz"/>
        <w:kern w:val="14"/>
        <w:sz w:val="56"/>
      </w:rPr>
      <w:t></w:t>
    </w:r>
    <w:r w:rsidRPr="00F95AF9">
      <w:rPr>
        <w:rFonts w:ascii="C39T30Lfz" w:hAnsi="C39T30Lfz"/>
        <w:kern w:val="14"/>
        <w:sz w:val="56"/>
      </w:rPr>
      <w:t></w:t>
    </w:r>
    <w:r w:rsidRPr="00F95AF9">
      <w:rPr>
        <w:rFonts w:ascii="C39T30Lfz" w:hAnsi="C39T30Lfz"/>
        <w:kern w:val="14"/>
        <w:sz w:val="56"/>
      </w:rPr>
      <w:t></w:t>
    </w:r>
    <w:r w:rsidRPr="00F95AF9">
      <w:rPr>
        <w:rFonts w:ascii="C39T30Lfz" w:hAnsi="C39T30Lfz"/>
        <w:kern w:val="14"/>
        <w:sz w:val="56"/>
      </w:rPr>
      <w:t></w:t>
    </w:r>
    <w:r w:rsidRPr="00F95AF9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P/2018/2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8/2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AF7" w:rsidRPr="001075E9" w:rsidRDefault="009B5AF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B5AF7" w:rsidRDefault="009B5AF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95AF9" w:rsidRPr="00EC4B12" w:rsidRDefault="00F95AF9" w:rsidP="00F95AF9">
      <w:pPr>
        <w:pStyle w:val="FootnoteText"/>
      </w:pPr>
      <w:r>
        <w:tab/>
      </w:r>
      <w:r w:rsidRPr="00F95AF9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2014−2018 годы (ECE/TRANS/240, пункт 105, и ECE/TRANS/2014/26, направление работы 02.4)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AF9" w:rsidRPr="00F95AF9" w:rsidRDefault="005E7EB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D7839">
      <w:t>ECE/TRANS/WP.29/GRSP/2018/25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AF9" w:rsidRPr="00F95AF9" w:rsidRDefault="005E7EB3" w:rsidP="00F95AF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D7839">
      <w:t>ECE/TRANS/WP.29/GRSP/2018/25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03152B"/>
    <w:multiLevelType w:val="hybridMultilevel"/>
    <w:tmpl w:val="4B928338"/>
    <w:lvl w:ilvl="0" w:tplc="AD1467D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AF7"/>
    <w:rsid w:val="00033EE1"/>
    <w:rsid w:val="00042B72"/>
    <w:rsid w:val="000464A5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D783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361D8"/>
    <w:rsid w:val="005639C1"/>
    <w:rsid w:val="005709E0"/>
    <w:rsid w:val="00572E19"/>
    <w:rsid w:val="005961C8"/>
    <w:rsid w:val="005966F1"/>
    <w:rsid w:val="005D7914"/>
    <w:rsid w:val="005E2B41"/>
    <w:rsid w:val="005E7EB3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B5AF7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5AF9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1EA4F25-3404-4E77-93C3-DE6DB359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F95A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styleId="BlockText">
    <w:name w:val="Block Text"/>
    <w:basedOn w:val="Normal"/>
    <w:semiHidden/>
    <w:rsid w:val="00F95AF9"/>
    <w:pPr>
      <w:ind w:left="1440" w:right="1440"/>
    </w:pPr>
    <w:rPr>
      <w:rFonts w:eastAsia="Times New Roman" w:cs="Times New Roman"/>
      <w:szCs w:val="20"/>
      <w:lang w:val="en-GB"/>
    </w:rPr>
  </w:style>
  <w:style w:type="paragraph" w:customStyle="1" w:styleId="H1G">
    <w:name w:val="_ H_1_G"/>
    <w:basedOn w:val="Normal"/>
    <w:next w:val="Normal"/>
    <w:rsid w:val="00F95A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ChGChar">
    <w:name w:val="_ H _Ch_G Char"/>
    <w:link w:val="HChG"/>
    <w:rsid w:val="00F95AF9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rsid w:val="00F95AF9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F95AF9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ECE/TRANS/WP.29/GRSP/2018/25</vt:lpstr>
      <vt:lpstr>A/</vt:lpstr>
      <vt:lpstr>A/</vt:lpstr>
    </vt:vector>
  </TitlesOfParts>
  <Company>DCM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ECE/TRANS/WP.29/GRSP/2018/25</dc:title>
  <dc:subject/>
  <dc:creator>Marina KOROTKOVA</dc:creator>
  <cp:keywords/>
  <cp:lastModifiedBy>Benedicte Boudol</cp:lastModifiedBy>
  <cp:revision>2</cp:revision>
  <cp:lastPrinted>2018-09-27T05:52:00Z</cp:lastPrinted>
  <dcterms:created xsi:type="dcterms:W3CDTF">2018-11-01T08:55:00Z</dcterms:created>
  <dcterms:modified xsi:type="dcterms:W3CDTF">2018-11-01T08:55:00Z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