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6783" w:rsidRPr="002654BA" w:rsidTr="00FA3344">
        <w:trPr>
          <w:cantSplit/>
          <w:trHeight w:hRule="exact" w:val="851"/>
        </w:trPr>
        <w:tc>
          <w:tcPr>
            <w:tcW w:w="1276" w:type="dxa"/>
            <w:tcBorders>
              <w:bottom w:val="single" w:sz="4" w:space="0" w:color="auto"/>
            </w:tcBorders>
            <w:shd w:val="clear" w:color="auto" w:fill="auto"/>
            <w:vAlign w:val="bottom"/>
          </w:tcPr>
          <w:p w:rsidR="00396783" w:rsidRPr="002654BA" w:rsidRDefault="00396783" w:rsidP="00396783">
            <w:bookmarkStart w:id="0" w:name="_GoBack"/>
            <w:bookmarkEnd w:id="0"/>
          </w:p>
        </w:tc>
        <w:tc>
          <w:tcPr>
            <w:tcW w:w="2268" w:type="dxa"/>
            <w:tcBorders>
              <w:bottom w:val="single" w:sz="4" w:space="0" w:color="auto"/>
            </w:tcBorders>
            <w:shd w:val="clear" w:color="auto" w:fill="auto"/>
            <w:vAlign w:val="bottom"/>
          </w:tcPr>
          <w:p w:rsidR="00396783" w:rsidRPr="002654BA" w:rsidRDefault="00396783" w:rsidP="00396783">
            <w:pPr>
              <w:spacing w:after="80" w:line="300" w:lineRule="exact"/>
              <w:rPr>
                <w:b/>
                <w:sz w:val="24"/>
                <w:szCs w:val="24"/>
              </w:rPr>
            </w:pPr>
            <w:r w:rsidRPr="002654BA">
              <w:rPr>
                <w:sz w:val="28"/>
                <w:szCs w:val="28"/>
              </w:rPr>
              <w:t>United Nations</w:t>
            </w:r>
          </w:p>
        </w:tc>
        <w:tc>
          <w:tcPr>
            <w:tcW w:w="6095" w:type="dxa"/>
            <w:gridSpan w:val="2"/>
            <w:tcBorders>
              <w:bottom w:val="single" w:sz="4" w:space="0" w:color="auto"/>
            </w:tcBorders>
            <w:shd w:val="clear" w:color="auto" w:fill="auto"/>
            <w:vAlign w:val="bottom"/>
          </w:tcPr>
          <w:p w:rsidR="00396783" w:rsidRPr="002654BA" w:rsidRDefault="00C86B5A" w:rsidP="00963B34">
            <w:pPr>
              <w:jc w:val="right"/>
            </w:pPr>
            <w:r w:rsidRPr="002654BA">
              <w:rPr>
                <w:sz w:val="40"/>
              </w:rPr>
              <w:t>ECE</w:t>
            </w:r>
            <w:r w:rsidRPr="002654BA">
              <w:t>/TRANS/WP.29/GRB/2018/</w:t>
            </w:r>
            <w:r w:rsidR="00963B34">
              <w:t>6</w:t>
            </w:r>
          </w:p>
        </w:tc>
      </w:tr>
      <w:tr w:rsidR="00396783" w:rsidRPr="002654BA" w:rsidTr="00FA3344">
        <w:trPr>
          <w:cantSplit/>
          <w:trHeight w:hRule="exact" w:val="2835"/>
        </w:trPr>
        <w:tc>
          <w:tcPr>
            <w:tcW w:w="1276" w:type="dxa"/>
            <w:tcBorders>
              <w:top w:val="single" w:sz="4" w:space="0" w:color="auto"/>
              <w:bottom w:val="single" w:sz="12" w:space="0" w:color="auto"/>
            </w:tcBorders>
            <w:shd w:val="clear" w:color="auto" w:fill="auto"/>
          </w:tcPr>
          <w:p w:rsidR="00396783" w:rsidRPr="002654BA" w:rsidRDefault="00FE7EBA" w:rsidP="00396783">
            <w:pPr>
              <w:spacing w:before="120"/>
            </w:pPr>
            <w:r w:rsidRPr="002654BA">
              <w:rPr>
                <w:noProof/>
                <w:lang w:eastAsia="zh-CN"/>
              </w:rPr>
              <w:drawing>
                <wp:inline distT="0" distB="0" distL="0" distR="0" wp14:anchorId="0C931720" wp14:editId="01EAE319">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96783" w:rsidRPr="002654BA" w:rsidRDefault="00396783" w:rsidP="00396783">
            <w:pPr>
              <w:spacing w:before="120" w:line="420" w:lineRule="exact"/>
              <w:rPr>
                <w:sz w:val="40"/>
                <w:szCs w:val="40"/>
              </w:rPr>
            </w:pPr>
            <w:r w:rsidRPr="002654BA">
              <w:rPr>
                <w:b/>
                <w:sz w:val="40"/>
                <w:szCs w:val="40"/>
              </w:rPr>
              <w:t>Economic and Social Council</w:t>
            </w:r>
          </w:p>
        </w:tc>
        <w:tc>
          <w:tcPr>
            <w:tcW w:w="2835" w:type="dxa"/>
            <w:tcBorders>
              <w:top w:val="single" w:sz="4" w:space="0" w:color="auto"/>
              <w:bottom w:val="single" w:sz="12" w:space="0" w:color="auto"/>
            </w:tcBorders>
            <w:shd w:val="clear" w:color="auto" w:fill="auto"/>
          </w:tcPr>
          <w:p w:rsidR="00396783" w:rsidRPr="002654BA" w:rsidRDefault="00396783" w:rsidP="00396783">
            <w:pPr>
              <w:spacing w:before="240" w:line="240" w:lineRule="exact"/>
            </w:pPr>
            <w:r w:rsidRPr="002654BA">
              <w:t>Distr.: General</w:t>
            </w:r>
          </w:p>
          <w:p w:rsidR="00396783" w:rsidRPr="002654BA" w:rsidRDefault="00963B34" w:rsidP="00396783">
            <w:pPr>
              <w:spacing w:line="240" w:lineRule="exact"/>
            </w:pPr>
            <w:r>
              <w:t>2</w:t>
            </w:r>
            <w:r w:rsidR="00B97272">
              <w:t>8</w:t>
            </w:r>
            <w:r w:rsidR="00C86B5A" w:rsidRPr="002654BA">
              <w:t xml:space="preserve"> </w:t>
            </w:r>
            <w:r w:rsidR="00B97272">
              <w:t>June</w:t>
            </w:r>
            <w:r w:rsidR="00C86B5A" w:rsidRPr="002654BA">
              <w:t xml:space="preserve"> 2018</w:t>
            </w:r>
          </w:p>
          <w:p w:rsidR="00396783" w:rsidRPr="002654BA" w:rsidRDefault="00396783" w:rsidP="00396783">
            <w:pPr>
              <w:spacing w:line="240" w:lineRule="exact"/>
            </w:pPr>
          </w:p>
          <w:p w:rsidR="00396783" w:rsidRPr="002654BA" w:rsidRDefault="00396783" w:rsidP="00396783">
            <w:pPr>
              <w:spacing w:line="240" w:lineRule="exact"/>
            </w:pPr>
            <w:r w:rsidRPr="002654BA">
              <w:t>Original: English</w:t>
            </w:r>
          </w:p>
        </w:tc>
      </w:tr>
    </w:tbl>
    <w:p w:rsidR="00396783" w:rsidRPr="002654BA" w:rsidRDefault="00396783" w:rsidP="00396783">
      <w:pPr>
        <w:spacing w:line="20" w:lineRule="exact"/>
        <w:rPr>
          <w:b/>
          <w:sz w:val="2"/>
          <w:szCs w:val="28"/>
        </w:rPr>
      </w:pPr>
    </w:p>
    <w:p w:rsidR="00C86B5A" w:rsidRPr="002654BA" w:rsidRDefault="00C86B5A" w:rsidP="00C86B5A">
      <w:pPr>
        <w:spacing w:before="120"/>
        <w:rPr>
          <w:b/>
          <w:sz w:val="28"/>
          <w:szCs w:val="28"/>
        </w:rPr>
      </w:pPr>
      <w:r w:rsidRPr="002654BA">
        <w:rPr>
          <w:b/>
          <w:sz w:val="28"/>
          <w:szCs w:val="28"/>
        </w:rPr>
        <w:t>Economic Commission for Europe</w:t>
      </w:r>
    </w:p>
    <w:p w:rsidR="00C86B5A" w:rsidRPr="002654BA" w:rsidRDefault="00C86B5A" w:rsidP="00C86B5A">
      <w:pPr>
        <w:spacing w:before="120"/>
        <w:rPr>
          <w:sz w:val="28"/>
          <w:szCs w:val="28"/>
        </w:rPr>
      </w:pPr>
      <w:r w:rsidRPr="002654BA">
        <w:rPr>
          <w:sz w:val="28"/>
          <w:szCs w:val="28"/>
        </w:rPr>
        <w:t>Inland Transport Committee</w:t>
      </w:r>
    </w:p>
    <w:p w:rsidR="00C86B5A" w:rsidRPr="002654BA" w:rsidRDefault="00C86B5A" w:rsidP="00C86B5A">
      <w:pPr>
        <w:spacing w:before="120"/>
        <w:rPr>
          <w:b/>
          <w:sz w:val="24"/>
          <w:szCs w:val="24"/>
        </w:rPr>
      </w:pPr>
      <w:r w:rsidRPr="002654BA">
        <w:rPr>
          <w:b/>
          <w:sz w:val="24"/>
          <w:szCs w:val="24"/>
        </w:rPr>
        <w:t>World Forum for Harmonization of Vehicle Regulations</w:t>
      </w:r>
    </w:p>
    <w:p w:rsidR="00C86B5A" w:rsidRPr="002654BA" w:rsidRDefault="00C86B5A" w:rsidP="00C86B5A">
      <w:pPr>
        <w:spacing w:before="120"/>
        <w:rPr>
          <w:b/>
        </w:rPr>
      </w:pPr>
      <w:r w:rsidRPr="002654BA">
        <w:rPr>
          <w:b/>
        </w:rPr>
        <w:t>Working Party on Noise</w:t>
      </w:r>
    </w:p>
    <w:p w:rsidR="00C86B5A" w:rsidRPr="002654BA" w:rsidRDefault="00C86B5A" w:rsidP="00C86B5A">
      <w:pPr>
        <w:spacing w:before="120"/>
        <w:rPr>
          <w:b/>
        </w:rPr>
      </w:pPr>
      <w:r w:rsidRPr="002654BA">
        <w:rPr>
          <w:b/>
        </w:rPr>
        <w:t xml:space="preserve">Sixty-eighth </w:t>
      </w:r>
      <w:r w:rsidR="00B97BC3">
        <w:rPr>
          <w:b/>
        </w:rPr>
        <w:t>s</w:t>
      </w:r>
      <w:r w:rsidRPr="002654BA">
        <w:rPr>
          <w:b/>
        </w:rPr>
        <w:t>ession</w:t>
      </w:r>
    </w:p>
    <w:p w:rsidR="00C86B5A" w:rsidRPr="002654BA" w:rsidRDefault="00C86B5A" w:rsidP="00C86B5A">
      <w:r w:rsidRPr="002654BA">
        <w:t>Geneva, 12-14 September 2018</w:t>
      </w:r>
    </w:p>
    <w:p w:rsidR="00C86B5A" w:rsidRPr="002654BA" w:rsidRDefault="00C86B5A" w:rsidP="00C86B5A">
      <w:r w:rsidRPr="002654BA">
        <w:t xml:space="preserve">Item </w:t>
      </w:r>
      <w:r w:rsidR="00B97BC3">
        <w:t xml:space="preserve">5 </w:t>
      </w:r>
      <w:r w:rsidRPr="002654BA">
        <w:t>of the provisional agenda</w:t>
      </w:r>
    </w:p>
    <w:p w:rsidR="00C86B5A" w:rsidRPr="002654BA" w:rsidRDefault="002E0E17" w:rsidP="00C86B5A">
      <w:r>
        <w:rPr>
          <w:b/>
        </w:rPr>
        <w:t xml:space="preserve">UN </w:t>
      </w:r>
      <w:r w:rsidR="00C86B5A" w:rsidRPr="002654BA">
        <w:rPr>
          <w:b/>
        </w:rPr>
        <w:t xml:space="preserve">Regulation No. 92 (Replacement exhaust silencing systems for motorcycles) </w:t>
      </w:r>
    </w:p>
    <w:p w:rsidR="00C86B5A" w:rsidRPr="00FC2F63" w:rsidRDefault="00C86B5A" w:rsidP="00C86B5A">
      <w:pPr>
        <w:pStyle w:val="HChG"/>
        <w:rPr>
          <w:szCs w:val="28"/>
        </w:rPr>
      </w:pPr>
      <w:r w:rsidRPr="002654BA">
        <w:tab/>
      </w:r>
      <w:r w:rsidRPr="002654BA">
        <w:tab/>
      </w:r>
      <w:r w:rsidRPr="00FC2F63">
        <w:rPr>
          <w:rFonts w:eastAsia="MS Mincho"/>
          <w:szCs w:val="28"/>
        </w:rPr>
        <w:t>Proposal for the 0</w:t>
      </w:r>
      <w:r w:rsidR="003B37BD" w:rsidRPr="00FC2F63">
        <w:rPr>
          <w:rFonts w:eastAsia="MS Mincho"/>
          <w:szCs w:val="28"/>
        </w:rPr>
        <w:t>2</w:t>
      </w:r>
      <w:r w:rsidRPr="00FC2F63">
        <w:rPr>
          <w:rFonts w:eastAsia="MS Mincho"/>
          <w:szCs w:val="28"/>
        </w:rPr>
        <w:t xml:space="preserve"> series of amendments to </w:t>
      </w:r>
      <w:r w:rsidR="002E0E17" w:rsidRPr="00FC2F63">
        <w:rPr>
          <w:rFonts w:eastAsia="MS Mincho"/>
          <w:szCs w:val="28"/>
        </w:rPr>
        <w:t xml:space="preserve">UN </w:t>
      </w:r>
      <w:r w:rsidRPr="00FC2F63">
        <w:rPr>
          <w:rFonts w:eastAsia="MS Mincho"/>
          <w:szCs w:val="28"/>
        </w:rPr>
        <w:t>Regulation No. 92</w:t>
      </w:r>
    </w:p>
    <w:p w:rsidR="00C86B5A" w:rsidRPr="002654BA" w:rsidRDefault="00C86B5A" w:rsidP="00C86B5A">
      <w:pPr>
        <w:pStyle w:val="H1G"/>
      </w:pPr>
      <w:r w:rsidRPr="002654BA">
        <w:tab/>
      </w:r>
      <w:r w:rsidRPr="002654BA">
        <w:tab/>
        <w:t>Submitted by the expert Germany</w:t>
      </w:r>
      <w:r w:rsidR="00B97BC3" w:rsidRPr="007D699C">
        <w:rPr>
          <w:rFonts w:ascii="Times New Roman Bold" w:hAnsi="Times New Roman Bold"/>
          <w:sz w:val="20"/>
        </w:rPr>
        <w:footnoteReference w:customMarkFollows="1" w:id="2"/>
        <w:t>*</w:t>
      </w:r>
      <w:r w:rsidRPr="002654BA">
        <w:t xml:space="preserve"> </w:t>
      </w:r>
    </w:p>
    <w:p w:rsidR="00C86B5A" w:rsidRPr="002654BA" w:rsidRDefault="00C86B5A" w:rsidP="003B37BD">
      <w:pPr>
        <w:pStyle w:val="SingleTxtG"/>
      </w:pPr>
      <w:r w:rsidRPr="002654BA">
        <w:t>The text reproduced below was prepared by the expert from Germany in accordance with a discussion at the sixty-seventh session of the Working Party on Noise (ECE/TRANS/WP.29/GRB</w:t>
      </w:r>
      <w:r w:rsidR="0047206A">
        <w:t>/65, para. 29</w:t>
      </w:r>
      <w:r w:rsidRPr="002654BA">
        <w:t xml:space="preserve">) regarding the requirements for </w:t>
      </w:r>
      <w:r w:rsidR="00963B34" w:rsidRPr="00B97272">
        <w:t>non-original replacement exhaust silencing systems</w:t>
      </w:r>
      <w:r w:rsidR="00963B34" w:rsidRPr="002654BA">
        <w:t xml:space="preserve"> </w:t>
      </w:r>
      <w:r w:rsidR="00963B34">
        <w:t>(</w:t>
      </w:r>
      <w:r w:rsidRPr="002654BA">
        <w:t>NORESS</w:t>
      </w:r>
      <w:r w:rsidR="00963B34">
        <w:t>)</w:t>
      </w:r>
      <w:r w:rsidRPr="002654BA">
        <w:t xml:space="preserve"> in </w:t>
      </w:r>
      <w:r w:rsidR="002E0E17">
        <w:t xml:space="preserve">UN </w:t>
      </w:r>
      <w:r w:rsidRPr="002654BA">
        <w:t>Regulation No. 92. The modifications to the current text of</w:t>
      </w:r>
      <w:r w:rsidR="00A06D96">
        <w:t xml:space="preserve"> the</w:t>
      </w:r>
      <w:r w:rsidRPr="002654BA">
        <w:t xml:space="preserve"> Regulation are marked in bold for new or strikethrough for deleted characters</w:t>
      </w:r>
      <w:r w:rsidR="00A06D96">
        <w:t>.</w:t>
      </w:r>
    </w:p>
    <w:p w:rsidR="00A5616B" w:rsidRPr="002654BA" w:rsidRDefault="00A5616B">
      <w:pPr>
        <w:suppressAutoHyphens w:val="0"/>
        <w:spacing w:line="240" w:lineRule="auto"/>
      </w:pPr>
    </w:p>
    <w:p w:rsidR="00A5616B" w:rsidRPr="002654BA" w:rsidRDefault="00A5616B">
      <w:pPr>
        <w:suppressAutoHyphens w:val="0"/>
        <w:spacing w:line="240" w:lineRule="auto"/>
        <w:sectPr w:rsidR="00A5616B" w:rsidRPr="002654BA" w:rsidSect="00963B3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pPr>
    </w:p>
    <w:p w:rsidR="00CD5467" w:rsidRPr="002654BA" w:rsidRDefault="006D3F3E" w:rsidP="006D3F3E">
      <w:pPr>
        <w:pStyle w:val="HChG"/>
        <w:ind w:hanging="567"/>
      </w:pPr>
      <w:r w:rsidRPr="002654BA">
        <w:lastRenderedPageBreak/>
        <w:tab/>
      </w:r>
      <w:r w:rsidR="00CD5467" w:rsidRPr="002654BA">
        <w:t>I</w:t>
      </w:r>
      <w:r w:rsidR="00041481" w:rsidRPr="002654BA">
        <w:t>.</w:t>
      </w:r>
      <w:r w:rsidR="00CD5467" w:rsidRPr="002654BA">
        <w:t xml:space="preserve"> </w:t>
      </w:r>
      <w:r w:rsidR="00B124BA" w:rsidRPr="002654BA">
        <w:tab/>
      </w:r>
      <w:r w:rsidR="00CD5467" w:rsidRPr="002654BA">
        <w:t>Proposal</w:t>
      </w:r>
    </w:p>
    <w:p w:rsidR="00DC7C21" w:rsidRPr="002654BA" w:rsidRDefault="003022BD" w:rsidP="00CD5467">
      <w:pPr>
        <w:pStyle w:val="HChG"/>
        <w:spacing w:before="320"/>
        <w:ind w:firstLine="0"/>
        <w:rPr>
          <w:b w:val="0"/>
          <w:sz w:val="20"/>
        </w:rPr>
      </w:pPr>
      <w:r>
        <w:rPr>
          <w:b w:val="0"/>
          <w:sz w:val="20"/>
        </w:rPr>
        <w:t xml:space="preserve">UN </w:t>
      </w:r>
      <w:r w:rsidR="00DC7C21" w:rsidRPr="002654BA">
        <w:rPr>
          <w:b w:val="0"/>
          <w:sz w:val="20"/>
        </w:rPr>
        <w:t>Regulation No. 92</w:t>
      </w:r>
      <w:r w:rsidR="006D3F3E" w:rsidRPr="002654BA">
        <w:rPr>
          <w:b w:val="0"/>
          <w:sz w:val="20"/>
        </w:rPr>
        <w:t>,</w:t>
      </w:r>
      <w:r w:rsidR="00CD5467" w:rsidRPr="002654BA">
        <w:rPr>
          <w:b w:val="0"/>
          <w:sz w:val="20"/>
        </w:rPr>
        <w:t xml:space="preserve"> amend to read:</w:t>
      </w:r>
    </w:p>
    <w:p w:rsidR="00DC7C21" w:rsidRPr="002654BA" w:rsidRDefault="00DC7C21" w:rsidP="00DC7C21">
      <w:pPr>
        <w:pStyle w:val="HChG"/>
      </w:pPr>
      <w:r w:rsidRPr="002654BA">
        <w:tab/>
      </w:r>
      <w:r w:rsidRPr="002654BA">
        <w:tab/>
      </w:r>
      <w:r w:rsidR="00A06D96">
        <w:t>"</w:t>
      </w:r>
      <w:r w:rsidR="008338AE" w:rsidRPr="002654BA">
        <w:t>Uniform provisions concerning the approval of non-original replacement exhaust silencing systems (</w:t>
      </w:r>
      <w:r w:rsidR="00CD5467" w:rsidRPr="002654BA">
        <w:t>NO</w:t>
      </w:r>
      <w:r w:rsidR="008338AE" w:rsidRPr="002654BA">
        <w:t xml:space="preserve">RESS) for </w:t>
      </w:r>
      <w:r w:rsidR="00CD5467" w:rsidRPr="002654BA">
        <w:t>vehicles of categories L</w:t>
      </w:r>
      <w:r w:rsidR="00CD5467" w:rsidRPr="002654BA">
        <w:rPr>
          <w:vertAlign w:val="subscript"/>
        </w:rPr>
        <w:t>1</w:t>
      </w:r>
      <w:r w:rsidR="00CD5467" w:rsidRPr="002654BA">
        <w:t>, L</w:t>
      </w:r>
      <w:r w:rsidR="00CD5467" w:rsidRPr="002654BA">
        <w:rPr>
          <w:vertAlign w:val="subscript"/>
        </w:rPr>
        <w:t>2,</w:t>
      </w:r>
      <w:r w:rsidR="00CD5467" w:rsidRPr="002654BA">
        <w:t xml:space="preserve"> L</w:t>
      </w:r>
      <w:r w:rsidR="00CD5467" w:rsidRPr="002654BA">
        <w:rPr>
          <w:vertAlign w:val="subscript"/>
        </w:rPr>
        <w:t>3,</w:t>
      </w:r>
      <w:r w:rsidR="00CD5467" w:rsidRPr="002654BA">
        <w:t xml:space="preserve"> L</w:t>
      </w:r>
      <w:r w:rsidR="00CD5467" w:rsidRPr="002654BA">
        <w:rPr>
          <w:vertAlign w:val="subscript"/>
        </w:rPr>
        <w:t xml:space="preserve">4 </w:t>
      </w:r>
      <w:r w:rsidR="00CD5467" w:rsidRPr="002654BA">
        <w:t>and L</w:t>
      </w:r>
      <w:r w:rsidR="00CD5467" w:rsidRPr="002654BA">
        <w:rPr>
          <w:vertAlign w:val="subscript"/>
        </w:rPr>
        <w:t>5</w:t>
      </w:r>
      <w:r w:rsidR="00CD5467" w:rsidRPr="002654BA">
        <w:t xml:space="preserve"> with regard to sound emission </w:t>
      </w:r>
    </w:p>
    <w:p w:rsidR="00DC7C21" w:rsidRPr="0025187E" w:rsidRDefault="00DC7C21" w:rsidP="002A5D06">
      <w:pPr>
        <w:spacing w:after="120"/>
        <w:rPr>
          <w:sz w:val="28"/>
          <w:lang w:val="fr-CH"/>
        </w:rPr>
      </w:pPr>
      <w:r w:rsidRPr="0025187E">
        <w:rPr>
          <w:sz w:val="28"/>
          <w:lang w:val="fr-CH"/>
        </w:rPr>
        <w:t>Contents</w:t>
      </w:r>
    </w:p>
    <w:p w:rsidR="002A5D06" w:rsidRPr="0025187E" w:rsidRDefault="00DC7C21" w:rsidP="002A5D06">
      <w:pPr>
        <w:tabs>
          <w:tab w:val="right" w:pos="9638"/>
        </w:tabs>
        <w:spacing w:after="120"/>
        <w:ind w:left="283" w:hanging="283"/>
        <w:rPr>
          <w:sz w:val="18"/>
          <w:lang w:val="fr-CH"/>
        </w:rPr>
      </w:pPr>
      <w:r w:rsidRPr="0025187E">
        <w:rPr>
          <w:lang w:val="fr-CH"/>
        </w:rPr>
        <w:t>Regulation</w:t>
      </w:r>
      <w:r w:rsidR="002A5D06" w:rsidRPr="0025187E">
        <w:rPr>
          <w:sz w:val="18"/>
          <w:lang w:val="fr-CH"/>
        </w:rPr>
        <w:tab/>
      </w:r>
      <w:r w:rsidR="002A5D06" w:rsidRPr="0025187E">
        <w:rPr>
          <w:lang w:val="fr-CH"/>
        </w:rPr>
        <w:t>Page</w:t>
      </w:r>
      <w:r w:rsidR="002A5D06" w:rsidRPr="0025187E">
        <w:rPr>
          <w:rStyle w:val="FootnoteReference"/>
          <w:sz w:val="20"/>
          <w:vertAlign w:val="baseline"/>
          <w:lang w:val="fr-CH"/>
        </w:rPr>
        <w:footnoteReference w:customMarkFollows="1" w:id="3"/>
        <w:t>**</w:t>
      </w:r>
    </w:p>
    <w:p w:rsidR="00DC7C21" w:rsidRPr="0025187E" w:rsidRDefault="00DC7C21" w:rsidP="006B75E6">
      <w:pPr>
        <w:tabs>
          <w:tab w:val="right" w:pos="850"/>
          <w:tab w:val="left" w:pos="1134"/>
          <w:tab w:val="left" w:pos="1559"/>
          <w:tab w:val="left" w:leader="dot" w:pos="8929"/>
          <w:tab w:val="right" w:pos="9638"/>
        </w:tabs>
        <w:spacing w:after="100" w:line="220" w:lineRule="atLeast"/>
        <w:rPr>
          <w:lang w:val="fr-CH"/>
        </w:rPr>
      </w:pPr>
      <w:r w:rsidRPr="0025187E">
        <w:rPr>
          <w:lang w:val="fr-CH"/>
        </w:rPr>
        <w:tab/>
        <w:t>1.</w:t>
      </w:r>
      <w:r w:rsidRPr="0025187E">
        <w:rPr>
          <w:lang w:val="fr-CH"/>
        </w:rPr>
        <w:tab/>
        <w:t>Scope</w:t>
      </w:r>
      <w:r w:rsidR="006B75E6" w:rsidRPr="0025187E">
        <w:rPr>
          <w:lang w:val="fr-CH"/>
        </w:rPr>
        <w:t xml:space="preserve"> </w:t>
      </w:r>
      <w:r w:rsidRPr="0025187E">
        <w:rPr>
          <w:lang w:val="fr-CH"/>
        </w:rPr>
        <w:tab/>
      </w:r>
      <w:r w:rsidRPr="0025187E">
        <w:rPr>
          <w:lang w:val="fr-CH"/>
        </w:rPr>
        <w:tab/>
      </w:r>
    </w:p>
    <w:p w:rsidR="00DC7C21" w:rsidRPr="0025187E" w:rsidRDefault="00DC7C21" w:rsidP="00DC7C21">
      <w:pPr>
        <w:tabs>
          <w:tab w:val="right" w:pos="850"/>
          <w:tab w:val="left" w:pos="1134"/>
          <w:tab w:val="left" w:pos="1559"/>
          <w:tab w:val="left" w:pos="1984"/>
          <w:tab w:val="left" w:leader="dot" w:pos="8929"/>
          <w:tab w:val="right" w:pos="9638"/>
        </w:tabs>
        <w:spacing w:after="100" w:line="220" w:lineRule="atLeast"/>
        <w:rPr>
          <w:lang w:val="fr-CH"/>
        </w:rPr>
      </w:pPr>
      <w:r w:rsidRPr="0025187E">
        <w:rPr>
          <w:lang w:val="fr-CH"/>
        </w:rPr>
        <w:tab/>
      </w:r>
      <w:r w:rsidR="002071DD" w:rsidRPr="0025187E">
        <w:rPr>
          <w:lang w:val="fr-CH"/>
        </w:rPr>
        <w:t>2.</w:t>
      </w:r>
      <w:r w:rsidR="002071DD" w:rsidRPr="0025187E">
        <w:rPr>
          <w:lang w:val="fr-CH"/>
        </w:rPr>
        <w:tab/>
        <w:t>Definitions</w:t>
      </w:r>
      <w:r w:rsidR="0064048C" w:rsidRPr="0025187E">
        <w:rPr>
          <w:lang w:val="fr-CH"/>
        </w:rPr>
        <w:t xml:space="preserve"> </w:t>
      </w:r>
      <w:r w:rsidR="002071DD" w:rsidRPr="0025187E">
        <w:rPr>
          <w:lang w:val="fr-CH"/>
        </w:rPr>
        <w:tab/>
      </w:r>
      <w:r w:rsidR="002071DD" w:rsidRPr="0025187E">
        <w:rPr>
          <w:lang w:val="fr-CH"/>
        </w:rPr>
        <w:tab/>
      </w:r>
    </w:p>
    <w:p w:rsidR="00DC7C21" w:rsidRPr="002654BA" w:rsidRDefault="00DC7C21" w:rsidP="00DC7C21">
      <w:pPr>
        <w:tabs>
          <w:tab w:val="right" w:pos="850"/>
          <w:tab w:val="left" w:pos="1134"/>
          <w:tab w:val="left" w:pos="1559"/>
          <w:tab w:val="left" w:pos="1984"/>
          <w:tab w:val="left" w:leader="dot" w:pos="8929"/>
          <w:tab w:val="right" w:pos="9638"/>
        </w:tabs>
        <w:spacing w:after="100" w:line="220" w:lineRule="atLeast"/>
      </w:pPr>
      <w:r w:rsidRPr="0025187E">
        <w:rPr>
          <w:lang w:val="fr-CH"/>
        </w:rPr>
        <w:tab/>
      </w:r>
      <w:r w:rsidR="002071DD" w:rsidRPr="002654BA">
        <w:t>3.</w:t>
      </w:r>
      <w:r w:rsidR="002071DD" w:rsidRPr="002654BA">
        <w:tab/>
        <w:t>Application for approval</w:t>
      </w:r>
      <w:r w:rsidR="0064048C" w:rsidRPr="002654BA">
        <w:t xml:space="preserve"> </w:t>
      </w:r>
      <w:r w:rsidR="002071DD" w:rsidRPr="002654BA">
        <w:tab/>
      </w:r>
      <w:r w:rsidR="002071DD" w:rsidRPr="002654BA">
        <w:tab/>
      </w:r>
    </w:p>
    <w:p w:rsidR="00DC7C21" w:rsidRPr="002654BA" w:rsidRDefault="00DC7C21" w:rsidP="00DC7C21">
      <w:pPr>
        <w:tabs>
          <w:tab w:val="right" w:pos="850"/>
          <w:tab w:val="left" w:pos="1134"/>
          <w:tab w:val="left" w:pos="1559"/>
          <w:tab w:val="left" w:pos="1984"/>
          <w:tab w:val="left" w:leader="dot" w:pos="8929"/>
          <w:tab w:val="right" w:pos="9638"/>
        </w:tabs>
        <w:spacing w:after="100" w:line="220" w:lineRule="atLeast"/>
      </w:pPr>
      <w:r w:rsidRPr="002654BA">
        <w:tab/>
        <w:t>4.</w:t>
      </w:r>
      <w:r w:rsidRPr="002654BA">
        <w:tab/>
      </w:r>
      <w:r w:rsidR="005A671C" w:rsidRPr="002654BA">
        <w:t>Marking</w:t>
      </w:r>
      <w:r w:rsidR="00FD523B" w:rsidRPr="002654BA">
        <w:t>s</w:t>
      </w:r>
      <w:r w:rsidRPr="002654BA">
        <w:tab/>
      </w:r>
      <w:r w:rsidRPr="002654BA">
        <w:tab/>
      </w:r>
      <w:r w:rsidRPr="002654BA">
        <w:tab/>
      </w:r>
    </w:p>
    <w:p w:rsidR="00DC7C21" w:rsidRPr="002654BA" w:rsidRDefault="00DC7C21" w:rsidP="00DC7C21">
      <w:pPr>
        <w:tabs>
          <w:tab w:val="right" w:pos="850"/>
          <w:tab w:val="left" w:pos="1134"/>
          <w:tab w:val="left" w:pos="1559"/>
          <w:tab w:val="left" w:pos="1984"/>
          <w:tab w:val="left" w:leader="dot" w:pos="8929"/>
          <w:tab w:val="right" w:pos="9638"/>
        </w:tabs>
        <w:spacing w:after="100" w:line="220" w:lineRule="atLeast"/>
      </w:pPr>
      <w:r w:rsidRPr="002654BA">
        <w:tab/>
        <w:t>5.</w:t>
      </w:r>
      <w:r w:rsidRPr="002654BA">
        <w:tab/>
      </w:r>
      <w:r w:rsidR="005A671C" w:rsidRPr="002654BA">
        <w:t>Approval</w:t>
      </w:r>
      <w:r w:rsidRPr="002654BA">
        <w:tab/>
      </w:r>
      <w:r w:rsidRPr="002654BA">
        <w:tab/>
      </w:r>
      <w:r w:rsidR="005A671C" w:rsidRPr="002654BA">
        <w:tab/>
      </w:r>
    </w:p>
    <w:p w:rsidR="00DC7C21" w:rsidRPr="002654BA" w:rsidRDefault="00DC7C21" w:rsidP="00DC7C21">
      <w:pPr>
        <w:tabs>
          <w:tab w:val="right" w:pos="850"/>
          <w:tab w:val="left" w:pos="1134"/>
          <w:tab w:val="left" w:pos="1559"/>
          <w:tab w:val="left" w:pos="1984"/>
          <w:tab w:val="left" w:leader="dot" w:pos="8929"/>
          <w:tab w:val="right" w:pos="9638"/>
        </w:tabs>
        <w:spacing w:after="100" w:line="220" w:lineRule="atLeast"/>
      </w:pPr>
      <w:r w:rsidRPr="002654BA">
        <w:tab/>
        <w:t>6.</w:t>
      </w:r>
      <w:r w:rsidRPr="002654BA">
        <w:tab/>
      </w:r>
      <w:r w:rsidR="005A671C" w:rsidRPr="002654BA">
        <w:t>S</w:t>
      </w:r>
      <w:r w:rsidRPr="002654BA">
        <w:t>pecifications</w:t>
      </w:r>
      <w:r w:rsidRPr="002654BA">
        <w:tab/>
      </w:r>
      <w:r w:rsidRPr="002654BA">
        <w:tab/>
      </w:r>
    </w:p>
    <w:p w:rsidR="00DC7C21" w:rsidRPr="002654BA" w:rsidRDefault="00DC7C21" w:rsidP="00DC7C21">
      <w:pPr>
        <w:tabs>
          <w:tab w:val="right" w:pos="850"/>
          <w:tab w:val="left" w:pos="1134"/>
          <w:tab w:val="left" w:pos="1559"/>
          <w:tab w:val="left" w:pos="1984"/>
          <w:tab w:val="left" w:leader="dot" w:pos="8929"/>
          <w:tab w:val="right" w:pos="9638"/>
        </w:tabs>
        <w:spacing w:after="100" w:line="220" w:lineRule="atLeast"/>
        <w:ind w:left="1134" w:hanging="1134"/>
      </w:pPr>
      <w:r w:rsidRPr="002654BA">
        <w:tab/>
        <w:t>7.</w:t>
      </w:r>
      <w:r w:rsidRPr="002654BA">
        <w:tab/>
      </w:r>
      <w:r w:rsidR="005A671C" w:rsidRPr="002654BA">
        <w:t xml:space="preserve">Modification and extension of the approval of </w:t>
      </w:r>
      <w:r w:rsidR="00F15D08" w:rsidRPr="002654BA">
        <w:rPr>
          <w:szCs w:val="24"/>
        </w:rPr>
        <w:t>NO</w:t>
      </w:r>
      <w:r w:rsidR="005A671C" w:rsidRPr="002654BA">
        <w:t xml:space="preserve">RESS and extension of approval </w:t>
      </w:r>
      <w:r w:rsidRPr="002654BA">
        <w:tab/>
      </w:r>
      <w:r w:rsidRPr="002654BA">
        <w:tab/>
      </w:r>
    </w:p>
    <w:p w:rsidR="00DC7C21" w:rsidRPr="002654BA" w:rsidRDefault="00DC7C21" w:rsidP="00DC7C21">
      <w:pPr>
        <w:tabs>
          <w:tab w:val="right" w:pos="850"/>
          <w:tab w:val="left" w:pos="1134"/>
          <w:tab w:val="left" w:pos="1559"/>
          <w:tab w:val="left" w:pos="1984"/>
          <w:tab w:val="left" w:leader="dot" w:pos="8929"/>
          <w:tab w:val="right" w:pos="9638"/>
        </w:tabs>
        <w:spacing w:after="100" w:line="220" w:lineRule="atLeast"/>
      </w:pPr>
      <w:r w:rsidRPr="002654BA">
        <w:tab/>
        <w:t>8.</w:t>
      </w:r>
      <w:r w:rsidRPr="002654BA">
        <w:tab/>
        <w:t>Conformity of production</w:t>
      </w:r>
      <w:r w:rsidR="0064048C" w:rsidRPr="002654BA">
        <w:t xml:space="preserve"> </w:t>
      </w:r>
      <w:r w:rsidRPr="002654BA">
        <w:tab/>
      </w:r>
      <w:r w:rsidRPr="002654BA">
        <w:tab/>
      </w:r>
    </w:p>
    <w:p w:rsidR="00DC7C21" w:rsidRPr="002654BA" w:rsidRDefault="00DC7C21" w:rsidP="00DC7C21">
      <w:pPr>
        <w:tabs>
          <w:tab w:val="right" w:pos="850"/>
          <w:tab w:val="left" w:pos="1134"/>
          <w:tab w:val="left" w:pos="1559"/>
          <w:tab w:val="left" w:pos="1984"/>
          <w:tab w:val="left" w:leader="dot" w:pos="8929"/>
          <w:tab w:val="right" w:pos="9638"/>
        </w:tabs>
        <w:spacing w:after="100" w:line="220" w:lineRule="atLeast"/>
      </w:pPr>
      <w:r w:rsidRPr="002654BA">
        <w:tab/>
        <w:t>9.</w:t>
      </w:r>
      <w:r w:rsidRPr="002654BA">
        <w:tab/>
        <w:t>Penalties for non</w:t>
      </w:r>
      <w:r w:rsidRPr="002654BA">
        <w:noBreakHyphen/>
        <w:t>conformity of production</w:t>
      </w:r>
      <w:r w:rsidR="0064048C" w:rsidRPr="002654BA">
        <w:t xml:space="preserve"> </w:t>
      </w:r>
      <w:r w:rsidRPr="002654BA">
        <w:tab/>
      </w:r>
      <w:r w:rsidRPr="002654BA">
        <w:tab/>
      </w:r>
    </w:p>
    <w:p w:rsidR="00DC7C21" w:rsidRPr="002654BA" w:rsidRDefault="00DC7C21" w:rsidP="00DC7C21">
      <w:pPr>
        <w:tabs>
          <w:tab w:val="right" w:pos="850"/>
          <w:tab w:val="left" w:pos="1134"/>
          <w:tab w:val="left" w:pos="1559"/>
          <w:tab w:val="left" w:pos="1984"/>
          <w:tab w:val="left" w:leader="dot" w:pos="8929"/>
          <w:tab w:val="right" w:pos="9638"/>
        </w:tabs>
        <w:spacing w:after="100" w:line="220" w:lineRule="atLeast"/>
      </w:pPr>
      <w:r w:rsidRPr="002654BA">
        <w:tab/>
        <w:t>10.</w:t>
      </w:r>
      <w:r w:rsidRPr="002654BA">
        <w:tab/>
        <w:t>Production definitively discontinued</w:t>
      </w:r>
      <w:r w:rsidR="0064048C" w:rsidRPr="002654BA">
        <w:t xml:space="preserve"> </w:t>
      </w:r>
      <w:r w:rsidRPr="002654BA">
        <w:tab/>
      </w:r>
      <w:r w:rsidRPr="002654BA">
        <w:tab/>
      </w:r>
    </w:p>
    <w:p w:rsidR="00252533" w:rsidRDefault="00DC7C21" w:rsidP="00DC7C21">
      <w:pPr>
        <w:tabs>
          <w:tab w:val="right" w:pos="850"/>
          <w:tab w:val="left" w:pos="1134"/>
          <w:tab w:val="left" w:pos="1559"/>
          <w:tab w:val="left" w:pos="1984"/>
          <w:tab w:val="left" w:leader="dot" w:pos="8929"/>
          <w:tab w:val="right" w:pos="9638"/>
        </w:tabs>
        <w:spacing w:after="100" w:line="220" w:lineRule="atLeast"/>
        <w:ind w:left="1134" w:hanging="1134"/>
      </w:pPr>
      <w:r w:rsidRPr="002654BA">
        <w:tab/>
        <w:t>11.</w:t>
      </w:r>
      <w:r w:rsidRPr="002654BA">
        <w:tab/>
        <w:t xml:space="preserve">Names and addresses of Technical Services responsible for conducting approval tests, and of </w:t>
      </w:r>
      <w:r w:rsidRPr="002654BA">
        <w:br/>
        <w:t>Type Approval Authorities</w:t>
      </w:r>
      <w:r w:rsidR="0064048C" w:rsidRPr="002654BA">
        <w:t xml:space="preserve"> </w:t>
      </w:r>
      <w:r w:rsidRPr="002654BA">
        <w:tab/>
      </w:r>
    </w:p>
    <w:p w:rsidR="00DC7C21" w:rsidRPr="002654BA" w:rsidRDefault="00252533" w:rsidP="00DC7C21">
      <w:pPr>
        <w:tabs>
          <w:tab w:val="right" w:pos="850"/>
          <w:tab w:val="left" w:pos="1134"/>
          <w:tab w:val="left" w:pos="1559"/>
          <w:tab w:val="left" w:pos="1984"/>
          <w:tab w:val="left" w:leader="dot" w:pos="8929"/>
          <w:tab w:val="right" w:pos="9638"/>
        </w:tabs>
        <w:spacing w:after="100" w:line="220" w:lineRule="atLeast"/>
        <w:ind w:left="1134" w:hanging="1134"/>
      </w:pPr>
      <w:r>
        <w:tab/>
        <w:t>12.</w:t>
      </w:r>
      <w:r w:rsidR="00DC7C21" w:rsidRPr="002654BA">
        <w:tab/>
      </w:r>
      <w:r w:rsidRPr="00252533">
        <w:t>Transitional provisions</w:t>
      </w:r>
      <w:r>
        <w:t xml:space="preserve"> </w:t>
      </w:r>
      <w:r w:rsidRPr="002654BA">
        <w:tab/>
      </w:r>
    </w:p>
    <w:p w:rsidR="00DC7C21" w:rsidRPr="002654BA" w:rsidRDefault="00DC7C21" w:rsidP="00DC7C21">
      <w:pPr>
        <w:tabs>
          <w:tab w:val="right" w:pos="850"/>
          <w:tab w:val="left" w:pos="1134"/>
          <w:tab w:val="left" w:pos="1559"/>
          <w:tab w:val="left" w:pos="1984"/>
          <w:tab w:val="left" w:leader="dot" w:pos="8929"/>
          <w:tab w:val="right" w:pos="9638"/>
        </w:tabs>
        <w:spacing w:after="100"/>
      </w:pPr>
      <w:r w:rsidRPr="002654BA">
        <w:t>Annexes</w:t>
      </w:r>
    </w:p>
    <w:p w:rsidR="00DC7C21" w:rsidRPr="002654BA" w:rsidRDefault="00DC7C21" w:rsidP="005A671C">
      <w:pPr>
        <w:tabs>
          <w:tab w:val="right" w:pos="850"/>
          <w:tab w:val="left" w:pos="1134"/>
          <w:tab w:val="left" w:pos="1559"/>
          <w:tab w:val="left" w:pos="1984"/>
          <w:tab w:val="left" w:leader="dot" w:pos="8929"/>
          <w:tab w:val="right" w:pos="9638"/>
        </w:tabs>
        <w:spacing w:after="100" w:line="220" w:lineRule="atLeast"/>
        <w:ind w:left="1134" w:hanging="1134"/>
      </w:pPr>
      <w:r w:rsidRPr="002654BA">
        <w:tab/>
        <w:t>1</w:t>
      </w:r>
      <w:r w:rsidRPr="002654BA">
        <w:tab/>
        <w:t>Communication</w:t>
      </w:r>
      <w:r w:rsidR="0064048C" w:rsidRPr="002654BA">
        <w:t xml:space="preserve"> </w:t>
      </w:r>
      <w:r w:rsidRPr="002654BA">
        <w:tab/>
      </w:r>
      <w:r w:rsidRPr="002654BA">
        <w:tab/>
      </w:r>
    </w:p>
    <w:p w:rsidR="00DC7C21" w:rsidRPr="002654BA" w:rsidRDefault="00DC7C21" w:rsidP="00DC7C21">
      <w:pPr>
        <w:tabs>
          <w:tab w:val="right" w:pos="850"/>
          <w:tab w:val="left" w:pos="1134"/>
          <w:tab w:val="left" w:pos="1559"/>
          <w:tab w:val="left" w:pos="1984"/>
          <w:tab w:val="left" w:leader="dot" w:pos="8929"/>
          <w:tab w:val="right" w:pos="9638"/>
        </w:tabs>
        <w:spacing w:after="100" w:line="220" w:lineRule="atLeast"/>
      </w:pPr>
      <w:r w:rsidRPr="002654BA">
        <w:tab/>
        <w:t>2</w:t>
      </w:r>
      <w:r w:rsidRPr="002654BA">
        <w:tab/>
      </w:r>
      <w:r w:rsidR="00C6030C" w:rsidRPr="002654BA">
        <w:t>Example of the approval marks</w:t>
      </w:r>
      <w:r w:rsidR="0064048C" w:rsidRPr="002654BA">
        <w:t xml:space="preserve"> </w:t>
      </w:r>
      <w:r w:rsidRPr="002654BA">
        <w:tab/>
      </w:r>
      <w:r w:rsidRPr="002654BA">
        <w:tab/>
      </w:r>
    </w:p>
    <w:p w:rsidR="00DC7C21" w:rsidRPr="002654BA" w:rsidRDefault="00DC7C21" w:rsidP="00DC7C21">
      <w:pPr>
        <w:tabs>
          <w:tab w:val="right" w:pos="850"/>
          <w:tab w:val="left" w:pos="1134"/>
          <w:tab w:val="left" w:pos="1559"/>
          <w:tab w:val="left" w:pos="1984"/>
          <w:tab w:val="left" w:leader="dot" w:pos="8929"/>
          <w:tab w:val="right" w:pos="9638"/>
        </w:tabs>
        <w:spacing w:after="100" w:line="220" w:lineRule="atLeast"/>
      </w:pPr>
      <w:r w:rsidRPr="002654BA">
        <w:tab/>
        <w:t>3</w:t>
      </w:r>
      <w:r w:rsidRPr="002654BA">
        <w:tab/>
      </w:r>
      <w:r w:rsidR="00C6030C" w:rsidRPr="002654BA">
        <w:t xml:space="preserve">Requirements for fibrous absorbent materials used in </w:t>
      </w:r>
      <w:r w:rsidR="00F15D08" w:rsidRPr="002654BA">
        <w:rPr>
          <w:szCs w:val="24"/>
        </w:rPr>
        <w:t>NO</w:t>
      </w:r>
      <w:r w:rsidR="00C6030C" w:rsidRPr="002654BA">
        <w:t>RESS</w:t>
      </w:r>
      <w:r w:rsidR="0064048C" w:rsidRPr="002654BA">
        <w:t xml:space="preserve"> </w:t>
      </w:r>
      <w:r w:rsidRPr="002654BA">
        <w:tab/>
      </w:r>
      <w:r w:rsidRPr="002654BA">
        <w:tab/>
      </w:r>
    </w:p>
    <w:p w:rsidR="00F76CAE" w:rsidRPr="002654BA" w:rsidRDefault="00F76CAE" w:rsidP="00DC7C21">
      <w:pPr>
        <w:tabs>
          <w:tab w:val="right" w:pos="850"/>
          <w:tab w:val="left" w:pos="1134"/>
          <w:tab w:val="left" w:pos="1559"/>
          <w:tab w:val="left" w:pos="1984"/>
          <w:tab w:val="left" w:leader="dot" w:pos="8929"/>
          <w:tab w:val="right" w:pos="9638"/>
        </w:tabs>
        <w:spacing w:after="100" w:line="220" w:lineRule="atLeast"/>
      </w:pPr>
      <w:r w:rsidRPr="002654BA">
        <w:tab/>
        <w:t>4</w:t>
      </w:r>
      <w:r w:rsidRPr="002654BA">
        <w:tab/>
        <w:t>Statement of Compliance with the Additional Sound Emission Provisions</w:t>
      </w:r>
      <w:r w:rsidRPr="002654BA">
        <w:tab/>
      </w:r>
      <w:r w:rsidRPr="002654BA">
        <w:tab/>
      </w:r>
    </w:p>
    <w:p w:rsidR="008338AE" w:rsidRPr="002654BA" w:rsidRDefault="00DC7C21" w:rsidP="00A06D96">
      <w:pPr>
        <w:pStyle w:val="HChG"/>
        <w:ind w:firstLine="0"/>
      </w:pPr>
      <w:r w:rsidRPr="002654BA">
        <w:br w:type="page"/>
      </w:r>
      <w:r w:rsidR="00FD523B" w:rsidRPr="002654BA">
        <w:lastRenderedPageBreak/>
        <w:t>1.</w:t>
      </w:r>
      <w:r w:rsidR="00FD523B" w:rsidRPr="002654BA">
        <w:tab/>
      </w:r>
      <w:r w:rsidR="00FD523B" w:rsidRPr="002654BA">
        <w:tab/>
      </w:r>
      <w:r w:rsidR="008338AE" w:rsidRPr="002654BA">
        <w:t>Scope</w:t>
      </w:r>
    </w:p>
    <w:p w:rsidR="008338AE" w:rsidRPr="002654BA" w:rsidRDefault="008338AE" w:rsidP="00A06D96">
      <w:pPr>
        <w:spacing w:after="120"/>
        <w:ind w:left="2268" w:right="1134" w:hanging="1134"/>
        <w:jc w:val="both"/>
        <w:rPr>
          <w:sz w:val="32"/>
          <w:szCs w:val="32"/>
        </w:rPr>
      </w:pPr>
      <w:r w:rsidRPr="002654BA">
        <w:tab/>
        <w:t xml:space="preserve">This </w:t>
      </w:r>
      <w:r w:rsidR="00A701F8">
        <w:t>UN Regulation</w:t>
      </w:r>
      <w:r w:rsidRPr="002654BA">
        <w:t xml:space="preserve"> applies to </w:t>
      </w:r>
      <w:r w:rsidR="00CD5467" w:rsidRPr="002654BA">
        <w:t xml:space="preserve">non-original </w:t>
      </w:r>
      <w:r w:rsidRPr="002654BA">
        <w:t>replacement exhaust silencing systems for vehicles of categories L</w:t>
      </w:r>
      <w:r w:rsidRPr="002654BA">
        <w:rPr>
          <w:vertAlign w:val="subscript"/>
        </w:rPr>
        <w:t>1</w:t>
      </w:r>
      <w:r w:rsidR="002A5D06" w:rsidRPr="002654BA">
        <w:t xml:space="preserve">, </w:t>
      </w:r>
      <w:r w:rsidRPr="002654BA">
        <w:t>L</w:t>
      </w:r>
      <w:r w:rsidRPr="002654BA">
        <w:rPr>
          <w:vertAlign w:val="subscript"/>
        </w:rPr>
        <w:t>2</w:t>
      </w:r>
      <w:r w:rsidR="002A5D06" w:rsidRPr="002654BA">
        <w:t>,</w:t>
      </w:r>
      <w:r w:rsidRPr="002654BA">
        <w:t xml:space="preserve"> L</w:t>
      </w:r>
      <w:r w:rsidRPr="002654BA">
        <w:rPr>
          <w:vertAlign w:val="subscript"/>
        </w:rPr>
        <w:t>3</w:t>
      </w:r>
      <w:r w:rsidRPr="002654BA">
        <w:t>, L</w:t>
      </w:r>
      <w:r w:rsidRPr="002654BA">
        <w:rPr>
          <w:vertAlign w:val="subscript"/>
        </w:rPr>
        <w:t xml:space="preserve">4 </w:t>
      </w:r>
      <w:r w:rsidRPr="002654BA">
        <w:t>and L</w:t>
      </w:r>
      <w:r w:rsidRPr="002654BA">
        <w:rPr>
          <w:vertAlign w:val="subscript"/>
        </w:rPr>
        <w:t>5</w:t>
      </w:r>
      <w:r w:rsidRPr="002654BA">
        <w:rPr>
          <w:sz w:val="18"/>
          <w:szCs w:val="18"/>
          <w:vertAlign w:val="superscript"/>
        </w:rPr>
        <w:footnoteReference w:id="4"/>
      </w:r>
      <w:r w:rsidR="00C404FC" w:rsidRPr="002654BA">
        <w:t>.</w:t>
      </w:r>
    </w:p>
    <w:p w:rsidR="008338AE" w:rsidRPr="002654BA" w:rsidRDefault="008338AE" w:rsidP="00A06D96">
      <w:pPr>
        <w:spacing w:after="120"/>
        <w:ind w:left="2268" w:right="1134" w:hanging="1134"/>
        <w:jc w:val="both"/>
      </w:pPr>
      <w:r w:rsidRPr="002654BA">
        <w:rPr>
          <w:b/>
          <w:sz w:val="28"/>
        </w:rPr>
        <w:t>2.</w:t>
      </w:r>
      <w:r w:rsidRPr="002654BA">
        <w:rPr>
          <w:b/>
          <w:sz w:val="28"/>
        </w:rPr>
        <w:tab/>
        <w:t>Definitions</w:t>
      </w:r>
    </w:p>
    <w:p w:rsidR="008338AE" w:rsidRPr="002654BA" w:rsidRDefault="008338AE" w:rsidP="00A06D96">
      <w:pPr>
        <w:spacing w:after="120"/>
        <w:ind w:left="2268" w:right="1134"/>
        <w:jc w:val="both"/>
      </w:pPr>
      <w:r w:rsidRPr="002654BA">
        <w:tab/>
        <w:t xml:space="preserve">For the purpose of this </w:t>
      </w:r>
      <w:r w:rsidR="00A701F8">
        <w:t>UN Regulation</w:t>
      </w:r>
    </w:p>
    <w:p w:rsidR="008338AE" w:rsidRPr="002654BA" w:rsidRDefault="008338AE" w:rsidP="00A06D96">
      <w:pPr>
        <w:spacing w:after="120"/>
        <w:ind w:left="2268" w:right="1134" w:hanging="1134"/>
        <w:jc w:val="both"/>
      </w:pPr>
      <w:r w:rsidRPr="002654BA">
        <w:t>2.1.</w:t>
      </w:r>
      <w:r w:rsidRPr="002654BA">
        <w:tab/>
        <w:t>"</w:t>
      </w:r>
      <w:r w:rsidRPr="002654BA">
        <w:rPr>
          <w:i/>
        </w:rPr>
        <w:t xml:space="preserve">Non-original replacement exhaust </w:t>
      </w:r>
      <w:r w:rsidR="00CD5467" w:rsidRPr="002654BA">
        <w:rPr>
          <w:i/>
        </w:rPr>
        <w:t xml:space="preserve">silencing </w:t>
      </w:r>
      <w:r w:rsidRPr="002654BA">
        <w:rPr>
          <w:i/>
        </w:rPr>
        <w:t>system or components of this system</w:t>
      </w:r>
      <w:r w:rsidRPr="002654BA">
        <w:rPr>
          <w:w w:val="105"/>
        </w:rPr>
        <w:t>"</w:t>
      </w:r>
      <w:r w:rsidRPr="002654BA">
        <w:t xml:space="preserve"> means a system of a type different from that fitted to the vehicle on approval or extension of approval. It may be used only as a replacement exhaust or silencing system.</w:t>
      </w:r>
    </w:p>
    <w:p w:rsidR="00CD5467" w:rsidRPr="002654BA" w:rsidRDefault="00CD5467" w:rsidP="00A06D96">
      <w:pPr>
        <w:spacing w:after="120"/>
        <w:ind w:left="2268" w:right="1134"/>
        <w:jc w:val="both"/>
      </w:pPr>
      <w:r w:rsidRPr="002654BA">
        <w:tab/>
        <w:t>The acronym NORESS denotes the non-original replacement exhaust silencing system.</w:t>
      </w:r>
    </w:p>
    <w:p w:rsidR="008338AE" w:rsidRPr="002654BA" w:rsidRDefault="008338AE" w:rsidP="00A06D96">
      <w:pPr>
        <w:spacing w:after="120"/>
        <w:ind w:left="2268" w:right="1134" w:hanging="1134"/>
        <w:jc w:val="both"/>
      </w:pPr>
      <w:r w:rsidRPr="002654BA">
        <w:t>2.2.</w:t>
      </w:r>
      <w:r w:rsidRPr="002654BA">
        <w:tab/>
      </w:r>
      <w:r w:rsidRPr="002654BA">
        <w:rPr>
          <w:w w:val="105"/>
        </w:rPr>
        <w:t>"</w:t>
      </w:r>
      <w:r w:rsidRPr="002654BA">
        <w:rPr>
          <w:i/>
          <w:w w:val="105"/>
        </w:rPr>
        <w:t xml:space="preserve">Non-original replacement exhaust </w:t>
      </w:r>
      <w:r w:rsidR="00CD5467" w:rsidRPr="002654BA">
        <w:rPr>
          <w:i/>
          <w:w w:val="105"/>
        </w:rPr>
        <w:t xml:space="preserve">silencing </w:t>
      </w:r>
      <w:r w:rsidRPr="002654BA">
        <w:rPr>
          <w:i/>
          <w:w w:val="105"/>
        </w:rPr>
        <w:t>system component</w:t>
      </w:r>
      <w:r w:rsidRPr="002654BA">
        <w:rPr>
          <w:w w:val="105"/>
        </w:rPr>
        <w:t xml:space="preserve">" means one of the various components which together form the exhaust </w:t>
      </w:r>
      <w:r w:rsidR="00CD5467" w:rsidRPr="002654BA">
        <w:rPr>
          <w:i/>
          <w:w w:val="105"/>
        </w:rPr>
        <w:t xml:space="preserve">silencing </w:t>
      </w:r>
      <w:r w:rsidRPr="002654BA">
        <w:rPr>
          <w:w w:val="105"/>
        </w:rPr>
        <w:t>system</w:t>
      </w:r>
      <w:r w:rsidRPr="002654BA">
        <w:rPr>
          <w:sz w:val="18"/>
          <w:vertAlign w:val="superscript"/>
        </w:rPr>
        <w:footnoteReference w:id="5"/>
      </w:r>
      <w:r w:rsidR="001B2480" w:rsidRPr="002654BA">
        <w:rPr>
          <w:w w:val="105"/>
        </w:rPr>
        <w:t>;</w:t>
      </w:r>
    </w:p>
    <w:p w:rsidR="008338AE" w:rsidRPr="002654BA" w:rsidRDefault="008338AE" w:rsidP="00A06D96">
      <w:pPr>
        <w:spacing w:after="120"/>
        <w:ind w:left="2268" w:right="1134" w:hanging="1134"/>
        <w:jc w:val="both"/>
      </w:pPr>
      <w:r w:rsidRPr="002654BA">
        <w:t>2.3.</w:t>
      </w:r>
      <w:r w:rsidRPr="002654BA">
        <w:tab/>
        <w:t>"</w:t>
      </w:r>
      <w:r w:rsidRPr="002654BA">
        <w:rPr>
          <w:i/>
        </w:rPr>
        <w:t xml:space="preserve">Non-original replacement exhaust </w:t>
      </w:r>
      <w:r w:rsidR="00CD5467" w:rsidRPr="002654BA">
        <w:rPr>
          <w:i/>
          <w:w w:val="105"/>
        </w:rPr>
        <w:t xml:space="preserve">silencing </w:t>
      </w:r>
      <w:r w:rsidRPr="002654BA">
        <w:rPr>
          <w:i/>
        </w:rPr>
        <w:t>systems of different types</w:t>
      </w:r>
      <w:r w:rsidRPr="002654BA">
        <w:t>" means silencing systems which differ significantly in such respects as:</w:t>
      </w:r>
    </w:p>
    <w:p w:rsidR="008338AE" w:rsidRPr="002654BA" w:rsidRDefault="008338AE" w:rsidP="00A06D96">
      <w:pPr>
        <w:spacing w:after="120"/>
        <w:ind w:left="2835" w:right="1134" w:hanging="567"/>
        <w:jc w:val="both"/>
      </w:pPr>
      <w:r w:rsidRPr="002654BA">
        <w:t xml:space="preserve">(a) </w:t>
      </w:r>
      <w:r w:rsidRPr="002654BA">
        <w:tab/>
        <w:t>Their components bear different trade names or marks,</w:t>
      </w:r>
    </w:p>
    <w:p w:rsidR="008338AE" w:rsidRPr="002654BA" w:rsidRDefault="008338AE" w:rsidP="00A06D96">
      <w:pPr>
        <w:spacing w:after="120"/>
        <w:ind w:left="2835" w:right="1134" w:hanging="567"/>
        <w:jc w:val="both"/>
      </w:pPr>
      <w:r w:rsidRPr="002654BA">
        <w:t xml:space="preserve">(b) </w:t>
      </w:r>
      <w:r w:rsidRPr="002654BA">
        <w:tab/>
        <w:t>The characteristics of the materials constituting a component are different or the components differ in shape or size; a modification in respect to coating (zinc coating, aluminium coating, etc.) is not considered a change of type,</w:t>
      </w:r>
    </w:p>
    <w:p w:rsidR="008338AE" w:rsidRPr="002654BA" w:rsidRDefault="008338AE" w:rsidP="00A06D96">
      <w:pPr>
        <w:spacing w:after="120"/>
        <w:ind w:left="2835" w:right="1134" w:hanging="567"/>
        <w:jc w:val="both"/>
      </w:pPr>
      <w:r w:rsidRPr="002654BA">
        <w:t xml:space="preserve">(c) </w:t>
      </w:r>
      <w:r w:rsidRPr="002654BA">
        <w:tab/>
        <w:t>The operating principles of at least one component are different,</w:t>
      </w:r>
    </w:p>
    <w:p w:rsidR="008338AE" w:rsidRPr="002654BA" w:rsidRDefault="008338AE" w:rsidP="00A06D96">
      <w:pPr>
        <w:spacing w:after="120"/>
        <w:ind w:left="2835" w:right="1134" w:hanging="567"/>
        <w:jc w:val="both"/>
      </w:pPr>
      <w:r w:rsidRPr="002654BA">
        <w:t xml:space="preserve">(d) </w:t>
      </w:r>
      <w:r w:rsidRPr="002654BA">
        <w:tab/>
        <w:t>Their components are combined differently;</w:t>
      </w:r>
    </w:p>
    <w:p w:rsidR="008338AE" w:rsidRPr="002654BA" w:rsidRDefault="008338AE" w:rsidP="00A06D96">
      <w:pPr>
        <w:spacing w:after="120"/>
        <w:ind w:left="2268" w:right="1134" w:hanging="1134"/>
        <w:jc w:val="both"/>
      </w:pPr>
      <w:r w:rsidRPr="002654BA">
        <w:t xml:space="preserve">2.4. </w:t>
      </w:r>
      <w:r w:rsidRPr="002654BA">
        <w:tab/>
        <w:t>"</w:t>
      </w:r>
      <w:r w:rsidRPr="002654BA">
        <w:rPr>
          <w:i/>
        </w:rPr>
        <w:t xml:space="preserve">Non-original replacement exhaust </w:t>
      </w:r>
      <w:r w:rsidR="00CD5467" w:rsidRPr="002654BA">
        <w:rPr>
          <w:i/>
          <w:w w:val="105"/>
        </w:rPr>
        <w:t xml:space="preserve">silencing </w:t>
      </w:r>
      <w:r w:rsidRPr="002654BA">
        <w:rPr>
          <w:i/>
        </w:rPr>
        <w:t>system (</w:t>
      </w:r>
      <w:r w:rsidR="00CD5467" w:rsidRPr="002654BA">
        <w:rPr>
          <w:i/>
        </w:rPr>
        <w:t>NO</w:t>
      </w:r>
      <w:r w:rsidRPr="002654BA">
        <w:rPr>
          <w:i/>
        </w:rPr>
        <w:t>RESS) or component thereof</w:t>
      </w:r>
      <w:r w:rsidRPr="002654BA">
        <w:t xml:space="preserve">" means any part of the exhaust silencing system defined in paragraph 2.1. intended for use on a vehicle other than a part of the type fitted to the vehicle when submitted for type approval pursuant to </w:t>
      </w:r>
      <w:r w:rsidR="00A701F8">
        <w:t>UN Regulation</w:t>
      </w:r>
      <w:r w:rsidRPr="002654BA">
        <w:t xml:space="preserve"> No. 9, </w:t>
      </w:r>
      <w:r w:rsidR="00A701F8">
        <w:t>UN Regulation</w:t>
      </w:r>
      <w:r w:rsidRPr="002654BA">
        <w:t xml:space="preserve"> No. 41 or </w:t>
      </w:r>
      <w:r w:rsidR="00A701F8">
        <w:t>UN Regulation</w:t>
      </w:r>
      <w:r w:rsidRPr="002654BA">
        <w:t xml:space="preserve"> No. 63;</w:t>
      </w:r>
    </w:p>
    <w:p w:rsidR="008338AE" w:rsidRPr="002654BA" w:rsidRDefault="008338AE" w:rsidP="00A06D96">
      <w:pPr>
        <w:spacing w:after="120"/>
        <w:ind w:left="2268" w:right="1134" w:hanging="1134"/>
        <w:jc w:val="both"/>
      </w:pPr>
      <w:r w:rsidRPr="002654BA">
        <w:t xml:space="preserve">2.5. </w:t>
      </w:r>
      <w:r w:rsidRPr="002654BA">
        <w:tab/>
        <w:t>"</w:t>
      </w:r>
      <w:r w:rsidRPr="002654BA">
        <w:rPr>
          <w:i/>
        </w:rPr>
        <w:t xml:space="preserve">Approval of a </w:t>
      </w:r>
      <w:r w:rsidR="004D529A" w:rsidRPr="002654BA">
        <w:rPr>
          <w:i/>
        </w:rPr>
        <w:t>NO</w:t>
      </w:r>
      <w:r w:rsidRPr="002654BA">
        <w:rPr>
          <w:i/>
        </w:rPr>
        <w:t>RESS or component(s) thereof</w:t>
      </w:r>
      <w:r w:rsidRPr="002654BA">
        <w:t>" means the approval of the whole or a part of a silencing system adaptable to one or several specified types of vehicle</w:t>
      </w:r>
      <w:r w:rsidR="00F9455A" w:rsidRPr="002654BA">
        <w:t xml:space="preserve">, falling under the scope of this </w:t>
      </w:r>
      <w:r w:rsidR="00A701F8">
        <w:t>UN Regulation</w:t>
      </w:r>
      <w:r w:rsidR="00F9455A" w:rsidRPr="002654BA">
        <w:t>,</w:t>
      </w:r>
      <w:r w:rsidRPr="002654BA">
        <w:t xml:space="preserve"> as regards the limitation of their </w:t>
      </w:r>
      <w:r w:rsidR="00F9455A" w:rsidRPr="002654BA">
        <w:t xml:space="preserve">sound </w:t>
      </w:r>
      <w:r w:rsidRPr="002654BA">
        <w:t>level</w:t>
      </w:r>
      <w:r w:rsidR="001B2480" w:rsidRPr="002654BA">
        <w:t>;</w:t>
      </w:r>
    </w:p>
    <w:p w:rsidR="008338AE" w:rsidRPr="002654BA" w:rsidRDefault="008338AE" w:rsidP="00A06D96">
      <w:pPr>
        <w:spacing w:after="120"/>
        <w:ind w:left="2268" w:right="1134" w:hanging="1134"/>
        <w:jc w:val="both"/>
      </w:pPr>
      <w:r w:rsidRPr="002654BA">
        <w:t xml:space="preserve">2.6. </w:t>
      </w:r>
      <w:r w:rsidRPr="002654BA">
        <w:tab/>
      </w:r>
      <w:r w:rsidR="00490B14" w:rsidRPr="002654BA">
        <w:rPr>
          <w:i/>
        </w:rPr>
        <w:t>"</w:t>
      </w:r>
      <w:r w:rsidR="00B944AC">
        <w:rPr>
          <w:i/>
        </w:rPr>
        <w:t>V</w:t>
      </w:r>
      <w:r w:rsidRPr="002654BA">
        <w:rPr>
          <w:i/>
        </w:rPr>
        <w:t>ehicle type</w:t>
      </w:r>
      <w:r w:rsidRPr="002654BA">
        <w:t>" means vehicles</w:t>
      </w:r>
      <w:r w:rsidR="00F9455A" w:rsidRPr="002654BA">
        <w:t xml:space="preserve">, falling under the scope of this </w:t>
      </w:r>
      <w:r w:rsidR="00A701F8">
        <w:t>UN Regulation</w:t>
      </w:r>
      <w:r w:rsidR="00F9455A" w:rsidRPr="002654BA">
        <w:t>,</w:t>
      </w:r>
      <w:r w:rsidRPr="002654BA">
        <w:t xml:space="preserve"> which do not differ in such essential respects as:</w:t>
      </w:r>
    </w:p>
    <w:p w:rsidR="008338AE" w:rsidRPr="002654BA" w:rsidRDefault="008338AE" w:rsidP="00A06D96">
      <w:pPr>
        <w:spacing w:after="120"/>
        <w:ind w:left="2835" w:right="1134" w:hanging="567"/>
        <w:jc w:val="both"/>
      </w:pPr>
      <w:r w:rsidRPr="002654BA">
        <w:t xml:space="preserve">(a) </w:t>
      </w:r>
      <w:r w:rsidRPr="002654BA">
        <w:tab/>
        <w:t xml:space="preserve">The type of engine (two-stroke or four-stroke with reciprocating or rotary pistons; number and capacity of cylinders; number and type of carburettors or injection systems; arrangement of valves; maximum </w:t>
      </w:r>
      <w:r w:rsidRPr="002654BA">
        <w:lastRenderedPageBreak/>
        <w:t>net power and corresponding engine speed). For rotary piston engines, the cubic capacity should be taken to be double of the volume of the chamber;</w:t>
      </w:r>
    </w:p>
    <w:p w:rsidR="008338AE" w:rsidRPr="002654BA" w:rsidRDefault="008338AE" w:rsidP="00A06D96">
      <w:pPr>
        <w:keepNext/>
        <w:keepLines/>
        <w:spacing w:after="120"/>
        <w:ind w:left="2835" w:right="1134" w:hanging="567"/>
        <w:jc w:val="both"/>
      </w:pPr>
      <w:r w:rsidRPr="002654BA">
        <w:t>(b)</w:t>
      </w:r>
      <w:r w:rsidRPr="002654BA">
        <w:tab/>
      </w:r>
      <w:r w:rsidR="00F9455A" w:rsidRPr="002654BA">
        <w:t>Drive train, in particular the number and ratios of the gears of the transmission and the final ratio</w:t>
      </w:r>
      <w:r w:rsidRPr="002654BA">
        <w:t>;</w:t>
      </w:r>
    </w:p>
    <w:p w:rsidR="008338AE" w:rsidRPr="002654BA" w:rsidRDefault="008338AE" w:rsidP="00A06D96">
      <w:pPr>
        <w:keepNext/>
        <w:keepLines/>
        <w:spacing w:after="120"/>
        <w:ind w:left="2835" w:right="1134" w:hanging="567"/>
        <w:jc w:val="both"/>
      </w:pPr>
      <w:r w:rsidRPr="002654BA">
        <w:t>(c)</w:t>
      </w:r>
      <w:r w:rsidRPr="002654BA">
        <w:tab/>
        <w:t>Number, type and arrangement of exhaust silencing systems.</w:t>
      </w:r>
    </w:p>
    <w:p w:rsidR="00F9455A" w:rsidRPr="002654BA" w:rsidRDefault="00F9455A" w:rsidP="00A06D96">
      <w:pPr>
        <w:pStyle w:val="SingleTxtGFirstline1cmSingleTxtGFirstline1cm"/>
        <w:tabs>
          <w:tab w:val="clear" w:pos="1080"/>
        </w:tabs>
        <w:spacing w:after="120" w:line="276" w:lineRule="auto"/>
        <w:ind w:left="2268" w:right="1134" w:hanging="1134"/>
        <w:rPr>
          <w:sz w:val="20"/>
          <w:szCs w:val="20"/>
          <w:lang w:val="en-GB"/>
        </w:rPr>
      </w:pPr>
      <w:r w:rsidRPr="002654BA">
        <w:rPr>
          <w:lang w:val="en-GB"/>
        </w:rPr>
        <w:t>2.7</w:t>
      </w:r>
      <w:r w:rsidR="00422A86" w:rsidRPr="002654BA">
        <w:rPr>
          <w:lang w:val="en-GB"/>
        </w:rPr>
        <w:t>.</w:t>
      </w:r>
      <w:r w:rsidRPr="002654BA">
        <w:rPr>
          <w:lang w:val="en-GB"/>
        </w:rPr>
        <w:tab/>
      </w:r>
      <w:r w:rsidRPr="002654BA">
        <w:rPr>
          <w:sz w:val="20"/>
          <w:szCs w:val="20"/>
          <w:lang w:val="en-GB"/>
        </w:rPr>
        <w:t>"</w:t>
      </w:r>
      <w:r w:rsidRPr="002654BA">
        <w:rPr>
          <w:i/>
          <w:sz w:val="20"/>
          <w:szCs w:val="20"/>
          <w:lang w:val="en-GB"/>
        </w:rPr>
        <w:t>Rated engine speed</w:t>
      </w:r>
      <w:r w:rsidRPr="002654BA">
        <w:rPr>
          <w:sz w:val="20"/>
          <w:szCs w:val="20"/>
          <w:lang w:val="en-GB"/>
        </w:rPr>
        <w:t>" means the engine speed at which the engine develops its rated maximum net power as stated by the manufacturer.</w:t>
      </w:r>
      <w:r w:rsidRPr="002654BA">
        <w:rPr>
          <w:rStyle w:val="FootnoteReference"/>
          <w:bCs/>
          <w:sz w:val="20"/>
          <w:szCs w:val="20"/>
          <w:lang w:val="en-GB"/>
        </w:rPr>
        <w:footnoteReference w:id="6"/>
      </w:r>
    </w:p>
    <w:p w:rsidR="00F9455A" w:rsidRPr="002654BA" w:rsidRDefault="00F9455A" w:rsidP="00A06D96">
      <w:pPr>
        <w:pStyle w:val="SingleTxtGFirstline1cmSingleTxtGFirstline1cm"/>
        <w:spacing w:after="120" w:line="276" w:lineRule="auto"/>
        <w:ind w:left="2268" w:right="1134"/>
        <w:rPr>
          <w:lang w:val="en-GB"/>
        </w:rPr>
      </w:pPr>
      <w:r w:rsidRPr="002654BA">
        <w:rPr>
          <w:sz w:val="20"/>
          <w:szCs w:val="20"/>
          <w:lang w:val="en-GB"/>
        </w:rPr>
        <w:t>The symbol n</w:t>
      </w:r>
      <w:r w:rsidRPr="002654BA">
        <w:rPr>
          <w:sz w:val="20"/>
          <w:szCs w:val="20"/>
          <w:vertAlign w:val="subscript"/>
          <w:lang w:val="en-GB"/>
        </w:rPr>
        <w:t>rated</w:t>
      </w:r>
      <w:r w:rsidRPr="002654BA">
        <w:rPr>
          <w:sz w:val="20"/>
          <w:szCs w:val="20"/>
          <w:lang w:val="en-GB"/>
        </w:rPr>
        <w:t>, denotes the numerical value of the rated engine speed expressed in revolutions per minute.</w:t>
      </w:r>
    </w:p>
    <w:p w:rsidR="008338AE" w:rsidRPr="002654BA" w:rsidRDefault="008338AE" w:rsidP="00A06D96">
      <w:pPr>
        <w:keepNext/>
        <w:keepLines/>
        <w:tabs>
          <w:tab w:val="right" w:pos="851"/>
        </w:tabs>
        <w:spacing w:before="360" w:after="240" w:line="300" w:lineRule="exact"/>
        <w:ind w:left="2268" w:right="1134" w:hanging="1134"/>
        <w:rPr>
          <w:b/>
          <w:bCs/>
          <w:sz w:val="24"/>
          <w:szCs w:val="24"/>
        </w:rPr>
      </w:pPr>
      <w:r w:rsidRPr="002654BA">
        <w:rPr>
          <w:b/>
          <w:sz w:val="28"/>
        </w:rPr>
        <w:t>3.</w:t>
      </w:r>
      <w:r w:rsidRPr="002654BA">
        <w:rPr>
          <w:b/>
          <w:sz w:val="28"/>
        </w:rPr>
        <w:tab/>
      </w:r>
      <w:r w:rsidRPr="002654BA">
        <w:rPr>
          <w:b/>
          <w:sz w:val="28"/>
        </w:rPr>
        <w:tab/>
        <w:t>Application for approval</w:t>
      </w:r>
    </w:p>
    <w:p w:rsidR="008338AE" w:rsidRPr="002654BA" w:rsidRDefault="008338AE" w:rsidP="00A06D96">
      <w:pPr>
        <w:spacing w:after="120"/>
        <w:ind w:left="2268" w:right="1134" w:hanging="1134"/>
        <w:jc w:val="both"/>
        <w:rPr>
          <w:szCs w:val="24"/>
        </w:rPr>
      </w:pPr>
      <w:r w:rsidRPr="002654BA">
        <w:rPr>
          <w:szCs w:val="24"/>
        </w:rPr>
        <w:t xml:space="preserve">3.1. </w:t>
      </w:r>
      <w:r w:rsidRPr="002654BA">
        <w:rPr>
          <w:szCs w:val="24"/>
        </w:rPr>
        <w:tab/>
        <w:t xml:space="preserve">The application for approval of a </w:t>
      </w:r>
      <w:r w:rsidR="00F9455A" w:rsidRPr="002654BA">
        <w:rPr>
          <w:szCs w:val="24"/>
        </w:rPr>
        <w:t>NO</w:t>
      </w:r>
      <w:r w:rsidRPr="002654BA">
        <w:rPr>
          <w:szCs w:val="24"/>
        </w:rPr>
        <w:t>RESS or components thereof shall be submitted by its manufacturer or by his duly accredited representative.</w:t>
      </w:r>
    </w:p>
    <w:p w:rsidR="008338AE" w:rsidRPr="002654BA" w:rsidRDefault="008338AE" w:rsidP="00A06D96">
      <w:pPr>
        <w:spacing w:after="120"/>
        <w:ind w:left="2268" w:right="1134" w:hanging="1134"/>
        <w:jc w:val="both"/>
        <w:rPr>
          <w:szCs w:val="24"/>
        </w:rPr>
      </w:pPr>
      <w:r w:rsidRPr="002654BA">
        <w:rPr>
          <w:szCs w:val="24"/>
        </w:rPr>
        <w:t xml:space="preserve">3.2. </w:t>
      </w:r>
      <w:r w:rsidRPr="002654BA">
        <w:rPr>
          <w:szCs w:val="24"/>
        </w:rPr>
        <w:tab/>
        <w:t>It shall be accompanied by the under mentioned documents in triplicate and the following particulars:</w:t>
      </w:r>
    </w:p>
    <w:p w:rsidR="008338AE" w:rsidRPr="002654BA" w:rsidRDefault="008338AE" w:rsidP="00A06D96">
      <w:pPr>
        <w:spacing w:after="120"/>
        <w:ind w:left="2835" w:right="1134" w:hanging="567"/>
        <w:jc w:val="both"/>
      </w:pPr>
      <w:r w:rsidRPr="002654BA">
        <w:t xml:space="preserve">(a) </w:t>
      </w:r>
      <w:r w:rsidRPr="002654BA">
        <w:tab/>
        <w:t xml:space="preserve">A description of the </w:t>
      </w:r>
      <w:r w:rsidR="001D4775" w:rsidRPr="002654BA">
        <w:t xml:space="preserve">vehicle </w:t>
      </w:r>
      <w:r w:rsidRPr="002654BA">
        <w:t xml:space="preserve">type(s) on which the </w:t>
      </w:r>
      <w:r w:rsidR="00F9455A" w:rsidRPr="002654BA">
        <w:rPr>
          <w:szCs w:val="24"/>
        </w:rPr>
        <w:t>NO</w:t>
      </w:r>
      <w:r w:rsidRPr="002654BA">
        <w:t xml:space="preserve">RESS or components are intended to be fitted, with regard to the items referred to in paragraph 2.6 above. The numbers and/or symbols identifying the engine type and the </w:t>
      </w:r>
      <w:r w:rsidR="001D4775" w:rsidRPr="002654BA">
        <w:t xml:space="preserve">vehicle </w:t>
      </w:r>
      <w:r w:rsidRPr="002654BA">
        <w:t xml:space="preserve">type shall be specified and the </w:t>
      </w:r>
      <w:r w:rsidR="001D4775" w:rsidRPr="002654BA">
        <w:rPr>
          <w:strike/>
        </w:rPr>
        <w:t>motor cycle</w:t>
      </w:r>
      <w:r w:rsidR="001D4775" w:rsidRPr="002654BA">
        <w:t xml:space="preserve"> vehicle </w:t>
      </w:r>
      <w:r w:rsidRPr="002654BA">
        <w:t>type approval number, if necessary;</w:t>
      </w:r>
    </w:p>
    <w:p w:rsidR="008338AE" w:rsidRPr="002654BA" w:rsidRDefault="008338AE" w:rsidP="00A06D96">
      <w:pPr>
        <w:spacing w:after="120"/>
        <w:ind w:left="2835" w:right="1134" w:hanging="567"/>
        <w:jc w:val="both"/>
      </w:pPr>
      <w:r w:rsidRPr="002654BA">
        <w:t xml:space="preserve">(b) </w:t>
      </w:r>
      <w:r w:rsidRPr="002654BA">
        <w:tab/>
        <w:t xml:space="preserve">A description of the complete </w:t>
      </w:r>
      <w:r w:rsidR="00F9455A" w:rsidRPr="002654BA">
        <w:rPr>
          <w:szCs w:val="24"/>
        </w:rPr>
        <w:t>NO</w:t>
      </w:r>
      <w:r w:rsidRPr="002654BA">
        <w:t>RESS showing the relative position of each of its components, together with instructions for their assembly;</w:t>
      </w:r>
    </w:p>
    <w:p w:rsidR="008338AE" w:rsidRPr="002654BA" w:rsidRDefault="008338AE" w:rsidP="00A06D96">
      <w:pPr>
        <w:spacing w:after="120"/>
        <w:ind w:left="2835" w:right="1134" w:hanging="567"/>
        <w:jc w:val="both"/>
      </w:pPr>
      <w:r w:rsidRPr="002654BA">
        <w:t xml:space="preserve">(c) </w:t>
      </w:r>
      <w:r w:rsidRPr="002654BA">
        <w:tab/>
        <w:t xml:space="preserve">Detailed drawings of each </w:t>
      </w:r>
      <w:r w:rsidR="00F9455A" w:rsidRPr="002654BA">
        <w:rPr>
          <w:szCs w:val="24"/>
        </w:rPr>
        <w:t>NO</w:t>
      </w:r>
      <w:r w:rsidRPr="002654BA">
        <w:t>RESS component to enable it to be easily located and identified, and specification of the materials used. These drawings shall also indicate the location for the mandatory affixing of the approval number.</w:t>
      </w:r>
    </w:p>
    <w:p w:rsidR="008338AE" w:rsidRPr="002654BA" w:rsidRDefault="008338AE" w:rsidP="00A06D96">
      <w:pPr>
        <w:spacing w:after="120"/>
        <w:ind w:left="2268" w:right="1134" w:hanging="1134"/>
        <w:jc w:val="both"/>
        <w:rPr>
          <w:szCs w:val="24"/>
        </w:rPr>
      </w:pPr>
      <w:r w:rsidRPr="002654BA">
        <w:rPr>
          <w:szCs w:val="24"/>
        </w:rPr>
        <w:t xml:space="preserve">3.3. </w:t>
      </w:r>
      <w:r w:rsidRPr="002654BA">
        <w:rPr>
          <w:szCs w:val="24"/>
        </w:rPr>
        <w:tab/>
        <w:t xml:space="preserve">At the request of the </w:t>
      </w:r>
      <w:r w:rsidR="00AC4321" w:rsidRPr="002654BA">
        <w:rPr>
          <w:szCs w:val="24"/>
        </w:rPr>
        <w:t>T</w:t>
      </w:r>
      <w:r w:rsidRPr="002654BA">
        <w:rPr>
          <w:szCs w:val="24"/>
        </w:rPr>
        <w:t xml:space="preserve">echnical </w:t>
      </w:r>
      <w:r w:rsidR="00AC4321" w:rsidRPr="002654BA">
        <w:rPr>
          <w:szCs w:val="24"/>
        </w:rPr>
        <w:t>S</w:t>
      </w:r>
      <w:r w:rsidRPr="002654BA">
        <w:rPr>
          <w:szCs w:val="24"/>
        </w:rPr>
        <w:t xml:space="preserve">ervice conducting the tests for approval, the manufacturer of the </w:t>
      </w:r>
      <w:r w:rsidR="00B725E4" w:rsidRPr="002654BA">
        <w:rPr>
          <w:szCs w:val="24"/>
        </w:rPr>
        <w:t>NO</w:t>
      </w:r>
      <w:r w:rsidRPr="002654BA">
        <w:rPr>
          <w:szCs w:val="24"/>
        </w:rPr>
        <w:t>RESS shall submit:</w:t>
      </w:r>
    </w:p>
    <w:p w:rsidR="008338AE" w:rsidRPr="002654BA" w:rsidRDefault="008338AE" w:rsidP="00A06D96">
      <w:pPr>
        <w:spacing w:after="120"/>
        <w:ind w:left="2835" w:right="1134" w:hanging="567"/>
        <w:jc w:val="both"/>
      </w:pPr>
      <w:r w:rsidRPr="002654BA">
        <w:t xml:space="preserve">(a) </w:t>
      </w:r>
      <w:r w:rsidRPr="002654BA">
        <w:tab/>
        <w:t xml:space="preserve">Two samples of the </w:t>
      </w:r>
      <w:r w:rsidR="00B725E4" w:rsidRPr="002654BA">
        <w:rPr>
          <w:szCs w:val="24"/>
        </w:rPr>
        <w:t>NO</w:t>
      </w:r>
      <w:r w:rsidRPr="002654BA">
        <w:t>RESS or its components submitted for approval;</w:t>
      </w:r>
    </w:p>
    <w:p w:rsidR="008338AE" w:rsidRPr="002654BA" w:rsidRDefault="008338AE" w:rsidP="00A06D96">
      <w:pPr>
        <w:spacing w:after="120"/>
        <w:ind w:left="2837" w:right="1134" w:hanging="562"/>
        <w:jc w:val="both"/>
      </w:pPr>
      <w:r w:rsidRPr="002654BA">
        <w:t xml:space="preserve">(b) </w:t>
      </w:r>
      <w:r w:rsidRPr="002654BA">
        <w:tab/>
        <w:t xml:space="preserve">A sample of the original exhaust silencing system with which the </w:t>
      </w:r>
      <w:r w:rsidR="001D4775" w:rsidRPr="002654BA">
        <w:rPr>
          <w:strike/>
        </w:rPr>
        <w:t>motor cycle</w:t>
      </w:r>
      <w:r w:rsidR="001D4775" w:rsidRPr="002654BA">
        <w:t xml:space="preserve"> vehicle </w:t>
      </w:r>
      <w:r w:rsidRPr="002654BA">
        <w:t>was equipped when submitted for type approval;</w:t>
      </w:r>
    </w:p>
    <w:p w:rsidR="008338AE" w:rsidRPr="002654BA" w:rsidRDefault="008338AE" w:rsidP="00A06D96">
      <w:pPr>
        <w:spacing w:after="120"/>
        <w:ind w:left="2837" w:right="1134" w:hanging="562"/>
        <w:jc w:val="both"/>
      </w:pPr>
      <w:r w:rsidRPr="002654BA">
        <w:t xml:space="preserve">(c) </w:t>
      </w:r>
      <w:r w:rsidRPr="002654BA">
        <w:tab/>
        <w:t xml:space="preserve">A test </w:t>
      </w:r>
      <w:r w:rsidR="001D4775" w:rsidRPr="002654BA">
        <w:t xml:space="preserve">vehicle </w:t>
      </w:r>
      <w:r w:rsidRPr="002654BA">
        <w:t xml:space="preserve">representative of the type to which the </w:t>
      </w:r>
      <w:r w:rsidR="00B725E4" w:rsidRPr="002654BA">
        <w:rPr>
          <w:szCs w:val="24"/>
        </w:rPr>
        <w:t>NO</w:t>
      </w:r>
      <w:r w:rsidRPr="002654BA">
        <w:t xml:space="preserve">RESS is to be fitted; this </w:t>
      </w:r>
      <w:r w:rsidR="003D7656" w:rsidRPr="002654BA">
        <w:t>vehicle</w:t>
      </w:r>
      <w:r w:rsidRPr="002654BA">
        <w:t xml:space="preserve">, when measured for </w:t>
      </w:r>
      <w:r w:rsidR="001D4775" w:rsidRPr="002654BA">
        <w:t xml:space="preserve">sound </w:t>
      </w:r>
      <w:r w:rsidRPr="002654BA">
        <w:t xml:space="preserve">emission according to the methods described in </w:t>
      </w:r>
      <w:r w:rsidR="001B2480" w:rsidRPr="002654BA">
        <w:t xml:space="preserve">Annex </w:t>
      </w:r>
      <w:r w:rsidRPr="002654BA">
        <w:t xml:space="preserve">3 (including all relevant amendments) to </w:t>
      </w:r>
      <w:r w:rsidR="00A701F8">
        <w:t>UN Regulation</w:t>
      </w:r>
      <w:r w:rsidRPr="002654BA">
        <w:t xml:space="preserve"> No. 9, </w:t>
      </w:r>
      <w:r w:rsidR="00A701F8">
        <w:t>UN Regulation</w:t>
      </w:r>
      <w:r w:rsidRPr="002654BA">
        <w:t xml:space="preserve"> No. 41 or </w:t>
      </w:r>
      <w:r w:rsidR="00A701F8">
        <w:t>UN Regulation</w:t>
      </w:r>
      <w:r w:rsidRPr="002654BA">
        <w:t> No. 63 shall satisfy the following conditions:</w:t>
      </w:r>
    </w:p>
    <w:p w:rsidR="008338AE" w:rsidRPr="002654BA" w:rsidRDefault="008338AE" w:rsidP="00A06D96">
      <w:pPr>
        <w:spacing w:after="120"/>
        <w:ind w:left="3397" w:right="1134" w:hanging="562"/>
        <w:jc w:val="both"/>
      </w:pPr>
      <w:r w:rsidRPr="002654BA">
        <w:lastRenderedPageBreak/>
        <w:t xml:space="preserve">(i) </w:t>
      </w:r>
      <w:r w:rsidRPr="002654BA">
        <w:tab/>
        <w:t xml:space="preserve">If the vehicle is of a type for which approval has been issued pursuant to the requirements of each of </w:t>
      </w:r>
      <w:r w:rsidR="00A701F8">
        <w:t>UN Regulation</w:t>
      </w:r>
      <w:r w:rsidRPr="002654BA">
        <w:t>s Nos. 9, 41 or 63:</w:t>
      </w:r>
    </w:p>
    <w:p w:rsidR="008338AE" w:rsidRPr="002654BA" w:rsidRDefault="00A06D96" w:rsidP="00A06D96">
      <w:pPr>
        <w:spacing w:after="120"/>
        <w:ind w:left="3959" w:right="1134" w:hanging="562"/>
        <w:jc w:val="both"/>
      </w:pPr>
      <w:r>
        <w:t>(</w:t>
      </w:r>
      <w:r w:rsidR="008338AE" w:rsidRPr="002654BA">
        <w:t>a</w:t>
      </w:r>
      <w:r>
        <w:t>)</w:t>
      </w:r>
      <w:r w:rsidR="008338AE" w:rsidRPr="002654BA">
        <w:t xml:space="preserve"> </w:t>
      </w:r>
      <w:r w:rsidR="008338AE" w:rsidRPr="002654BA">
        <w:tab/>
        <w:t xml:space="preserve">The sound level, during the test in motion shall not exceed the limit </w:t>
      </w:r>
      <w:r w:rsidR="001D4775" w:rsidRPr="002654BA">
        <w:t xml:space="preserve">specified in the appropriate </w:t>
      </w:r>
      <w:r w:rsidR="00A701F8">
        <w:t>UN Regulation</w:t>
      </w:r>
      <w:r w:rsidR="001D4775" w:rsidRPr="002654BA">
        <w:t xml:space="preserve"> </w:t>
      </w:r>
      <w:r w:rsidR="008338AE" w:rsidRPr="002654BA">
        <w:t>by more than 1 dB(A);</w:t>
      </w:r>
    </w:p>
    <w:p w:rsidR="008338AE" w:rsidRPr="002654BA" w:rsidRDefault="00A06D96" w:rsidP="00A06D96">
      <w:pPr>
        <w:spacing w:after="120"/>
        <w:ind w:left="3959" w:right="1134" w:hanging="562"/>
        <w:jc w:val="both"/>
      </w:pPr>
      <w:r>
        <w:t>(b)</w:t>
      </w:r>
      <w:r w:rsidR="008338AE" w:rsidRPr="002654BA">
        <w:t xml:space="preserve"> </w:t>
      </w:r>
      <w:r w:rsidR="008338AE" w:rsidRPr="002654BA">
        <w:tab/>
        <w:t>The sound level during the stationary test shall not exceed by more than 3 dB(A), the level determined during the approval and indicated on the manufacturer's plate.</w:t>
      </w:r>
    </w:p>
    <w:p w:rsidR="008338AE" w:rsidRPr="002654BA" w:rsidRDefault="008338AE" w:rsidP="00A06D96">
      <w:pPr>
        <w:spacing w:after="120"/>
        <w:ind w:left="3397" w:right="1134" w:hanging="562"/>
        <w:jc w:val="both"/>
      </w:pPr>
      <w:r w:rsidRPr="002654BA">
        <w:t>(ii)</w:t>
      </w:r>
      <w:r w:rsidRPr="002654BA">
        <w:tab/>
      </w:r>
      <w:r w:rsidRPr="002654BA">
        <w:tab/>
        <w:t xml:space="preserve">If the vehicle is not of the type for which approval has been issued pursuant to the requirements of the </w:t>
      </w:r>
      <w:r w:rsidR="00BD2883" w:rsidRPr="002654BA">
        <w:t xml:space="preserve">appropriate </w:t>
      </w:r>
      <w:r w:rsidR="00A701F8">
        <w:t>UN Regulation</w:t>
      </w:r>
      <w:r w:rsidRPr="002654BA">
        <w:t>, the sound level shall not exceed by more than 1 dB(A) the limit applicable at the time when it was first put on the road.</w:t>
      </w:r>
    </w:p>
    <w:p w:rsidR="008338AE" w:rsidRPr="002654BA" w:rsidRDefault="008338AE" w:rsidP="00A06D96">
      <w:pPr>
        <w:keepNext/>
        <w:keepLines/>
        <w:tabs>
          <w:tab w:val="right" w:pos="851"/>
        </w:tabs>
        <w:spacing w:before="360" w:after="240" w:line="300" w:lineRule="exact"/>
        <w:ind w:left="2268" w:right="1134" w:hanging="1134"/>
        <w:rPr>
          <w:b/>
          <w:sz w:val="28"/>
        </w:rPr>
      </w:pPr>
      <w:r w:rsidRPr="002654BA">
        <w:rPr>
          <w:b/>
          <w:sz w:val="28"/>
        </w:rPr>
        <w:t>4.</w:t>
      </w:r>
      <w:r w:rsidRPr="002654BA">
        <w:rPr>
          <w:b/>
          <w:sz w:val="28"/>
        </w:rPr>
        <w:tab/>
      </w:r>
      <w:r w:rsidRPr="002654BA">
        <w:rPr>
          <w:b/>
          <w:sz w:val="28"/>
        </w:rPr>
        <w:tab/>
        <w:t>Markings</w:t>
      </w:r>
    </w:p>
    <w:p w:rsidR="008338AE" w:rsidRPr="002654BA" w:rsidRDefault="008338AE" w:rsidP="00A06D96">
      <w:pPr>
        <w:spacing w:after="120"/>
        <w:ind w:left="2268" w:right="1134" w:hanging="1134"/>
        <w:jc w:val="both"/>
      </w:pPr>
      <w:r w:rsidRPr="002654BA">
        <w:t xml:space="preserve">4.1. </w:t>
      </w:r>
      <w:r w:rsidRPr="002654BA">
        <w:tab/>
        <w:t xml:space="preserve">Each component of the </w:t>
      </w:r>
      <w:r w:rsidR="00B725E4" w:rsidRPr="002654BA">
        <w:rPr>
          <w:szCs w:val="24"/>
        </w:rPr>
        <w:t>NO</w:t>
      </w:r>
      <w:r w:rsidRPr="002654BA">
        <w:t>RESS, excluding pipes and fitting accessories, shall bear:</w:t>
      </w:r>
    </w:p>
    <w:p w:rsidR="008338AE" w:rsidRPr="002654BA" w:rsidRDefault="008338AE" w:rsidP="00A06D96">
      <w:pPr>
        <w:spacing w:after="120"/>
        <w:ind w:left="2835" w:right="1134" w:hanging="567"/>
        <w:jc w:val="both"/>
      </w:pPr>
      <w:r w:rsidRPr="002654BA">
        <w:t>(a)</w:t>
      </w:r>
      <w:r w:rsidRPr="002654BA">
        <w:tab/>
        <w:t xml:space="preserve">The trade name or mark of the manufacturer of the </w:t>
      </w:r>
      <w:r w:rsidR="00B725E4" w:rsidRPr="002654BA">
        <w:rPr>
          <w:szCs w:val="24"/>
        </w:rPr>
        <w:t>NO</w:t>
      </w:r>
      <w:r w:rsidRPr="002654BA">
        <w:t>RESS of its components;</w:t>
      </w:r>
    </w:p>
    <w:p w:rsidR="008338AE" w:rsidRPr="002654BA" w:rsidRDefault="008338AE" w:rsidP="00A06D96">
      <w:pPr>
        <w:spacing w:after="120"/>
        <w:ind w:left="2835" w:right="1134" w:hanging="567"/>
        <w:jc w:val="both"/>
      </w:pPr>
      <w:r w:rsidRPr="002654BA">
        <w:t>(b)</w:t>
      </w:r>
      <w:r w:rsidRPr="002654BA">
        <w:tab/>
        <w:t xml:space="preserve">The commercial designation given by the manufacturer. </w:t>
      </w:r>
    </w:p>
    <w:p w:rsidR="008338AE" w:rsidRPr="002654BA" w:rsidRDefault="008338AE" w:rsidP="00A06D96">
      <w:pPr>
        <w:spacing w:after="120"/>
        <w:ind w:left="2268" w:right="1134" w:hanging="1134"/>
        <w:jc w:val="both"/>
      </w:pPr>
      <w:r w:rsidRPr="002654BA">
        <w:t xml:space="preserve">4.2. </w:t>
      </w:r>
      <w:r w:rsidRPr="002654BA">
        <w:tab/>
        <w:t xml:space="preserve">These markings shall be clearly legible and indelible and also visible in the position at which the </w:t>
      </w:r>
      <w:r w:rsidR="00B725E4" w:rsidRPr="002654BA">
        <w:rPr>
          <w:szCs w:val="24"/>
        </w:rPr>
        <w:t>NO</w:t>
      </w:r>
      <w:r w:rsidRPr="002654BA">
        <w:t>RESS is fitted.</w:t>
      </w:r>
    </w:p>
    <w:p w:rsidR="008338AE" w:rsidRPr="002654BA" w:rsidRDefault="008338AE" w:rsidP="00A06D96">
      <w:pPr>
        <w:spacing w:after="120"/>
        <w:ind w:left="2268" w:right="1134" w:hanging="1134"/>
        <w:jc w:val="both"/>
      </w:pPr>
      <w:r w:rsidRPr="002654BA">
        <w:t xml:space="preserve">4.3. </w:t>
      </w:r>
      <w:r w:rsidRPr="002654BA">
        <w:tab/>
        <w:t xml:space="preserve">The </w:t>
      </w:r>
      <w:r w:rsidR="00B725E4" w:rsidRPr="002654BA">
        <w:rPr>
          <w:szCs w:val="24"/>
        </w:rPr>
        <w:t>NO</w:t>
      </w:r>
      <w:r w:rsidRPr="002654BA">
        <w:t xml:space="preserve">RESS shall be labelled by its manufacturer; indicating the type(s) of </w:t>
      </w:r>
      <w:r w:rsidR="003D7656" w:rsidRPr="002654BA">
        <w:t>vehicle</w:t>
      </w:r>
      <w:r w:rsidRPr="002654BA">
        <w:t>(s) for which it has been granted the approval.</w:t>
      </w:r>
    </w:p>
    <w:p w:rsidR="008338AE" w:rsidRPr="002654BA" w:rsidRDefault="008338AE" w:rsidP="00A06D96">
      <w:pPr>
        <w:spacing w:after="120"/>
        <w:ind w:left="2268" w:right="1134" w:hanging="1134"/>
        <w:jc w:val="both"/>
      </w:pPr>
      <w:r w:rsidRPr="002654BA">
        <w:t xml:space="preserve">4.4. </w:t>
      </w:r>
      <w:r w:rsidRPr="002654BA">
        <w:tab/>
        <w:t>A component may carry several approval numbers if it has been approved as a component of several replacement exhaust systems.</w:t>
      </w:r>
    </w:p>
    <w:p w:rsidR="008338AE" w:rsidRPr="002654BA" w:rsidRDefault="008338AE" w:rsidP="00A06D96">
      <w:pPr>
        <w:spacing w:after="120"/>
        <w:ind w:left="2268" w:right="1134" w:hanging="1134"/>
        <w:jc w:val="both"/>
      </w:pPr>
      <w:r w:rsidRPr="002654BA">
        <w:t xml:space="preserve">4.5. </w:t>
      </w:r>
      <w:r w:rsidRPr="002654BA">
        <w:tab/>
        <w:t>The replacement exhaust system shall be supplied in a packaging or carry a label both providing the following particulars:</w:t>
      </w:r>
    </w:p>
    <w:p w:rsidR="008338AE" w:rsidRPr="002654BA" w:rsidRDefault="008338AE" w:rsidP="00A06D96">
      <w:pPr>
        <w:spacing w:after="120"/>
        <w:ind w:left="2835" w:right="1134" w:hanging="567"/>
        <w:jc w:val="both"/>
      </w:pPr>
      <w:r w:rsidRPr="002654BA">
        <w:t xml:space="preserve">(a) </w:t>
      </w:r>
      <w:r w:rsidRPr="002654BA">
        <w:tab/>
        <w:t>The trade name or mark of the manufacturer of the replacement silencing system and its components,</w:t>
      </w:r>
    </w:p>
    <w:p w:rsidR="008338AE" w:rsidRPr="002654BA" w:rsidRDefault="008338AE" w:rsidP="00A06D96">
      <w:pPr>
        <w:spacing w:after="120"/>
        <w:ind w:left="2835" w:right="1134" w:hanging="567"/>
        <w:jc w:val="both"/>
      </w:pPr>
      <w:r w:rsidRPr="002654BA">
        <w:t xml:space="preserve">(b) </w:t>
      </w:r>
      <w:r w:rsidRPr="002654BA">
        <w:tab/>
        <w:t>The address of the manufacturer or his representative,</w:t>
      </w:r>
    </w:p>
    <w:p w:rsidR="008338AE" w:rsidRPr="002654BA" w:rsidRDefault="008338AE" w:rsidP="00A06D96">
      <w:pPr>
        <w:spacing w:after="120"/>
        <w:ind w:left="2835" w:right="1134" w:hanging="567"/>
        <w:jc w:val="both"/>
      </w:pPr>
      <w:r w:rsidRPr="002654BA">
        <w:t xml:space="preserve">(c) </w:t>
      </w:r>
      <w:r w:rsidRPr="002654BA">
        <w:tab/>
        <w:t>A list of vehicle models for which the replacement silencing system is intended.</w:t>
      </w:r>
    </w:p>
    <w:p w:rsidR="008338AE" w:rsidRPr="002654BA" w:rsidRDefault="008338AE" w:rsidP="00A06D96">
      <w:pPr>
        <w:spacing w:after="120"/>
        <w:ind w:left="2268" w:right="1134" w:hanging="1134"/>
        <w:jc w:val="both"/>
      </w:pPr>
      <w:r w:rsidRPr="002654BA">
        <w:t>4.6.</w:t>
      </w:r>
      <w:r w:rsidRPr="002654BA">
        <w:tab/>
        <w:t>The manufacturer shall provide:</w:t>
      </w:r>
    </w:p>
    <w:p w:rsidR="008338AE" w:rsidRPr="002654BA" w:rsidRDefault="008338AE" w:rsidP="00A06D96">
      <w:pPr>
        <w:spacing w:after="120"/>
        <w:ind w:left="2835" w:right="1134" w:hanging="567"/>
        <w:jc w:val="both"/>
      </w:pPr>
      <w:r w:rsidRPr="002654BA">
        <w:t xml:space="preserve">(a) </w:t>
      </w:r>
      <w:r w:rsidRPr="002654BA">
        <w:tab/>
        <w:t>Instructions explaining in detail the correct method of mounting on the vehicle,</w:t>
      </w:r>
    </w:p>
    <w:p w:rsidR="008338AE" w:rsidRPr="002654BA" w:rsidRDefault="008338AE" w:rsidP="00A06D96">
      <w:pPr>
        <w:spacing w:after="120"/>
        <w:ind w:left="2835" w:right="1134" w:hanging="567"/>
        <w:jc w:val="both"/>
      </w:pPr>
      <w:r w:rsidRPr="002654BA">
        <w:t xml:space="preserve">(b) </w:t>
      </w:r>
      <w:r w:rsidRPr="002654BA">
        <w:tab/>
        <w:t>Instructions for handling the silencing system,</w:t>
      </w:r>
    </w:p>
    <w:p w:rsidR="008338AE" w:rsidRPr="002654BA" w:rsidRDefault="008338AE" w:rsidP="00A06D96">
      <w:pPr>
        <w:spacing w:after="120"/>
        <w:ind w:left="2835" w:right="1134" w:hanging="567"/>
        <w:jc w:val="both"/>
      </w:pPr>
      <w:r w:rsidRPr="002654BA">
        <w:t xml:space="preserve">(c) </w:t>
      </w:r>
      <w:r w:rsidRPr="002654BA">
        <w:tab/>
        <w:t>A list of components with the numbers of the corresponding parts, excluding retainers.</w:t>
      </w:r>
    </w:p>
    <w:p w:rsidR="008338AE" w:rsidRPr="002654BA" w:rsidRDefault="008338AE" w:rsidP="00A06D96">
      <w:pPr>
        <w:spacing w:after="120"/>
        <w:ind w:left="1134" w:right="1134"/>
        <w:jc w:val="both"/>
      </w:pPr>
      <w:r w:rsidRPr="002654BA">
        <w:t>4.7.</w:t>
      </w:r>
      <w:r w:rsidRPr="002654BA">
        <w:tab/>
      </w:r>
      <w:r w:rsidRPr="002654BA">
        <w:tab/>
        <w:t>The approval mark.</w:t>
      </w:r>
    </w:p>
    <w:p w:rsidR="008338AE" w:rsidRPr="002654BA" w:rsidRDefault="008338AE" w:rsidP="00A06D96">
      <w:pPr>
        <w:keepNext/>
        <w:keepLines/>
        <w:tabs>
          <w:tab w:val="right" w:pos="851"/>
        </w:tabs>
        <w:spacing w:before="360" w:after="240" w:line="300" w:lineRule="exact"/>
        <w:ind w:left="2268" w:right="1134" w:hanging="1134"/>
        <w:rPr>
          <w:b/>
          <w:sz w:val="28"/>
        </w:rPr>
      </w:pPr>
      <w:r w:rsidRPr="002654BA">
        <w:rPr>
          <w:b/>
          <w:sz w:val="28"/>
        </w:rPr>
        <w:lastRenderedPageBreak/>
        <w:t>5.</w:t>
      </w:r>
      <w:r w:rsidRPr="002654BA">
        <w:rPr>
          <w:b/>
          <w:sz w:val="28"/>
        </w:rPr>
        <w:tab/>
      </w:r>
      <w:r w:rsidRPr="002654BA">
        <w:rPr>
          <w:b/>
          <w:sz w:val="28"/>
        </w:rPr>
        <w:tab/>
        <w:t>Approval</w:t>
      </w:r>
    </w:p>
    <w:p w:rsidR="008338AE" w:rsidRPr="002654BA" w:rsidRDefault="008338AE" w:rsidP="00A06D96">
      <w:pPr>
        <w:spacing w:after="120"/>
        <w:ind w:left="2268" w:right="1134" w:hanging="1134"/>
        <w:jc w:val="both"/>
      </w:pPr>
      <w:r w:rsidRPr="002654BA">
        <w:t>5.1.</w:t>
      </w:r>
      <w:r w:rsidRPr="002654BA">
        <w:tab/>
        <w:t xml:space="preserve">If the </w:t>
      </w:r>
      <w:r w:rsidR="00B725E4" w:rsidRPr="002654BA">
        <w:rPr>
          <w:szCs w:val="24"/>
        </w:rPr>
        <w:t>NO</w:t>
      </w:r>
      <w:r w:rsidRPr="002654BA">
        <w:t xml:space="preserve">RESS or component thereof submitted for approval under this </w:t>
      </w:r>
      <w:r w:rsidR="00A701F8">
        <w:t>UN Regulation</w:t>
      </w:r>
      <w:r w:rsidRPr="002654BA">
        <w:t xml:space="preserve"> meets the requirements of paragraph 6</w:t>
      </w:r>
      <w:r w:rsidR="001B2480" w:rsidRPr="002654BA">
        <w:t>.</w:t>
      </w:r>
      <w:r w:rsidRPr="002654BA">
        <w:t xml:space="preserve"> below, approval for that type shall be granted.</w:t>
      </w:r>
    </w:p>
    <w:p w:rsidR="008338AE" w:rsidRPr="002654BA" w:rsidRDefault="008338AE" w:rsidP="00A06D96">
      <w:pPr>
        <w:spacing w:after="120"/>
        <w:ind w:left="2268" w:right="1134" w:hanging="1134"/>
        <w:jc w:val="both"/>
      </w:pPr>
      <w:r w:rsidRPr="002654BA">
        <w:t xml:space="preserve">5.2. </w:t>
      </w:r>
      <w:r w:rsidRPr="002654BA">
        <w:tab/>
        <w:t xml:space="preserve">An approval number shall be assigned to each </w:t>
      </w:r>
      <w:r w:rsidR="00B725E4" w:rsidRPr="002654BA">
        <w:rPr>
          <w:szCs w:val="24"/>
        </w:rPr>
        <w:t>NO</w:t>
      </w:r>
      <w:r w:rsidRPr="002654BA">
        <w:t>RESS type approved. Its first two digits (at prese</w:t>
      </w:r>
      <w:r w:rsidR="001B2480" w:rsidRPr="002654BA">
        <w:t>n</w:t>
      </w:r>
      <w:r w:rsidRPr="002654BA">
        <w:t xml:space="preserve">t 01 corresponding to the 01 series of amendments to the </w:t>
      </w:r>
      <w:r w:rsidR="00A701F8">
        <w:t>UN Regulation</w:t>
      </w:r>
      <w:r w:rsidRPr="002654BA">
        <w:t xml:space="preserve">) shall indicate the series of amendments incorporating the most recent major technical amendments made to the </w:t>
      </w:r>
      <w:r w:rsidR="00A701F8">
        <w:t>UN Regulation</w:t>
      </w:r>
      <w:r w:rsidRPr="002654BA">
        <w:t xml:space="preserve"> at the time of issue of the approval. The same Contracting Party may not assign the same number to another type of </w:t>
      </w:r>
      <w:r w:rsidR="00B725E4" w:rsidRPr="002654BA">
        <w:rPr>
          <w:szCs w:val="24"/>
        </w:rPr>
        <w:t>NO</w:t>
      </w:r>
      <w:r w:rsidRPr="002654BA">
        <w:t xml:space="preserve">RESS or component designed for, the same type(s) of </w:t>
      </w:r>
      <w:r w:rsidR="003D7656" w:rsidRPr="002654BA">
        <w:t>vehicle</w:t>
      </w:r>
      <w:r w:rsidRPr="002654BA">
        <w:t>.</w:t>
      </w:r>
    </w:p>
    <w:p w:rsidR="008338AE" w:rsidRPr="002654BA" w:rsidRDefault="008338AE" w:rsidP="00A06D96">
      <w:pPr>
        <w:spacing w:after="120"/>
        <w:ind w:left="2268" w:right="1134" w:hanging="1134"/>
        <w:jc w:val="both"/>
      </w:pPr>
      <w:r w:rsidRPr="002654BA">
        <w:t xml:space="preserve">5.3. </w:t>
      </w:r>
      <w:r w:rsidRPr="002654BA">
        <w:tab/>
        <w:t xml:space="preserve">Notice of approval or extension or refusal of approval of a </w:t>
      </w:r>
      <w:r w:rsidR="00B725E4" w:rsidRPr="002654BA">
        <w:rPr>
          <w:szCs w:val="24"/>
        </w:rPr>
        <w:t>NO</w:t>
      </w:r>
      <w:r w:rsidRPr="002654BA">
        <w:t xml:space="preserve">RESS or component thereof under this </w:t>
      </w:r>
      <w:r w:rsidR="00A701F8">
        <w:t>UN Regulation</w:t>
      </w:r>
      <w:r w:rsidRPr="002654BA">
        <w:t xml:space="preserve"> shall be communicated to the Parties to the Agreement which apply this </w:t>
      </w:r>
      <w:r w:rsidR="00A701F8">
        <w:t>UN Regulation</w:t>
      </w:r>
      <w:r w:rsidRPr="002654BA">
        <w:t xml:space="preserve">, by means of a form conforming to the model in Annex 1 to this </w:t>
      </w:r>
      <w:r w:rsidR="00A701F8">
        <w:t>UN Regulation</w:t>
      </w:r>
      <w:r w:rsidRPr="002654BA">
        <w:t>.</w:t>
      </w:r>
    </w:p>
    <w:p w:rsidR="008338AE" w:rsidRPr="002654BA" w:rsidRDefault="008338AE" w:rsidP="00A06D96">
      <w:pPr>
        <w:spacing w:after="120"/>
        <w:ind w:left="2268" w:right="1134" w:hanging="1134"/>
        <w:jc w:val="both"/>
      </w:pPr>
      <w:r w:rsidRPr="002654BA">
        <w:t xml:space="preserve">5.4. </w:t>
      </w:r>
      <w:r w:rsidRPr="002654BA">
        <w:tab/>
        <w:t xml:space="preserve">There shall be affixed to every </w:t>
      </w:r>
      <w:r w:rsidR="00F15D08" w:rsidRPr="002654BA">
        <w:rPr>
          <w:szCs w:val="24"/>
        </w:rPr>
        <w:t>NO</w:t>
      </w:r>
      <w:r w:rsidRPr="002654BA">
        <w:t xml:space="preserve">RESS and component thereof conforming to a type approved under this </w:t>
      </w:r>
      <w:r w:rsidR="00A701F8">
        <w:t>UN Regulation</w:t>
      </w:r>
      <w:r w:rsidRPr="002654BA">
        <w:t xml:space="preserve"> an international approval mark consisting of:</w:t>
      </w:r>
    </w:p>
    <w:p w:rsidR="008338AE" w:rsidRPr="002654BA" w:rsidRDefault="008338AE" w:rsidP="00A06D96">
      <w:pPr>
        <w:spacing w:after="120"/>
        <w:ind w:left="2835" w:right="1134" w:hanging="567"/>
        <w:jc w:val="both"/>
      </w:pPr>
      <w:r w:rsidRPr="002654BA">
        <w:t xml:space="preserve">(a) </w:t>
      </w:r>
      <w:r w:rsidRPr="002654BA">
        <w:tab/>
        <w:t>A circle surrounding the letter "E" followed by the distinguishing number of the country which has granted approval</w:t>
      </w:r>
      <w:r w:rsidRPr="002654BA">
        <w:rPr>
          <w:sz w:val="18"/>
          <w:vertAlign w:val="superscript"/>
        </w:rPr>
        <w:footnoteReference w:id="7"/>
      </w:r>
      <w:r w:rsidR="001B2480" w:rsidRPr="002654BA">
        <w:t>;</w:t>
      </w:r>
    </w:p>
    <w:p w:rsidR="008338AE" w:rsidRPr="002654BA" w:rsidRDefault="008338AE" w:rsidP="00A06D96">
      <w:pPr>
        <w:spacing w:after="120"/>
        <w:ind w:left="2835" w:right="1134" w:hanging="567"/>
        <w:jc w:val="both"/>
      </w:pPr>
      <w:r w:rsidRPr="002654BA">
        <w:t xml:space="preserve">(b) </w:t>
      </w:r>
      <w:r w:rsidRPr="002654BA">
        <w:tab/>
        <w:t xml:space="preserve">The number of this </w:t>
      </w:r>
      <w:r w:rsidR="00A701F8">
        <w:t>UN Regulation</w:t>
      </w:r>
      <w:r w:rsidRPr="002654BA">
        <w:t>, followed by the letter "R", a dash and the approval number to the right of the circle prescribed in (a) above;</w:t>
      </w:r>
    </w:p>
    <w:p w:rsidR="008338AE" w:rsidRPr="002654BA" w:rsidRDefault="008338AE" w:rsidP="00A06D96">
      <w:pPr>
        <w:spacing w:after="120"/>
        <w:ind w:left="2835" w:right="1134" w:hanging="567"/>
        <w:jc w:val="both"/>
      </w:pPr>
      <w:r w:rsidRPr="002654BA">
        <w:t xml:space="preserve">(c) </w:t>
      </w:r>
      <w:r w:rsidRPr="002654BA">
        <w:tab/>
        <w:t>The approval number shall be indicated in the approval form, together with the method used for the approval tests.</w:t>
      </w:r>
    </w:p>
    <w:p w:rsidR="008338AE" w:rsidRPr="002654BA" w:rsidRDefault="008338AE" w:rsidP="00A06D96">
      <w:pPr>
        <w:spacing w:after="120"/>
        <w:ind w:left="2268" w:right="1134" w:hanging="1134"/>
        <w:jc w:val="both"/>
      </w:pPr>
      <w:r w:rsidRPr="002654BA">
        <w:t xml:space="preserve">5.5. </w:t>
      </w:r>
      <w:r w:rsidRPr="002654BA">
        <w:tab/>
        <w:t xml:space="preserve">The approval mark shall be easily legible when the </w:t>
      </w:r>
      <w:r w:rsidR="00F15D08" w:rsidRPr="002654BA">
        <w:rPr>
          <w:szCs w:val="24"/>
        </w:rPr>
        <w:t>NO</w:t>
      </w:r>
      <w:r w:rsidRPr="002654BA">
        <w:t>RESS is fitted to the vehicle, and shall be indelible.</w:t>
      </w:r>
    </w:p>
    <w:p w:rsidR="008338AE" w:rsidRPr="002654BA" w:rsidRDefault="008338AE" w:rsidP="00A06D96">
      <w:pPr>
        <w:spacing w:after="120"/>
        <w:ind w:left="2268" w:right="1134" w:hanging="1134"/>
        <w:jc w:val="both"/>
      </w:pPr>
      <w:r w:rsidRPr="002654BA">
        <w:t xml:space="preserve">5.6. </w:t>
      </w:r>
      <w:r w:rsidRPr="002654BA">
        <w:tab/>
        <w:t xml:space="preserve">A component may be marked with more than one approval number if it has been approved as a part of more than one </w:t>
      </w:r>
      <w:r w:rsidR="00F15D08" w:rsidRPr="002654BA">
        <w:rPr>
          <w:szCs w:val="24"/>
        </w:rPr>
        <w:t>NO</w:t>
      </w:r>
      <w:r w:rsidRPr="002654BA">
        <w:t xml:space="preserve">RESS; in this case the circle need not </w:t>
      </w:r>
      <w:r w:rsidR="001B2480" w:rsidRPr="002654BA">
        <w:t xml:space="preserve">to </w:t>
      </w:r>
      <w:r w:rsidRPr="002654BA">
        <w:t xml:space="preserve">be repeated. Annex 2 to this </w:t>
      </w:r>
      <w:r w:rsidR="00A701F8">
        <w:t>UN Regulation</w:t>
      </w:r>
      <w:r w:rsidRPr="002654BA">
        <w:t xml:space="preserve"> gives an example of the approval mark.</w:t>
      </w:r>
    </w:p>
    <w:p w:rsidR="008338AE" w:rsidRPr="002654BA" w:rsidRDefault="008338AE" w:rsidP="00A06D96">
      <w:pPr>
        <w:keepNext/>
        <w:keepLines/>
        <w:tabs>
          <w:tab w:val="right" w:pos="851"/>
        </w:tabs>
        <w:spacing w:before="360" w:after="240" w:line="300" w:lineRule="exact"/>
        <w:ind w:left="2268" w:right="1134" w:hanging="1134"/>
        <w:rPr>
          <w:b/>
          <w:sz w:val="28"/>
        </w:rPr>
      </w:pPr>
      <w:r w:rsidRPr="002654BA">
        <w:rPr>
          <w:b/>
          <w:sz w:val="28"/>
        </w:rPr>
        <w:t>6.</w:t>
      </w:r>
      <w:r w:rsidRPr="002654BA">
        <w:rPr>
          <w:b/>
          <w:sz w:val="28"/>
        </w:rPr>
        <w:tab/>
        <w:t>Specifications</w:t>
      </w:r>
    </w:p>
    <w:p w:rsidR="008338AE" w:rsidRPr="002654BA" w:rsidRDefault="008338AE" w:rsidP="00A06D96">
      <w:pPr>
        <w:spacing w:after="120"/>
        <w:ind w:left="2268" w:right="1134" w:hanging="1134"/>
        <w:jc w:val="both"/>
      </w:pPr>
      <w:r w:rsidRPr="002654BA">
        <w:t>6.1.</w:t>
      </w:r>
      <w:r w:rsidRPr="002654BA">
        <w:tab/>
        <w:t>General specifications</w:t>
      </w:r>
    </w:p>
    <w:p w:rsidR="008338AE" w:rsidRPr="002654BA" w:rsidRDefault="008338AE" w:rsidP="00A06D96">
      <w:pPr>
        <w:spacing w:after="120"/>
        <w:ind w:left="2268" w:right="1134" w:hanging="1134"/>
        <w:jc w:val="both"/>
      </w:pPr>
      <w:r w:rsidRPr="002654BA">
        <w:tab/>
        <w:t xml:space="preserve">The silencer </w:t>
      </w:r>
      <w:r w:rsidR="0002313B" w:rsidRPr="002654BA">
        <w:t xml:space="preserve">shall </w:t>
      </w:r>
      <w:r w:rsidRPr="002654BA">
        <w:t>be designed, constructed and capable of being mounted so that:</w:t>
      </w:r>
    </w:p>
    <w:p w:rsidR="008338AE" w:rsidRPr="002654BA" w:rsidRDefault="008338AE" w:rsidP="00A06D96">
      <w:pPr>
        <w:spacing w:after="120"/>
        <w:ind w:left="2835" w:right="1134" w:hanging="567"/>
        <w:jc w:val="both"/>
      </w:pPr>
      <w:r w:rsidRPr="002654BA">
        <w:t xml:space="preserve">(a) </w:t>
      </w:r>
      <w:r w:rsidRPr="002654BA">
        <w:tab/>
        <w:t xml:space="preserve">The </w:t>
      </w:r>
      <w:r w:rsidR="00BD2883" w:rsidRPr="002654BA">
        <w:t xml:space="preserve">vehicle </w:t>
      </w:r>
      <w:r w:rsidRPr="002654BA">
        <w:t xml:space="preserve">complies with the requirements of this </w:t>
      </w:r>
      <w:r w:rsidR="00A701F8">
        <w:t>UN Regulation</w:t>
      </w:r>
      <w:r w:rsidRPr="002654BA">
        <w:t xml:space="preserve"> under normal conditions of use, and in particular regardless of any vibrations to which it may be subjected</w:t>
      </w:r>
      <w:r w:rsidR="001B2480" w:rsidRPr="002654BA">
        <w:t>;</w:t>
      </w:r>
    </w:p>
    <w:p w:rsidR="008338AE" w:rsidRPr="002654BA" w:rsidRDefault="008338AE" w:rsidP="00A06D96">
      <w:pPr>
        <w:spacing w:after="120"/>
        <w:ind w:left="2835" w:right="1134" w:hanging="567"/>
        <w:jc w:val="both"/>
      </w:pPr>
      <w:r w:rsidRPr="002654BA">
        <w:t xml:space="preserve">(b) </w:t>
      </w:r>
      <w:r w:rsidRPr="002654BA">
        <w:tab/>
        <w:t xml:space="preserve">It displays reasonable resistance to the corrosion phenomena to which it is exposed, with due regard to the normal conditions of use of the </w:t>
      </w:r>
      <w:r w:rsidR="003D7656" w:rsidRPr="002654BA">
        <w:t>vehicle</w:t>
      </w:r>
      <w:r w:rsidR="001B2480" w:rsidRPr="002654BA">
        <w:t>;</w:t>
      </w:r>
    </w:p>
    <w:p w:rsidR="008338AE" w:rsidRPr="002654BA" w:rsidRDefault="008338AE" w:rsidP="00A06D96">
      <w:pPr>
        <w:spacing w:after="120"/>
        <w:ind w:left="2835" w:right="1134" w:hanging="567"/>
        <w:jc w:val="both"/>
      </w:pPr>
      <w:r w:rsidRPr="002654BA">
        <w:t xml:space="preserve">(c) </w:t>
      </w:r>
      <w:r w:rsidRPr="002654BA">
        <w:tab/>
        <w:t xml:space="preserve">The ground clearance provided by the silencer originally fitted, and the possible inclined position of the </w:t>
      </w:r>
      <w:r w:rsidR="003D7656" w:rsidRPr="002654BA">
        <w:t>vehicle</w:t>
      </w:r>
      <w:r w:rsidRPr="002654BA">
        <w:t>, are not reduced</w:t>
      </w:r>
      <w:r w:rsidR="001B2480" w:rsidRPr="002654BA">
        <w:t>;</w:t>
      </w:r>
    </w:p>
    <w:p w:rsidR="008338AE" w:rsidRPr="002654BA" w:rsidRDefault="008338AE" w:rsidP="00A06D96">
      <w:pPr>
        <w:spacing w:after="120"/>
        <w:ind w:left="2835" w:right="1134" w:hanging="567"/>
        <w:jc w:val="both"/>
      </w:pPr>
      <w:r w:rsidRPr="002654BA">
        <w:t xml:space="preserve">(d) </w:t>
      </w:r>
      <w:r w:rsidRPr="002654BA">
        <w:tab/>
        <w:t>Unduly high temperatures do not exist at the surface</w:t>
      </w:r>
      <w:r w:rsidR="001B2480" w:rsidRPr="002654BA">
        <w:t>;</w:t>
      </w:r>
    </w:p>
    <w:p w:rsidR="008338AE" w:rsidRPr="002654BA" w:rsidRDefault="008338AE" w:rsidP="00A06D96">
      <w:pPr>
        <w:spacing w:after="120"/>
        <w:ind w:left="2835" w:right="1134" w:hanging="567"/>
        <w:jc w:val="both"/>
      </w:pPr>
      <w:r w:rsidRPr="002654BA">
        <w:t xml:space="preserve">(e) </w:t>
      </w:r>
      <w:r w:rsidRPr="002654BA">
        <w:tab/>
        <w:t>Its edges are not sharp or jagged and there is sufficient space for shock absorbers and springs</w:t>
      </w:r>
      <w:r w:rsidR="001B2480" w:rsidRPr="002654BA">
        <w:t>;</w:t>
      </w:r>
    </w:p>
    <w:p w:rsidR="008338AE" w:rsidRPr="002654BA" w:rsidRDefault="008338AE" w:rsidP="00A06D96">
      <w:pPr>
        <w:spacing w:after="120"/>
        <w:ind w:left="2835" w:right="1134" w:hanging="567"/>
        <w:jc w:val="both"/>
      </w:pPr>
      <w:r w:rsidRPr="002654BA">
        <w:t xml:space="preserve">(f) </w:t>
      </w:r>
      <w:r w:rsidRPr="002654BA">
        <w:tab/>
        <w:t>Adequate clearance of spring parts is provided</w:t>
      </w:r>
      <w:r w:rsidR="001B2480" w:rsidRPr="002654BA">
        <w:t>;</w:t>
      </w:r>
    </w:p>
    <w:p w:rsidR="008338AE" w:rsidRPr="002654BA" w:rsidRDefault="008338AE" w:rsidP="00A06D96">
      <w:pPr>
        <w:spacing w:after="120"/>
        <w:ind w:left="2835" w:right="1134" w:hanging="567"/>
        <w:jc w:val="both"/>
      </w:pPr>
      <w:r w:rsidRPr="002654BA">
        <w:t xml:space="preserve">(g) </w:t>
      </w:r>
      <w:r w:rsidRPr="002654BA">
        <w:tab/>
        <w:t>Adequate safety clearance of pipes is provided</w:t>
      </w:r>
      <w:r w:rsidR="001B2480" w:rsidRPr="002654BA">
        <w:t>;</w:t>
      </w:r>
    </w:p>
    <w:p w:rsidR="008338AE" w:rsidRPr="002654BA" w:rsidRDefault="008338AE" w:rsidP="00A06D96">
      <w:pPr>
        <w:spacing w:after="120"/>
        <w:ind w:left="2835" w:right="1134" w:hanging="567"/>
        <w:jc w:val="both"/>
      </w:pPr>
      <w:r w:rsidRPr="002654BA">
        <w:t xml:space="preserve">(h) </w:t>
      </w:r>
      <w:r w:rsidRPr="002654BA">
        <w:tab/>
        <w:t>It is tamper-resistant in a way that is compatible with clearly-defined maintenance and installation requirements</w:t>
      </w:r>
      <w:r w:rsidR="001B2480" w:rsidRPr="002654BA">
        <w:t>;</w:t>
      </w:r>
    </w:p>
    <w:p w:rsidR="008338AE" w:rsidRPr="002654BA" w:rsidRDefault="008338AE" w:rsidP="00A06D96">
      <w:pPr>
        <w:spacing w:after="120"/>
        <w:ind w:left="1701" w:right="1134" w:hanging="567"/>
        <w:jc w:val="both"/>
      </w:pPr>
      <w:r w:rsidRPr="002654BA">
        <w:rPr>
          <w:color w:val="000000"/>
        </w:rPr>
        <w:t>6.2.</w:t>
      </w:r>
      <w:r w:rsidRPr="002654BA">
        <w:rPr>
          <w:color w:val="000000"/>
        </w:rPr>
        <w:tab/>
      </w:r>
      <w:r w:rsidRPr="002654BA">
        <w:rPr>
          <w:color w:val="000000"/>
        </w:rPr>
        <w:tab/>
      </w:r>
      <w:r w:rsidRPr="002654BA">
        <w:rPr>
          <w:bCs/>
        </w:rPr>
        <w:t>Specifications regarding sound levels</w:t>
      </w:r>
    </w:p>
    <w:p w:rsidR="008338AE" w:rsidRPr="002654BA" w:rsidRDefault="008338AE" w:rsidP="00A06D96">
      <w:pPr>
        <w:spacing w:after="120"/>
        <w:ind w:left="2268" w:right="1134" w:hanging="567"/>
        <w:jc w:val="both"/>
      </w:pPr>
      <w:r w:rsidRPr="002654BA">
        <w:tab/>
        <w:t xml:space="preserve">The acoustic efficiency of the </w:t>
      </w:r>
      <w:r w:rsidR="00F15D08" w:rsidRPr="002654BA">
        <w:rPr>
          <w:szCs w:val="24"/>
        </w:rPr>
        <w:t>NO</w:t>
      </w:r>
      <w:r w:rsidRPr="002654BA">
        <w:t xml:space="preserve">RESS or components thereof shall be verified by means of the methods described in </w:t>
      </w:r>
      <w:r w:rsidR="00A701F8">
        <w:t>UN Regulations</w:t>
      </w:r>
      <w:r w:rsidRPr="002654BA">
        <w:t xml:space="preserve"> Nos. 9, 41 or 63. </w:t>
      </w:r>
      <w:r w:rsidRPr="002654BA">
        <w:rPr>
          <w:bCs/>
        </w:rPr>
        <w:t>In particular, for the application of this paragraph reference shall be made</w:t>
      </w:r>
      <w:r w:rsidRPr="002654BA">
        <w:t xml:space="preserve"> </w:t>
      </w:r>
      <w:r w:rsidRPr="002654BA">
        <w:rPr>
          <w:bCs/>
        </w:rPr>
        <w:t xml:space="preserve">to the series of amendments to </w:t>
      </w:r>
      <w:r w:rsidR="00A701F8">
        <w:rPr>
          <w:bCs/>
        </w:rPr>
        <w:t>UN Regulation</w:t>
      </w:r>
      <w:r w:rsidRPr="002654BA">
        <w:rPr>
          <w:bCs/>
        </w:rPr>
        <w:t xml:space="preserve"> No. 92</w:t>
      </w:r>
      <w:r w:rsidRPr="002654BA">
        <w:t xml:space="preserve"> </w:t>
      </w:r>
      <w:r w:rsidRPr="002654BA">
        <w:rPr>
          <w:bCs/>
        </w:rPr>
        <w:t xml:space="preserve">which was in force at the time of type approval of the new vehicle. </w:t>
      </w:r>
      <w:r w:rsidRPr="002654BA">
        <w:t xml:space="preserve">When the </w:t>
      </w:r>
      <w:r w:rsidR="00F15D08" w:rsidRPr="002654BA">
        <w:rPr>
          <w:szCs w:val="24"/>
        </w:rPr>
        <w:t>NO</w:t>
      </w:r>
      <w:r w:rsidRPr="002654BA">
        <w:t xml:space="preserve">RESS or its components is fitted to the vehicle described in </w:t>
      </w:r>
      <w:r w:rsidR="00713065" w:rsidRPr="002654BA">
        <w:t>paragraph </w:t>
      </w:r>
      <w:r w:rsidRPr="002654BA">
        <w:rPr>
          <w:bCs/>
        </w:rPr>
        <w:t>3.3.</w:t>
      </w:r>
      <w:r w:rsidR="00C404FC" w:rsidRPr="002654BA">
        <w:rPr>
          <w:bCs/>
        </w:rPr>
        <w:t xml:space="preserve"> </w:t>
      </w:r>
      <w:r w:rsidRPr="002654BA">
        <w:rPr>
          <w:bCs/>
        </w:rPr>
        <w:t>(c)</w:t>
      </w:r>
      <w:r w:rsidRPr="002654BA">
        <w:t>, the sound level values obtained using the two methods (stationary and vehicle</w:t>
      </w:r>
      <w:r w:rsidR="00BD2883" w:rsidRPr="002654BA">
        <w:t xml:space="preserve"> in motion</w:t>
      </w:r>
      <w:r w:rsidRPr="002654BA">
        <w:t>) shall satisfy the following condition:</w:t>
      </w:r>
    </w:p>
    <w:p w:rsidR="008338AE" w:rsidRPr="002654BA" w:rsidRDefault="008338AE" w:rsidP="00A06D96">
      <w:pPr>
        <w:spacing w:after="120"/>
        <w:ind w:left="2268" w:right="1134" w:hanging="567"/>
        <w:jc w:val="both"/>
      </w:pPr>
      <w:r w:rsidRPr="002654BA">
        <w:tab/>
        <w:t xml:space="preserve">They shall not exceed the values measured in conformity with the requirements of paragraph </w:t>
      </w:r>
      <w:r w:rsidRPr="002654BA">
        <w:rPr>
          <w:bCs/>
        </w:rPr>
        <w:t>3.3.(c)</w:t>
      </w:r>
      <w:r w:rsidRPr="002654BA">
        <w:t xml:space="preserve">, for the same vehicle when fitted with the original silencing system during the test </w:t>
      </w:r>
      <w:r w:rsidR="00BD2883" w:rsidRPr="002654BA">
        <w:t xml:space="preserve">with the vehicle in motion and </w:t>
      </w:r>
      <w:r w:rsidRPr="002654BA">
        <w:rPr>
          <w:strike/>
        </w:rPr>
        <w:t>or</w:t>
      </w:r>
      <w:r w:rsidRPr="002654BA">
        <w:t xml:space="preserve"> the stationary test.</w:t>
      </w:r>
    </w:p>
    <w:p w:rsidR="00F9557B" w:rsidRPr="002654BA" w:rsidRDefault="00F9557B" w:rsidP="00A06D96">
      <w:pPr>
        <w:spacing w:after="120"/>
        <w:ind w:left="2268" w:right="1134" w:hanging="1134"/>
        <w:jc w:val="both"/>
      </w:pPr>
      <w:r w:rsidRPr="002654BA">
        <w:t>6.3</w:t>
      </w:r>
      <w:r w:rsidR="002A5D06" w:rsidRPr="002654BA">
        <w:t>.</w:t>
      </w:r>
      <w:r w:rsidRPr="002654BA">
        <w:t xml:space="preserve"> </w:t>
      </w:r>
      <w:r w:rsidRPr="002654BA">
        <w:tab/>
        <w:t>Additional requirements</w:t>
      </w:r>
    </w:p>
    <w:p w:rsidR="00F9557B" w:rsidRPr="002654BA" w:rsidRDefault="00F9557B" w:rsidP="00A06D96">
      <w:pPr>
        <w:pStyle w:val="SingleTxtG"/>
        <w:spacing w:line="240" w:lineRule="auto"/>
        <w:ind w:left="2268" w:hanging="1134"/>
      </w:pPr>
      <w:r w:rsidRPr="002654BA">
        <w:t xml:space="preserve">6.3.1. </w:t>
      </w:r>
      <w:r w:rsidRPr="002654BA">
        <w:tab/>
        <w:t>Tampering protection provisions</w:t>
      </w:r>
    </w:p>
    <w:p w:rsidR="00F9557B" w:rsidRPr="002654BA" w:rsidRDefault="00F9557B" w:rsidP="00A06D96">
      <w:pPr>
        <w:spacing w:after="120"/>
        <w:ind w:left="2268" w:right="1134"/>
        <w:jc w:val="both"/>
      </w:pPr>
      <w:r w:rsidRPr="002654BA">
        <w:t>The NORESS or its components shall be constructed in a way that does not permit removal of baffles, exit-cones and other parts</w:t>
      </w:r>
      <w:r w:rsidRPr="002654BA">
        <w:rPr>
          <w:w w:val="105"/>
        </w:rPr>
        <w:t xml:space="preserve"> whose primary function is as part of the silencing/expansion chambers. Where incorporation of such a part is unavoidable, its method of attachment shall be such that removal is not facilitated (e.g. with conventional threaded fixings) and sh</w:t>
      </w:r>
      <w:r w:rsidR="00743A68" w:rsidRPr="002654BA">
        <w:rPr>
          <w:w w:val="105"/>
        </w:rPr>
        <w:t>all</w:t>
      </w:r>
      <w:r w:rsidRPr="002654BA">
        <w:rPr>
          <w:w w:val="105"/>
        </w:rPr>
        <w:t xml:space="preserve"> also be attached such that removal causes permanent / irrecoverable damage to the </w:t>
      </w:r>
      <w:r w:rsidRPr="002654BA">
        <w:t>assembly.</w:t>
      </w:r>
    </w:p>
    <w:p w:rsidR="00F9557B" w:rsidRPr="002654BA" w:rsidRDefault="00F9557B" w:rsidP="00A06D96">
      <w:pPr>
        <w:pStyle w:val="SingleTxtG"/>
        <w:spacing w:line="240" w:lineRule="auto"/>
        <w:ind w:left="2268" w:hanging="1134"/>
      </w:pPr>
      <w:r w:rsidRPr="002654BA">
        <w:t xml:space="preserve">6.3.2. </w:t>
      </w:r>
      <w:r w:rsidRPr="002654BA">
        <w:tab/>
      </w:r>
      <w:r w:rsidRPr="002654BA">
        <w:rPr>
          <w:bCs/>
        </w:rPr>
        <w:t>Multi-mode NORESS</w:t>
      </w:r>
    </w:p>
    <w:p w:rsidR="00F9557B" w:rsidRPr="002654BA" w:rsidRDefault="00F9557B" w:rsidP="00A06D96">
      <w:pPr>
        <w:spacing w:after="120"/>
        <w:ind w:left="2268" w:right="1134"/>
        <w:jc w:val="both"/>
      </w:pPr>
      <w:r w:rsidRPr="002654BA">
        <w:t>NORESS with multiple, manually or electronically adjustable</w:t>
      </w:r>
      <w:r w:rsidR="00743A68" w:rsidRPr="002654BA">
        <w:t>, rider selectable</w:t>
      </w:r>
      <w:r w:rsidRPr="002654BA">
        <w:t xml:space="preserve"> operating modes shall meet all requirements in all operating modes. The reported sound levels shall be those resulting from the mode with the highest sound levels.</w:t>
      </w:r>
    </w:p>
    <w:p w:rsidR="00F9557B" w:rsidRPr="002654BA" w:rsidRDefault="00F9557B" w:rsidP="00A06D96">
      <w:pPr>
        <w:spacing w:after="120"/>
        <w:ind w:left="2268" w:right="1134" w:hanging="1134"/>
        <w:jc w:val="both"/>
      </w:pPr>
      <w:r w:rsidRPr="002654BA">
        <w:t>6.3.3</w:t>
      </w:r>
      <w:r w:rsidR="002A5D06" w:rsidRPr="002654BA">
        <w:t>.</w:t>
      </w:r>
      <w:r w:rsidRPr="002654BA">
        <w:tab/>
        <w:t>Prohibition of defeat devices</w:t>
      </w:r>
    </w:p>
    <w:p w:rsidR="00F9557B" w:rsidRPr="002654BA" w:rsidRDefault="00F9557B" w:rsidP="00A06D96">
      <w:pPr>
        <w:spacing w:after="120"/>
        <w:ind w:left="2268" w:right="1134"/>
        <w:jc w:val="both"/>
      </w:pPr>
      <w:r w:rsidRPr="002654BA">
        <w:t xml:space="preserve">The NORESS manufacturer shall not intentionally alter, adjust or introduce any device or procedure solely for the purpose of fulfilling the </w:t>
      </w:r>
      <w:r w:rsidR="00743A68" w:rsidRPr="002654BA">
        <w:t>sound</w:t>
      </w:r>
      <w:r w:rsidRPr="002654BA">
        <w:t xml:space="preserve"> emission requirements of this </w:t>
      </w:r>
      <w:r w:rsidR="00A701F8">
        <w:t>UN Regulation</w:t>
      </w:r>
      <w:r w:rsidRPr="002654BA">
        <w:t>, which will not be operational during typical on-road operation.</w:t>
      </w:r>
    </w:p>
    <w:p w:rsidR="00F9557B" w:rsidRPr="002654BA" w:rsidRDefault="00F9557B" w:rsidP="00A06D96">
      <w:pPr>
        <w:spacing w:after="120"/>
        <w:ind w:left="2268" w:right="1134" w:hanging="1134"/>
        <w:jc w:val="both"/>
      </w:pPr>
      <w:r w:rsidRPr="002654BA">
        <w:t>6.3.4</w:t>
      </w:r>
      <w:r w:rsidR="00422A86" w:rsidRPr="002654BA">
        <w:t>.</w:t>
      </w:r>
      <w:r w:rsidRPr="002654BA">
        <w:tab/>
        <w:t>Additional sound emission provisions</w:t>
      </w:r>
      <w:r w:rsidR="002A5D06" w:rsidRPr="002654BA">
        <w:t xml:space="preserve"> (ASEP)</w:t>
      </w:r>
    </w:p>
    <w:p w:rsidR="00E24289" w:rsidRPr="00A06D96" w:rsidRDefault="00E24289" w:rsidP="00A06D96">
      <w:pPr>
        <w:spacing w:after="120"/>
        <w:ind w:left="2268" w:right="1134" w:hanging="1134"/>
        <w:jc w:val="both"/>
      </w:pPr>
      <w:r w:rsidRPr="00A06D96">
        <w:rPr>
          <w:b/>
        </w:rPr>
        <w:t>6.3.4.1</w:t>
      </w:r>
      <w:r w:rsidR="00A06D96">
        <w:rPr>
          <w:b/>
        </w:rPr>
        <w:t>.</w:t>
      </w:r>
      <w:r w:rsidRPr="00A06D96">
        <w:tab/>
        <w:t xml:space="preserve">The </w:t>
      </w:r>
      <w:r w:rsidRPr="00A06D96">
        <w:rPr>
          <w:b/>
        </w:rPr>
        <w:t xml:space="preserve">ASEP </w:t>
      </w:r>
      <w:r w:rsidRPr="00A06D96">
        <w:t xml:space="preserve">requirements </w:t>
      </w:r>
      <w:r w:rsidRPr="00A06D96">
        <w:rPr>
          <w:strike/>
        </w:rPr>
        <w:t>of</w:t>
      </w:r>
      <w:r w:rsidRPr="00A06D96">
        <w:rPr>
          <w:b/>
          <w:strike/>
        </w:rPr>
        <w:t xml:space="preserve"> </w:t>
      </w:r>
      <w:r w:rsidRPr="00A06D96">
        <w:rPr>
          <w:strike/>
        </w:rPr>
        <w:t xml:space="preserve">paragraph 6.3. of the 04 series of amendments to Regulation No. 41 </w:t>
      </w:r>
      <w:r w:rsidRPr="00A06D96">
        <w:t xml:space="preserve">shall also be fulfilled for the NORESS, if it is designed to be used on vehicles that are type approved according to </w:t>
      </w:r>
      <w:r w:rsidRPr="00A06D96">
        <w:rPr>
          <w:strike/>
        </w:rPr>
        <w:t xml:space="preserve">the 04 series of amendments to Regulation No. 41 and are subject to the requirements of paragraph 6.3. of the 04 series of amendments to Regulation No. 41 </w:t>
      </w:r>
      <w:r w:rsidRPr="00A06D96">
        <w:rPr>
          <w:b/>
        </w:rPr>
        <w:t xml:space="preserve">a series of amendments to </w:t>
      </w:r>
      <w:r w:rsidR="00A701F8">
        <w:rPr>
          <w:b/>
        </w:rPr>
        <w:t>UN Regulation</w:t>
      </w:r>
      <w:r w:rsidR="00003DD9">
        <w:rPr>
          <w:b/>
        </w:rPr>
        <w:t xml:space="preserve"> No. 41</w:t>
      </w:r>
      <w:r w:rsidRPr="00A06D96">
        <w:rPr>
          <w:b/>
        </w:rPr>
        <w:t>, where ASEP was part of the issue</w:t>
      </w:r>
      <w:r w:rsidR="00C428A7" w:rsidRPr="00A06D96">
        <w:rPr>
          <w:b/>
        </w:rPr>
        <w:t>d type approval of the vehicle.</w:t>
      </w:r>
    </w:p>
    <w:p w:rsidR="00E24289" w:rsidRPr="00A06D96" w:rsidRDefault="00E24289" w:rsidP="00A06D96">
      <w:pPr>
        <w:spacing w:after="120"/>
        <w:ind w:left="2268" w:right="1134" w:hanging="1134"/>
        <w:jc w:val="both"/>
        <w:rPr>
          <w:b/>
        </w:rPr>
      </w:pPr>
      <w:r w:rsidRPr="00A06D96">
        <w:rPr>
          <w:b/>
        </w:rPr>
        <w:tab/>
        <w:t>If ASEP has to be tested, these tests and necessary pre-tests have to be</w:t>
      </w:r>
      <w:r w:rsidR="00003DD9">
        <w:rPr>
          <w:b/>
        </w:rPr>
        <w:t xml:space="preserve"> </w:t>
      </w:r>
      <w:r w:rsidRPr="00A06D96">
        <w:rPr>
          <w:b/>
        </w:rPr>
        <w:t xml:space="preserve">done in accordance </w:t>
      </w:r>
      <w:r w:rsidR="00003DD9">
        <w:rPr>
          <w:b/>
        </w:rPr>
        <w:t xml:space="preserve">with </w:t>
      </w:r>
      <w:r w:rsidRPr="00A06D96">
        <w:rPr>
          <w:b/>
        </w:rPr>
        <w:t xml:space="preserve">the series of amendments of </w:t>
      </w:r>
      <w:r w:rsidR="00A701F8">
        <w:rPr>
          <w:b/>
        </w:rPr>
        <w:t>UN Regulation</w:t>
      </w:r>
      <w:r w:rsidR="00003DD9">
        <w:rPr>
          <w:b/>
        </w:rPr>
        <w:t xml:space="preserve"> No.</w:t>
      </w:r>
      <w:r w:rsidRPr="00A06D96">
        <w:rPr>
          <w:b/>
        </w:rPr>
        <w:t xml:space="preserve"> </w:t>
      </w:r>
      <w:r w:rsidR="00886CDE" w:rsidRPr="00A06D96">
        <w:rPr>
          <w:b/>
        </w:rPr>
        <w:t xml:space="preserve">41, </w:t>
      </w:r>
      <w:r w:rsidRPr="00A06D96">
        <w:rPr>
          <w:b/>
        </w:rPr>
        <w:t>which was the bas</w:t>
      </w:r>
      <w:r w:rsidR="00003DD9">
        <w:rPr>
          <w:b/>
        </w:rPr>
        <w:t>is for</w:t>
      </w:r>
      <w:r w:rsidRPr="00A06D96">
        <w:rPr>
          <w:b/>
        </w:rPr>
        <w:t xml:space="preserve"> the issued type approval of the vehicle.</w:t>
      </w:r>
    </w:p>
    <w:p w:rsidR="00825E47" w:rsidRPr="00A06D96" w:rsidRDefault="00825E47" w:rsidP="00A06D96">
      <w:pPr>
        <w:spacing w:after="120"/>
        <w:ind w:left="2268" w:right="1134" w:hanging="1134"/>
        <w:jc w:val="both"/>
        <w:rPr>
          <w:b/>
        </w:rPr>
      </w:pPr>
      <w:r w:rsidRPr="00A06D96">
        <w:rPr>
          <w:b/>
        </w:rPr>
        <w:t>6.3.4.2</w:t>
      </w:r>
      <w:r w:rsidR="00A06D96">
        <w:rPr>
          <w:b/>
        </w:rPr>
        <w:t>.</w:t>
      </w:r>
      <w:r w:rsidRPr="00A06D96">
        <w:rPr>
          <w:b/>
        </w:rPr>
        <w:tab/>
        <w:t>If NORESS has different modes or variable geometries</w:t>
      </w:r>
      <w:r w:rsidR="00886CDE" w:rsidRPr="00A06D96">
        <w:rPr>
          <w:b/>
        </w:rPr>
        <w:t>,</w:t>
      </w:r>
      <w:r w:rsidRPr="00A06D96">
        <w:rPr>
          <w:b/>
        </w:rPr>
        <w:t xml:space="preserve"> it has to perform the ASEP tests of </w:t>
      </w:r>
      <w:r w:rsidR="00A701F8">
        <w:rPr>
          <w:b/>
        </w:rPr>
        <w:t>UN Regulation</w:t>
      </w:r>
      <w:r w:rsidR="00003DD9">
        <w:rPr>
          <w:b/>
        </w:rPr>
        <w:t xml:space="preserve"> No.</w:t>
      </w:r>
      <w:r w:rsidRPr="00A06D96">
        <w:rPr>
          <w:b/>
        </w:rPr>
        <w:t xml:space="preserve"> 41 also, if it is designed to be used on vehicles that are type approved according to a series of amendments to </w:t>
      </w:r>
      <w:r w:rsidR="00A701F8">
        <w:rPr>
          <w:b/>
        </w:rPr>
        <w:t>UN Regulation</w:t>
      </w:r>
      <w:r w:rsidR="00003DD9">
        <w:rPr>
          <w:b/>
        </w:rPr>
        <w:t xml:space="preserve"> No. 41</w:t>
      </w:r>
      <w:r w:rsidRPr="00A06D96">
        <w:rPr>
          <w:b/>
        </w:rPr>
        <w:t xml:space="preserve">, where ASEP was not a part of the issued type approval of </w:t>
      </w:r>
      <w:r w:rsidR="00886CDE" w:rsidRPr="00A06D96">
        <w:rPr>
          <w:b/>
        </w:rPr>
        <w:t xml:space="preserve">these </w:t>
      </w:r>
      <w:r w:rsidRPr="00A06D96">
        <w:rPr>
          <w:b/>
        </w:rPr>
        <w:t>vehicle</w:t>
      </w:r>
      <w:r w:rsidR="003E7E05" w:rsidRPr="00A06D96">
        <w:rPr>
          <w:b/>
        </w:rPr>
        <w:t>s</w:t>
      </w:r>
      <w:r w:rsidRPr="00A06D96">
        <w:rPr>
          <w:b/>
        </w:rPr>
        <w:t>.</w:t>
      </w:r>
    </w:p>
    <w:p w:rsidR="00825E47" w:rsidRPr="00A06D96" w:rsidRDefault="00825E47" w:rsidP="00A06D96">
      <w:pPr>
        <w:spacing w:after="120"/>
        <w:ind w:left="2268" w:right="1134" w:hanging="1134"/>
        <w:jc w:val="both"/>
        <w:rPr>
          <w:b/>
        </w:rPr>
      </w:pPr>
      <w:r w:rsidRPr="00A06D96">
        <w:tab/>
      </w:r>
      <w:r w:rsidRPr="00A06D96">
        <w:rPr>
          <w:b/>
        </w:rPr>
        <w:t>The</w:t>
      </w:r>
      <w:r w:rsidR="003E7E05" w:rsidRPr="00A06D96">
        <w:rPr>
          <w:b/>
        </w:rPr>
        <w:t>se</w:t>
      </w:r>
      <w:r w:rsidRPr="00A06D96">
        <w:rPr>
          <w:b/>
        </w:rPr>
        <w:t xml:space="preserve"> ASEP tests and necessary pre-tests ha</w:t>
      </w:r>
      <w:r w:rsidR="00600607" w:rsidRPr="00A06D96">
        <w:rPr>
          <w:b/>
        </w:rPr>
        <w:t>ve</w:t>
      </w:r>
      <w:r w:rsidRPr="00A06D96">
        <w:rPr>
          <w:b/>
        </w:rPr>
        <w:t xml:space="preserve"> </w:t>
      </w:r>
      <w:r w:rsidR="00600607" w:rsidRPr="00A06D96">
        <w:rPr>
          <w:b/>
        </w:rPr>
        <w:t xml:space="preserve">to be </w:t>
      </w:r>
      <w:r w:rsidRPr="00A06D96">
        <w:rPr>
          <w:b/>
        </w:rPr>
        <w:t xml:space="preserve">done in accordance </w:t>
      </w:r>
      <w:r w:rsidR="00600607" w:rsidRPr="00A06D96">
        <w:rPr>
          <w:b/>
        </w:rPr>
        <w:t xml:space="preserve">with </w:t>
      </w:r>
      <w:r w:rsidRPr="00A06D96">
        <w:rPr>
          <w:b/>
        </w:rPr>
        <w:t xml:space="preserve">the actual series of amendments of the </w:t>
      </w:r>
      <w:r w:rsidR="00A701F8">
        <w:rPr>
          <w:b/>
        </w:rPr>
        <w:t>UN Regulation</w:t>
      </w:r>
      <w:r w:rsidR="00003DD9">
        <w:rPr>
          <w:b/>
        </w:rPr>
        <w:t xml:space="preserve"> No. 41</w:t>
      </w:r>
      <w:r w:rsidR="002654BA" w:rsidRPr="00A06D96">
        <w:rPr>
          <w:b/>
        </w:rPr>
        <w:t>,</w:t>
      </w:r>
      <w:r w:rsidRPr="00A06D96">
        <w:rPr>
          <w:b/>
        </w:rPr>
        <w:t xml:space="preserve"> which is the actual base for issuing type approvals of </w:t>
      </w:r>
      <w:r w:rsidR="00886CDE" w:rsidRPr="00A06D96">
        <w:rPr>
          <w:b/>
        </w:rPr>
        <w:t xml:space="preserve">these </w:t>
      </w:r>
      <w:r w:rsidRPr="00A06D96">
        <w:rPr>
          <w:b/>
        </w:rPr>
        <w:t>vehicles.</w:t>
      </w:r>
    </w:p>
    <w:p w:rsidR="002654BA" w:rsidRPr="00A06D96" w:rsidRDefault="00825E47" w:rsidP="00A06D96">
      <w:pPr>
        <w:spacing w:after="120"/>
        <w:ind w:left="2268" w:right="1134"/>
        <w:jc w:val="both"/>
        <w:rPr>
          <w:b/>
        </w:rPr>
      </w:pPr>
      <w:r w:rsidRPr="00A06D96">
        <w:rPr>
          <w:b/>
        </w:rPr>
        <w:t xml:space="preserve">The sound emission of the NORESS equipped vehicle under typical on-road driving conditions, which are different from those under which the type-approval test set out in Annex 3 and Annex 7 </w:t>
      </w:r>
      <w:r w:rsidR="00886CDE" w:rsidRPr="00A06D96">
        <w:rPr>
          <w:b/>
        </w:rPr>
        <w:t xml:space="preserve">of </w:t>
      </w:r>
      <w:r w:rsidR="00A701F8">
        <w:rPr>
          <w:b/>
        </w:rPr>
        <w:t>UN Regulation</w:t>
      </w:r>
      <w:r w:rsidR="00003DD9">
        <w:rPr>
          <w:b/>
        </w:rPr>
        <w:t xml:space="preserve"> No. 41</w:t>
      </w:r>
      <w:r w:rsidR="00886CDE" w:rsidRPr="00A06D96">
        <w:rPr>
          <w:b/>
        </w:rPr>
        <w:t xml:space="preserve"> </w:t>
      </w:r>
      <w:r w:rsidRPr="00A06D96">
        <w:rPr>
          <w:b/>
        </w:rPr>
        <w:t>w</w:t>
      </w:r>
      <w:r w:rsidR="00886CDE" w:rsidRPr="00A06D96">
        <w:rPr>
          <w:b/>
        </w:rPr>
        <w:t>ere</w:t>
      </w:r>
      <w:r w:rsidRPr="00A06D96">
        <w:rPr>
          <w:b/>
        </w:rPr>
        <w:t xml:space="preserve"> carried out, shall not deviate from the test result in a significant manner.</w:t>
      </w:r>
    </w:p>
    <w:p w:rsidR="00825E47" w:rsidRPr="00A06D96" w:rsidRDefault="00825E47" w:rsidP="00A06D96">
      <w:pPr>
        <w:spacing w:after="120"/>
        <w:ind w:left="2268" w:right="1134" w:hanging="1134"/>
        <w:jc w:val="both"/>
        <w:rPr>
          <w:b/>
        </w:rPr>
      </w:pPr>
      <w:r w:rsidRPr="00A06D96">
        <w:rPr>
          <w:b/>
        </w:rPr>
        <w:t>6.3.4.3</w:t>
      </w:r>
      <w:r w:rsidR="00A06D96">
        <w:rPr>
          <w:b/>
        </w:rPr>
        <w:t>.</w:t>
      </w:r>
      <w:r w:rsidRPr="00A06D96">
        <w:tab/>
      </w:r>
      <w:r w:rsidRPr="00A06D96">
        <w:rPr>
          <w:b/>
        </w:rPr>
        <w:t>The ASEP tests regarding 6.3.4.2</w:t>
      </w:r>
      <w:r w:rsidR="00003DD9">
        <w:rPr>
          <w:b/>
        </w:rPr>
        <w:t>.</w:t>
      </w:r>
      <w:r w:rsidRPr="00A06D96">
        <w:rPr>
          <w:b/>
        </w:rPr>
        <w:t xml:space="preserve"> has to be done in comparison on a vehicle, which is equipped with the </w:t>
      </w:r>
      <w:r w:rsidR="00EA3FE5" w:rsidRPr="00A06D96">
        <w:rPr>
          <w:b/>
        </w:rPr>
        <w:t>original</w:t>
      </w:r>
      <w:r w:rsidRPr="00A06D96">
        <w:rPr>
          <w:b/>
        </w:rPr>
        <w:t xml:space="preserve"> exhaust silencer and </w:t>
      </w:r>
      <w:r w:rsidR="00CC2838" w:rsidRPr="00A06D96">
        <w:rPr>
          <w:b/>
        </w:rPr>
        <w:t>the NORESS (back-to-back-test).</w:t>
      </w:r>
      <w:r w:rsidR="00EA3FE5" w:rsidRPr="00A06D96">
        <w:rPr>
          <w:b/>
        </w:rPr>
        <w:t xml:space="preserve"> The ASEP test</w:t>
      </w:r>
      <w:r w:rsidR="00AD0615" w:rsidRPr="00A06D96">
        <w:rPr>
          <w:b/>
        </w:rPr>
        <w:t>s</w:t>
      </w:r>
      <w:r w:rsidR="00C722D8" w:rsidRPr="00A06D96">
        <w:rPr>
          <w:b/>
        </w:rPr>
        <w:t>,</w:t>
      </w:r>
      <w:r w:rsidR="00EA3FE5" w:rsidRPr="00A06D96">
        <w:rPr>
          <w:b/>
        </w:rPr>
        <w:t xml:space="preserve"> of the </w:t>
      </w:r>
      <w:r w:rsidR="00C722D8" w:rsidRPr="00A06D96">
        <w:rPr>
          <w:b/>
        </w:rPr>
        <w:t xml:space="preserve">vehicle equipped with the </w:t>
      </w:r>
      <w:r w:rsidR="00EA3FE5" w:rsidRPr="00A06D96">
        <w:rPr>
          <w:b/>
        </w:rPr>
        <w:t>original exhaust silencer</w:t>
      </w:r>
      <w:r w:rsidR="00C722D8" w:rsidRPr="00A06D96">
        <w:rPr>
          <w:b/>
        </w:rPr>
        <w:t>,</w:t>
      </w:r>
      <w:r w:rsidR="00EA3FE5" w:rsidRPr="00A06D96">
        <w:rPr>
          <w:b/>
        </w:rPr>
        <w:t xml:space="preserve"> ha</w:t>
      </w:r>
      <w:r w:rsidR="00C722D8" w:rsidRPr="00A06D96">
        <w:rPr>
          <w:b/>
        </w:rPr>
        <w:t>ve</w:t>
      </w:r>
      <w:r w:rsidR="00EA3FE5" w:rsidRPr="00A06D96">
        <w:rPr>
          <w:b/>
        </w:rPr>
        <w:t xml:space="preserve"> to be done </w:t>
      </w:r>
      <w:r w:rsidR="00AD0615" w:rsidRPr="00A06D96">
        <w:rPr>
          <w:b/>
        </w:rPr>
        <w:t>in normal operation mode for road use of the based sound emission approval</w:t>
      </w:r>
      <w:r w:rsidR="00C722D8" w:rsidRPr="00A06D96">
        <w:rPr>
          <w:b/>
        </w:rPr>
        <w:t xml:space="preserve"> of the vehicle</w:t>
      </w:r>
      <w:r w:rsidR="00AD0615" w:rsidRPr="00A06D96">
        <w:rPr>
          <w:b/>
        </w:rPr>
        <w:t xml:space="preserve">. These test results </w:t>
      </w:r>
      <w:r w:rsidR="00C722D8" w:rsidRPr="00A06D96">
        <w:rPr>
          <w:b/>
        </w:rPr>
        <w:t>build</w:t>
      </w:r>
      <w:r w:rsidR="00EA3FE5" w:rsidRPr="00A06D96">
        <w:rPr>
          <w:b/>
        </w:rPr>
        <w:t xml:space="preserve"> </w:t>
      </w:r>
      <w:r w:rsidR="00341F02" w:rsidRPr="00A06D96">
        <w:rPr>
          <w:b/>
        </w:rPr>
        <w:t xml:space="preserve">only </w:t>
      </w:r>
      <w:r w:rsidR="00EA3FE5" w:rsidRPr="00A06D96">
        <w:rPr>
          <w:b/>
        </w:rPr>
        <w:t>the base of comparison with the ASEP test results of the NORESS equipped vehicle.</w:t>
      </w:r>
    </w:p>
    <w:p w:rsidR="00CC2838" w:rsidRPr="00A06D96" w:rsidRDefault="00825E47" w:rsidP="00A06D96">
      <w:pPr>
        <w:spacing w:after="120"/>
        <w:ind w:left="2268" w:right="1134"/>
        <w:jc w:val="both"/>
        <w:rPr>
          <w:b/>
        </w:rPr>
      </w:pPr>
      <w:r w:rsidRPr="00A06D96">
        <w:rPr>
          <w:b/>
        </w:rPr>
        <w:t xml:space="preserve">During these </w:t>
      </w:r>
      <w:r w:rsidR="00CC2838" w:rsidRPr="00A06D96">
        <w:rPr>
          <w:b/>
        </w:rPr>
        <w:t>tests,</w:t>
      </w:r>
      <w:r w:rsidRPr="00A06D96">
        <w:rPr>
          <w:b/>
        </w:rPr>
        <w:t xml:space="preserve"> the sound-pressure level of the NORESS for each test condition can have in its maximum the same sound-pressure level as the measurement of the vehicle equipped with the original exhaust silencer</w:t>
      </w:r>
      <w:r w:rsidR="00EA3FE5" w:rsidRPr="00A06D96">
        <w:rPr>
          <w:b/>
        </w:rPr>
        <w:t xml:space="preserve"> in </w:t>
      </w:r>
      <w:r w:rsidR="00C722D8" w:rsidRPr="00A06D96">
        <w:rPr>
          <w:b/>
        </w:rPr>
        <w:t>its</w:t>
      </w:r>
      <w:r w:rsidR="00EA3FE5" w:rsidRPr="00A06D96">
        <w:rPr>
          <w:b/>
        </w:rPr>
        <w:t xml:space="preserve"> approved mode</w:t>
      </w:r>
      <w:r w:rsidRPr="00A06D96">
        <w:rPr>
          <w:b/>
        </w:rPr>
        <w:t>.</w:t>
      </w:r>
    </w:p>
    <w:p w:rsidR="00825E47" w:rsidRPr="00A06D96" w:rsidRDefault="00825E47" w:rsidP="00A06D96">
      <w:pPr>
        <w:spacing w:after="120"/>
        <w:ind w:left="2268" w:right="1134" w:hanging="1134"/>
        <w:jc w:val="both"/>
      </w:pPr>
      <w:r w:rsidRPr="00A06D96">
        <w:rPr>
          <w:b/>
        </w:rPr>
        <w:t>6.3.4.4</w:t>
      </w:r>
      <w:r w:rsidR="00A06D96">
        <w:rPr>
          <w:b/>
        </w:rPr>
        <w:t>.</w:t>
      </w:r>
      <w:r w:rsidRPr="00A06D96">
        <w:tab/>
        <w:t xml:space="preserve">If tests </w:t>
      </w:r>
      <w:r w:rsidRPr="00A06D96">
        <w:rPr>
          <w:b/>
        </w:rPr>
        <w:t>regarding 6.3.4.1</w:t>
      </w:r>
      <w:r w:rsidR="00003DD9">
        <w:rPr>
          <w:b/>
        </w:rPr>
        <w:t>.</w:t>
      </w:r>
      <w:r w:rsidRPr="00A06D96">
        <w:rPr>
          <w:b/>
        </w:rPr>
        <w:t xml:space="preserve"> or 6.3.4.2</w:t>
      </w:r>
      <w:r w:rsidR="00003DD9">
        <w:rPr>
          <w:b/>
        </w:rPr>
        <w:t>.</w:t>
      </w:r>
      <w:r w:rsidRPr="00A06D96">
        <w:t xml:space="preserve"> are to be performed </w:t>
      </w:r>
      <w:r w:rsidRPr="00A06D96">
        <w:rPr>
          <w:b/>
        </w:rPr>
        <w:t>for NORESS without multiple, manually or electronically adjustable, rider selectable operating modes or without variable geometries,</w:t>
      </w:r>
      <w:r w:rsidRPr="00A06D96">
        <w:t xml:space="preserve"> the vehicle as described in paragraph 3.3. (c) shall be used.</w:t>
      </w:r>
    </w:p>
    <w:p w:rsidR="00CC2838" w:rsidRPr="00A06D96" w:rsidRDefault="00825E47" w:rsidP="00A06D96">
      <w:pPr>
        <w:spacing w:after="120"/>
        <w:ind w:left="2268" w:right="1134" w:hanging="1134"/>
        <w:jc w:val="both"/>
        <w:rPr>
          <w:b/>
        </w:rPr>
      </w:pPr>
      <w:r w:rsidRPr="00A06D96">
        <w:rPr>
          <w:b/>
        </w:rPr>
        <w:t>6.3.4.5</w:t>
      </w:r>
      <w:r w:rsidR="00A06D96">
        <w:rPr>
          <w:b/>
        </w:rPr>
        <w:t>.</w:t>
      </w:r>
      <w:r w:rsidRPr="00A06D96">
        <w:tab/>
      </w:r>
      <w:r w:rsidRPr="00A06D96">
        <w:rPr>
          <w:b/>
        </w:rPr>
        <w:t>If ASEP tests regarding 6.3.4.1</w:t>
      </w:r>
      <w:r w:rsidR="00003DD9">
        <w:rPr>
          <w:b/>
        </w:rPr>
        <w:t>.</w:t>
      </w:r>
      <w:r w:rsidRPr="00A06D96">
        <w:rPr>
          <w:b/>
        </w:rPr>
        <w:t xml:space="preserve"> or 6.3.4.2</w:t>
      </w:r>
      <w:r w:rsidR="00003DD9">
        <w:rPr>
          <w:b/>
        </w:rPr>
        <w:t>.</w:t>
      </w:r>
      <w:r w:rsidRPr="00A06D96">
        <w:rPr>
          <w:b/>
        </w:rPr>
        <w:t xml:space="preserve"> </w:t>
      </w:r>
      <w:r w:rsidR="00341F02" w:rsidRPr="00A06D96">
        <w:rPr>
          <w:b/>
        </w:rPr>
        <w:t>are</w:t>
      </w:r>
      <w:r w:rsidRPr="00A06D96">
        <w:rPr>
          <w:b/>
        </w:rPr>
        <w:t xml:space="preserve"> to be performed for NORESS</w:t>
      </w:r>
      <w:r w:rsidR="00CC2838" w:rsidRPr="00A06D96">
        <w:rPr>
          <w:b/>
        </w:rPr>
        <w:t>,</w:t>
      </w:r>
      <w:r w:rsidRPr="00A06D96">
        <w:rPr>
          <w:b/>
        </w:rPr>
        <w:t xml:space="preserve"> which are equipped with multiple, manually or electronically adjustable, rider selectable operating modes or with variable geometries, each vehicle type of the range of approval application of the NORESS has to be tested in </w:t>
      </w:r>
      <w:r w:rsidR="00341F02" w:rsidRPr="00A06D96">
        <w:rPr>
          <w:b/>
        </w:rPr>
        <w:t>each</w:t>
      </w:r>
      <w:r w:rsidRPr="00A06D96">
        <w:rPr>
          <w:b/>
        </w:rPr>
        <w:t xml:space="preserve"> selectable mode</w:t>
      </w:r>
      <w:r w:rsidR="00341F02" w:rsidRPr="00A06D96">
        <w:rPr>
          <w:b/>
        </w:rPr>
        <w:t xml:space="preserve"> of the vehicle and the NORESS</w:t>
      </w:r>
      <w:r w:rsidRPr="00A06D96">
        <w:rPr>
          <w:b/>
        </w:rPr>
        <w:t>.</w:t>
      </w:r>
    </w:p>
    <w:p w:rsidR="00825E47" w:rsidRPr="00A06D96" w:rsidRDefault="00825E47" w:rsidP="00A06D96">
      <w:pPr>
        <w:spacing w:after="120"/>
        <w:ind w:left="2268" w:right="1134" w:hanging="1134"/>
        <w:jc w:val="both"/>
        <w:rPr>
          <w:b/>
        </w:rPr>
      </w:pPr>
      <w:r w:rsidRPr="00A06D96">
        <w:rPr>
          <w:b/>
        </w:rPr>
        <w:t>6.3.4.6</w:t>
      </w:r>
      <w:r w:rsidR="00A06D96">
        <w:rPr>
          <w:b/>
        </w:rPr>
        <w:t>.</w:t>
      </w:r>
      <w:r w:rsidRPr="00A06D96">
        <w:tab/>
      </w:r>
      <w:r w:rsidRPr="00A06D96">
        <w:rPr>
          <w:b/>
        </w:rPr>
        <w:t>ASEP tests regarding 6.3.4.4</w:t>
      </w:r>
      <w:r w:rsidR="00003DD9">
        <w:rPr>
          <w:b/>
        </w:rPr>
        <w:t>.</w:t>
      </w:r>
      <w:r w:rsidRPr="00A06D96">
        <w:rPr>
          <w:b/>
        </w:rPr>
        <w:t xml:space="preserve"> can be done by the manufacturer of the NORESS. </w:t>
      </w:r>
    </w:p>
    <w:p w:rsidR="00825E47" w:rsidRPr="00A06D96" w:rsidRDefault="00825E47" w:rsidP="00A06D96">
      <w:pPr>
        <w:spacing w:after="120"/>
        <w:ind w:left="2268" w:right="1134"/>
        <w:jc w:val="both"/>
      </w:pPr>
      <w:r w:rsidRPr="00A06D96">
        <w:rPr>
          <w:b/>
        </w:rPr>
        <w:t>ASEP tests regarding 6.3.4.5</w:t>
      </w:r>
      <w:r w:rsidR="00003DD9">
        <w:rPr>
          <w:b/>
        </w:rPr>
        <w:t>.</w:t>
      </w:r>
      <w:r w:rsidRPr="00A06D96">
        <w:rPr>
          <w:b/>
        </w:rPr>
        <w:t xml:space="preserve"> have to be performed by the Technical Service. The test results of these measurements of the original and the NORESS equipped vehicle</w:t>
      </w:r>
      <w:r w:rsidR="009A68E2" w:rsidRPr="00A06D96">
        <w:rPr>
          <w:b/>
        </w:rPr>
        <w:t>,</w:t>
      </w:r>
      <w:r w:rsidRPr="00A06D96">
        <w:rPr>
          <w:b/>
        </w:rPr>
        <w:t xml:space="preserve"> and all relevant data of these tests have to be mentioned into the test report of the Technical Service. </w:t>
      </w:r>
    </w:p>
    <w:p w:rsidR="00825E47" w:rsidRPr="00A06D96" w:rsidRDefault="00825E47" w:rsidP="00A06D96">
      <w:pPr>
        <w:spacing w:after="120"/>
        <w:ind w:left="2268" w:right="1134" w:hanging="1134"/>
        <w:jc w:val="both"/>
      </w:pPr>
      <w:r w:rsidRPr="00A06D96">
        <w:rPr>
          <w:b/>
        </w:rPr>
        <w:t>6.3.4.7</w:t>
      </w:r>
      <w:r w:rsidR="00A06D96">
        <w:rPr>
          <w:b/>
        </w:rPr>
        <w:t>.</w:t>
      </w:r>
      <w:r w:rsidRPr="00A06D96">
        <w:tab/>
        <w:t xml:space="preserve">The Type Approval Authority may require any relevant test to verify the compliance of the NORESS to the above mentioned requirements </w:t>
      </w:r>
      <w:r w:rsidRPr="00A06D96">
        <w:rPr>
          <w:b/>
        </w:rPr>
        <w:t>of paragraph 6.3.4.1</w:t>
      </w:r>
      <w:r w:rsidR="00003DD9">
        <w:rPr>
          <w:b/>
        </w:rPr>
        <w:t>.</w:t>
      </w:r>
      <w:r w:rsidRPr="00A06D96">
        <w:rPr>
          <w:b/>
        </w:rPr>
        <w:t xml:space="preserve"> to 6.3.4.6.</w:t>
      </w:r>
      <w:r w:rsidRPr="00A06D96">
        <w:t xml:space="preserve"> </w:t>
      </w:r>
      <w:r w:rsidRPr="00A06D96">
        <w:rPr>
          <w:b/>
        </w:rPr>
        <w:t>During th</w:t>
      </w:r>
      <w:r w:rsidR="009A68E2" w:rsidRPr="00A06D96">
        <w:rPr>
          <w:b/>
        </w:rPr>
        <w:t>ese tests</w:t>
      </w:r>
      <w:r w:rsidRPr="00A06D96">
        <w:rPr>
          <w:b/>
        </w:rPr>
        <w:t xml:space="preserve"> the type approval authority can also check the software of the steering units of </w:t>
      </w:r>
      <w:r w:rsidR="00341F02" w:rsidRPr="00A06D96">
        <w:rPr>
          <w:b/>
        </w:rPr>
        <w:t xml:space="preserve">the </w:t>
      </w:r>
      <w:r w:rsidRPr="00A06D96">
        <w:rPr>
          <w:b/>
        </w:rPr>
        <w:t>NORESS</w:t>
      </w:r>
      <w:r w:rsidR="009A68E2" w:rsidRPr="00A06D96">
        <w:rPr>
          <w:b/>
        </w:rPr>
        <w:t>,</w:t>
      </w:r>
      <w:r w:rsidRPr="00A06D96">
        <w:rPr>
          <w:b/>
        </w:rPr>
        <w:t xml:space="preserve"> which are equipped with multiple, electronically adjustable, rider selectable operating modes or with variable geometries.</w:t>
      </w:r>
    </w:p>
    <w:p w:rsidR="00825E47" w:rsidRPr="00A06D96" w:rsidRDefault="00825E47" w:rsidP="00A06D96">
      <w:pPr>
        <w:spacing w:after="120"/>
        <w:ind w:left="2268" w:right="1134" w:hanging="1134"/>
        <w:jc w:val="both"/>
      </w:pPr>
      <w:r w:rsidRPr="00A06D96">
        <w:rPr>
          <w:b/>
        </w:rPr>
        <w:t>6.3.4.8</w:t>
      </w:r>
      <w:r w:rsidR="00A06D96">
        <w:rPr>
          <w:b/>
        </w:rPr>
        <w:t>.</w:t>
      </w:r>
      <w:r w:rsidRPr="00A06D96">
        <w:tab/>
        <w:t xml:space="preserve">The manufacturer shall provide </w:t>
      </w:r>
      <w:r w:rsidRPr="00A06D96">
        <w:rPr>
          <w:b/>
        </w:rPr>
        <w:t xml:space="preserve">in addition to the test report of the Technical Service </w:t>
      </w:r>
      <w:r w:rsidRPr="00A06D96">
        <w:t xml:space="preserve">a statement in conformity with </w:t>
      </w:r>
      <w:r w:rsidR="00003DD9">
        <w:t>A</w:t>
      </w:r>
      <w:r w:rsidRPr="00A06D96">
        <w:t xml:space="preserve">nnex 4 of this </w:t>
      </w:r>
      <w:r w:rsidR="00A701F8">
        <w:t>UN Regulation</w:t>
      </w:r>
      <w:r w:rsidRPr="00A06D96">
        <w:t xml:space="preserve"> that the NORESS or components to be approved comply with the additional sound emission provision requirements </w:t>
      </w:r>
      <w:r w:rsidRPr="00A06D96">
        <w:rPr>
          <w:strike/>
        </w:rPr>
        <w:t xml:space="preserve">of paragraph 6.3 </w:t>
      </w:r>
      <w:r w:rsidRPr="00A06D96">
        <w:t>of the</w:t>
      </w:r>
      <w:r w:rsidRPr="00A06D96">
        <w:rPr>
          <w:strike/>
        </w:rPr>
        <w:t xml:space="preserve"> 04 </w:t>
      </w:r>
      <w:r w:rsidRPr="00A06D96">
        <w:t xml:space="preserve">series of amendments to </w:t>
      </w:r>
      <w:r w:rsidR="00A701F8">
        <w:t>UN Regulation</w:t>
      </w:r>
      <w:r w:rsidRPr="00A06D96">
        <w:t xml:space="preserve"> No. 41.</w:t>
      </w:r>
    </w:p>
    <w:p w:rsidR="00825E47" w:rsidRPr="00A06D96" w:rsidRDefault="00825E47" w:rsidP="00A06D96">
      <w:pPr>
        <w:spacing w:after="120"/>
        <w:ind w:left="2268" w:right="1134" w:hanging="1134"/>
        <w:jc w:val="both"/>
        <w:rPr>
          <w:b/>
        </w:rPr>
      </w:pPr>
      <w:r w:rsidRPr="00A06D96">
        <w:tab/>
      </w:r>
      <w:r w:rsidRPr="00A06D96">
        <w:rPr>
          <w:b/>
        </w:rPr>
        <w:t>In the case of NORESS which are equipped with multiple, manually or electronically adjustable, rider selectable operating modes or with variable geometries the manufacturer of the NORESS has to send the approval authority an additional document with detailed principle(s) and control of the NORESS</w:t>
      </w:r>
      <w:r w:rsidR="00255D33" w:rsidRPr="00A06D96">
        <w:rPr>
          <w:b/>
        </w:rPr>
        <w:t xml:space="preserve"> in accordance to paragraph 6.3.4.9</w:t>
      </w:r>
      <w:r w:rsidRPr="00A06D96">
        <w:rPr>
          <w:b/>
        </w:rPr>
        <w:t>.</w:t>
      </w:r>
    </w:p>
    <w:p w:rsidR="00825E47" w:rsidRPr="00A06D96" w:rsidRDefault="00825E47" w:rsidP="00A06D96">
      <w:pPr>
        <w:tabs>
          <w:tab w:val="left" w:pos="851"/>
        </w:tabs>
        <w:spacing w:after="120"/>
        <w:ind w:left="2268" w:right="1134" w:hanging="1134"/>
        <w:jc w:val="both"/>
        <w:rPr>
          <w:b/>
        </w:rPr>
      </w:pPr>
      <w:r w:rsidRPr="00A06D96">
        <w:rPr>
          <w:b/>
        </w:rPr>
        <w:t>6.3.4.9</w:t>
      </w:r>
      <w:r w:rsidR="00003DD9">
        <w:rPr>
          <w:b/>
        </w:rPr>
        <w:t>.</w:t>
      </w:r>
      <w:r w:rsidRPr="00A06D96">
        <w:rPr>
          <w:b/>
        </w:rPr>
        <w:tab/>
        <w:t xml:space="preserve">Additional </w:t>
      </w:r>
      <w:r w:rsidR="00003DD9">
        <w:rPr>
          <w:b/>
        </w:rPr>
        <w:t>d</w:t>
      </w:r>
      <w:r w:rsidRPr="00A06D96">
        <w:rPr>
          <w:b/>
        </w:rPr>
        <w:t xml:space="preserve">ocumentation for NORESS equipped with </w:t>
      </w:r>
      <w:r w:rsidR="00627BEF" w:rsidRPr="00A06D96">
        <w:rPr>
          <w:b/>
        </w:rPr>
        <w:t>multiple, manually or electroni</w:t>
      </w:r>
      <w:r w:rsidRPr="00A06D96">
        <w:rPr>
          <w:b/>
        </w:rPr>
        <w:t>cally adjustable, rider selectable operating modes or with variable geometries</w:t>
      </w:r>
    </w:p>
    <w:p w:rsidR="00825E47" w:rsidRPr="00A06D96" w:rsidRDefault="00825E47" w:rsidP="00A06D96">
      <w:pPr>
        <w:spacing w:after="120"/>
        <w:ind w:left="2268" w:right="1134" w:hanging="1134"/>
        <w:jc w:val="both"/>
        <w:rPr>
          <w:b/>
          <w:color w:val="000000"/>
        </w:rPr>
      </w:pPr>
      <w:r w:rsidRPr="00A06D96">
        <w:rPr>
          <w:b/>
          <w:color w:val="000000"/>
        </w:rPr>
        <w:t>6.3.4.9.1</w:t>
      </w:r>
      <w:r w:rsidR="00003DD9">
        <w:rPr>
          <w:b/>
          <w:color w:val="000000"/>
        </w:rPr>
        <w:t>.</w:t>
      </w:r>
      <w:r w:rsidRPr="00A06D96">
        <w:rPr>
          <w:color w:val="000000"/>
        </w:rPr>
        <w:t xml:space="preserve"> </w:t>
      </w:r>
      <w:r w:rsidR="002654BA" w:rsidRPr="00A06D96">
        <w:rPr>
          <w:color w:val="000000"/>
        </w:rPr>
        <w:tab/>
      </w:r>
      <w:r w:rsidRPr="00A06D96">
        <w:rPr>
          <w:b/>
          <w:color w:val="000000"/>
        </w:rPr>
        <w:t xml:space="preserve">The additional documentation package required by paragraph 6.3.4.8 enabling the approval authority to evaluate the sound emission control strategy or strategies to ensure the correct operation of the NORESS. </w:t>
      </w:r>
    </w:p>
    <w:p w:rsidR="00825E47" w:rsidRPr="00A06D96" w:rsidRDefault="00825E47" w:rsidP="00A06D96">
      <w:pPr>
        <w:spacing w:after="120"/>
        <w:ind w:left="2268" w:right="1134"/>
        <w:jc w:val="both"/>
        <w:rPr>
          <w:b/>
          <w:color w:val="000000"/>
        </w:rPr>
      </w:pPr>
      <w:r w:rsidRPr="00A06D96">
        <w:rPr>
          <w:b/>
          <w:color w:val="000000"/>
        </w:rPr>
        <w:t>It shall be made available in the two following parts:</w:t>
      </w:r>
    </w:p>
    <w:p w:rsidR="00825E47" w:rsidRPr="00A06D96" w:rsidRDefault="00825E47" w:rsidP="00003DD9">
      <w:pPr>
        <w:spacing w:after="120"/>
        <w:ind w:left="2832" w:right="1134" w:hanging="564"/>
        <w:jc w:val="both"/>
        <w:rPr>
          <w:b/>
          <w:color w:val="000000"/>
        </w:rPr>
      </w:pPr>
      <w:r w:rsidRPr="00A06D96">
        <w:rPr>
          <w:b/>
          <w:color w:val="000000"/>
        </w:rPr>
        <w:t xml:space="preserve">(a) </w:t>
      </w:r>
      <w:r w:rsidR="00003DD9">
        <w:rPr>
          <w:b/>
          <w:color w:val="000000"/>
        </w:rPr>
        <w:tab/>
      </w:r>
      <w:r w:rsidRPr="00A06D96">
        <w:rPr>
          <w:b/>
          <w:color w:val="000000"/>
        </w:rPr>
        <w:t>the ‘formal additional documentation package’ that may be made available to interested parties upon request;</w:t>
      </w:r>
    </w:p>
    <w:p w:rsidR="00825E47" w:rsidRPr="00A06D96" w:rsidRDefault="00825E47" w:rsidP="00003DD9">
      <w:pPr>
        <w:spacing w:after="120"/>
        <w:ind w:left="2832" w:right="1134" w:hanging="564"/>
        <w:jc w:val="both"/>
        <w:rPr>
          <w:color w:val="000000"/>
        </w:rPr>
      </w:pPr>
      <w:r w:rsidRPr="00A06D96">
        <w:rPr>
          <w:b/>
          <w:color w:val="000000"/>
        </w:rPr>
        <w:t xml:space="preserve">(b) </w:t>
      </w:r>
      <w:r w:rsidR="00003DD9">
        <w:rPr>
          <w:b/>
          <w:color w:val="000000"/>
        </w:rPr>
        <w:tab/>
      </w:r>
      <w:r w:rsidRPr="00A06D96">
        <w:rPr>
          <w:b/>
          <w:color w:val="000000"/>
        </w:rPr>
        <w:t>the ‘extended additional documentation package’ that shall remain strictly confidential.</w:t>
      </w:r>
    </w:p>
    <w:p w:rsidR="00825E47" w:rsidRPr="00A06D96" w:rsidRDefault="00825E47" w:rsidP="00A06D96">
      <w:pPr>
        <w:spacing w:after="120"/>
        <w:ind w:left="2268" w:right="1134" w:hanging="1134"/>
        <w:jc w:val="both"/>
        <w:rPr>
          <w:color w:val="000000"/>
        </w:rPr>
      </w:pPr>
      <w:r w:rsidRPr="00A06D96">
        <w:rPr>
          <w:b/>
          <w:color w:val="000000"/>
        </w:rPr>
        <w:t>6.3.4.9.2</w:t>
      </w:r>
      <w:r w:rsidR="00003DD9">
        <w:rPr>
          <w:b/>
          <w:color w:val="000000"/>
        </w:rPr>
        <w:t>.</w:t>
      </w:r>
      <w:r w:rsidRPr="00A06D96">
        <w:rPr>
          <w:color w:val="000000"/>
        </w:rPr>
        <w:t xml:space="preserve"> </w:t>
      </w:r>
      <w:r w:rsidR="002654BA" w:rsidRPr="00A06D96">
        <w:rPr>
          <w:color w:val="000000"/>
        </w:rPr>
        <w:tab/>
      </w:r>
      <w:r w:rsidRPr="00A06D96">
        <w:rPr>
          <w:b/>
          <w:color w:val="000000"/>
        </w:rPr>
        <w:t>The formal additional documentation package may be brief, provided that it exhibits evidence that all parameters to control the NORESS have been identified. The additional documentation shall describe the functional operation of the NORESS. This material shall be retained by the approval authority.</w:t>
      </w:r>
    </w:p>
    <w:p w:rsidR="00825E47" w:rsidRPr="00A06D96" w:rsidRDefault="00825E47" w:rsidP="00A06D96">
      <w:pPr>
        <w:spacing w:after="120"/>
        <w:ind w:left="2268" w:right="1134" w:hanging="1134"/>
        <w:jc w:val="both"/>
        <w:rPr>
          <w:color w:val="000000"/>
        </w:rPr>
      </w:pPr>
      <w:r w:rsidRPr="00A06D96">
        <w:rPr>
          <w:b/>
        </w:rPr>
        <w:t>6.3.4.9.</w:t>
      </w:r>
      <w:r w:rsidRPr="00A06D96">
        <w:rPr>
          <w:b/>
          <w:color w:val="000000"/>
        </w:rPr>
        <w:t>3</w:t>
      </w:r>
      <w:r w:rsidR="00003DD9">
        <w:rPr>
          <w:b/>
          <w:color w:val="000000"/>
        </w:rPr>
        <w:t>.</w:t>
      </w:r>
      <w:r w:rsidRPr="00A06D96">
        <w:rPr>
          <w:color w:val="000000"/>
        </w:rPr>
        <w:t xml:space="preserve"> </w:t>
      </w:r>
      <w:r w:rsidR="002654BA" w:rsidRPr="00A06D96">
        <w:rPr>
          <w:color w:val="000000"/>
        </w:rPr>
        <w:tab/>
      </w:r>
      <w:r w:rsidRPr="00A06D96">
        <w:rPr>
          <w:b/>
          <w:color w:val="000000"/>
        </w:rPr>
        <w:t>The extended additional documentation package shall include information on the operation of all Additional Sound Emission Strategies (ASES) and Base Sound Emission Strategy (BSES), including a description of the parameters that are modified by any ASES and the boundary conditions under which the ASES operate, and indication of which ASES and BSES are likely to be active under the conditions of the test procedures set</w:t>
      </w:r>
      <w:r w:rsidRPr="00A06D96">
        <w:rPr>
          <w:b/>
          <w:color w:val="0000FF"/>
        </w:rPr>
        <w:t xml:space="preserve"> </w:t>
      </w:r>
      <w:r w:rsidRPr="00A06D96">
        <w:rPr>
          <w:b/>
          <w:color w:val="000000"/>
        </w:rPr>
        <w:t xml:space="preserve">out in the applicable ASEP requirement of </w:t>
      </w:r>
      <w:r w:rsidR="00A701F8">
        <w:rPr>
          <w:b/>
          <w:color w:val="000000"/>
        </w:rPr>
        <w:t>UN Regulation</w:t>
      </w:r>
      <w:r w:rsidRPr="00A06D96">
        <w:rPr>
          <w:b/>
          <w:color w:val="000000"/>
        </w:rPr>
        <w:t xml:space="preserve"> No. 41. The extended documentation package shall include all modes of operation.</w:t>
      </w:r>
    </w:p>
    <w:p w:rsidR="00825E47" w:rsidRPr="00A06D96" w:rsidRDefault="00825E47" w:rsidP="00A06D96">
      <w:pPr>
        <w:spacing w:after="120"/>
        <w:ind w:left="2268" w:right="1134"/>
        <w:jc w:val="both"/>
        <w:rPr>
          <w:color w:val="000000"/>
        </w:rPr>
      </w:pPr>
      <w:r w:rsidRPr="00A06D96">
        <w:rPr>
          <w:b/>
          <w:color w:val="000000"/>
        </w:rPr>
        <w:t xml:space="preserve">The extended documentation package shall remain strictly confidential. This material shall be retained by the </w:t>
      </w:r>
      <w:r w:rsidR="00003DD9">
        <w:rPr>
          <w:b/>
          <w:color w:val="000000"/>
        </w:rPr>
        <w:t>Type A</w:t>
      </w:r>
      <w:r w:rsidRPr="00A06D96">
        <w:rPr>
          <w:b/>
          <w:color w:val="000000"/>
        </w:rPr>
        <w:t xml:space="preserve">pproval </w:t>
      </w:r>
      <w:r w:rsidR="00003DD9">
        <w:rPr>
          <w:b/>
          <w:color w:val="000000"/>
        </w:rPr>
        <w:t>A</w:t>
      </w:r>
      <w:r w:rsidRPr="00A06D96">
        <w:rPr>
          <w:b/>
          <w:color w:val="000000"/>
        </w:rPr>
        <w:t>uthority.</w:t>
      </w:r>
    </w:p>
    <w:p w:rsidR="008338AE" w:rsidRPr="002654BA" w:rsidRDefault="004E733B" w:rsidP="00A06D96">
      <w:pPr>
        <w:spacing w:after="120"/>
        <w:ind w:left="2268" w:right="1134" w:hanging="1134"/>
        <w:jc w:val="both"/>
      </w:pPr>
      <w:r w:rsidRPr="002654BA">
        <w:t>6.4.</w:t>
      </w:r>
      <w:r w:rsidR="008338AE" w:rsidRPr="002654BA">
        <w:tab/>
      </w:r>
      <w:r w:rsidR="008338AE" w:rsidRPr="002654BA">
        <w:tab/>
        <w:t xml:space="preserve">Measurement of vehicle performance </w:t>
      </w:r>
    </w:p>
    <w:p w:rsidR="008338AE" w:rsidRPr="002654BA" w:rsidRDefault="004E733B" w:rsidP="00A06D96">
      <w:pPr>
        <w:spacing w:after="120"/>
        <w:ind w:left="2268" w:right="1134" w:hanging="1134"/>
        <w:jc w:val="both"/>
      </w:pPr>
      <w:r w:rsidRPr="002654BA">
        <w:t>6.4.1.</w:t>
      </w:r>
      <w:r w:rsidR="008338AE" w:rsidRPr="002654BA">
        <w:tab/>
        <w:t xml:space="preserve">The </w:t>
      </w:r>
      <w:r w:rsidR="00F15D08" w:rsidRPr="002654BA">
        <w:rPr>
          <w:szCs w:val="24"/>
        </w:rPr>
        <w:t>NO</w:t>
      </w:r>
      <w:r w:rsidR="008338AE" w:rsidRPr="002654BA">
        <w:t xml:space="preserve">RESS or its components shall be such as to ensure that the </w:t>
      </w:r>
      <w:r w:rsidRPr="002654BA">
        <w:t xml:space="preserve">vehicle’s </w:t>
      </w:r>
      <w:r w:rsidR="008338AE" w:rsidRPr="002654BA">
        <w:t>performance is comparable with that achieved with the original exhaust silencing system or components thereof.</w:t>
      </w:r>
    </w:p>
    <w:p w:rsidR="008338AE" w:rsidRPr="002654BA" w:rsidRDefault="004E733B" w:rsidP="00A06D96">
      <w:pPr>
        <w:spacing w:after="120"/>
        <w:ind w:left="2268" w:right="1134" w:hanging="1134"/>
        <w:jc w:val="both"/>
      </w:pPr>
      <w:r w:rsidRPr="002654BA">
        <w:t>6.4.2.</w:t>
      </w:r>
      <w:r w:rsidR="008338AE" w:rsidRPr="002654BA">
        <w:tab/>
        <w:t xml:space="preserve">The </w:t>
      </w:r>
      <w:r w:rsidR="00F15D08" w:rsidRPr="002654BA">
        <w:rPr>
          <w:szCs w:val="24"/>
        </w:rPr>
        <w:t>NO</w:t>
      </w:r>
      <w:r w:rsidR="008338AE" w:rsidRPr="002654BA">
        <w:t xml:space="preserve">RESS or, at the manufacturer's choice, the components thereof shall be compared with an original silencing system or components, also in new condition, successively fitted to the </w:t>
      </w:r>
      <w:r w:rsidRPr="002654BA">
        <w:t xml:space="preserve">vehicle </w:t>
      </w:r>
      <w:r w:rsidR="008338AE" w:rsidRPr="002654BA">
        <w:t>referred to in paragraph 3.3.</w:t>
      </w:r>
      <w:r w:rsidRPr="002654BA">
        <w:t xml:space="preserve"> </w:t>
      </w:r>
      <w:r w:rsidR="008338AE" w:rsidRPr="002654BA">
        <w:t>(c).</w:t>
      </w:r>
    </w:p>
    <w:p w:rsidR="008338AE" w:rsidRPr="002654BA" w:rsidRDefault="004E733B" w:rsidP="00A06D96">
      <w:pPr>
        <w:spacing w:after="120"/>
        <w:ind w:left="2268" w:right="1134" w:hanging="1134"/>
        <w:jc w:val="both"/>
      </w:pPr>
      <w:r w:rsidRPr="002654BA">
        <w:t>6.4.3.</w:t>
      </w:r>
      <w:r w:rsidR="008338AE" w:rsidRPr="002654BA">
        <w:tab/>
        <w:t>The verification shall be carried out by measuring the output curve in accordance with paragraph 6.</w:t>
      </w:r>
      <w:r w:rsidR="008338AE" w:rsidRPr="002654BA">
        <w:rPr>
          <w:strike/>
        </w:rPr>
        <w:t>3</w:t>
      </w:r>
      <w:r w:rsidR="00861996" w:rsidRPr="002654BA">
        <w:rPr>
          <w:strike/>
        </w:rPr>
        <w:t>4</w:t>
      </w:r>
      <w:r w:rsidR="008338AE" w:rsidRPr="002654BA">
        <w:t>.4.1. or 6.</w:t>
      </w:r>
      <w:r w:rsidR="008338AE" w:rsidRPr="002654BA">
        <w:rPr>
          <w:strike/>
        </w:rPr>
        <w:t>3</w:t>
      </w:r>
      <w:r w:rsidR="00861996" w:rsidRPr="002654BA">
        <w:rPr>
          <w:strike/>
        </w:rPr>
        <w:t>4</w:t>
      </w:r>
      <w:r w:rsidR="008338AE" w:rsidRPr="002654BA">
        <w:t xml:space="preserve">.4.2. The maximum power and the </w:t>
      </w:r>
      <w:r w:rsidRPr="002654BA">
        <w:t xml:space="preserve">engine speed at </w:t>
      </w:r>
      <w:r w:rsidR="008338AE" w:rsidRPr="002654BA">
        <w:t xml:space="preserve">maximum power </w:t>
      </w:r>
      <w:r w:rsidR="008338AE" w:rsidRPr="002654BA">
        <w:rPr>
          <w:strike/>
        </w:rPr>
        <w:t xml:space="preserve">speed </w:t>
      </w:r>
      <w:r w:rsidR="008338AE" w:rsidRPr="002654BA">
        <w:t xml:space="preserve">measured with the </w:t>
      </w:r>
      <w:r w:rsidR="00F15D08" w:rsidRPr="002654BA">
        <w:rPr>
          <w:szCs w:val="24"/>
        </w:rPr>
        <w:t>NO</w:t>
      </w:r>
      <w:r w:rsidR="008338AE" w:rsidRPr="002654BA">
        <w:t xml:space="preserve">RESS shall not exceed the net power and the </w:t>
      </w:r>
      <w:r w:rsidRPr="002654BA">
        <w:t xml:space="preserve">engine </w:t>
      </w:r>
      <w:r w:rsidR="008338AE" w:rsidRPr="002654BA">
        <w:t>speed measured under the conditions set out below with the original equipment exhaust system by more than ±5 per cent.</w:t>
      </w:r>
    </w:p>
    <w:p w:rsidR="008338AE" w:rsidRPr="002654BA" w:rsidRDefault="008338AE" w:rsidP="00A06D96">
      <w:pPr>
        <w:spacing w:after="120"/>
        <w:ind w:left="2268" w:right="1134" w:hanging="1134"/>
        <w:jc w:val="both"/>
      </w:pPr>
      <w:r w:rsidRPr="002654BA">
        <w:t>6.</w:t>
      </w:r>
      <w:r w:rsidR="005D1325" w:rsidRPr="002654BA">
        <w:t>4</w:t>
      </w:r>
      <w:r w:rsidRPr="002654BA">
        <w:t>.4.</w:t>
      </w:r>
      <w:r w:rsidRPr="002654BA">
        <w:tab/>
        <w:t xml:space="preserve">Test method </w:t>
      </w:r>
    </w:p>
    <w:p w:rsidR="008338AE" w:rsidRPr="002654BA" w:rsidRDefault="005D1325" w:rsidP="00A06D96">
      <w:pPr>
        <w:spacing w:after="120"/>
        <w:ind w:left="2268" w:right="1134" w:hanging="1134"/>
        <w:jc w:val="both"/>
      </w:pPr>
      <w:r w:rsidRPr="002654BA">
        <w:t>6.4.4.1.</w:t>
      </w:r>
      <w:r w:rsidR="008338AE" w:rsidRPr="002654BA">
        <w:tab/>
        <w:t>Engine test method</w:t>
      </w:r>
    </w:p>
    <w:p w:rsidR="008338AE" w:rsidRPr="002654BA" w:rsidRDefault="008338AE" w:rsidP="00A06D96">
      <w:pPr>
        <w:spacing w:after="120"/>
        <w:ind w:left="2268" w:right="1134" w:hanging="1134"/>
        <w:jc w:val="both"/>
      </w:pPr>
      <w:r w:rsidRPr="002654BA">
        <w:tab/>
        <w:t xml:space="preserve">The measurements shall be carried out on the engine of the </w:t>
      </w:r>
      <w:r w:rsidR="003D7656" w:rsidRPr="002654BA">
        <w:t xml:space="preserve">vehicle </w:t>
      </w:r>
      <w:r w:rsidRPr="002654BA">
        <w:t>referred to in paragraph 3.3.(c), the engine being mounted on a dynamometer.</w:t>
      </w:r>
    </w:p>
    <w:p w:rsidR="008338AE" w:rsidRPr="002654BA" w:rsidRDefault="008338AE" w:rsidP="00A06D96">
      <w:pPr>
        <w:keepNext/>
        <w:spacing w:after="120"/>
        <w:ind w:left="2268" w:right="1134" w:hanging="1134"/>
        <w:jc w:val="both"/>
      </w:pPr>
      <w:r w:rsidRPr="002654BA">
        <w:t>6.</w:t>
      </w:r>
      <w:r w:rsidR="005D1325" w:rsidRPr="002654BA">
        <w:t>4</w:t>
      </w:r>
      <w:r w:rsidRPr="002654BA">
        <w:t xml:space="preserve">.4.2. </w:t>
      </w:r>
      <w:r w:rsidRPr="002654BA">
        <w:tab/>
      </w:r>
      <w:r w:rsidR="003D7656" w:rsidRPr="002654BA">
        <w:t xml:space="preserve">Vehicle </w:t>
      </w:r>
      <w:r w:rsidRPr="002654BA">
        <w:t>test method</w:t>
      </w:r>
    </w:p>
    <w:p w:rsidR="008338AE" w:rsidRPr="002654BA" w:rsidRDefault="008338AE" w:rsidP="00A06D96">
      <w:pPr>
        <w:keepNext/>
        <w:spacing w:after="120"/>
        <w:ind w:left="2268" w:right="1134" w:hanging="1134"/>
        <w:jc w:val="both"/>
      </w:pPr>
      <w:r w:rsidRPr="002654BA">
        <w:tab/>
        <w:t xml:space="preserve">The measurements shall be carried out on the </w:t>
      </w:r>
      <w:r w:rsidR="003D7656" w:rsidRPr="002654BA">
        <w:t xml:space="preserve">vehicle </w:t>
      </w:r>
      <w:r w:rsidRPr="002654BA">
        <w:t>referred to in paragraph 3.3.</w:t>
      </w:r>
      <w:r w:rsidR="00D30C97" w:rsidRPr="002654BA">
        <w:t xml:space="preserve"> </w:t>
      </w:r>
      <w:r w:rsidRPr="002654BA">
        <w:t xml:space="preserve">(c). The values obtained with the original silencing system shall be compared with those obtained with the </w:t>
      </w:r>
      <w:r w:rsidR="00F15D08" w:rsidRPr="002654BA">
        <w:rPr>
          <w:szCs w:val="24"/>
        </w:rPr>
        <w:t>NO</w:t>
      </w:r>
      <w:r w:rsidRPr="002654BA">
        <w:t>RESS. The test shall be conducted on a roller dynamometer.</w:t>
      </w:r>
    </w:p>
    <w:p w:rsidR="008338AE" w:rsidRPr="002654BA" w:rsidRDefault="005D1325" w:rsidP="00A06D96">
      <w:pPr>
        <w:spacing w:after="120"/>
        <w:ind w:left="2268" w:right="1134" w:hanging="1134"/>
        <w:jc w:val="both"/>
      </w:pPr>
      <w:r w:rsidRPr="002654BA">
        <w:t>6.5</w:t>
      </w:r>
      <w:r w:rsidR="00422A86" w:rsidRPr="002654BA">
        <w:t>.</w:t>
      </w:r>
      <w:r w:rsidR="008338AE" w:rsidRPr="002654BA">
        <w:tab/>
        <w:t xml:space="preserve">Additional provisions regarding the </w:t>
      </w:r>
      <w:r w:rsidR="00F15D08" w:rsidRPr="002654BA">
        <w:rPr>
          <w:szCs w:val="24"/>
        </w:rPr>
        <w:t>NO</w:t>
      </w:r>
      <w:r w:rsidR="008338AE" w:rsidRPr="002654BA">
        <w:t xml:space="preserve">RESS or its components filled with fibrous materials </w:t>
      </w:r>
    </w:p>
    <w:p w:rsidR="008338AE" w:rsidRPr="002654BA" w:rsidRDefault="008338AE" w:rsidP="00A06D96">
      <w:pPr>
        <w:spacing w:after="120"/>
        <w:ind w:left="2268" w:right="1134" w:hanging="1134"/>
        <w:jc w:val="both"/>
      </w:pPr>
      <w:r w:rsidRPr="002654BA">
        <w:tab/>
        <w:t xml:space="preserve">The use of fibrous absorbent material shall be permitted in the construction of the </w:t>
      </w:r>
      <w:r w:rsidR="00F15D08" w:rsidRPr="002654BA">
        <w:rPr>
          <w:szCs w:val="24"/>
        </w:rPr>
        <w:t>NO</w:t>
      </w:r>
      <w:r w:rsidRPr="002654BA">
        <w:t xml:space="preserve">RESS only if the requirements in </w:t>
      </w:r>
      <w:r w:rsidR="00713065" w:rsidRPr="002654BA">
        <w:t xml:space="preserve">Annex </w:t>
      </w:r>
      <w:r w:rsidRPr="002654BA">
        <w:t xml:space="preserve">3 are met. </w:t>
      </w:r>
    </w:p>
    <w:p w:rsidR="008338AE" w:rsidRPr="002654BA" w:rsidRDefault="008338AE" w:rsidP="00A06D96">
      <w:pPr>
        <w:spacing w:after="120"/>
        <w:ind w:left="2268" w:right="1134" w:hanging="1134"/>
        <w:jc w:val="both"/>
      </w:pPr>
      <w:r w:rsidRPr="002654BA">
        <w:t>6.</w:t>
      </w:r>
      <w:r w:rsidR="005D1325" w:rsidRPr="002654BA">
        <w:t>6</w:t>
      </w:r>
      <w:r w:rsidRPr="002654BA">
        <w:t xml:space="preserve">. </w:t>
      </w:r>
      <w:r w:rsidRPr="002654BA">
        <w:tab/>
        <w:t>Evaluation of the emission of pollutants of vehicles equipped with replacement silencer system</w:t>
      </w:r>
    </w:p>
    <w:p w:rsidR="008338AE" w:rsidRPr="002654BA" w:rsidRDefault="008338AE" w:rsidP="00A06D96">
      <w:pPr>
        <w:spacing w:after="120"/>
        <w:ind w:left="2268" w:right="1134" w:hanging="1134"/>
        <w:jc w:val="both"/>
      </w:pPr>
      <w:r w:rsidRPr="002654BA">
        <w:tab/>
        <w:t>The vehicle referred to in paragraph 3.3.</w:t>
      </w:r>
      <w:r w:rsidR="00861996" w:rsidRPr="002654BA">
        <w:t xml:space="preserve"> </w:t>
      </w:r>
      <w:r w:rsidRPr="002654BA">
        <w:t xml:space="preserve">(c) </w:t>
      </w:r>
      <w:r w:rsidR="00861996" w:rsidRPr="002654BA">
        <w:t xml:space="preserve">with the non-original replacement </w:t>
      </w:r>
      <w:r w:rsidRPr="002654BA">
        <w:t>exhaust silencing system (</w:t>
      </w:r>
      <w:r w:rsidR="00861996" w:rsidRPr="002654BA">
        <w:t>NO</w:t>
      </w:r>
      <w:r w:rsidRPr="002654BA">
        <w:t>RESS) of the type for which approval is requested, shall fulfil the pollution requirements according to the type approval of the vehicle. The evidence shall be documented in the test report.</w:t>
      </w:r>
    </w:p>
    <w:p w:rsidR="008338AE" w:rsidRPr="002654BA" w:rsidRDefault="008338AE" w:rsidP="00A06D96">
      <w:pPr>
        <w:keepNext/>
        <w:keepLines/>
        <w:tabs>
          <w:tab w:val="right" w:pos="851"/>
        </w:tabs>
        <w:spacing w:before="360" w:after="240" w:line="300" w:lineRule="exact"/>
        <w:ind w:left="2268" w:right="1134" w:hanging="1134"/>
        <w:rPr>
          <w:b/>
          <w:sz w:val="28"/>
        </w:rPr>
      </w:pPr>
      <w:r w:rsidRPr="002654BA">
        <w:rPr>
          <w:b/>
          <w:sz w:val="28"/>
        </w:rPr>
        <w:t>7.</w:t>
      </w:r>
      <w:r w:rsidRPr="002654BA">
        <w:rPr>
          <w:b/>
          <w:sz w:val="28"/>
        </w:rPr>
        <w:tab/>
        <w:t xml:space="preserve">Modification and extension of the approval of </w:t>
      </w:r>
      <w:r w:rsidR="00F15D08" w:rsidRPr="002654BA">
        <w:rPr>
          <w:b/>
          <w:sz w:val="28"/>
          <w:szCs w:val="28"/>
        </w:rPr>
        <w:t>NO</w:t>
      </w:r>
      <w:r w:rsidRPr="002654BA">
        <w:rPr>
          <w:b/>
          <w:sz w:val="28"/>
        </w:rPr>
        <w:t xml:space="preserve">RESS and extension of approval </w:t>
      </w:r>
    </w:p>
    <w:p w:rsidR="008338AE" w:rsidRPr="002654BA" w:rsidRDefault="008338AE" w:rsidP="00A06D96">
      <w:pPr>
        <w:pStyle w:val="para"/>
      </w:pPr>
      <w:r w:rsidRPr="002654BA">
        <w:t xml:space="preserve">7.1. </w:t>
      </w:r>
      <w:r w:rsidRPr="002654BA">
        <w:tab/>
        <w:t xml:space="preserve">Every modification of the type of </w:t>
      </w:r>
      <w:r w:rsidR="00F15D08" w:rsidRPr="002654BA">
        <w:rPr>
          <w:szCs w:val="24"/>
        </w:rPr>
        <w:t>NO</w:t>
      </w:r>
      <w:r w:rsidRPr="002654BA">
        <w:t xml:space="preserve">RESS or its components shall be notified to the </w:t>
      </w:r>
      <w:r w:rsidR="00937BE8" w:rsidRPr="002654BA">
        <w:t>Type Approval Authority</w:t>
      </w:r>
      <w:r w:rsidRPr="002654BA">
        <w:t xml:space="preserve"> which approved the type of </w:t>
      </w:r>
      <w:r w:rsidR="00F15D08" w:rsidRPr="002654BA">
        <w:rPr>
          <w:szCs w:val="24"/>
        </w:rPr>
        <w:t>NO</w:t>
      </w:r>
      <w:r w:rsidRPr="002654BA">
        <w:t xml:space="preserve">RESS. The said </w:t>
      </w:r>
      <w:r w:rsidR="00713065" w:rsidRPr="002654BA">
        <w:t xml:space="preserve">Authority </w:t>
      </w:r>
      <w:r w:rsidRPr="002654BA">
        <w:t>may then either:</w:t>
      </w:r>
    </w:p>
    <w:p w:rsidR="008338AE" w:rsidRPr="002654BA" w:rsidRDefault="008338AE" w:rsidP="00A06D96">
      <w:pPr>
        <w:spacing w:after="120"/>
        <w:ind w:left="2835" w:right="1134" w:hanging="567"/>
        <w:jc w:val="both"/>
      </w:pPr>
      <w:r w:rsidRPr="002654BA">
        <w:t>(a)</w:t>
      </w:r>
      <w:r w:rsidRPr="002654BA">
        <w:tab/>
        <w:t>Consider that the modifications made are unlikely to have an appreciable adverse effect, or</w:t>
      </w:r>
    </w:p>
    <w:p w:rsidR="008338AE" w:rsidRPr="002654BA" w:rsidRDefault="008338AE" w:rsidP="00A06D96">
      <w:pPr>
        <w:spacing w:after="120"/>
        <w:ind w:left="2835" w:right="1134" w:hanging="567"/>
        <w:jc w:val="both"/>
      </w:pPr>
      <w:r w:rsidRPr="002654BA">
        <w:t>(b)</w:t>
      </w:r>
      <w:r w:rsidRPr="002654BA">
        <w:tab/>
        <w:t xml:space="preserve">Require a further test report from the </w:t>
      </w:r>
      <w:r w:rsidR="00AC4321" w:rsidRPr="002654BA">
        <w:t>T</w:t>
      </w:r>
      <w:r w:rsidRPr="002654BA">
        <w:t xml:space="preserve">echnical </w:t>
      </w:r>
      <w:r w:rsidR="00AC4321" w:rsidRPr="002654BA">
        <w:t>S</w:t>
      </w:r>
      <w:r w:rsidRPr="002654BA">
        <w:t>ervice responsible for conducting the tests.</w:t>
      </w:r>
    </w:p>
    <w:p w:rsidR="008338AE" w:rsidRPr="002654BA" w:rsidRDefault="008338AE" w:rsidP="00A06D96">
      <w:pPr>
        <w:spacing w:after="120"/>
        <w:ind w:left="2268" w:right="1134" w:hanging="1134"/>
        <w:jc w:val="both"/>
      </w:pPr>
      <w:r w:rsidRPr="002654BA">
        <w:t>7.2.</w:t>
      </w:r>
      <w:r w:rsidRPr="002654BA">
        <w:tab/>
        <w:t xml:space="preserve">The manufacturer of the </w:t>
      </w:r>
      <w:r w:rsidR="00F15D08" w:rsidRPr="002654BA">
        <w:rPr>
          <w:szCs w:val="24"/>
        </w:rPr>
        <w:t>NO</w:t>
      </w:r>
      <w:r w:rsidRPr="002654BA">
        <w:t xml:space="preserve">RESS or component thereof or his duly accredited representative may ask the </w:t>
      </w:r>
      <w:r w:rsidR="00937BE8" w:rsidRPr="002654BA">
        <w:t>Type Approval Authority</w:t>
      </w:r>
      <w:r w:rsidRPr="002654BA">
        <w:t xml:space="preserve"> which has granted the approval of the </w:t>
      </w:r>
      <w:r w:rsidR="00F15D08" w:rsidRPr="002654BA">
        <w:rPr>
          <w:szCs w:val="24"/>
        </w:rPr>
        <w:t>NO</w:t>
      </w:r>
      <w:r w:rsidRPr="002654BA">
        <w:t xml:space="preserve">RESS for one or several types of </w:t>
      </w:r>
      <w:r w:rsidRPr="002654BA">
        <w:rPr>
          <w:w w:val="105"/>
        </w:rPr>
        <w:t>vehicle</w:t>
      </w:r>
      <w:r w:rsidRPr="002654BA">
        <w:t xml:space="preserve"> for an extension of the approval to other types of </w:t>
      </w:r>
      <w:r w:rsidRPr="002654BA">
        <w:rPr>
          <w:w w:val="105"/>
        </w:rPr>
        <w:t>vehicle</w:t>
      </w:r>
      <w:r w:rsidRPr="002654BA">
        <w:t>. The procedure shall be as described in paragraph 3</w:t>
      </w:r>
      <w:r w:rsidR="00713065" w:rsidRPr="002654BA">
        <w:t>.</w:t>
      </w:r>
      <w:r w:rsidRPr="002654BA">
        <w:t xml:space="preserve"> above.</w:t>
      </w:r>
    </w:p>
    <w:p w:rsidR="008338AE" w:rsidRPr="002654BA" w:rsidRDefault="008338AE" w:rsidP="00A06D96">
      <w:pPr>
        <w:spacing w:after="120"/>
        <w:ind w:left="2268" w:right="1134" w:hanging="1134"/>
        <w:jc w:val="both"/>
      </w:pPr>
      <w:r w:rsidRPr="002654BA">
        <w:t>7.3.</w:t>
      </w:r>
      <w:r w:rsidRPr="002654BA">
        <w:tab/>
        <w:t xml:space="preserve">Confirmation or refusal of approval, specifying the modifications, shall be communicated in accordance with the procedure specified in paragraph 5.3. above to the </w:t>
      </w:r>
      <w:r w:rsidR="00713065" w:rsidRPr="002654BA">
        <w:t xml:space="preserve">Contracting </w:t>
      </w:r>
      <w:r w:rsidRPr="002654BA">
        <w:t xml:space="preserve">Parties to the Agreement applying this </w:t>
      </w:r>
      <w:r w:rsidR="00A701F8">
        <w:t>UN Regulation</w:t>
      </w:r>
      <w:r w:rsidRPr="002654BA">
        <w:t>.</w:t>
      </w:r>
    </w:p>
    <w:p w:rsidR="008338AE" w:rsidRPr="002654BA" w:rsidRDefault="008338AE" w:rsidP="00A06D96">
      <w:pPr>
        <w:spacing w:after="120"/>
        <w:ind w:left="2268" w:right="1134" w:hanging="1134"/>
        <w:jc w:val="both"/>
      </w:pPr>
      <w:r w:rsidRPr="002654BA">
        <w:t>7.4.</w:t>
      </w:r>
      <w:r w:rsidRPr="002654BA">
        <w:tab/>
        <w:t>The competent authority issuing the extension of approval shall assign a series number to each communication form drawn up for such an extension.</w:t>
      </w:r>
    </w:p>
    <w:p w:rsidR="008338AE" w:rsidRPr="002654BA" w:rsidRDefault="008338AE" w:rsidP="00A06D96">
      <w:pPr>
        <w:keepNext/>
        <w:keepLines/>
        <w:tabs>
          <w:tab w:val="right" w:pos="851"/>
        </w:tabs>
        <w:spacing w:before="360" w:after="240" w:line="300" w:lineRule="exact"/>
        <w:ind w:left="2268" w:right="1134" w:hanging="1134"/>
        <w:rPr>
          <w:b/>
          <w:sz w:val="28"/>
        </w:rPr>
      </w:pPr>
      <w:r w:rsidRPr="002654BA">
        <w:rPr>
          <w:b/>
          <w:sz w:val="28"/>
        </w:rPr>
        <w:t>8.</w:t>
      </w:r>
      <w:r w:rsidRPr="002654BA">
        <w:rPr>
          <w:b/>
          <w:sz w:val="28"/>
        </w:rPr>
        <w:tab/>
        <w:t>Conformity of production</w:t>
      </w:r>
    </w:p>
    <w:p w:rsidR="008338AE" w:rsidRPr="002654BA" w:rsidRDefault="008338AE" w:rsidP="00A06D96">
      <w:pPr>
        <w:keepNext/>
        <w:keepLines/>
        <w:spacing w:after="120"/>
        <w:ind w:left="2268" w:right="1134"/>
        <w:jc w:val="both"/>
      </w:pPr>
      <w:r w:rsidRPr="002654BA">
        <w:t>The conformity of production procedures shall comply with those set out in the Agreement, Appendix 2 (E/ECE/324-E/ECE/TRANS/505/Rev.2), with the following requirements:</w:t>
      </w:r>
    </w:p>
    <w:p w:rsidR="008338AE" w:rsidRPr="002654BA" w:rsidRDefault="008338AE" w:rsidP="00A06D96">
      <w:pPr>
        <w:pStyle w:val="a"/>
      </w:pPr>
      <w:r w:rsidRPr="002654BA">
        <w:t>(a)</w:t>
      </w:r>
      <w:r w:rsidRPr="002654BA">
        <w:tab/>
        <w:t xml:space="preserve">The </w:t>
      </w:r>
      <w:r w:rsidR="00F15D08" w:rsidRPr="002654BA">
        <w:rPr>
          <w:szCs w:val="24"/>
        </w:rPr>
        <w:t>NO</w:t>
      </w:r>
      <w:r w:rsidRPr="002654BA">
        <w:t xml:space="preserve">RESS approved to this </w:t>
      </w:r>
      <w:r w:rsidR="00A701F8">
        <w:t>UN Regulation</w:t>
      </w:r>
      <w:r w:rsidRPr="002654BA">
        <w:t xml:space="preserve"> shall be so manufactured as to conform to the type approved by meeting the requirements set out in paragraph 6. above.</w:t>
      </w:r>
    </w:p>
    <w:p w:rsidR="008338AE" w:rsidRPr="002654BA" w:rsidRDefault="008338AE" w:rsidP="00A06D96">
      <w:pPr>
        <w:spacing w:after="120"/>
        <w:ind w:left="2835" w:right="1134" w:hanging="567"/>
        <w:jc w:val="both"/>
      </w:pPr>
      <w:r w:rsidRPr="002654BA">
        <w:t>(b)</w:t>
      </w:r>
      <w:r w:rsidRPr="002654BA">
        <w:tab/>
        <w:t xml:space="preserve">The holder of the approval shall ensure that for each type of </w:t>
      </w:r>
      <w:r w:rsidR="00F15D08" w:rsidRPr="002654BA">
        <w:rPr>
          <w:szCs w:val="24"/>
        </w:rPr>
        <w:t>NO</w:t>
      </w:r>
      <w:r w:rsidRPr="002654BA">
        <w:t xml:space="preserve">RESS at least the tests prescribed in paragraph 6. of this </w:t>
      </w:r>
      <w:r w:rsidR="00A701F8">
        <w:t>UN Regulation</w:t>
      </w:r>
      <w:r w:rsidRPr="002654BA">
        <w:t xml:space="preserve"> are carried out.</w:t>
      </w:r>
    </w:p>
    <w:p w:rsidR="008338AE" w:rsidRPr="002654BA" w:rsidRDefault="008338AE" w:rsidP="00A06D96">
      <w:pPr>
        <w:spacing w:after="120"/>
        <w:ind w:left="2835" w:right="1134" w:hanging="567"/>
        <w:jc w:val="both"/>
      </w:pPr>
      <w:r w:rsidRPr="002654BA">
        <w:t>(c)</w:t>
      </w:r>
      <w:r w:rsidRPr="002654BA">
        <w:tab/>
        <w:t>The authority which has granted type approval may at any time verify the conformity control methods applied in each production facility. The normal frequency of these verifications shall be once every two years.</w:t>
      </w:r>
    </w:p>
    <w:p w:rsidR="008338AE" w:rsidRPr="002654BA" w:rsidRDefault="008338AE" w:rsidP="00A06D96">
      <w:pPr>
        <w:spacing w:after="120"/>
        <w:ind w:left="2835" w:right="1134" w:hanging="567"/>
        <w:jc w:val="both"/>
      </w:pPr>
      <w:r w:rsidRPr="002654BA">
        <w:t>(d)</w:t>
      </w:r>
      <w:r w:rsidRPr="002654BA">
        <w:tab/>
        <w:t xml:space="preserve">The production is considered to conform to the requirements of this </w:t>
      </w:r>
      <w:r w:rsidR="00A701F8">
        <w:t>UN Regulation</w:t>
      </w:r>
      <w:r w:rsidRPr="002654BA">
        <w:t xml:space="preserve">, if the provisions of </w:t>
      </w:r>
      <w:r w:rsidR="00A701F8">
        <w:t>UN Regulation</w:t>
      </w:r>
      <w:r w:rsidRPr="002654BA">
        <w:t xml:space="preserve">s Nos. 9, 41 and 63, corresponding to the type of vehicle, are complied with and if the sound level measured by the method described in the given </w:t>
      </w:r>
      <w:r w:rsidR="00A701F8">
        <w:t>UN Regulation</w:t>
      </w:r>
      <w:r w:rsidRPr="002654BA">
        <w:t xml:space="preserve">s during the test in motion does not exceed by more than 3 dB(A) the sound level measured during the type approval and does not exceed by more than 1 dB(A) the limits prescribed in </w:t>
      </w:r>
      <w:r w:rsidR="00A701F8">
        <w:t>UN Regulation</w:t>
      </w:r>
      <w:r w:rsidR="00713065" w:rsidRPr="002654BA">
        <w:t>s</w:t>
      </w:r>
      <w:r w:rsidRPr="002654BA">
        <w:t> Nos. 9, 41 and 63 as applicable.</w:t>
      </w:r>
    </w:p>
    <w:p w:rsidR="008338AE" w:rsidRPr="002654BA" w:rsidRDefault="008338AE" w:rsidP="00A06D96">
      <w:pPr>
        <w:pStyle w:val="HChG"/>
        <w:rPr>
          <w:bCs/>
          <w:sz w:val="24"/>
          <w:szCs w:val="24"/>
        </w:rPr>
      </w:pPr>
      <w:r w:rsidRPr="002654BA">
        <w:tab/>
      </w:r>
      <w:r w:rsidRPr="002654BA">
        <w:tab/>
        <w:t>9.</w:t>
      </w:r>
      <w:r w:rsidRPr="002654BA">
        <w:tab/>
      </w:r>
      <w:r w:rsidRPr="002654BA">
        <w:tab/>
        <w:t>Penalties for non-conformity of production</w:t>
      </w:r>
    </w:p>
    <w:p w:rsidR="008338AE" w:rsidRPr="002654BA" w:rsidRDefault="008338AE" w:rsidP="00A06D96">
      <w:pPr>
        <w:pStyle w:val="para"/>
      </w:pPr>
      <w:r w:rsidRPr="002654BA">
        <w:t>9.1.</w:t>
      </w:r>
      <w:r w:rsidRPr="002654BA">
        <w:tab/>
        <w:t xml:space="preserve">The approval granted in respect of a type of </w:t>
      </w:r>
      <w:r w:rsidR="00F15D08" w:rsidRPr="002654BA">
        <w:rPr>
          <w:szCs w:val="24"/>
        </w:rPr>
        <w:t>NO</w:t>
      </w:r>
      <w:r w:rsidRPr="002654BA">
        <w:t xml:space="preserve">RESS or its components under this </w:t>
      </w:r>
      <w:r w:rsidR="00A701F8">
        <w:t>UN Regulation</w:t>
      </w:r>
      <w:r w:rsidRPr="002654BA">
        <w:t xml:space="preserve"> may be withdrawn if the requirements laid down in </w:t>
      </w:r>
      <w:r w:rsidR="00713065" w:rsidRPr="002654BA">
        <w:t>paragraph </w:t>
      </w:r>
      <w:r w:rsidRPr="002654BA">
        <w:t>8</w:t>
      </w:r>
      <w:r w:rsidR="00713065" w:rsidRPr="002654BA">
        <w:t>.</w:t>
      </w:r>
      <w:r w:rsidRPr="002654BA">
        <w:t xml:space="preserve"> above are not complied with, or if the </w:t>
      </w:r>
      <w:r w:rsidR="00F15D08" w:rsidRPr="002654BA">
        <w:rPr>
          <w:szCs w:val="24"/>
        </w:rPr>
        <w:t>NO</w:t>
      </w:r>
      <w:r w:rsidRPr="002654BA">
        <w:t>RESS or its components fail to pass the tests provided for in paragraph 8.(b)</w:t>
      </w:r>
      <w:r w:rsidRPr="002654BA">
        <w:rPr>
          <w:b/>
          <w:i/>
        </w:rPr>
        <w:t xml:space="preserve"> </w:t>
      </w:r>
      <w:r w:rsidRPr="002654BA">
        <w:t xml:space="preserve">above. </w:t>
      </w:r>
    </w:p>
    <w:p w:rsidR="008338AE" w:rsidRPr="002654BA" w:rsidRDefault="008338AE" w:rsidP="00A06D96">
      <w:pPr>
        <w:pStyle w:val="para"/>
      </w:pPr>
      <w:r w:rsidRPr="002654BA">
        <w:t>9.2.</w:t>
      </w:r>
      <w:r w:rsidRPr="002654BA">
        <w:tab/>
        <w:t xml:space="preserve">If a Contracting Party to the Agreement applying this </w:t>
      </w:r>
      <w:r w:rsidR="00A701F8">
        <w:t>UN Regulation</w:t>
      </w:r>
      <w:r w:rsidRPr="002654BA">
        <w:t xml:space="preserve"> withdraws an approval it has previously granted, it shall forthwith so notify the other </w:t>
      </w:r>
      <w:r w:rsidR="00713065" w:rsidRPr="002654BA">
        <w:t xml:space="preserve">Contracting </w:t>
      </w:r>
      <w:r w:rsidRPr="002654BA">
        <w:rPr>
          <w:w w:val="105"/>
        </w:rPr>
        <w:t xml:space="preserve">Parties to the 1958 Agreement applying this </w:t>
      </w:r>
      <w:r w:rsidR="00A701F8">
        <w:rPr>
          <w:w w:val="105"/>
        </w:rPr>
        <w:t>UN Regulation</w:t>
      </w:r>
      <w:r w:rsidRPr="002654BA">
        <w:rPr>
          <w:w w:val="105"/>
        </w:rPr>
        <w:t xml:space="preserve">, by means of a </w:t>
      </w:r>
      <w:r w:rsidRPr="002654BA">
        <w:t>communication</w:t>
      </w:r>
      <w:r w:rsidRPr="002654BA">
        <w:rPr>
          <w:w w:val="105"/>
        </w:rPr>
        <w:t xml:space="preserve"> </w:t>
      </w:r>
      <w:r w:rsidRPr="002654BA">
        <w:t>form</w:t>
      </w:r>
      <w:r w:rsidRPr="002654BA">
        <w:rPr>
          <w:w w:val="105"/>
        </w:rPr>
        <w:t xml:space="preserve"> </w:t>
      </w:r>
      <w:r w:rsidRPr="002654BA">
        <w:t>conforming</w:t>
      </w:r>
      <w:r w:rsidRPr="002654BA">
        <w:rPr>
          <w:w w:val="105"/>
        </w:rPr>
        <w:t xml:space="preserve"> to </w:t>
      </w:r>
      <w:r w:rsidRPr="002654BA">
        <w:t>the</w:t>
      </w:r>
      <w:r w:rsidRPr="002654BA">
        <w:rPr>
          <w:w w:val="105"/>
        </w:rPr>
        <w:t xml:space="preserve"> model contained in Annex 1 to this </w:t>
      </w:r>
      <w:r w:rsidR="00A701F8">
        <w:rPr>
          <w:w w:val="105"/>
        </w:rPr>
        <w:t>UN Regulation</w:t>
      </w:r>
      <w:r w:rsidRPr="002654BA">
        <w:t>.</w:t>
      </w:r>
    </w:p>
    <w:p w:rsidR="008338AE" w:rsidRPr="002654BA" w:rsidRDefault="008338AE" w:rsidP="00A06D96">
      <w:pPr>
        <w:keepNext/>
        <w:keepLines/>
        <w:tabs>
          <w:tab w:val="right" w:pos="851"/>
        </w:tabs>
        <w:spacing w:before="360" w:after="240" w:line="300" w:lineRule="exact"/>
        <w:ind w:left="2268" w:right="1134" w:hanging="1134"/>
        <w:rPr>
          <w:b/>
          <w:sz w:val="28"/>
        </w:rPr>
      </w:pPr>
      <w:r w:rsidRPr="002654BA">
        <w:rPr>
          <w:b/>
          <w:sz w:val="28"/>
        </w:rPr>
        <w:t>10.</w:t>
      </w:r>
      <w:r w:rsidRPr="002654BA">
        <w:rPr>
          <w:b/>
          <w:sz w:val="28"/>
        </w:rPr>
        <w:tab/>
        <w:t>Production definit</w:t>
      </w:r>
      <w:r w:rsidR="00937BE8" w:rsidRPr="002654BA">
        <w:rPr>
          <w:b/>
          <w:sz w:val="28"/>
        </w:rPr>
        <w:t>iv</w:t>
      </w:r>
      <w:r w:rsidRPr="002654BA">
        <w:rPr>
          <w:b/>
          <w:sz w:val="28"/>
        </w:rPr>
        <w:t>ely discontinued</w:t>
      </w:r>
    </w:p>
    <w:p w:rsidR="008338AE" w:rsidRPr="002654BA" w:rsidRDefault="008338AE" w:rsidP="00003DD9">
      <w:pPr>
        <w:pStyle w:val="para"/>
      </w:pPr>
      <w:r w:rsidRPr="002654BA">
        <w:tab/>
        <w:t xml:space="preserve">If the holder of the approval completely ceases to manufacture a type of replacement silencing system or components thereof in accordance with this </w:t>
      </w:r>
      <w:r w:rsidR="00A701F8">
        <w:t>UN Regulation</w:t>
      </w:r>
      <w:r w:rsidRPr="002654BA">
        <w:t xml:space="preserve">, he shall so inform the authority which granted the approval which shall in turn inform thereof the other </w:t>
      </w:r>
      <w:r w:rsidR="00713065" w:rsidRPr="002654BA">
        <w:t xml:space="preserve">Contracting </w:t>
      </w:r>
      <w:r w:rsidRPr="002654BA">
        <w:t xml:space="preserve">Parties to the 1958 Agreement applying this </w:t>
      </w:r>
      <w:r w:rsidR="00A701F8">
        <w:t>UN Regulation</w:t>
      </w:r>
      <w:r w:rsidRPr="002654BA">
        <w:t xml:space="preserve">, by means of a copy of the communication form conforming to the model contained in Annex 1 to this </w:t>
      </w:r>
      <w:r w:rsidR="00A701F8">
        <w:t>UN Regulation</w:t>
      </w:r>
      <w:r w:rsidRPr="002654BA">
        <w:t>.</w:t>
      </w:r>
    </w:p>
    <w:p w:rsidR="008338AE" w:rsidRPr="002654BA" w:rsidRDefault="008338AE" w:rsidP="00003DD9">
      <w:pPr>
        <w:keepNext/>
        <w:keepLines/>
        <w:tabs>
          <w:tab w:val="right" w:pos="851"/>
        </w:tabs>
        <w:spacing w:before="360" w:after="240" w:line="300" w:lineRule="exact"/>
        <w:ind w:left="2268" w:right="1134" w:hanging="1134"/>
        <w:rPr>
          <w:b/>
          <w:sz w:val="28"/>
        </w:rPr>
      </w:pPr>
      <w:r w:rsidRPr="002654BA">
        <w:rPr>
          <w:b/>
          <w:sz w:val="28"/>
        </w:rPr>
        <w:t>11.</w:t>
      </w:r>
      <w:r w:rsidRPr="002654BA">
        <w:rPr>
          <w:b/>
          <w:sz w:val="28"/>
        </w:rPr>
        <w:tab/>
        <w:t xml:space="preserve">Names and addresses of </w:t>
      </w:r>
      <w:r w:rsidR="00AC4321" w:rsidRPr="002654BA">
        <w:rPr>
          <w:b/>
          <w:sz w:val="28"/>
        </w:rPr>
        <w:t>T</w:t>
      </w:r>
      <w:r w:rsidRPr="002654BA">
        <w:rPr>
          <w:b/>
          <w:sz w:val="28"/>
        </w:rPr>
        <w:t xml:space="preserve">echnical </w:t>
      </w:r>
      <w:r w:rsidR="00AC4321" w:rsidRPr="002654BA">
        <w:rPr>
          <w:b/>
          <w:sz w:val="28"/>
        </w:rPr>
        <w:t>S</w:t>
      </w:r>
      <w:r w:rsidRPr="002654BA">
        <w:rPr>
          <w:b/>
          <w:sz w:val="28"/>
        </w:rPr>
        <w:t xml:space="preserve">ervices responsible for conducting approval tests, and of </w:t>
      </w:r>
      <w:r w:rsidR="00937BE8" w:rsidRPr="002654BA">
        <w:rPr>
          <w:b/>
          <w:sz w:val="28"/>
        </w:rPr>
        <w:t>Type Approval Authorities</w:t>
      </w:r>
    </w:p>
    <w:p w:rsidR="008338AE" w:rsidRDefault="008338AE" w:rsidP="00003DD9">
      <w:pPr>
        <w:pStyle w:val="para"/>
      </w:pPr>
      <w:r w:rsidRPr="002654BA">
        <w:tab/>
        <w:t xml:space="preserve">The Contracting Parties to the 1958 Agreement which apply this </w:t>
      </w:r>
      <w:r w:rsidR="00A701F8">
        <w:t>UN Regulation</w:t>
      </w:r>
      <w:r w:rsidRPr="002654BA">
        <w:t xml:space="preserve"> shall communicate to the United Nations Secretariat the names and addresses of the </w:t>
      </w:r>
      <w:r w:rsidR="00AC4321" w:rsidRPr="002654BA">
        <w:t>T</w:t>
      </w:r>
      <w:r w:rsidRPr="002654BA">
        <w:t xml:space="preserve">echnical </w:t>
      </w:r>
      <w:r w:rsidR="00AC4321" w:rsidRPr="002654BA">
        <w:t>S</w:t>
      </w:r>
      <w:r w:rsidRPr="002654BA">
        <w:t xml:space="preserve">ervices responsible for conducting approval tests and of the </w:t>
      </w:r>
      <w:r w:rsidR="00937BE8" w:rsidRPr="002654BA">
        <w:t>Type Approval Authorities</w:t>
      </w:r>
      <w:r w:rsidRPr="002654BA">
        <w:t xml:space="preserve"> which grant approval and to which forms certifying approval or extension or refusal or withdrawal of approval, or production definit</w:t>
      </w:r>
      <w:r w:rsidR="00937BE8" w:rsidRPr="002654BA">
        <w:t>iv</w:t>
      </w:r>
      <w:r w:rsidRPr="002654BA">
        <w:t>ely discontinued issued in other countries, are to be sent.</w:t>
      </w:r>
    </w:p>
    <w:p w:rsidR="003F147F" w:rsidRPr="003F147F" w:rsidRDefault="003F147F" w:rsidP="00003DD9">
      <w:pPr>
        <w:keepNext/>
        <w:keepLines/>
        <w:tabs>
          <w:tab w:val="right" w:pos="851"/>
        </w:tabs>
        <w:spacing w:before="360" w:after="240" w:line="300" w:lineRule="exact"/>
        <w:ind w:left="2268" w:right="1134" w:hanging="1134"/>
        <w:rPr>
          <w:b/>
          <w:sz w:val="28"/>
        </w:rPr>
      </w:pPr>
      <w:r w:rsidRPr="003F147F">
        <w:rPr>
          <w:b/>
          <w:sz w:val="28"/>
        </w:rPr>
        <w:t>12</w:t>
      </w:r>
      <w:r w:rsidR="00003DD9">
        <w:rPr>
          <w:b/>
          <w:sz w:val="28"/>
        </w:rPr>
        <w:t>.</w:t>
      </w:r>
      <w:r w:rsidRPr="003F147F">
        <w:rPr>
          <w:b/>
          <w:sz w:val="28"/>
        </w:rPr>
        <w:tab/>
        <w:t>Transitional provisions</w:t>
      </w:r>
    </w:p>
    <w:p w:rsidR="003F147F" w:rsidRDefault="003F147F" w:rsidP="00003DD9">
      <w:pPr>
        <w:pStyle w:val="Default"/>
        <w:tabs>
          <w:tab w:val="left" w:pos="2268"/>
        </w:tabs>
        <w:spacing w:after="120" w:line="240" w:lineRule="atLeast"/>
        <w:ind w:left="2268" w:right="1134" w:hanging="1134"/>
        <w:jc w:val="both"/>
        <w:rPr>
          <w:b/>
          <w:bCs/>
          <w:sz w:val="20"/>
          <w:szCs w:val="20"/>
          <w:lang w:val="en-US"/>
        </w:rPr>
      </w:pPr>
      <w:r w:rsidRPr="00072A37">
        <w:rPr>
          <w:b/>
          <w:bCs/>
          <w:sz w:val="20"/>
          <w:szCs w:val="20"/>
          <w:lang w:val="en-US"/>
        </w:rPr>
        <w:t>12.1</w:t>
      </w:r>
      <w:r w:rsidR="00003DD9">
        <w:rPr>
          <w:b/>
          <w:bCs/>
          <w:sz w:val="20"/>
          <w:szCs w:val="20"/>
          <w:lang w:val="en-US"/>
        </w:rPr>
        <w:t>.</w:t>
      </w:r>
      <w:r w:rsidRPr="00072A37">
        <w:rPr>
          <w:b/>
          <w:bCs/>
          <w:sz w:val="20"/>
          <w:szCs w:val="20"/>
          <w:lang w:val="en-US"/>
        </w:rPr>
        <w:tab/>
        <w:t>As from the official date of entry into force of the 0</w:t>
      </w:r>
      <w:r w:rsidR="0092113C">
        <w:rPr>
          <w:b/>
          <w:bCs/>
          <w:sz w:val="20"/>
          <w:szCs w:val="20"/>
          <w:lang w:val="en-US"/>
        </w:rPr>
        <w:t>2</w:t>
      </w:r>
      <w:r w:rsidRPr="00072A37">
        <w:rPr>
          <w:b/>
          <w:bCs/>
          <w:sz w:val="20"/>
          <w:szCs w:val="20"/>
          <w:lang w:val="en-US"/>
        </w:rPr>
        <w:t xml:space="preserve"> series to this </w:t>
      </w:r>
      <w:r w:rsidR="00A701F8">
        <w:rPr>
          <w:b/>
          <w:bCs/>
          <w:sz w:val="20"/>
          <w:szCs w:val="20"/>
          <w:lang w:val="en-US"/>
        </w:rPr>
        <w:t>UN Regulation</w:t>
      </w:r>
      <w:r w:rsidRPr="00072A37">
        <w:rPr>
          <w:b/>
          <w:bCs/>
          <w:sz w:val="20"/>
          <w:szCs w:val="20"/>
          <w:lang w:val="en-US"/>
        </w:rPr>
        <w:t xml:space="preserve">, no Contracting Party applying this </w:t>
      </w:r>
      <w:r w:rsidR="00A701F8">
        <w:rPr>
          <w:b/>
          <w:bCs/>
          <w:sz w:val="20"/>
          <w:szCs w:val="20"/>
          <w:lang w:val="en-US"/>
        </w:rPr>
        <w:t>UN Regulation</w:t>
      </w:r>
      <w:r w:rsidRPr="00072A37">
        <w:rPr>
          <w:b/>
          <w:bCs/>
          <w:sz w:val="20"/>
          <w:szCs w:val="20"/>
          <w:lang w:val="en-US"/>
        </w:rPr>
        <w:t xml:space="preserve"> shall refuse to grant or refuse to accept typ</w:t>
      </w:r>
      <w:r w:rsidR="00003DD9">
        <w:rPr>
          <w:b/>
          <w:bCs/>
          <w:sz w:val="20"/>
          <w:szCs w:val="20"/>
          <w:lang w:val="en-US"/>
        </w:rPr>
        <w:t xml:space="preserve">e </w:t>
      </w:r>
      <w:r w:rsidRPr="00072A37">
        <w:rPr>
          <w:b/>
          <w:bCs/>
          <w:sz w:val="20"/>
          <w:szCs w:val="20"/>
          <w:lang w:val="en-US"/>
        </w:rPr>
        <w:t>approvals under th</w:t>
      </w:r>
      <w:r w:rsidR="00003DD9">
        <w:rPr>
          <w:b/>
          <w:bCs/>
          <w:sz w:val="20"/>
          <w:szCs w:val="20"/>
          <w:lang w:val="en-US"/>
        </w:rPr>
        <w:t>e</w:t>
      </w:r>
      <w:r w:rsidRPr="00072A37">
        <w:rPr>
          <w:b/>
          <w:bCs/>
          <w:sz w:val="20"/>
          <w:szCs w:val="20"/>
          <w:lang w:val="en-US"/>
        </w:rPr>
        <w:t xml:space="preserve"> </w:t>
      </w:r>
      <w:r w:rsidR="0092113C">
        <w:rPr>
          <w:b/>
          <w:bCs/>
          <w:sz w:val="20"/>
          <w:szCs w:val="20"/>
          <w:lang w:val="en-US"/>
        </w:rPr>
        <w:t xml:space="preserve">02 </w:t>
      </w:r>
      <w:r w:rsidRPr="00072A37">
        <w:rPr>
          <w:b/>
          <w:bCs/>
          <w:sz w:val="20"/>
          <w:szCs w:val="20"/>
          <w:lang w:val="en-US"/>
        </w:rPr>
        <w:t xml:space="preserve">series to this </w:t>
      </w:r>
      <w:r w:rsidR="00A701F8">
        <w:rPr>
          <w:b/>
          <w:bCs/>
          <w:sz w:val="20"/>
          <w:szCs w:val="20"/>
          <w:lang w:val="en-US"/>
        </w:rPr>
        <w:t>UN Regulation</w:t>
      </w:r>
      <w:r w:rsidRPr="00072A37">
        <w:rPr>
          <w:b/>
          <w:bCs/>
          <w:sz w:val="20"/>
          <w:szCs w:val="20"/>
          <w:lang w:val="en-US"/>
        </w:rPr>
        <w:t>.</w:t>
      </w:r>
    </w:p>
    <w:p w:rsidR="003F147F" w:rsidRPr="00072A37" w:rsidRDefault="003F147F" w:rsidP="00003DD9">
      <w:pPr>
        <w:pStyle w:val="Default"/>
        <w:tabs>
          <w:tab w:val="left" w:pos="2268"/>
        </w:tabs>
        <w:spacing w:after="120" w:line="240" w:lineRule="atLeast"/>
        <w:ind w:left="2268" w:right="1134" w:hanging="1134"/>
        <w:jc w:val="both"/>
        <w:rPr>
          <w:b/>
          <w:bCs/>
          <w:sz w:val="20"/>
          <w:szCs w:val="20"/>
          <w:lang w:val="en-US"/>
        </w:rPr>
      </w:pPr>
      <w:r w:rsidRPr="00072A37">
        <w:rPr>
          <w:b/>
          <w:bCs/>
          <w:sz w:val="20"/>
          <w:szCs w:val="20"/>
          <w:lang w:val="en-US"/>
        </w:rPr>
        <w:t>12.2</w:t>
      </w:r>
      <w:r w:rsidR="00003DD9">
        <w:rPr>
          <w:b/>
          <w:bCs/>
          <w:sz w:val="20"/>
          <w:szCs w:val="20"/>
          <w:lang w:val="en-US"/>
        </w:rPr>
        <w:t>.</w:t>
      </w:r>
      <w:r w:rsidRPr="00072A37">
        <w:rPr>
          <w:b/>
          <w:bCs/>
          <w:sz w:val="20"/>
          <w:szCs w:val="20"/>
          <w:lang w:val="en-US"/>
        </w:rPr>
        <w:tab/>
      </w:r>
      <w:r w:rsidRPr="0092113C">
        <w:rPr>
          <w:b/>
          <w:bCs/>
          <w:sz w:val="20"/>
          <w:szCs w:val="20"/>
          <w:lang w:val="en-US"/>
        </w:rPr>
        <w:t xml:space="preserve">As from 12 months after the date of entry into force, Contracting Parties applying this </w:t>
      </w:r>
      <w:r w:rsidR="00A701F8">
        <w:rPr>
          <w:b/>
          <w:bCs/>
          <w:sz w:val="20"/>
          <w:szCs w:val="20"/>
          <w:lang w:val="en-US"/>
        </w:rPr>
        <w:t>UN Regulation</w:t>
      </w:r>
      <w:r w:rsidRPr="0092113C">
        <w:rPr>
          <w:b/>
          <w:bCs/>
          <w:sz w:val="20"/>
          <w:szCs w:val="20"/>
          <w:lang w:val="en-US"/>
        </w:rPr>
        <w:t xml:space="preserve"> shall grant approvals only if the type of component or separate technical unit to be approved meets the requirements </w:t>
      </w:r>
      <w:r w:rsidR="0092113C" w:rsidRPr="0092113C">
        <w:rPr>
          <w:b/>
          <w:bCs/>
          <w:sz w:val="20"/>
          <w:szCs w:val="20"/>
          <w:lang w:val="en-US"/>
        </w:rPr>
        <w:t xml:space="preserve">of the 02 series to this </w:t>
      </w:r>
      <w:r w:rsidR="00A701F8">
        <w:rPr>
          <w:b/>
          <w:bCs/>
          <w:sz w:val="20"/>
          <w:szCs w:val="20"/>
          <w:lang w:val="en-US"/>
        </w:rPr>
        <w:t>UN Regulation</w:t>
      </w:r>
      <w:r w:rsidRPr="00072A37">
        <w:rPr>
          <w:b/>
          <w:bCs/>
          <w:sz w:val="20"/>
          <w:szCs w:val="20"/>
          <w:lang w:val="en-US"/>
        </w:rPr>
        <w:t>.</w:t>
      </w:r>
    </w:p>
    <w:p w:rsidR="003F147F" w:rsidRPr="00072A37" w:rsidRDefault="003F147F" w:rsidP="00003DD9">
      <w:pPr>
        <w:pStyle w:val="Default"/>
        <w:tabs>
          <w:tab w:val="left" w:pos="2268"/>
        </w:tabs>
        <w:spacing w:after="120" w:line="240" w:lineRule="atLeast"/>
        <w:ind w:left="2268" w:right="1134" w:hanging="1134"/>
        <w:jc w:val="both"/>
        <w:rPr>
          <w:b/>
          <w:bCs/>
          <w:sz w:val="20"/>
          <w:szCs w:val="20"/>
          <w:lang w:val="en-US"/>
        </w:rPr>
      </w:pPr>
      <w:r w:rsidRPr="00072A37">
        <w:rPr>
          <w:b/>
          <w:bCs/>
          <w:sz w:val="20"/>
          <w:szCs w:val="20"/>
          <w:lang w:val="en-US"/>
        </w:rPr>
        <w:t>12.3</w:t>
      </w:r>
      <w:r w:rsidR="00003DD9">
        <w:rPr>
          <w:b/>
          <w:bCs/>
          <w:sz w:val="20"/>
          <w:szCs w:val="20"/>
          <w:lang w:val="en-US"/>
        </w:rPr>
        <w:t>.</w:t>
      </w:r>
      <w:r w:rsidRPr="00072A37">
        <w:rPr>
          <w:b/>
          <w:bCs/>
          <w:sz w:val="20"/>
          <w:szCs w:val="20"/>
          <w:lang w:val="en-US"/>
        </w:rPr>
        <w:tab/>
        <w:t xml:space="preserve">As from 24 months after the date of entry into force, Contracting Parties applying this </w:t>
      </w:r>
      <w:r w:rsidR="00A701F8">
        <w:rPr>
          <w:b/>
          <w:bCs/>
          <w:sz w:val="20"/>
          <w:szCs w:val="20"/>
          <w:lang w:val="en-US"/>
        </w:rPr>
        <w:t>UN Regulation</w:t>
      </w:r>
      <w:r w:rsidRPr="00072A37">
        <w:rPr>
          <w:b/>
          <w:bCs/>
          <w:sz w:val="20"/>
          <w:szCs w:val="20"/>
          <w:lang w:val="en-US"/>
        </w:rPr>
        <w:t xml:space="preserve"> </w:t>
      </w:r>
      <w:r w:rsidRPr="0092113C">
        <w:rPr>
          <w:b/>
          <w:bCs/>
          <w:sz w:val="20"/>
          <w:szCs w:val="20"/>
          <w:lang w:val="en-US"/>
        </w:rPr>
        <w:t xml:space="preserve">shall grant extensions to existing approvals only if the type of component or separate technical unit to be approved meets the requirements of </w:t>
      </w:r>
      <w:r w:rsidR="0092113C" w:rsidRPr="0092113C">
        <w:rPr>
          <w:b/>
          <w:bCs/>
          <w:sz w:val="20"/>
          <w:szCs w:val="20"/>
          <w:lang w:val="en-US"/>
        </w:rPr>
        <w:t xml:space="preserve">the 02 series to this </w:t>
      </w:r>
      <w:r w:rsidR="00A701F8">
        <w:rPr>
          <w:b/>
          <w:bCs/>
          <w:sz w:val="20"/>
          <w:szCs w:val="20"/>
          <w:lang w:val="en-US"/>
        </w:rPr>
        <w:t>UN Regulation</w:t>
      </w:r>
      <w:r w:rsidRPr="0092113C">
        <w:rPr>
          <w:b/>
          <w:bCs/>
          <w:sz w:val="20"/>
          <w:szCs w:val="20"/>
          <w:lang w:val="en-US"/>
        </w:rPr>
        <w:t>.</w:t>
      </w:r>
    </w:p>
    <w:p w:rsidR="003F147F" w:rsidRPr="00072A37" w:rsidRDefault="003F147F" w:rsidP="00003DD9">
      <w:pPr>
        <w:pStyle w:val="Default"/>
        <w:tabs>
          <w:tab w:val="left" w:pos="2268"/>
        </w:tabs>
        <w:spacing w:after="120" w:line="240" w:lineRule="atLeast"/>
        <w:ind w:left="2268" w:right="1134" w:hanging="1134"/>
        <w:jc w:val="both"/>
        <w:rPr>
          <w:sz w:val="20"/>
          <w:szCs w:val="20"/>
          <w:lang w:val="en-GB"/>
        </w:rPr>
      </w:pPr>
      <w:r w:rsidRPr="00072A37">
        <w:rPr>
          <w:b/>
          <w:bCs/>
          <w:sz w:val="20"/>
          <w:szCs w:val="20"/>
          <w:lang w:val="en-US"/>
        </w:rPr>
        <w:t>12.4</w:t>
      </w:r>
      <w:r w:rsidR="00003DD9">
        <w:rPr>
          <w:b/>
          <w:bCs/>
          <w:sz w:val="20"/>
          <w:szCs w:val="20"/>
          <w:lang w:val="en-US"/>
        </w:rPr>
        <w:t>.</w:t>
      </w:r>
      <w:r w:rsidRPr="00072A37">
        <w:rPr>
          <w:b/>
          <w:bCs/>
          <w:sz w:val="20"/>
          <w:szCs w:val="20"/>
          <w:lang w:val="en-US"/>
        </w:rPr>
        <w:tab/>
        <w:t xml:space="preserve">Even after the entry into force of the </w:t>
      </w:r>
      <w:r w:rsidR="0092113C">
        <w:rPr>
          <w:b/>
          <w:bCs/>
          <w:sz w:val="20"/>
          <w:szCs w:val="20"/>
          <w:lang w:val="en-US"/>
        </w:rPr>
        <w:t>02</w:t>
      </w:r>
      <w:r w:rsidRPr="00072A37">
        <w:rPr>
          <w:b/>
          <w:bCs/>
          <w:sz w:val="20"/>
          <w:szCs w:val="20"/>
          <w:lang w:val="en-US"/>
        </w:rPr>
        <w:t xml:space="preserve"> series of amendments to this </w:t>
      </w:r>
      <w:r w:rsidR="00A701F8">
        <w:rPr>
          <w:b/>
          <w:bCs/>
          <w:sz w:val="20"/>
          <w:szCs w:val="20"/>
          <w:lang w:val="en-US"/>
        </w:rPr>
        <w:t>UN Regulation</w:t>
      </w:r>
      <w:r w:rsidRPr="00072A37">
        <w:rPr>
          <w:b/>
          <w:bCs/>
          <w:sz w:val="20"/>
          <w:szCs w:val="20"/>
          <w:lang w:val="en-US"/>
        </w:rPr>
        <w:t xml:space="preserve">, approvals of the components and separate technical units to the preceding series of amendments to the </w:t>
      </w:r>
      <w:r w:rsidR="00A701F8">
        <w:rPr>
          <w:b/>
          <w:bCs/>
          <w:sz w:val="20"/>
          <w:szCs w:val="20"/>
          <w:lang w:val="en-US"/>
        </w:rPr>
        <w:t>UN Regulation</w:t>
      </w:r>
      <w:r w:rsidRPr="00072A37">
        <w:rPr>
          <w:b/>
          <w:bCs/>
          <w:sz w:val="20"/>
          <w:szCs w:val="20"/>
          <w:lang w:val="en-US"/>
        </w:rPr>
        <w:t xml:space="preserve"> shall remain valid and Contracting Parties applying this </w:t>
      </w:r>
      <w:r w:rsidR="00A701F8">
        <w:rPr>
          <w:b/>
          <w:bCs/>
          <w:sz w:val="20"/>
          <w:szCs w:val="20"/>
          <w:lang w:val="en-US"/>
        </w:rPr>
        <w:t>UN Regulation</w:t>
      </w:r>
      <w:r w:rsidRPr="00072A37">
        <w:rPr>
          <w:b/>
          <w:bCs/>
          <w:sz w:val="20"/>
          <w:szCs w:val="20"/>
          <w:lang w:val="en-US"/>
        </w:rPr>
        <w:t xml:space="preserve"> shall continue to accept them.</w:t>
      </w:r>
    </w:p>
    <w:p w:rsidR="008338AE" w:rsidRPr="00072A37" w:rsidRDefault="008338AE" w:rsidP="00003DD9">
      <w:pPr>
        <w:suppressAutoHyphens w:val="0"/>
        <w:autoSpaceDE w:val="0"/>
        <w:autoSpaceDN w:val="0"/>
        <w:adjustRightInd w:val="0"/>
        <w:spacing w:after="120"/>
        <w:ind w:left="2268" w:right="1134" w:hanging="1134"/>
        <w:jc w:val="both"/>
        <w:sectPr w:rsidR="008338AE" w:rsidRPr="00072A37" w:rsidSect="00A06D9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pPr>
    </w:p>
    <w:p w:rsidR="008338AE" w:rsidRPr="002654BA" w:rsidRDefault="008338AE" w:rsidP="003A18F2">
      <w:pPr>
        <w:pStyle w:val="2"/>
        <w:tabs>
          <w:tab w:val="clear" w:pos="2268"/>
          <w:tab w:val="right" w:pos="2127"/>
        </w:tabs>
        <w:spacing w:before="360" w:after="240" w:line="240" w:lineRule="atLeast"/>
        <w:ind w:right="1134" w:hanging="2268"/>
        <w:jc w:val="both"/>
        <w:rPr>
          <w:lang w:val="en-GB"/>
        </w:rPr>
      </w:pPr>
      <w:r w:rsidRPr="002654BA">
        <w:rPr>
          <w:lang w:val="en-GB"/>
        </w:rPr>
        <w:t>Annex 1</w:t>
      </w:r>
    </w:p>
    <w:p w:rsidR="00265E45" w:rsidRDefault="008338AE" w:rsidP="00032926">
      <w:pPr>
        <w:keepNext/>
        <w:keepLines/>
        <w:tabs>
          <w:tab w:val="right" w:pos="567"/>
        </w:tabs>
        <w:spacing w:before="120" w:after="120" w:line="300" w:lineRule="exact"/>
        <w:ind w:left="1138" w:right="1138" w:hanging="1138"/>
        <w:rPr>
          <w:b/>
          <w:sz w:val="28"/>
        </w:rPr>
      </w:pPr>
      <w:r w:rsidRPr="002654BA">
        <w:rPr>
          <w:b/>
          <w:sz w:val="28"/>
        </w:rPr>
        <w:tab/>
      </w:r>
      <w:r w:rsidR="003A18F2" w:rsidRPr="002654BA">
        <w:rPr>
          <w:b/>
          <w:sz w:val="28"/>
        </w:rPr>
        <w:tab/>
      </w:r>
      <w:r w:rsidR="00265E45" w:rsidRPr="002654BA">
        <w:rPr>
          <w:b/>
          <w:sz w:val="28"/>
        </w:rPr>
        <w:t xml:space="preserve">Communication </w:t>
      </w:r>
    </w:p>
    <w:p w:rsidR="00032926" w:rsidRPr="002654BA" w:rsidRDefault="00265E45" w:rsidP="00032926">
      <w:pPr>
        <w:keepNext/>
        <w:keepLines/>
        <w:tabs>
          <w:tab w:val="right" w:pos="567"/>
        </w:tabs>
        <w:spacing w:before="120" w:after="120" w:line="300" w:lineRule="exact"/>
        <w:ind w:left="1138" w:right="1138" w:hanging="1138"/>
        <w:rPr>
          <w:b/>
          <w:sz w:val="28"/>
        </w:rPr>
      </w:pPr>
      <w:r>
        <w:rPr>
          <w:b/>
          <w:sz w:val="28"/>
        </w:rPr>
        <w:tab/>
      </w:r>
      <w:r>
        <w:rPr>
          <w:b/>
          <w:sz w:val="28"/>
        </w:rPr>
        <w:tab/>
      </w:r>
      <w:r w:rsidR="00A97D9C" w:rsidRPr="002654BA">
        <w:rPr>
          <w:b/>
          <w:sz w:val="28"/>
        </w:rPr>
        <w:t xml:space="preserve">Part </w:t>
      </w:r>
      <w:r w:rsidR="00032926" w:rsidRPr="002654BA">
        <w:rPr>
          <w:b/>
          <w:sz w:val="28"/>
        </w:rPr>
        <w:t>A</w:t>
      </w:r>
      <w:r w:rsidR="003A18F2" w:rsidRPr="002654BA">
        <w:rPr>
          <w:b/>
          <w:sz w:val="28"/>
        </w:rPr>
        <w:t xml:space="preserve">. </w:t>
      </w:r>
      <w:r w:rsidR="00032926" w:rsidRPr="002654BA">
        <w:rPr>
          <w:b/>
          <w:sz w:val="28"/>
        </w:rPr>
        <w:t xml:space="preserve">NORESS for vehicle types approved according to </w:t>
      </w:r>
      <w:r w:rsidR="003A18F2" w:rsidRPr="002654BA">
        <w:rPr>
          <w:b/>
          <w:sz w:val="28"/>
        </w:rPr>
        <w:t xml:space="preserve">the 04 series of amendments to </w:t>
      </w:r>
      <w:r w:rsidR="00A701F8">
        <w:rPr>
          <w:b/>
          <w:sz w:val="28"/>
        </w:rPr>
        <w:t>UN Regulation</w:t>
      </w:r>
      <w:r w:rsidR="00141C6C" w:rsidRPr="002654BA">
        <w:rPr>
          <w:b/>
          <w:sz w:val="28"/>
        </w:rPr>
        <w:t xml:space="preserve"> No.</w:t>
      </w:r>
      <w:r w:rsidR="00032926" w:rsidRPr="002654BA">
        <w:rPr>
          <w:b/>
          <w:sz w:val="28"/>
        </w:rPr>
        <w:t xml:space="preserve"> 41</w:t>
      </w:r>
    </w:p>
    <w:p w:rsidR="008338AE" w:rsidRPr="002654BA" w:rsidRDefault="00032926" w:rsidP="00265E45">
      <w:pPr>
        <w:keepNext/>
        <w:keepLines/>
        <w:spacing w:before="120" w:after="120" w:line="300" w:lineRule="exact"/>
        <w:ind w:left="1138" w:right="1138" w:hanging="1138"/>
      </w:pPr>
      <w:r w:rsidRPr="002654BA">
        <w:rPr>
          <w:b/>
          <w:sz w:val="28"/>
        </w:rPr>
        <w:tab/>
      </w:r>
      <w:r w:rsidR="008338AE" w:rsidRPr="002654BA">
        <w:t>(Maximum format: A4 (210 x 297 mm)</w:t>
      </w:r>
    </w:p>
    <w:p w:rsidR="005754D0" w:rsidRPr="002654BA" w:rsidRDefault="005754D0" w:rsidP="008338AE">
      <w:pPr>
        <w:ind w:left="567" w:right="39" w:firstLine="567"/>
      </w:pPr>
    </w:p>
    <w:p w:rsidR="008338AE" w:rsidRPr="002654BA" w:rsidRDefault="00FE7EBA" w:rsidP="00367BA0">
      <w:pPr>
        <w:ind w:left="1134" w:right="39"/>
        <w:rPr>
          <w:sz w:val="24"/>
          <w:szCs w:val="24"/>
        </w:rPr>
      </w:pPr>
      <w:r w:rsidRPr="002654BA">
        <w:rPr>
          <w:noProof/>
          <w:lang w:eastAsia="zh-CN"/>
        </w:rPr>
        <mc:AlternateContent>
          <mc:Choice Requires="wps">
            <w:drawing>
              <wp:anchor distT="0" distB="0" distL="114300" distR="114300" simplePos="0" relativeHeight="251656704" behindDoc="0" locked="0" layoutInCell="1" allowOverlap="1" wp14:anchorId="242A4738" wp14:editId="04FAE765">
                <wp:simplePos x="0" y="0"/>
                <wp:positionH relativeFrom="column">
                  <wp:posOffset>1905000</wp:posOffset>
                </wp:positionH>
                <wp:positionV relativeFrom="paragraph">
                  <wp:posOffset>114300</wp:posOffset>
                </wp:positionV>
                <wp:extent cx="3504565" cy="914400"/>
                <wp:effectExtent l="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6E" w:rsidRPr="00BF3735" w:rsidRDefault="00300F6E"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rsidR="00300F6E" w:rsidRPr="00BF3735" w:rsidRDefault="00300F6E"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rsidR="00300F6E" w:rsidRPr="00BF3735" w:rsidRDefault="00300F6E"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300F6E" w:rsidRPr="00BF3735" w:rsidRDefault="00300F6E"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A4738" id="_x0000_t202" coordsize="21600,21600" o:spt="202" path="m,l,21600r21600,l21600,xe">
                <v:stroke joinstyle="miter"/>
                <v:path gradientshapeok="t" o:connecttype="rect"/>
              </v:shapetype>
              <v:shape id="Text Box 5" o:spid="_x0000_s1026" type="#_x0000_t202" style="position:absolute;left:0;text-align:left;margin-left:150pt;margin-top:9pt;width:275.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YYgQIAABA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" stroked="f">
                <v:textbox>
                  <w:txbxContent>
                    <w:p w:rsidR="00300F6E" w:rsidRPr="00BF3735" w:rsidRDefault="00300F6E"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rsidR="00300F6E" w:rsidRPr="00BF3735" w:rsidRDefault="00300F6E"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rsidR="00300F6E" w:rsidRPr="00BF3735" w:rsidRDefault="00300F6E"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300F6E" w:rsidRPr="00BF3735" w:rsidRDefault="00300F6E"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v:textbox>
              </v:shape>
            </w:pict>
          </mc:Fallback>
        </mc:AlternateContent>
      </w:r>
      <w:r w:rsidRPr="002654BA">
        <w:rPr>
          <w:noProof/>
          <w:lang w:eastAsia="zh-CN"/>
        </w:rPr>
        <w:drawing>
          <wp:inline distT="0" distB="0" distL="0" distR="0" wp14:anchorId="288BBC13" wp14:editId="13BAE917">
            <wp:extent cx="902970" cy="9029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008338AE" w:rsidRPr="002654BA">
        <w:rPr>
          <w:color w:val="FFFFFF"/>
          <w:sz w:val="18"/>
          <w:vertAlign w:val="superscript"/>
        </w:rPr>
        <w:footnoteReference w:id="8"/>
      </w:r>
      <w:r w:rsidR="008338AE" w:rsidRPr="002654BA">
        <w:rPr>
          <w:color w:val="FFFFFF"/>
        </w:rPr>
        <w:t xml:space="preserve"> </w:t>
      </w:r>
    </w:p>
    <w:p w:rsidR="008338AE" w:rsidRPr="002654BA" w:rsidRDefault="008338AE" w:rsidP="00CF5B37">
      <w:pPr>
        <w:spacing w:before="240" w:after="120"/>
        <w:ind w:left="1134" w:right="1134"/>
        <w:jc w:val="both"/>
      </w:pPr>
      <w:r w:rsidRPr="002654BA">
        <w:t>concerning</w:t>
      </w:r>
      <w:r w:rsidRPr="002654BA">
        <w:rPr>
          <w:sz w:val="18"/>
          <w:szCs w:val="18"/>
          <w:vertAlign w:val="superscript"/>
        </w:rPr>
        <w:footnoteReference w:customMarkFollows="1" w:id="9"/>
        <w:t>2</w:t>
      </w:r>
      <w:r w:rsidRPr="002654BA">
        <w:t>:</w:t>
      </w:r>
      <w:r w:rsidRPr="002654BA">
        <w:tab/>
      </w:r>
      <w:r w:rsidRPr="002654BA">
        <w:tab/>
      </w:r>
      <w:r w:rsidR="00937BE8" w:rsidRPr="002654BA">
        <w:t>Approval granted</w:t>
      </w:r>
    </w:p>
    <w:p w:rsidR="008338AE" w:rsidRPr="002654BA" w:rsidRDefault="00937BE8" w:rsidP="008338AE">
      <w:pPr>
        <w:spacing w:after="120"/>
        <w:ind w:left="2268" w:right="39" w:firstLine="567"/>
        <w:jc w:val="both"/>
        <w:outlineLvl w:val="0"/>
      </w:pPr>
      <w:r w:rsidRPr="002654BA">
        <w:t>Approval extended</w:t>
      </w:r>
    </w:p>
    <w:p w:rsidR="008338AE" w:rsidRPr="002654BA" w:rsidRDefault="00937BE8" w:rsidP="008338AE">
      <w:pPr>
        <w:spacing w:after="120"/>
        <w:ind w:left="2268" w:right="39" w:firstLine="567"/>
        <w:jc w:val="both"/>
        <w:outlineLvl w:val="0"/>
      </w:pPr>
      <w:r w:rsidRPr="002654BA">
        <w:t>Approval refused</w:t>
      </w:r>
    </w:p>
    <w:p w:rsidR="008338AE" w:rsidRPr="002654BA" w:rsidRDefault="00937BE8" w:rsidP="008338AE">
      <w:pPr>
        <w:spacing w:after="120"/>
        <w:ind w:left="2268" w:right="39" w:firstLine="567"/>
        <w:jc w:val="both"/>
      </w:pPr>
      <w:r w:rsidRPr="002654BA">
        <w:t>Approval withdrawn</w:t>
      </w:r>
    </w:p>
    <w:p w:rsidR="008338AE" w:rsidRPr="002654BA" w:rsidRDefault="00937BE8" w:rsidP="008338AE">
      <w:pPr>
        <w:spacing w:after="120"/>
        <w:ind w:left="2268" w:right="39" w:firstLine="567"/>
        <w:jc w:val="both"/>
      </w:pPr>
      <w:r w:rsidRPr="002654BA">
        <w:t>Production definitively discontinued</w:t>
      </w:r>
    </w:p>
    <w:p w:rsidR="008338AE" w:rsidRPr="002654BA" w:rsidRDefault="008338AE" w:rsidP="008338AE">
      <w:pPr>
        <w:spacing w:after="120"/>
        <w:ind w:left="1134" w:right="1134"/>
        <w:jc w:val="both"/>
      </w:pPr>
      <w:r w:rsidRPr="002654BA">
        <w:t xml:space="preserve">of a vehicle type with regard to a type of </w:t>
      </w:r>
      <w:r w:rsidR="00F15D08" w:rsidRPr="002654BA">
        <w:rPr>
          <w:szCs w:val="24"/>
        </w:rPr>
        <w:t>NO</w:t>
      </w:r>
      <w:r w:rsidRPr="002654BA">
        <w:t xml:space="preserve">RESS or component there of pursuant to </w:t>
      </w:r>
      <w:r w:rsidR="00A701F8">
        <w:t>UN Regulation</w:t>
      </w:r>
      <w:r w:rsidRPr="002654BA">
        <w:t xml:space="preserve"> No. 92.</w:t>
      </w:r>
    </w:p>
    <w:p w:rsidR="00367BA0" w:rsidRPr="002654BA" w:rsidRDefault="00367BA0" w:rsidP="00367BA0">
      <w:pPr>
        <w:tabs>
          <w:tab w:val="left" w:pos="1700"/>
          <w:tab w:val="right" w:pos="8500"/>
        </w:tabs>
        <w:spacing w:after="240"/>
        <w:ind w:left="1100" w:right="1140"/>
      </w:pPr>
      <w:r w:rsidRPr="002654BA">
        <w:t>Approval No................................….</w:t>
      </w:r>
      <w:r w:rsidRPr="002654BA">
        <w:tab/>
        <w:t>Extension No......................................….</w:t>
      </w:r>
      <w:r w:rsidRPr="002654BA">
        <w:tab/>
      </w:r>
    </w:p>
    <w:p w:rsidR="008338AE" w:rsidRPr="002654BA" w:rsidRDefault="008338AE" w:rsidP="008338AE">
      <w:pPr>
        <w:tabs>
          <w:tab w:val="right" w:leader="dot" w:pos="8505"/>
        </w:tabs>
        <w:spacing w:after="120"/>
        <w:ind w:left="2268" w:right="1134" w:hanging="1134"/>
        <w:jc w:val="both"/>
      </w:pPr>
      <w:r w:rsidRPr="002654BA">
        <w:t>1.</w:t>
      </w:r>
      <w:r w:rsidRPr="002654BA">
        <w:tab/>
        <w:t xml:space="preserve">Trade name or mark of the </w:t>
      </w:r>
      <w:r w:rsidR="005D1325" w:rsidRPr="002654BA">
        <w:t>vehicle</w:t>
      </w:r>
      <w:r w:rsidRPr="002654BA">
        <w:t xml:space="preserve">: </w:t>
      </w:r>
      <w:r w:rsidRPr="002654BA">
        <w:tab/>
      </w:r>
    </w:p>
    <w:p w:rsidR="008338AE" w:rsidRPr="002654BA" w:rsidRDefault="008338AE" w:rsidP="008338AE">
      <w:pPr>
        <w:tabs>
          <w:tab w:val="right" w:leader="dot" w:pos="8505"/>
        </w:tabs>
        <w:spacing w:after="120"/>
        <w:ind w:left="2268" w:right="1134" w:hanging="1134"/>
        <w:jc w:val="both"/>
      </w:pPr>
      <w:r w:rsidRPr="002654BA">
        <w:t>2.</w:t>
      </w:r>
      <w:r w:rsidRPr="002654BA">
        <w:tab/>
      </w:r>
      <w:r w:rsidR="005D1325" w:rsidRPr="002654BA">
        <w:t xml:space="preserve">Vehicle </w:t>
      </w:r>
      <w:r w:rsidRPr="002654BA">
        <w:t>type:</w:t>
      </w:r>
      <w:r w:rsidRPr="002654BA">
        <w:tab/>
      </w:r>
    </w:p>
    <w:p w:rsidR="008338AE" w:rsidRPr="002654BA" w:rsidRDefault="008338AE" w:rsidP="008338AE">
      <w:pPr>
        <w:tabs>
          <w:tab w:val="right" w:leader="dot" w:pos="8505"/>
        </w:tabs>
        <w:spacing w:after="120"/>
        <w:ind w:left="2268" w:right="1134" w:hanging="1134"/>
        <w:jc w:val="both"/>
      </w:pPr>
      <w:r w:rsidRPr="002654BA">
        <w:t>3.</w:t>
      </w:r>
      <w:r w:rsidRPr="002654BA">
        <w:tab/>
        <w:t xml:space="preserve">Manufacturer's name and address: </w:t>
      </w:r>
      <w:r w:rsidRPr="002654BA">
        <w:tab/>
      </w:r>
    </w:p>
    <w:p w:rsidR="008338AE" w:rsidRPr="002654BA" w:rsidRDefault="008338AE" w:rsidP="008338AE">
      <w:pPr>
        <w:tabs>
          <w:tab w:val="right" w:leader="dot" w:pos="8505"/>
        </w:tabs>
        <w:spacing w:after="120"/>
        <w:ind w:left="2268" w:right="1134" w:hanging="1134"/>
        <w:jc w:val="both"/>
      </w:pPr>
      <w:r w:rsidRPr="002654BA">
        <w:t>4.</w:t>
      </w:r>
      <w:r w:rsidRPr="002654BA">
        <w:tab/>
        <w:t xml:space="preserve">If applicable, name and address of manufacturer’s representative: </w:t>
      </w:r>
      <w:r w:rsidRPr="002654BA">
        <w:tab/>
      </w:r>
    </w:p>
    <w:p w:rsidR="008338AE" w:rsidRPr="002654BA" w:rsidRDefault="008338AE" w:rsidP="008338AE">
      <w:pPr>
        <w:tabs>
          <w:tab w:val="right" w:leader="dot" w:pos="8505"/>
        </w:tabs>
        <w:spacing w:after="120"/>
        <w:ind w:left="2268" w:right="1134" w:hanging="1134"/>
        <w:jc w:val="both"/>
      </w:pPr>
      <w:r w:rsidRPr="002654BA">
        <w:t>5.</w:t>
      </w:r>
      <w:r w:rsidRPr="002654BA">
        <w:tab/>
        <w:t>Engine</w:t>
      </w:r>
    </w:p>
    <w:p w:rsidR="008338AE" w:rsidRPr="002654BA" w:rsidRDefault="008338AE" w:rsidP="008338AE">
      <w:pPr>
        <w:tabs>
          <w:tab w:val="right" w:leader="dot" w:pos="8505"/>
        </w:tabs>
        <w:spacing w:after="120"/>
        <w:ind w:left="2268" w:right="1134" w:hanging="1134"/>
        <w:jc w:val="both"/>
      </w:pPr>
      <w:r w:rsidRPr="002654BA">
        <w:t>5.1.</w:t>
      </w:r>
      <w:r w:rsidRPr="002654BA">
        <w:tab/>
        <w:t>Manufacturer:</w:t>
      </w:r>
      <w:r w:rsidRPr="002654BA">
        <w:tab/>
      </w:r>
    </w:p>
    <w:p w:rsidR="008338AE" w:rsidRPr="002654BA" w:rsidRDefault="008338AE" w:rsidP="008338AE">
      <w:pPr>
        <w:tabs>
          <w:tab w:val="right" w:leader="dot" w:pos="8505"/>
        </w:tabs>
        <w:spacing w:after="120"/>
        <w:ind w:left="2268" w:right="1134" w:hanging="1134"/>
        <w:jc w:val="both"/>
      </w:pPr>
      <w:r w:rsidRPr="002654BA">
        <w:t>5.2.</w:t>
      </w:r>
      <w:r w:rsidRPr="002654BA">
        <w:tab/>
        <w:t xml:space="preserve">Type: </w:t>
      </w:r>
      <w:r w:rsidRPr="002654BA">
        <w:tab/>
      </w:r>
    </w:p>
    <w:p w:rsidR="008338AE" w:rsidRPr="002654BA" w:rsidRDefault="008338AE" w:rsidP="008338AE">
      <w:pPr>
        <w:tabs>
          <w:tab w:val="right" w:leader="dot" w:pos="8505"/>
        </w:tabs>
        <w:spacing w:after="120"/>
        <w:ind w:left="2268" w:right="1134" w:hanging="1134"/>
        <w:jc w:val="both"/>
      </w:pPr>
      <w:r w:rsidRPr="002654BA">
        <w:t>5.3.</w:t>
      </w:r>
      <w:r w:rsidRPr="002654BA">
        <w:tab/>
        <w:t xml:space="preserve">Model: </w:t>
      </w:r>
      <w:r w:rsidRPr="002654BA">
        <w:tab/>
      </w:r>
    </w:p>
    <w:p w:rsidR="008338AE" w:rsidRPr="002654BA" w:rsidRDefault="008338AE" w:rsidP="008800DA">
      <w:pPr>
        <w:tabs>
          <w:tab w:val="left" w:leader="dot" w:pos="6000"/>
          <w:tab w:val="right" w:leader="dot" w:pos="8505"/>
        </w:tabs>
        <w:spacing w:after="120"/>
        <w:ind w:left="2268" w:right="1134" w:hanging="1134"/>
        <w:jc w:val="both"/>
      </w:pPr>
      <w:r w:rsidRPr="002654BA">
        <w:t>5.4.</w:t>
      </w:r>
      <w:r w:rsidRPr="002654BA">
        <w:tab/>
        <w:t xml:space="preserve">Rated maximum net power: </w:t>
      </w:r>
      <w:r w:rsidRPr="002654BA">
        <w:tab/>
        <w:t xml:space="preserve"> kW at </w:t>
      </w:r>
      <w:r w:rsidRPr="002654BA">
        <w:tab/>
        <w:t xml:space="preserve"> min</w:t>
      </w:r>
      <w:r w:rsidRPr="002654BA">
        <w:rPr>
          <w:vertAlign w:val="superscript"/>
        </w:rPr>
        <w:t>-1</w:t>
      </w:r>
    </w:p>
    <w:p w:rsidR="008338AE" w:rsidRPr="002654BA" w:rsidRDefault="008338AE" w:rsidP="008338AE">
      <w:pPr>
        <w:tabs>
          <w:tab w:val="right" w:leader="dot" w:pos="8505"/>
        </w:tabs>
        <w:spacing w:after="120"/>
        <w:ind w:left="2268" w:right="1134" w:hanging="1134"/>
        <w:jc w:val="both"/>
      </w:pPr>
      <w:r w:rsidRPr="002654BA">
        <w:t>5.5.</w:t>
      </w:r>
      <w:r w:rsidRPr="002654BA">
        <w:tab/>
        <w:t>Kind of engine (e.g. positive-igniti</w:t>
      </w:r>
      <w:r w:rsidR="00D447AD" w:rsidRPr="002654BA">
        <w:t>on, compression ignition, etc.)</w:t>
      </w:r>
      <w:r w:rsidRPr="002654BA">
        <w:rPr>
          <w:sz w:val="18"/>
          <w:vertAlign w:val="superscript"/>
        </w:rPr>
        <w:footnoteReference w:customMarkFollows="1" w:id="10"/>
        <w:t>3</w:t>
      </w:r>
      <w:r w:rsidR="00D447AD" w:rsidRPr="002654BA">
        <w:rPr>
          <w:sz w:val="18"/>
        </w:rPr>
        <w:t>:</w:t>
      </w:r>
      <w:r w:rsidRPr="002654BA">
        <w:tab/>
      </w:r>
    </w:p>
    <w:p w:rsidR="008338AE" w:rsidRPr="002654BA" w:rsidRDefault="008338AE" w:rsidP="008338AE">
      <w:pPr>
        <w:tabs>
          <w:tab w:val="right" w:leader="dot" w:pos="8505"/>
        </w:tabs>
        <w:spacing w:after="120"/>
        <w:ind w:left="2268" w:right="1134" w:hanging="1134"/>
        <w:jc w:val="both"/>
      </w:pPr>
      <w:r w:rsidRPr="002654BA">
        <w:t>5.6.</w:t>
      </w:r>
      <w:r w:rsidRPr="002654BA">
        <w:tab/>
        <w:t xml:space="preserve">Cycles: two-stroke/four-stroke </w:t>
      </w:r>
      <w:r w:rsidRPr="002654BA">
        <w:rPr>
          <w:sz w:val="18"/>
          <w:szCs w:val="18"/>
          <w:vertAlign w:val="superscript"/>
        </w:rPr>
        <w:t>2</w:t>
      </w:r>
    </w:p>
    <w:p w:rsidR="008338AE" w:rsidRPr="002654BA" w:rsidRDefault="008338AE" w:rsidP="00C404FC">
      <w:pPr>
        <w:tabs>
          <w:tab w:val="right" w:leader="dot" w:pos="8505"/>
        </w:tabs>
        <w:spacing w:after="120"/>
        <w:ind w:left="2268" w:right="1134" w:hanging="1134"/>
        <w:jc w:val="both"/>
      </w:pPr>
      <w:r w:rsidRPr="002654BA">
        <w:t>5.7.</w:t>
      </w:r>
      <w:r w:rsidRPr="002654BA">
        <w:tab/>
        <w:t xml:space="preserve">Cylinder capacity: </w:t>
      </w:r>
      <w:r w:rsidRPr="002654BA">
        <w:tab/>
        <w:t xml:space="preserve"> cm</w:t>
      </w:r>
      <w:r w:rsidRPr="002654BA">
        <w:rPr>
          <w:vertAlign w:val="superscript"/>
        </w:rPr>
        <w:t>3</w:t>
      </w:r>
    </w:p>
    <w:p w:rsidR="008338AE" w:rsidRPr="002654BA" w:rsidRDefault="008338AE" w:rsidP="008338AE">
      <w:pPr>
        <w:tabs>
          <w:tab w:val="right" w:leader="dot" w:pos="8505"/>
        </w:tabs>
        <w:spacing w:after="120"/>
        <w:ind w:left="2268" w:right="1134" w:hanging="1134"/>
        <w:jc w:val="both"/>
      </w:pPr>
      <w:r w:rsidRPr="002654BA">
        <w:t>6.</w:t>
      </w:r>
      <w:r w:rsidRPr="002654BA">
        <w:tab/>
        <w:t>Transmission</w:t>
      </w:r>
    </w:p>
    <w:p w:rsidR="008338AE" w:rsidRPr="002654BA" w:rsidRDefault="008338AE" w:rsidP="008338AE">
      <w:pPr>
        <w:tabs>
          <w:tab w:val="right" w:leader="dot" w:pos="8505"/>
        </w:tabs>
        <w:spacing w:after="120"/>
        <w:ind w:left="2268" w:right="1134" w:hanging="1134"/>
        <w:jc w:val="both"/>
      </w:pPr>
      <w:r w:rsidRPr="002654BA">
        <w:t>6.1.</w:t>
      </w:r>
      <w:r w:rsidRPr="002654BA">
        <w:tab/>
        <w:t xml:space="preserve">Type of transmission: non-automatic gearbox/automatic gearbox: </w:t>
      </w:r>
      <w:r w:rsidRPr="002654BA">
        <w:tab/>
      </w:r>
    </w:p>
    <w:p w:rsidR="008338AE" w:rsidRPr="002654BA" w:rsidRDefault="008338AE" w:rsidP="008338AE">
      <w:pPr>
        <w:tabs>
          <w:tab w:val="right" w:leader="dot" w:pos="8505"/>
        </w:tabs>
        <w:spacing w:after="120"/>
        <w:ind w:left="2268" w:right="1134" w:hanging="1134"/>
        <w:jc w:val="both"/>
      </w:pPr>
      <w:r w:rsidRPr="002654BA">
        <w:t>6.2.</w:t>
      </w:r>
      <w:r w:rsidRPr="002654BA">
        <w:tab/>
        <w:t xml:space="preserve">Number of gears: </w:t>
      </w:r>
      <w:r w:rsidRPr="002654BA">
        <w:tab/>
      </w:r>
    </w:p>
    <w:p w:rsidR="008338AE" w:rsidRPr="002654BA" w:rsidRDefault="008338AE" w:rsidP="008338AE">
      <w:pPr>
        <w:tabs>
          <w:tab w:val="right" w:leader="dot" w:pos="8505"/>
        </w:tabs>
        <w:spacing w:after="120"/>
        <w:ind w:left="2268" w:right="1134" w:hanging="1134"/>
        <w:jc w:val="both"/>
      </w:pPr>
      <w:r w:rsidRPr="002654BA">
        <w:t>7.</w:t>
      </w:r>
      <w:r w:rsidRPr="002654BA">
        <w:tab/>
        <w:t>Equipment</w:t>
      </w:r>
    </w:p>
    <w:p w:rsidR="008338AE" w:rsidRPr="002654BA" w:rsidRDefault="008338AE" w:rsidP="008338AE">
      <w:pPr>
        <w:tabs>
          <w:tab w:val="right" w:leader="dot" w:pos="8505"/>
        </w:tabs>
        <w:spacing w:after="120"/>
        <w:ind w:left="2268" w:right="1134" w:hanging="1134"/>
        <w:jc w:val="both"/>
      </w:pPr>
      <w:r w:rsidRPr="002654BA">
        <w:t>7.1.</w:t>
      </w:r>
      <w:r w:rsidRPr="002654BA">
        <w:tab/>
        <w:t>Exhaust silencer</w:t>
      </w:r>
    </w:p>
    <w:p w:rsidR="008338AE" w:rsidRPr="002654BA" w:rsidRDefault="008338AE" w:rsidP="008338AE">
      <w:pPr>
        <w:tabs>
          <w:tab w:val="right" w:leader="dot" w:pos="8505"/>
        </w:tabs>
        <w:spacing w:after="120"/>
        <w:ind w:left="2268" w:right="1134" w:hanging="1134"/>
        <w:jc w:val="both"/>
      </w:pPr>
      <w:r w:rsidRPr="002654BA">
        <w:t>7.1.1.</w:t>
      </w:r>
      <w:r w:rsidRPr="002654BA">
        <w:tab/>
        <w:t xml:space="preserve">Manufacturer or authorized representative (if any): </w:t>
      </w:r>
      <w:r w:rsidRPr="002654BA">
        <w:tab/>
      </w:r>
    </w:p>
    <w:p w:rsidR="008338AE" w:rsidRPr="002654BA" w:rsidRDefault="008338AE" w:rsidP="008338AE">
      <w:pPr>
        <w:tabs>
          <w:tab w:val="right" w:leader="dot" w:pos="8505"/>
        </w:tabs>
        <w:spacing w:after="120"/>
        <w:ind w:left="2268" w:right="1134" w:hanging="1134"/>
        <w:jc w:val="both"/>
      </w:pPr>
      <w:r w:rsidRPr="002654BA">
        <w:t>7.1.2.</w:t>
      </w:r>
      <w:r w:rsidRPr="002654BA">
        <w:tab/>
        <w:t xml:space="preserve">Model: </w:t>
      </w:r>
      <w:r w:rsidRPr="002654BA">
        <w:tab/>
      </w:r>
    </w:p>
    <w:p w:rsidR="008338AE" w:rsidRPr="002654BA" w:rsidRDefault="008338AE" w:rsidP="008800DA">
      <w:pPr>
        <w:tabs>
          <w:tab w:val="right" w:leader="dot" w:pos="6600"/>
          <w:tab w:val="left" w:leader="dot" w:pos="8505"/>
        </w:tabs>
        <w:spacing w:after="120"/>
        <w:ind w:left="2268" w:right="1134" w:hanging="1134"/>
        <w:jc w:val="both"/>
      </w:pPr>
      <w:r w:rsidRPr="002654BA">
        <w:t>7.1.3.</w:t>
      </w:r>
      <w:r w:rsidRPr="002654BA">
        <w:tab/>
        <w:t xml:space="preserve">Type: </w:t>
      </w:r>
      <w:r w:rsidRPr="002654BA">
        <w:tab/>
        <w:t xml:space="preserve"> in accordance with drawing No. </w:t>
      </w:r>
      <w:r w:rsidRPr="002654BA">
        <w:tab/>
      </w:r>
    </w:p>
    <w:p w:rsidR="008338AE" w:rsidRPr="002654BA" w:rsidRDefault="008338AE" w:rsidP="008338AE">
      <w:pPr>
        <w:tabs>
          <w:tab w:val="right" w:leader="dot" w:pos="8505"/>
        </w:tabs>
        <w:spacing w:after="120"/>
        <w:ind w:left="2268" w:right="1134" w:hanging="1134"/>
        <w:jc w:val="both"/>
      </w:pPr>
      <w:r w:rsidRPr="002654BA">
        <w:t>7.2.</w:t>
      </w:r>
      <w:r w:rsidRPr="002654BA">
        <w:tab/>
        <w:t>Intake silencer</w:t>
      </w:r>
    </w:p>
    <w:p w:rsidR="008338AE" w:rsidRPr="002654BA" w:rsidRDefault="008338AE" w:rsidP="008338AE">
      <w:pPr>
        <w:tabs>
          <w:tab w:val="right" w:leader="dot" w:pos="8505"/>
        </w:tabs>
        <w:spacing w:after="120"/>
        <w:ind w:left="2268" w:right="1134" w:hanging="1134"/>
        <w:jc w:val="both"/>
      </w:pPr>
      <w:r w:rsidRPr="002654BA">
        <w:t>7.2.1.</w:t>
      </w:r>
      <w:r w:rsidRPr="002654BA">
        <w:tab/>
        <w:t xml:space="preserve">Manufacturer or authorized representative (if any): </w:t>
      </w:r>
      <w:r w:rsidRPr="002654BA">
        <w:tab/>
      </w:r>
    </w:p>
    <w:p w:rsidR="008338AE" w:rsidRPr="002654BA" w:rsidRDefault="008338AE" w:rsidP="008338AE">
      <w:pPr>
        <w:tabs>
          <w:tab w:val="right" w:leader="dot" w:pos="8505"/>
        </w:tabs>
        <w:spacing w:after="120"/>
        <w:ind w:left="2268" w:right="1134" w:hanging="1134"/>
        <w:jc w:val="both"/>
      </w:pPr>
      <w:r w:rsidRPr="002654BA">
        <w:t>7.2.2.</w:t>
      </w:r>
      <w:r w:rsidRPr="002654BA">
        <w:tab/>
        <w:t xml:space="preserve">Model: </w:t>
      </w:r>
      <w:r w:rsidRPr="002654BA">
        <w:tab/>
      </w:r>
    </w:p>
    <w:p w:rsidR="008338AE" w:rsidRPr="002654BA" w:rsidRDefault="008338AE" w:rsidP="008800DA">
      <w:pPr>
        <w:tabs>
          <w:tab w:val="right" w:leader="dot" w:pos="6600"/>
          <w:tab w:val="left" w:leader="dot" w:pos="8505"/>
        </w:tabs>
        <w:spacing w:after="120"/>
        <w:ind w:left="2268" w:right="1134" w:hanging="1134"/>
        <w:jc w:val="both"/>
      </w:pPr>
      <w:r w:rsidRPr="002654BA">
        <w:t>7.2.3.</w:t>
      </w:r>
      <w:r w:rsidRPr="002654BA">
        <w:tab/>
        <w:t xml:space="preserve">Type: </w:t>
      </w:r>
      <w:r w:rsidRPr="002654BA">
        <w:tab/>
        <w:t xml:space="preserve"> in accordance with drawing No. </w:t>
      </w:r>
      <w:r w:rsidRPr="002654BA">
        <w:tab/>
      </w:r>
    </w:p>
    <w:p w:rsidR="008338AE" w:rsidRPr="002654BA" w:rsidRDefault="008338AE" w:rsidP="008338AE">
      <w:pPr>
        <w:tabs>
          <w:tab w:val="right" w:leader="dot" w:pos="8505"/>
        </w:tabs>
        <w:spacing w:after="120"/>
        <w:ind w:left="2268" w:right="1134" w:hanging="1134"/>
        <w:jc w:val="both"/>
      </w:pPr>
      <w:r w:rsidRPr="002654BA">
        <w:t>8.</w:t>
      </w:r>
      <w:r w:rsidRPr="002654BA">
        <w:tab/>
        <w:t xml:space="preserve">Gears used for test of motor cycle in motion: </w:t>
      </w:r>
      <w:r w:rsidRPr="002654BA">
        <w:tab/>
      </w:r>
    </w:p>
    <w:p w:rsidR="008338AE" w:rsidRPr="002654BA" w:rsidRDefault="008338AE" w:rsidP="008338AE">
      <w:pPr>
        <w:tabs>
          <w:tab w:val="right" w:leader="dot" w:pos="8505"/>
        </w:tabs>
        <w:spacing w:after="120"/>
        <w:ind w:left="2268" w:right="1134" w:hanging="1134"/>
        <w:jc w:val="both"/>
      </w:pPr>
      <w:r w:rsidRPr="002654BA">
        <w:t>9.</w:t>
      </w:r>
      <w:r w:rsidRPr="002654BA">
        <w:tab/>
        <w:t xml:space="preserve">Final drive ratio(s): </w:t>
      </w:r>
      <w:r w:rsidRPr="002654BA">
        <w:tab/>
      </w:r>
    </w:p>
    <w:p w:rsidR="008338AE" w:rsidRPr="002654BA" w:rsidRDefault="008338AE" w:rsidP="008338AE">
      <w:pPr>
        <w:tabs>
          <w:tab w:val="right" w:leader="dot" w:pos="8505"/>
        </w:tabs>
        <w:spacing w:after="120"/>
        <w:ind w:left="2268" w:right="1134" w:hanging="1134"/>
        <w:jc w:val="both"/>
      </w:pPr>
      <w:r w:rsidRPr="002654BA">
        <w:t>10.</w:t>
      </w:r>
      <w:r w:rsidRPr="002654BA">
        <w:tab/>
      </w:r>
      <w:r w:rsidR="008800DA" w:rsidRPr="002654BA">
        <w:t>E</w:t>
      </w:r>
      <w:r w:rsidRPr="002654BA">
        <w:t xml:space="preserve">CE type approval number of tyre(s): </w:t>
      </w:r>
      <w:r w:rsidRPr="002654BA">
        <w:tab/>
      </w:r>
    </w:p>
    <w:p w:rsidR="008338AE" w:rsidRPr="002654BA" w:rsidRDefault="008338AE" w:rsidP="008338AE">
      <w:pPr>
        <w:tabs>
          <w:tab w:val="right" w:leader="dot" w:pos="8505"/>
        </w:tabs>
        <w:spacing w:after="120"/>
        <w:ind w:left="2268" w:right="1134" w:hanging="1134"/>
        <w:jc w:val="both"/>
      </w:pPr>
      <w:r w:rsidRPr="002654BA">
        <w:tab/>
        <w:t>If not available, the following information shall be provided:</w:t>
      </w:r>
    </w:p>
    <w:p w:rsidR="008338AE" w:rsidRPr="002654BA" w:rsidRDefault="008338AE" w:rsidP="008338AE">
      <w:pPr>
        <w:tabs>
          <w:tab w:val="right" w:leader="dot" w:pos="8505"/>
        </w:tabs>
        <w:spacing w:after="120"/>
        <w:ind w:left="2268" w:right="1134" w:hanging="1134"/>
        <w:jc w:val="both"/>
      </w:pPr>
      <w:r w:rsidRPr="002654BA">
        <w:t>10.1.</w:t>
      </w:r>
      <w:r w:rsidRPr="002654BA">
        <w:tab/>
        <w:t xml:space="preserve">Tyre manufacturer: </w:t>
      </w:r>
      <w:r w:rsidRPr="002654BA">
        <w:tab/>
      </w:r>
    </w:p>
    <w:p w:rsidR="008338AE" w:rsidRPr="002654BA" w:rsidRDefault="008338AE" w:rsidP="008338AE">
      <w:pPr>
        <w:tabs>
          <w:tab w:val="right" w:leader="dot" w:pos="8505"/>
        </w:tabs>
        <w:spacing w:after="120"/>
        <w:ind w:left="2268" w:right="1134" w:hanging="1134"/>
        <w:jc w:val="both"/>
      </w:pPr>
      <w:r w:rsidRPr="002654BA">
        <w:t>10.2.</w:t>
      </w:r>
      <w:r w:rsidRPr="002654BA">
        <w:tab/>
        <w:t xml:space="preserve">Commercial description(s) of the type of tyre (by axle), (e.g. trade name, speed index, load index): </w:t>
      </w:r>
      <w:r w:rsidRPr="002654BA">
        <w:tab/>
      </w:r>
    </w:p>
    <w:p w:rsidR="008338AE" w:rsidRPr="002654BA" w:rsidRDefault="008338AE" w:rsidP="008338AE">
      <w:pPr>
        <w:tabs>
          <w:tab w:val="right" w:leader="dot" w:pos="8505"/>
        </w:tabs>
        <w:spacing w:after="120"/>
        <w:ind w:left="2268" w:right="1134" w:hanging="1134"/>
        <w:jc w:val="both"/>
      </w:pPr>
      <w:r w:rsidRPr="002654BA">
        <w:t>10.3.</w:t>
      </w:r>
      <w:r w:rsidRPr="002654BA">
        <w:tab/>
        <w:t xml:space="preserve">Tyre size (by axle): </w:t>
      </w:r>
      <w:r w:rsidRPr="002654BA">
        <w:tab/>
      </w:r>
    </w:p>
    <w:p w:rsidR="008338AE" w:rsidRPr="002654BA" w:rsidRDefault="008338AE" w:rsidP="008338AE">
      <w:pPr>
        <w:tabs>
          <w:tab w:val="right" w:leader="dot" w:pos="8505"/>
        </w:tabs>
        <w:spacing w:after="120"/>
        <w:ind w:left="2268" w:right="1134" w:hanging="1134"/>
        <w:jc w:val="both"/>
      </w:pPr>
      <w:r w:rsidRPr="002654BA">
        <w:t>10.4.</w:t>
      </w:r>
      <w:r w:rsidRPr="002654BA">
        <w:tab/>
        <w:t xml:space="preserve">Other type approval number (if available): </w:t>
      </w:r>
      <w:r w:rsidRPr="002654BA">
        <w:tab/>
      </w:r>
    </w:p>
    <w:p w:rsidR="008338AE" w:rsidRPr="002654BA" w:rsidRDefault="008338AE" w:rsidP="008338AE">
      <w:pPr>
        <w:tabs>
          <w:tab w:val="right" w:leader="dot" w:pos="8505"/>
        </w:tabs>
        <w:spacing w:after="120"/>
        <w:ind w:left="2268" w:right="1134" w:hanging="1134"/>
        <w:jc w:val="both"/>
      </w:pPr>
      <w:r w:rsidRPr="002654BA">
        <w:t>11.</w:t>
      </w:r>
      <w:r w:rsidRPr="002654BA">
        <w:tab/>
        <w:t>Masses</w:t>
      </w:r>
    </w:p>
    <w:p w:rsidR="008338AE" w:rsidRPr="002654BA" w:rsidRDefault="008338AE" w:rsidP="008800DA">
      <w:pPr>
        <w:tabs>
          <w:tab w:val="right" w:leader="dot" w:pos="8505"/>
        </w:tabs>
        <w:spacing w:after="120"/>
        <w:ind w:left="2268" w:right="1134" w:hanging="1134"/>
        <w:jc w:val="both"/>
      </w:pPr>
      <w:r w:rsidRPr="002654BA">
        <w:t>11.1.</w:t>
      </w:r>
      <w:r w:rsidRPr="002654BA">
        <w:tab/>
        <w:t xml:space="preserve">Maximum permissible gross weight: </w:t>
      </w:r>
      <w:r w:rsidRPr="002654BA">
        <w:tab/>
        <w:t xml:space="preserve"> kg</w:t>
      </w:r>
    </w:p>
    <w:p w:rsidR="008338AE" w:rsidRPr="002654BA" w:rsidRDefault="008338AE" w:rsidP="00CA3167">
      <w:pPr>
        <w:tabs>
          <w:tab w:val="right" w:leader="dot" w:pos="8505"/>
        </w:tabs>
        <w:spacing w:after="120"/>
        <w:ind w:left="2268" w:right="1134" w:hanging="1134"/>
        <w:jc w:val="both"/>
      </w:pPr>
      <w:r w:rsidRPr="002654BA">
        <w:t>11.2.</w:t>
      </w:r>
      <w:r w:rsidRPr="002654BA">
        <w:tab/>
        <w:t xml:space="preserve">Test mass: </w:t>
      </w:r>
      <w:r w:rsidRPr="002654BA">
        <w:tab/>
        <w:t xml:space="preserve"> kg</w:t>
      </w:r>
    </w:p>
    <w:p w:rsidR="008338AE" w:rsidRPr="002654BA" w:rsidRDefault="008338AE" w:rsidP="008800DA">
      <w:pPr>
        <w:tabs>
          <w:tab w:val="right" w:leader="dot" w:pos="8505"/>
        </w:tabs>
        <w:spacing w:after="120"/>
        <w:ind w:left="2268" w:right="1134" w:hanging="1134"/>
        <w:jc w:val="both"/>
      </w:pPr>
      <w:r w:rsidRPr="002654BA">
        <w:t>11.3.</w:t>
      </w:r>
      <w:r w:rsidRPr="002654BA">
        <w:tab/>
        <w:t>Power to mass ratio index (</w:t>
      </w:r>
      <w:r w:rsidRPr="002654BA">
        <w:rPr>
          <w:i/>
        </w:rPr>
        <w:t>PMR</w:t>
      </w:r>
      <w:r w:rsidRPr="002654BA">
        <w:t xml:space="preserve">): </w:t>
      </w:r>
      <w:r w:rsidRPr="002654BA">
        <w:tab/>
      </w:r>
    </w:p>
    <w:p w:rsidR="008338AE" w:rsidRPr="002654BA" w:rsidRDefault="008338AE" w:rsidP="008800DA">
      <w:pPr>
        <w:tabs>
          <w:tab w:val="right" w:leader="dot" w:pos="8505"/>
        </w:tabs>
        <w:spacing w:after="120"/>
        <w:ind w:left="2268" w:right="1134" w:hanging="1134"/>
        <w:jc w:val="both"/>
      </w:pPr>
      <w:r w:rsidRPr="002654BA">
        <w:t>12.</w:t>
      </w:r>
      <w:r w:rsidRPr="002654BA">
        <w:tab/>
        <w:t xml:space="preserve">Vehicle length: </w:t>
      </w:r>
      <w:r w:rsidRPr="002654BA">
        <w:tab/>
        <w:t xml:space="preserve"> m</w:t>
      </w:r>
    </w:p>
    <w:p w:rsidR="008338AE" w:rsidRPr="002654BA" w:rsidRDefault="008338AE" w:rsidP="008800DA">
      <w:pPr>
        <w:tabs>
          <w:tab w:val="right" w:leader="dot" w:pos="8505"/>
        </w:tabs>
        <w:spacing w:after="120"/>
        <w:ind w:left="2268" w:right="1134" w:hanging="1134"/>
        <w:jc w:val="both"/>
      </w:pPr>
      <w:r w:rsidRPr="002654BA">
        <w:t>12.1.</w:t>
      </w:r>
      <w:r w:rsidRPr="002654BA">
        <w:tab/>
        <w:t xml:space="preserve">Reference length </w:t>
      </w:r>
      <w:r w:rsidRPr="002654BA">
        <w:rPr>
          <w:i/>
        </w:rPr>
        <w:t>l</w:t>
      </w:r>
      <w:r w:rsidRPr="002654BA">
        <w:rPr>
          <w:rFonts w:ascii="Times New Roman Bold" w:hAnsi="Times New Roman Bold"/>
          <w:vertAlign w:val="subscript"/>
        </w:rPr>
        <w:t>ref</w:t>
      </w:r>
      <w:r w:rsidRPr="002654BA">
        <w:t xml:space="preserve">: </w:t>
      </w:r>
      <w:r w:rsidRPr="002654BA">
        <w:tab/>
        <w:t xml:space="preserve"> m</w:t>
      </w:r>
    </w:p>
    <w:p w:rsidR="008338AE" w:rsidRPr="002654BA" w:rsidRDefault="008338AE" w:rsidP="008338AE">
      <w:pPr>
        <w:tabs>
          <w:tab w:val="right" w:leader="dot" w:pos="4900"/>
        </w:tabs>
        <w:spacing w:after="120"/>
        <w:ind w:left="2268" w:right="1134" w:hanging="1134"/>
        <w:jc w:val="both"/>
      </w:pPr>
      <w:r w:rsidRPr="002654BA">
        <w:t>13.</w:t>
      </w:r>
      <w:r w:rsidRPr="002654BA">
        <w:tab/>
        <w:t>Vehicle speeds of measurements in gear (i)</w:t>
      </w:r>
    </w:p>
    <w:p w:rsidR="008338AE" w:rsidRPr="002654BA" w:rsidRDefault="008338AE" w:rsidP="008800DA">
      <w:pPr>
        <w:tabs>
          <w:tab w:val="right" w:leader="dot" w:pos="8505"/>
        </w:tabs>
        <w:spacing w:after="120"/>
        <w:ind w:left="2268" w:right="1134" w:hanging="1134"/>
        <w:jc w:val="both"/>
      </w:pPr>
      <w:r w:rsidRPr="002654BA">
        <w:t>13.1.</w:t>
      </w:r>
      <w:r w:rsidRPr="002654BA">
        <w:tab/>
        <w:t xml:space="preserve">Vehicle speed at the beginning of the period of acceleration (average of 3 runs) for gear (i): </w:t>
      </w:r>
      <w:r w:rsidRPr="002654BA">
        <w:tab/>
        <w:t xml:space="preserve"> km/h</w:t>
      </w:r>
    </w:p>
    <w:p w:rsidR="008338AE" w:rsidRPr="002654BA" w:rsidRDefault="008338AE" w:rsidP="008800DA">
      <w:pPr>
        <w:tabs>
          <w:tab w:val="right" w:leader="dot" w:pos="8505"/>
        </w:tabs>
        <w:spacing w:after="120"/>
        <w:ind w:left="2268" w:right="1134" w:hanging="1134"/>
        <w:jc w:val="both"/>
      </w:pPr>
      <w:r w:rsidRPr="002654BA">
        <w:t>13.2.</w:t>
      </w:r>
      <w:r w:rsidRPr="002654BA">
        <w:tab/>
        <w:t xml:space="preserve">Pre-acceleration length for gear (i): </w:t>
      </w:r>
      <w:r w:rsidRPr="002654BA">
        <w:tab/>
        <w:t xml:space="preserve"> m</w:t>
      </w:r>
    </w:p>
    <w:p w:rsidR="008338AE" w:rsidRPr="002654BA" w:rsidRDefault="008338AE" w:rsidP="008338AE">
      <w:pPr>
        <w:tabs>
          <w:tab w:val="right" w:leader="dot" w:pos="8500"/>
        </w:tabs>
        <w:spacing w:after="120"/>
        <w:ind w:left="2268" w:right="1134" w:hanging="1134"/>
        <w:jc w:val="both"/>
      </w:pPr>
      <w:r w:rsidRPr="002654BA">
        <w:t>13.3.</w:t>
      </w:r>
      <w:r w:rsidRPr="002654BA">
        <w:tab/>
        <w:t xml:space="preserve">Vehicle speed </w:t>
      </w:r>
      <w:r w:rsidRPr="002654BA">
        <w:rPr>
          <w:i/>
        </w:rPr>
        <w:t>v</w:t>
      </w:r>
      <w:r w:rsidRPr="002654BA">
        <w:rPr>
          <w:rFonts w:ascii="Times New Roman Bold" w:hAnsi="Times New Roman Bold"/>
          <w:vertAlign w:val="subscript"/>
        </w:rPr>
        <w:t>PP'</w:t>
      </w:r>
      <w:r w:rsidRPr="002654BA">
        <w:t xml:space="preserve"> (average of 3 runs) for gear (i): </w:t>
      </w:r>
      <w:r w:rsidRPr="002654BA">
        <w:tab/>
        <w:t xml:space="preserve"> km/h</w:t>
      </w:r>
    </w:p>
    <w:p w:rsidR="008338AE" w:rsidRPr="002654BA" w:rsidRDefault="008338AE" w:rsidP="008338AE">
      <w:pPr>
        <w:tabs>
          <w:tab w:val="right" w:leader="dot" w:pos="8505"/>
        </w:tabs>
        <w:spacing w:after="120"/>
        <w:ind w:left="2268" w:right="1134" w:hanging="1134"/>
        <w:jc w:val="both"/>
      </w:pPr>
      <w:r w:rsidRPr="002654BA">
        <w:t>13.4.</w:t>
      </w:r>
      <w:r w:rsidRPr="002654BA">
        <w:tab/>
        <w:t xml:space="preserve">Vehicle speed </w:t>
      </w:r>
      <w:r w:rsidRPr="002654BA">
        <w:rPr>
          <w:i/>
        </w:rPr>
        <w:t>v</w:t>
      </w:r>
      <w:r w:rsidRPr="002654BA">
        <w:rPr>
          <w:rFonts w:ascii="Times New Roman Bold" w:hAnsi="Times New Roman Bold"/>
          <w:vertAlign w:val="subscript"/>
        </w:rPr>
        <w:t>BB'</w:t>
      </w:r>
      <w:r w:rsidRPr="002654BA">
        <w:t xml:space="preserve"> (average of 3 runs) for gear (i): </w:t>
      </w:r>
      <w:r w:rsidRPr="002654BA">
        <w:tab/>
        <w:t xml:space="preserve"> km/h</w:t>
      </w:r>
    </w:p>
    <w:p w:rsidR="008338AE" w:rsidRPr="002654BA" w:rsidRDefault="008338AE" w:rsidP="008338AE">
      <w:pPr>
        <w:tabs>
          <w:tab w:val="right" w:leader="dot" w:pos="4900"/>
        </w:tabs>
        <w:spacing w:after="120"/>
        <w:ind w:left="2268" w:right="1134" w:hanging="1134"/>
        <w:jc w:val="both"/>
      </w:pPr>
      <w:r w:rsidRPr="002654BA">
        <w:t>14.</w:t>
      </w:r>
      <w:r w:rsidRPr="002654BA">
        <w:tab/>
        <w:t>Vehicle speeds of measurements in gear (i+1) (if applicable)</w:t>
      </w:r>
    </w:p>
    <w:p w:rsidR="008338AE" w:rsidRPr="002654BA" w:rsidRDefault="008338AE" w:rsidP="008800DA">
      <w:pPr>
        <w:tabs>
          <w:tab w:val="right" w:leader="dot" w:pos="8505"/>
        </w:tabs>
        <w:spacing w:after="120"/>
        <w:ind w:left="2268" w:right="1134" w:hanging="1134"/>
        <w:jc w:val="both"/>
      </w:pPr>
      <w:r w:rsidRPr="002654BA">
        <w:t>14.1.</w:t>
      </w:r>
      <w:r w:rsidRPr="002654BA">
        <w:tab/>
        <w:t xml:space="preserve">Vehicle speed at the beginning of the period of acceleration (average of 3 runs) for gear (i+1): </w:t>
      </w:r>
      <w:r w:rsidRPr="002654BA">
        <w:tab/>
        <w:t xml:space="preserve"> km/h</w:t>
      </w:r>
    </w:p>
    <w:p w:rsidR="008338AE" w:rsidRPr="002654BA" w:rsidRDefault="008338AE" w:rsidP="008800DA">
      <w:pPr>
        <w:tabs>
          <w:tab w:val="right" w:leader="dot" w:pos="8505"/>
        </w:tabs>
        <w:spacing w:after="120"/>
        <w:ind w:left="2268" w:right="1134" w:hanging="1134"/>
        <w:jc w:val="both"/>
      </w:pPr>
      <w:r w:rsidRPr="002654BA">
        <w:t>14.2.</w:t>
      </w:r>
      <w:r w:rsidRPr="002654BA">
        <w:tab/>
        <w:t xml:space="preserve">Pre-acceleration length for gear (i+1): </w:t>
      </w:r>
      <w:r w:rsidRPr="002654BA">
        <w:tab/>
        <w:t xml:space="preserve"> m</w:t>
      </w:r>
    </w:p>
    <w:p w:rsidR="008338AE" w:rsidRPr="002654BA" w:rsidRDefault="008338AE" w:rsidP="008338AE">
      <w:pPr>
        <w:tabs>
          <w:tab w:val="right" w:leader="dot" w:pos="8505"/>
        </w:tabs>
        <w:spacing w:after="120"/>
        <w:ind w:left="2268" w:right="1134" w:hanging="1134"/>
        <w:jc w:val="both"/>
      </w:pPr>
      <w:r w:rsidRPr="002654BA">
        <w:t>14.3.</w:t>
      </w:r>
      <w:r w:rsidRPr="002654BA">
        <w:tab/>
        <w:t xml:space="preserve">Vehicle speed </w:t>
      </w:r>
      <w:r w:rsidRPr="002654BA">
        <w:rPr>
          <w:i/>
        </w:rPr>
        <w:t>v</w:t>
      </w:r>
      <w:r w:rsidRPr="002654BA">
        <w:rPr>
          <w:rFonts w:ascii="Times New Roman Bold" w:hAnsi="Times New Roman Bold"/>
          <w:vertAlign w:val="subscript"/>
        </w:rPr>
        <w:t>PP'</w:t>
      </w:r>
      <w:r w:rsidRPr="002654BA">
        <w:t xml:space="preserve"> (average of 3 runs) for gear (i+1): </w:t>
      </w:r>
      <w:r w:rsidRPr="002654BA">
        <w:tab/>
        <w:t xml:space="preserve"> km/h</w:t>
      </w:r>
    </w:p>
    <w:p w:rsidR="008338AE" w:rsidRPr="002654BA" w:rsidRDefault="008338AE" w:rsidP="008338AE">
      <w:pPr>
        <w:tabs>
          <w:tab w:val="right" w:leader="dot" w:pos="8505"/>
        </w:tabs>
        <w:spacing w:after="120"/>
        <w:ind w:left="2268" w:right="1134" w:hanging="1134"/>
        <w:jc w:val="both"/>
      </w:pPr>
      <w:r w:rsidRPr="002654BA">
        <w:t>14.4.</w:t>
      </w:r>
      <w:r w:rsidRPr="002654BA">
        <w:tab/>
        <w:t xml:space="preserve">Vehicle speed </w:t>
      </w:r>
      <w:r w:rsidRPr="002654BA">
        <w:rPr>
          <w:i/>
        </w:rPr>
        <w:t>v</w:t>
      </w:r>
      <w:r w:rsidRPr="002654BA">
        <w:rPr>
          <w:rFonts w:ascii="Times New Roman Bold" w:hAnsi="Times New Roman Bold"/>
          <w:vertAlign w:val="subscript"/>
        </w:rPr>
        <w:t>BB'</w:t>
      </w:r>
      <w:r w:rsidRPr="002654BA">
        <w:t xml:space="preserve"> (average of 3 runs) for gear (i+1): </w:t>
      </w:r>
      <w:r w:rsidRPr="002654BA">
        <w:tab/>
        <w:t xml:space="preserve"> km/h</w:t>
      </w:r>
    </w:p>
    <w:p w:rsidR="008338AE" w:rsidRPr="002654BA" w:rsidRDefault="008338AE" w:rsidP="008338AE">
      <w:pPr>
        <w:tabs>
          <w:tab w:val="right" w:leader="dot" w:pos="8505"/>
        </w:tabs>
        <w:spacing w:after="120"/>
        <w:ind w:left="2268" w:right="1134" w:hanging="1134"/>
        <w:jc w:val="both"/>
      </w:pPr>
      <w:r w:rsidRPr="002654BA">
        <w:t>15.</w:t>
      </w:r>
      <w:r w:rsidRPr="002654BA">
        <w:tab/>
        <w:t>Accelerations are calculated between lines AA' and BB'/PP' and BB'</w:t>
      </w:r>
    </w:p>
    <w:p w:rsidR="008338AE" w:rsidRPr="002654BA" w:rsidRDefault="008338AE" w:rsidP="008338AE">
      <w:pPr>
        <w:tabs>
          <w:tab w:val="right" w:leader="dot" w:pos="8505"/>
        </w:tabs>
        <w:spacing w:after="120"/>
        <w:ind w:left="2268" w:right="1134" w:hanging="1134"/>
        <w:jc w:val="both"/>
      </w:pPr>
      <w:r w:rsidRPr="002654BA">
        <w:t>15.1.</w:t>
      </w:r>
      <w:r w:rsidRPr="002654BA">
        <w:tab/>
        <w:t xml:space="preserve">Description of functionality of devices used to stabilize the acceleration (if applicable): </w:t>
      </w:r>
      <w:r w:rsidRPr="002654BA">
        <w:tab/>
      </w:r>
    </w:p>
    <w:p w:rsidR="008338AE" w:rsidRPr="002654BA" w:rsidRDefault="008338AE" w:rsidP="008338AE">
      <w:pPr>
        <w:tabs>
          <w:tab w:val="right" w:leader="dot" w:pos="8505"/>
        </w:tabs>
        <w:spacing w:after="120"/>
        <w:ind w:left="2268" w:right="1134" w:hanging="1134"/>
        <w:jc w:val="both"/>
      </w:pPr>
      <w:r w:rsidRPr="002654BA">
        <w:t>16.</w:t>
      </w:r>
      <w:r w:rsidRPr="002654BA">
        <w:tab/>
      </w:r>
      <w:r w:rsidR="008E76B3" w:rsidRPr="002654BA">
        <w:t xml:space="preserve">Sound </w:t>
      </w:r>
      <w:r w:rsidRPr="002654BA">
        <w:t>levels of moving vehicle</w:t>
      </w:r>
    </w:p>
    <w:p w:rsidR="008338AE" w:rsidRPr="002654BA" w:rsidRDefault="008338AE" w:rsidP="00114972">
      <w:pPr>
        <w:tabs>
          <w:tab w:val="right" w:leader="dot" w:pos="8505"/>
        </w:tabs>
        <w:spacing w:after="120"/>
        <w:ind w:left="2268" w:right="1134" w:hanging="1134"/>
        <w:jc w:val="both"/>
      </w:pPr>
      <w:r w:rsidRPr="002654BA">
        <w:t>16.1.</w:t>
      </w:r>
      <w:r w:rsidRPr="002654BA">
        <w:tab/>
        <w:t xml:space="preserve">Wide-open-throttle test result </w:t>
      </w:r>
      <w:r w:rsidRPr="002654BA">
        <w:rPr>
          <w:i/>
        </w:rPr>
        <w:t>L</w:t>
      </w:r>
      <w:r w:rsidRPr="002654BA">
        <w:rPr>
          <w:rFonts w:ascii="Times New Roman Bold" w:hAnsi="Times New Roman Bold"/>
          <w:vertAlign w:val="subscript"/>
        </w:rPr>
        <w:t>wot</w:t>
      </w:r>
      <w:r w:rsidRPr="002654BA">
        <w:t xml:space="preserve">: </w:t>
      </w:r>
      <w:r w:rsidRPr="002654BA">
        <w:tab/>
        <w:t xml:space="preserve"> db(A)</w:t>
      </w:r>
    </w:p>
    <w:p w:rsidR="008338AE" w:rsidRPr="002654BA" w:rsidRDefault="008338AE" w:rsidP="00114972">
      <w:pPr>
        <w:tabs>
          <w:tab w:val="right" w:leader="dot" w:pos="8505"/>
        </w:tabs>
        <w:spacing w:after="120"/>
        <w:ind w:left="2268" w:right="1134" w:hanging="1134"/>
        <w:jc w:val="both"/>
      </w:pPr>
      <w:r w:rsidRPr="002654BA">
        <w:t>16.2.</w:t>
      </w:r>
      <w:r w:rsidRPr="002654BA">
        <w:tab/>
        <w:t xml:space="preserve">Constant speed test results </w:t>
      </w:r>
      <w:r w:rsidRPr="002654BA">
        <w:rPr>
          <w:i/>
        </w:rPr>
        <w:t>L</w:t>
      </w:r>
      <w:r w:rsidRPr="002654BA">
        <w:rPr>
          <w:rFonts w:ascii="Times New Roman Bold" w:hAnsi="Times New Roman Bold"/>
          <w:vertAlign w:val="subscript"/>
        </w:rPr>
        <w:t>crs</w:t>
      </w:r>
      <w:r w:rsidRPr="002654BA">
        <w:t xml:space="preserve">: </w:t>
      </w:r>
      <w:r w:rsidRPr="002654BA">
        <w:tab/>
        <w:t xml:space="preserve"> db(A)</w:t>
      </w:r>
    </w:p>
    <w:p w:rsidR="008338AE" w:rsidRPr="002654BA" w:rsidRDefault="008338AE" w:rsidP="00114972">
      <w:pPr>
        <w:tabs>
          <w:tab w:val="right" w:leader="dot" w:pos="8505"/>
        </w:tabs>
        <w:spacing w:after="120"/>
        <w:ind w:left="2268" w:right="1134" w:hanging="1134"/>
        <w:jc w:val="both"/>
      </w:pPr>
      <w:r w:rsidRPr="002654BA">
        <w:t>16.3.</w:t>
      </w:r>
      <w:r w:rsidRPr="002654BA">
        <w:tab/>
        <w:t xml:space="preserve">Partial power factor </w:t>
      </w:r>
      <w:r w:rsidRPr="002654BA">
        <w:rPr>
          <w:i/>
        </w:rPr>
        <w:t>k</w:t>
      </w:r>
      <w:r w:rsidRPr="002654BA">
        <w:rPr>
          <w:rFonts w:ascii="Times New Roman Bold" w:hAnsi="Times New Roman Bold"/>
          <w:vertAlign w:val="subscript"/>
        </w:rPr>
        <w:t>p</w:t>
      </w:r>
      <w:r w:rsidRPr="002654BA">
        <w:t>:</w:t>
      </w:r>
      <w:r w:rsidRPr="002654BA">
        <w:tab/>
        <w:t xml:space="preserve"> db(A)</w:t>
      </w:r>
    </w:p>
    <w:p w:rsidR="008338AE" w:rsidRPr="002654BA" w:rsidRDefault="008338AE" w:rsidP="00114972">
      <w:pPr>
        <w:tabs>
          <w:tab w:val="right" w:leader="dot" w:pos="8505"/>
        </w:tabs>
        <w:spacing w:after="120"/>
        <w:ind w:left="2268" w:right="1134" w:hanging="1134"/>
        <w:jc w:val="both"/>
      </w:pPr>
      <w:r w:rsidRPr="002654BA">
        <w:t>16.4.</w:t>
      </w:r>
      <w:r w:rsidRPr="002654BA">
        <w:tab/>
        <w:t xml:space="preserve">Final test result </w:t>
      </w:r>
      <w:r w:rsidRPr="002654BA">
        <w:rPr>
          <w:i/>
        </w:rPr>
        <w:t>L</w:t>
      </w:r>
      <w:r w:rsidRPr="002654BA">
        <w:rPr>
          <w:rFonts w:ascii="Times New Roman Bold" w:hAnsi="Times New Roman Bold"/>
          <w:vertAlign w:val="subscript"/>
        </w:rPr>
        <w:t>urban</w:t>
      </w:r>
      <w:r w:rsidRPr="002654BA">
        <w:t>:</w:t>
      </w:r>
      <w:r w:rsidRPr="002654BA">
        <w:tab/>
        <w:t xml:space="preserve"> db(A)</w:t>
      </w:r>
    </w:p>
    <w:p w:rsidR="008338AE" w:rsidRPr="002654BA" w:rsidRDefault="008338AE" w:rsidP="008338AE">
      <w:pPr>
        <w:tabs>
          <w:tab w:val="right" w:leader="dot" w:pos="6600"/>
        </w:tabs>
        <w:spacing w:after="120"/>
        <w:ind w:left="2268" w:right="1134" w:hanging="1134"/>
        <w:jc w:val="both"/>
      </w:pPr>
      <w:r w:rsidRPr="002654BA">
        <w:t>17.</w:t>
      </w:r>
      <w:r w:rsidRPr="002654BA">
        <w:tab/>
      </w:r>
      <w:r w:rsidR="008E76B3" w:rsidRPr="002654BA">
        <w:t xml:space="preserve">Sound </w:t>
      </w:r>
      <w:r w:rsidRPr="002654BA">
        <w:t>level of stationary vehicle</w:t>
      </w:r>
    </w:p>
    <w:p w:rsidR="008338AE" w:rsidRPr="002654BA" w:rsidRDefault="008338AE" w:rsidP="008338AE">
      <w:pPr>
        <w:tabs>
          <w:tab w:val="right" w:leader="dot" w:pos="8505"/>
        </w:tabs>
        <w:spacing w:after="120"/>
        <w:ind w:left="2268" w:right="1134" w:hanging="1134"/>
        <w:jc w:val="both"/>
      </w:pPr>
      <w:r w:rsidRPr="002654BA">
        <w:t>17.1.</w:t>
      </w:r>
      <w:r w:rsidRPr="002654BA">
        <w:tab/>
        <w:t xml:space="preserve">Position and orientation of microphone (according to Appendix 2 of Annex 3 of 04 series of </w:t>
      </w:r>
      <w:r w:rsidR="00A701F8">
        <w:t>UN Regulation</w:t>
      </w:r>
      <w:r w:rsidRPr="002654BA">
        <w:t xml:space="preserve"> No. 41): </w:t>
      </w:r>
      <w:r w:rsidRPr="002654BA">
        <w:tab/>
      </w:r>
    </w:p>
    <w:p w:rsidR="008338AE" w:rsidRPr="002654BA" w:rsidRDefault="008338AE" w:rsidP="008338AE">
      <w:pPr>
        <w:tabs>
          <w:tab w:val="left" w:leader="dot" w:pos="6000"/>
          <w:tab w:val="left" w:leader="dot" w:pos="8000"/>
          <w:tab w:val="right" w:leader="dot" w:pos="8300"/>
        </w:tabs>
        <w:spacing w:after="120"/>
        <w:ind w:left="2268" w:right="1134" w:hanging="1134"/>
        <w:jc w:val="both"/>
      </w:pPr>
      <w:r w:rsidRPr="002654BA">
        <w:t>17.2.</w:t>
      </w:r>
      <w:r w:rsidRPr="002654BA">
        <w:tab/>
        <w:t xml:space="preserve">Test result for stationary test: </w:t>
      </w:r>
      <w:r w:rsidRPr="002654BA">
        <w:tab/>
        <w:t xml:space="preserve"> db(A) at </w:t>
      </w:r>
      <w:r w:rsidRPr="002654BA">
        <w:tab/>
        <w:t xml:space="preserve"> min</w:t>
      </w:r>
      <w:r w:rsidRPr="002654BA">
        <w:rPr>
          <w:rFonts w:ascii="Times New Roman Bold" w:hAnsi="Times New Roman Bold"/>
          <w:vertAlign w:val="superscript"/>
        </w:rPr>
        <w:t>-1</w:t>
      </w:r>
    </w:p>
    <w:p w:rsidR="008338AE" w:rsidRPr="002654BA" w:rsidRDefault="008338AE" w:rsidP="008338AE">
      <w:pPr>
        <w:tabs>
          <w:tab w:val="right" w:leader="dot" w:pos="6600"/>
        </w:tabs>
        <w:spacing w:after="120"/>
        <w:ind w:left="2268" w:right="1134" w:hanging="1134"/>
        <w:jc w:val="both"/>
      </w:pPr>
      <w:r w:rsidRPr="002654BA">
        <w:t>18.</w:t>
      </w:r>
      <w:r w:rsidRPr="002654BA">
        <w:tab/>
        <w:t>Additional sound emission provisions:</w:t>
      </w:r>
    </w:p>
    <w:p w:rsidR="008338AE" w:rsidRPr="002654BA" w:rsidRDefault="008338AE" w:rsidP="008338AE">
      <w:pPr>
        <w:tabs>
          <w:tab w:val="right" w:leader="dot" w:pos="8505"/>
        </w:tabs>
        <w:spacing w:after="120"/>
        <w:ind w:left="2268" w:right="1134" w:hanging="1134"/>
        <w:jc w:val="both"/>
      </w:pPr>
      <w:r w:rsidRPr="002654BA">
        <w:tab/>
        <w:t>See manufacturer's statement of compliance (attached)</w:t>
      </w:r>
    </w:p>
    <w:p w:rsidR="008338AE" w:rsidRPr="002654BA" w:rsidRDefault="008338AE" w:rsidP="008338AE">
      <w:pPr>
        <w:tabs>
          <w:tab w:val="right" w:leader="dot" w:pos="6600"/>
        </w:tabs>
        <w:spacing w:after="120"/>
        <w:ind w:left="2268" w:right="1134" w:hanging="1134"/>
        <w:jc w:val="both"/>
      </w:pPr>
      <w:r w:rsidRPr="002654BA">
        <w:t>19.</w:t>
      </w:r>
      <w:r w:rsidRPr="002654BA">
        <w:tab/>
        <w:t>In-use compliance reference data</w:t>
      </w:r>
    </w:p>
    <w:p w:rsidR="008338AE" w:rsidRPr="002654BA" w:rsidRDefault="008338AE" w:rsidP="00114972">
      <w:pPr>
        <w:tabs>
          <w:tab w:val="right" w:leader="dot" w:pos="8505"/>
        </w:tabs>
        <w:spacing w:after="120"/>
        <w:ind w:left="2268" w:right="1134" w:hanging="1134"/>
        <w:jc w:val="both"/>
      </w:pPr>
      <w:r w:rsidRPr="002654BA">
        <w:t>19.1.</w:t>
      </w:r>
      <w:r w:rsidRPr="002654BA">
        <w:tab/>
        <w:t xml:space="preserve">Gear (i) or, for vehicles tested with non-locked gear ratios, the position of the gear selector chosen for the test: </w:t>
      </w:r>
      <w:r w:rsidRPr="002654BA">
        <w:tab/>
      </w:r>
    </w:p>
    <w:p w:rsidR="008338AE" w:rsidRPr="002654BA" w:rsidRDefault="008338AE" w:rsidP="00114972">
      <w:pPr>
        <w:tabs>
          <w:tab w:val="right" w:leader="dot" w:pos="8505"/>
        </w:tabs>
        <w:spacing w:after="120"/>
        <w:ind w:left="2268" w:right="1134" w:hanging="1134"/>
        <w:jc w:val="both"/>
      </w:pPr>
      <w:r w:rsidRPr="002654BA">
        <w:t>19.2.</w:t>
      </w:r>
      <w:r w:rsidRPr="002654BA">
        <w:tab/>
        <w:t xml:space="preserve">Pre-acceleration length </w:t>
      </w:r>
      <w:r w:rsidRPr="002654BA">
        <w:rPr>
          <w:i/>
        </w:rPr>
        <w:t>l</w:t>
      </w:r>
      <w:r w:rsidRPr="002654BA">
        <w:rPr>
          <w:rFonts w:ascii="Times New Roman Bold" w:hAnsi="Times New Roman Bold"/>
          <w:vertAlign w:val="subscript"/>
        </w:rPr>
        <w:t>PA</w:t>
      </w:r>
      <w:r w:rsidRPr="002654BA">
        <w:t xml:space="preserve">: </w:t>
      </w:r>
      <w:r w:rsidRPr="002654BA">
        <w:tab/>
        <w:t xml:space="preserve"> m</w:t>
      </w:r>
    </w:p>
    <w:p w:rsidR="008338AE" w:rsidRPr="002654BA" w:rsidRDefault="008338AE" w:rsidP="00114972">
      <w:pPr>
        <w:tabs>
          <w:tab w:val="right" w:leader="dot" w:pos="8505"/>
        </w:tabs>
        <w:spacing w:after="120"/>
        <w:ind w:left="2268" w:right="1134" w:hanging="1134"/>
        <w:jc w:val="both"/>
      </w:pPr>
      <w:r w:rsidRPr="002654BA">
        <w:t>19.3.</w:t>
      </w:r>
      <w:r w:rsidRPr="002654BA">
        <w:tab/>
        <w:t xml:space="preserve">Vehicle speed at the beginning of the period of acceleration (average of 3 runs) for gear (i): </w:t>
      </w:r>
      <w:r w:rsidRPr="002654BA">
        <w:tab/>
        <w:t xml:space="preserve"> km/h</w:t>
      </w:r>
    </w:p>
    <w:p w:rsidR="008338AE" w:rsidRPr="002654BA" w:rsidRDefault="008338AE" w:rsidP="00114972">
      <w:pPr>
        <w:tabs>
          <w:tab w:val="right" w:leader="dot" w:pos="8505"/>
        </w:tabs>
        <w:spacing w:after="120"/>
        <w:ind w:left="2268" w:right="1134" w:hanging="1134"/>
        <w:jc w:val="both"/>
      </w:pPr>
      <w:r w:rsidRPr="002654BA">
        <w:t>19.4.</w:t>
      </w:r>
      <w:r w:rsidRPr="002654BA">
        <w:tab/>
        <w:t xml:space="preserve">Sound pressure level </w:t>
      </w:r>
      <w:r w:rsidRPr="002654BA">
        <w:rPr>
          <w:i/>
        </w:rPr>
        <w:t>L</w:t>
      </w:r>
      <w:r w:rsidRPr="002654BA">
        <w:rPr>
          <w:rFonts w:ascii="Times New Roman Bold" w:hAnsi="Times New Roman Bold"/>
          <w:vertAlign w:val="subscript"/>
        </w:rPr>
        <w:t>wot(i)</w:t>
      </w:r>
      <w:r w:rsidRPr="002654BA">
        <w:t xml:space="preserve">: </w:t>
      </w:r>
      <w:r w:rsidRPr="002654BA">
        <w:tab/>
        <w:t xml:space="preserve"> dB(A)</w:t>
      </w:r>
    </w:p>
    <w:p w:rsidR="008338AE" w:rsidRPr="002654BA" w:rsidRDefault="00CD33FD" w:rsidP="008338AE">
      <w:pPr>
        <w:tabs>
          <w:tab w:val="right" w:leader="dot" w:pos="8505"/>
        </w:tabs>
        <w:spacing w:after="120"/>
        <w:ind w:left="2268" w:right="1134" w:hanging="1134"/>
        <w:jc w:val="both"/>
      </w:pPr>
      <w:r w:rsidRPr="002654BA">
        <w:t>20.</w:t>
      </w:r>
      <w:r w:rsidR="008338AE" w:rsidRPr="002654BA">
        <w:tab/>
        <w:t>Date of submission of vehicle for approval:</w:t>
      </w:r>
      <w:r w:rsidR="008338AE" w:rsidRPr="002654BA">
        <w:tab/>
      </w:r>
    </w:p>
    <w:p w:rsidR="008338AE" w:rsidRPr="002654BA" w:rsidRDefault="00CD33FD" w:rsidP="008338AE">
      <w:pPr>
        <w:tabs>
          <w:tab w:val="right" w:leader="dot" w:pos="8505"/>
        </w:tabs>
        <w:spacing w:after="120"/>
        <w:ind w:left="2268" w:right="1134" w:hanging="1134"/>
        <w:jc w:val="both"/>
      </w:pPr>
      <w:r w:rsidRPr="002654BA">
        <w:t>21.</w:t>
      </w:r>
      <w:r w:rsidR="008338AE" w:rsidRPr="002654BA">
        <w:tab/>
        <w:t>Technical Service performing the approval tests:</w:t>
      </w:r>
      <w:r w:rsidR="008338AE" w:rsidRPr="002654BA">
        <w:tab/>
      </w:r>
    </w:p>
    <w:p w:rsidR="008338AE" w:rsidRPr="002654BA" w:rsidRDefault="00CD33FD" w:rsidP="008338AE">
      <w:pPr>
        <w:tabs>
          <w:tab w:val="right" w:leader="dot" w:pos="8505"/>
        </w:tabs>
        <w:spacing w:after="120"/>
        <w:ind w:left="2268" w:right="1134" w:hanging="1134"/>
        <w:jc w:val="both"/>
      </w:pPr>
      <w:r w:rsidRPr="002654BA">
        <w:t>22.</w:t>
      </w:r>
      <w:r w:rsidR="008338AE" w:rsidRPr="002654BA">
        <w:tab/>
        <w:t xml:space="preserve">Date of report issued by that </w:t>
      </w:r>
      <w:r w:rsidR="00114972" w:rsidRPr="002654BA">
        <w:t>Service</w:t>
      </w:r>
      <w:r w:rsidR="008338AE" w:rsidRPr="002654BA">
        <w:t>:</w:t>
      </w:r>
      <w:r w:rsidR="008338AE" w:rsidRPr="002654BA">
        <w:tab/>
      </w:r>
    </w:p>
    <w:p w:rsidR="008338AE" w:rsidRPr="002654BA" w:rsidRDefault="00CD33FD" w:rsidP="008338AE">
      <w:pPr>
        <w:tabs>
          <w:tab w:val="right" w:leader="dot" w:pos="8505"/>
        </w:tabs>
        <w:spacing w:after="120"/>
        <w:ind w:left="2268" w:right="1134" w:hanging="1134"/>
        <w:jc w:val="both"/>
      </w:pPr>
      <w:r w:rsidRPr="002654BA">
        <w:t>23.</w:t>
      </w:r>
      <w:r w:rsidR="008338AE" w:rsidRPr="002654BA">
        <w:tab/>
        <w:t xml:space="preserve">Number of report issued by that </w:t>
      </w:r>
      <w:r w:rsidR="00114972" w:rsidRPr="002654BA">
        <w:t>Service</w:t>
      </w:r>
      <w:r w:rsidR="008338AE" w:rsidRPr="002654BA">
        <w:t>:</w:t>
      </w:r>
      <w:r w:rsidR="008338AE" w:rsidRPr="002654BA">
        <w:tab/>
      </w:r>
    </w:p>
    <w:p w:rsidR="008338AE" w:rsidRPr="002654BA" w:rsidRDefault="00CD33FD" w:rsidP="008338AE">
      <w:pPr>
        <w:tabs>
          <w:tab w:val="right" w:leader="dot" w:pos="8505"/>
        </w:tabs>
        <w:spacing w:after="120"/>
        <w:ind w:left="2268" w:right="1134" w:hanging="1134"/>
        <w:jc w:val="both"/>
      </w:pPr>
      <w:r w:rsidRPr="002654BA">
        <w:t>24.</w:t>
      </w:r>
      <w:r w:rsidR="008338AE" w:rsidRPr="002654BA">
        <w:tab/>
        <w:t>Approval granted/extended/refused/withdrawn</w:t>
      </w:r>
      <w:r w:rsidR="008338AE" w:rsidRPr="002654BA">
        <w:rPr>
          <w:sz w:val="18"/>
          <w:vertAlign w:val="superscript"/>
        </w:rPr>
        <w:t>2</w:t>
      </w:r>
      <w:r w:rsidR="00114972" w:rsidRPr="002654BA">
        <w:t>:</w:t>
      </w:r>
      <w:r w:rsidR="008338AE" w:rsidRPr="002654BA">
        <w:tab/>
      </w:r>
    </w:p>
    <w:p w:rsidR="008338AE" w:rsidRPr="002654BA" w:rsidRDefault="00CD33FD" w:rsidP="008338AE">
      <w:pPr>
        <w:tabs>
          <w:tab w:val="right" w:leader="dot" w:pos="8505"/>
        </w:tabs>
        <w:spacing w:after="120"/>
        <w:ind w:left="2268" w:right="1134" w:hanging="1134"/>
        <w:jc w:val="both"/>
      </w:pPr>
      <w:r w:rsidRPr="002654BA">
        <w:t>25.</w:t>
      </w:r>
      <w:r w:rsidR="008338AE" w:rsidRPr="002654BA">
        <w:tab/>
        <w:t>Position of approval mark on the motor cycle:</w:t>
      </w:r>
      <w:r w:rsidR="00114972" w:rsidRPr="002654BA">
        <w:t xml:space="preserve"> </w:t>
      </w:r>
      <w:r w:rsidR="008338AE" w:rsidRPr="002654BA">
        <w:tab/>
      </w:r>
    </w:p>
    <w:p w:rsidR="008338AE" w:rsidRPr="002654BA" w:rsidRDefault="00CD33FD" w:rsidP="008338AE">
      <w:pPr>
        <w:tabs>
          <w:tab w:val="right" w:leader="dot" w:pos="8505"/>
        </w:tabs>
        <w:spacing w:after="120"/>
        <w:ind w:left="2268" w:right="1134" w:hanging="1134"/>
        <w:jc w:val="both"/>
      </w:pPr>
      <w:r w:rsidRPr="002654BA">
        <w:t>26.</w:t>
      </w:r>
      <w:r w:rsidR="008338AE" w:rsidRPr="002654BA">
        <w:tab/>
        <w:t>Place:</w:t>
      </w:r>
      <w:r w:rsidR="008338AE" w:rsidRPr="002654BA">
        <w:tab/>
      </w:r>
    </w:p>
    <w:p w:rsidR="008338AE" w:rsidRPr="002654BA" w:rsidRDefault="00CD33FD" w:rsidP="008338AE">
      <w:pPr>
        <w:tabs>
          <w:tab w:val="right" w:leader="dot" w:pos="8505"/>
        </w:tabs>
        <w:spacing w:after="120"/>
        <w:ind w:left="2268" w:right="1134" w:hanging="1134"/>
        <w:jc w:val="both"/>
      </w:pPr>
      <w:r w:rsidRPr="002654BA">
        <w:t>27.</w:t>
      </w:r>
      <w:r w:rsidR="008338AE" w:rsidRPr="002654BA">
        <w:tab/>
        <w:t>Date:</w:t>
      </w:r>
      <w:r w:rsidR="008338AE" w:rsidRPr="002654BA">
        <w:tab/>
      </w:r>
    </w:p>
    <w:p w:rsidR="008338AE" w:rsidRPr="002654BA" w:rsidRDefault="00CD33FD" w:rsidP="008338AE">
      <w:pPr>
        <w:tabs>
          <w:tab w:val="right" w:leader="dot" w:pos="8505"/>
        </w:tabs>
        <w:spacing w:after="120"/>
        <w:ind w:left="2268" w:right="1134" w:hanging="1134"/>
        <w:jc w:val="both"/>
      </w:pPr>
      <w:r w:rsidRPr="002654BA">
        <w:t>28.</w:t>
      </w:r>
      <w:r w:rsidR="008338AE" w:rsidRPr="002654BA">
        <w:tab/>
        <w:t>Signature:</w:t>
      </w:r>
      <w:r w:rsidR="008338AE" w:rsidRPr="002654BA">
        <w:tab/>
      </w:r>
    </w:p>
    <w:p w:rsidR="008338AE" w:rsidRPr="002654BA" w:rsidRDefault="00CD33FD" w:rsidP="008338AE">
      <w:pPr>
        <w:tabs>
          <w:tab w:val="right" w:leader="dot" w:pos="8505"/>
        </w:tabs>
        <w:spacing w:after="120"/>
        <w:ind w:left="2268" w:right="1134" w:hanging="1134"/>
        <w:jc w:val="both"/>
      </w:pPr>
      <w:r w:rsidRPr="002654BA">
        <w:t>29.</w:t>
      </w:r>
      <w:r w:rsidR="008338AE" w:rsidRPr="002654BA">
        <w:tab/>
        <w:t>The following documents, bearing the approval number shown above, are annexed to this communication:</w:t>
      </w:r>
    </w:p>
    <w:p w:rsidR="008338AE" w:rsidRPr="002654BA" w:rsidRDefault="008338AE" w:rsidP="008338AE">
      <w:pPr>
        <w:tabs>
          <w:tab w:val="right" w:leader="dot" w:pos="8505"/>
        </w:tabs>
        <w:spacing w:after="120"/>
        <w:ind w:left="2268" w:right="1134" w:hanging="1134"/>
        <w:jc w:val="both"/>
      </w:pPr>
      <w:r w:rsidRPr="002654BA">
        <w:tab/>
        <w:t xml:space="preserve">Drawings, diagrams and plans of the engine and of the </w:t>
      </w:r>
      <w:r w:rsidR="00A10DF4" w:rsidRPr="002654BA">
        <w:t xml:space="preserve">sound </w:t>
      </w:r>
      <w:r w:rsidRPr="002654BA">
        <w:t>reduction system</w:t>
      </w:r>
      <w:r w:rsidRPr="002654BA">
        <w:rPr>
          <w:bCs/>
          <w:sz w:val="24"/>
          <w:szCs w:val="24"/>
        </w:rPr>
        <w:t>;</w:t>
      </w:r>
    </w:p>
    <w:p w:rsidR="008338AE" w:rsidRPr="002654BA" w:rsidRDefault="008338AE" w:rsidP="008338AE">
      <w:pPr>
        <w:tabs>
          <w:tab w:val="right" w:leader="dot" w:pos="8505"/>
        </w:tabs>
        <w:spacing w:after="120"/>
        <w:ind w:left="2268" w:right="1134" w:hanging="1134"/>
        <w:jc w:val="both"/>
      </w:pPr>
      <w:r w:rsidRPr="002654BA">
        <w:tab/>
        <w:t>Photographs of the engine and of the exhaust or silencing system;</w:t>
      </w:r>
    </w:p>
    <w:p w:rsidR="00032926" w:rsidRPr="002654BA" w:rsidRDefault="008338AE" w:rsidP="008338AE">
      <w:pPr>
        <w:tabs>
          <w:tab w:val="right" w:leader="dot" w:pos="8505"/>
        </w:tabs>
        <w:spacing w:after="120"/>
        <w:ind w:left="2268" w:right="1134" w:hanging="1134"/>
        <w:jc w:val="both"/>
      </w:pPr>
      <w:r w:rsidRPr="002654BA">
        <w:tab/>
        <w:t xml:space="preserve">List of components, duly identified constituting the </w:t>
      </w:r>
      <w:r w:rsidR="00A10DF4" w:rsidRPr="002654BA">
        <w:t>sound</w:t>
      </w:r>
      <w:r w:rsidR="00A10DF4" w:rsidRPr="002654BA">
        <w:rPr>
          <w:b/>
        </w:rPr>
        <w:t xml:space="preserve"> </w:t>
      </w:r>
      <w:r w:rsidRPr="002654BA">
        <w:t>reduction system.</w:t>
      </w:r>
      <w:r w:rsidR="007F719A" w:rsidRPr="002654BA">
        <w:t xml:space="preserve"> </w:t>
      </w:r>
    </w:p>
    <w:p w:rsidR="00032926" w:rsidRPr="002654BA" w:rsidRDefault="00032926" w:rsidP="00265E45">
      <w:pPr>
        <w:keepNext/>
        <w:keepLines/>
        <w:spacing w:before="120" w:after="120" w:line="300" w:lineRule="exact"/>
        <w:ind w:left="1138" w:right="1138" w:hanging="4"/>
        <w:rPr>
          <w:b/>
          <w:sz w:val="28"/>
        </w:rPr>
      </w:pPr>
      <w:r w:rsidRPr="002654BA">
        <w:br w:type="page"/>
      </w:r>
      <w:r w:rsidR="00A97D9C" w:rsidRPr="002654BA">
        <w:rPr>
          <w:b/>
          <w:sz w:val="28"/>
          <w:szCs w:val="28"/>
        </w:rPr>
        <w:t xml:space="preserve">Part </w:t>
      </w:r>
      <w:r w:rsidRPr="002654BA">
        <w:rPr>
          <w:b/>
          <w:sz w:val="28"/>
        </w:rPr>
        <w:t>B</w:t>
      </w:r>
      <w:r w:rsidR="00934A53" w:rsidRPr="002654BA">
        <w:rPr>
          <w:b/>
          <w:sz w:val="28"/>
        </w:rPr>
        <w:t xml:space="preserve">. </w:t>
      </w:r>
      <w:r w:rsidRPr="002654BA">
        <w:rPr>
          <w:b/>
          <w:sz w:val="28"/>
        </w:rPr>
        <w:t xml:space="preserve">NORESS for vehicle types approved according to </w:t>
      </w:r>
      <w:r w:rsidR="00A701F8">
        <w:rPr>
          <w:b/>
          <w:sz w:val="28"/>
        </w:rPr>
        <w:t>UN Regulation</w:t>
      </w:r>
      <w:r w:rsidR="00934A53" w:rsidRPr="002654BA">
        <w:rPr>
          <w:b/>
          <w:sz w:val="28"/>
        </w:rPr>
        <w:t>s</w:t>
      </w:r>
      <w:r w:rsidRPr="002654BA">
        <w:rPr>
          <w:b/>
          <w:sz w:val="28"/>
        </w:rPr>
        <w:t xml:space="preserve"> </w:t>
      </w:r>
      <w:r w:rsidR="00141C6C" w:rsidRPr="002654BA">
        <w:rPr>
          <w:b/>
          <w:sz w:val="28"/>
        </w:rPr>
        <w:t>No</w:t>
      </w:r>
      <w:r w:rsidR="00934A53" w:rsidRPr="002654BA">
        <w:rPr>
          <w:b/>
          <w:sz w:val="28"/>
        </w:rPr>
        <w:t>s</w:t>
      </w:r>
      <w:r w:rsidR="00141C6C" w:rsidRPr="002654BA">
        <w:rPr>
          <w:b/>
          <w:sz w:val="28"/>
        </w:rPr>
        <w:t>.</w:t>
      </w:r>
      <w:r w:rsidRPr="002654BA">
        <w:rPr>
          <w:b/>
          <w:sz w:val="28"/>
        </w:rPr>
        <w:t xml:space="preserve"> </w:t>
      </w:r>
      <w:r w:rsidR="00A97D9C" w:rsidRPr="002654BA">
        <w:rPr>
          <w:b/>
          <w:sz w:val="28"/>
        </w:rPr>
        <w:t>9 or 63</w:t>
      </w:r>
    </w:p>
    <w:p w:rsidR="00032926" w:rsidRPr="002654BA" w:rsidRDefault="00032926" w:rsidP="00032926">
      <w:pPr>
        <w:ind w:left="567" w:right="39" w:firstLine="567"/>
      </w:pPr>
      <w:r w:rsidRPr="002654BA">
        <w:t>(Maximum format: A4 (210 x 297 mm)</w:t>
      </w:r>
    </w:p>
    <w:p w:rsidR="00032926" w:rsidRPr="002654BA" w:rsidRDefault="00032926" w:rsidP="00032926">
      <w:pPr>
        <w:ind w:left="567" w:right="39" w:firstLine="567"/>
        <w:rPr>
          <w:b/>
        </w:rPr>
      </w:pPr>
    </w:p>
    <w:p w:rsidR="00032926" w:rsidRPr="002654BA" w:rsidRDefault="00032926" w:rsidP="00032926">
      <w:pPr>
        <w:ind w:left="567" w:right="39" w:firstLine="567"/>
        <w:rPr>
          <w:b/>
        </w:rPr>
      </w:pPr>
    </w:p>
    <w:p w:rsidR="00032926" w:rsidRPr="002654BA" w:rsidRDefault="00FE7EBA" w:rsidP="00032926">
      <w:pPr>
        <w:ind w:left="1134" w:right="39"/>
        <w:rPr>
          <w:sz w:val="24"/>
          <w:szCs w:val="24"/>
        </w:rPr>
      </w:pPr>
      <w:r w:rsidRPr="002654BA">
        <w:rPr>
          <w:noProof/>
          <w:lang w:eastAsia="zh-CN"/>
        </w:rPr>
        <mc:AlternateContent>
          <mc:Choice Requires="wps">
            <w:drawing>
              <wp:anchor distT="0" distB="0" distL="114300" distR="114300" simplePos="0" relativeHeight="251658752" behindDoc="0" locked="0" layoutInCell="1" allowOverlap="1" wp14:anchorId="048CD613" wp14:editId="29FD4BA7">
                <wp:simplePos x="0" y="0"/>
                <wp:positionH relativeFrom="column">
                  <wp:posOffset>1905000</wp:posOffset>
                </wp:positionH>
                <wp:positionV relativeFrom="paragraph">
                  <wp:posOffset>114300</wp:posOffset>
                </wp:positionV>
                <wp:extent cx="3504565" cy="914400"/>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6E" w:rsidRPr="00AD5476" w:rsidRDefault="00300F6E"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D5476">
                              <w:rPr>
                                <w:lang w:val="en-US"/>
                              </w:rPr>
                              <w:t>issued by:</w:t>
                            </w:r>
                            <w:r w:rsidRPr="00AD5476">
                              <w:rPr>
                                <w:lang w:val="en-US"/>
                              </w:rPr>
                              <w:tab/>
                            </w:r>
                            <w:r w:rsidRPr="00AD5476">
                              <w:rPr>
                                <w:lang w:val="en-US"/>
                              </w:rPr>
                              <w:tab/>
                            </w:r>
                            <w:r w:rsidRPr="00AD5476">
                              <w:rPr>
                                <w:lang w:val="en-US"/>
                              </w:rPr>
                              <w:tab/>
                              <w:t>Name of administration:</w:t>
                            </w:r>
                          </w:p>
                          <w:p w:rsidR="00300F6E" w:rsidRPr="00AD5476" w:rsidRDefault="00300F6E"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D5476">
                              <w:rPr>
                                <w:lang w:val="fr-FR"/>
                              </w:rPr>
                              <w:t>......................................</w:t>
                            </w:r>
                          </w:p>
                          <w:p w:rsidR="00300F6E" w:rsidRPr="00AD5476" w:rsidRDefault="00300F6E"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p w:rsidR="00300F6E" w:rsidRPr="00AD5476" w:rsidRDefault="00300F6E"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D613" id="_x0000_s1027" type="#_x0000_t202" style="position:absolute;left:0;text-align:left;margin-left:150pt;margin-top:9pt;width:275.9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ohA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" stroked="f">
                <v:textbox>
                  <w:txbxContent>
                    <w:p w:rsidR="00300F6E" w:rsidRPr="00AD5476" w:rsidRDefault="00300F6E"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D5476">
                        <w:rPr>
                          <w:lang w:val="en-US"/>
                        </w:rPr>
                        <w:t>issued by:</w:t>
                      </w:r>
                      <w:r w:rsidRPr="00AD5476">
                        <w:rPr>
                          <w:lang w:val="en-US"/>
                        </w:rPr>
                        <w:tab/>
                      </w:r>
                      <w:r w:rsidRPr="00AD5476">
                        <w:rPr>
                          <w:lang w:val="en-US"/>
                        </w:rPr>
                        <w:tab/>
                      </w:r>
                      <w:r w:rsidRPr="00AD5476">
                        <w:rPr>
                          <w:lang w:val="en-US"/>
                        </w:rPr>
                        <w:tab/>
                        <w:t>Name of administration:</w:t>
                      </w:r>
                    </w:p>
                    <w:p w:rsidR="00300F6E" w:rsidRPr="00AD5476" w:rsidRDefault="00300F6E"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D5476">
                        <w:rPr>
                          <w:lang w:val="fr-FR"/>
                        </w:rPr>
                        <w:t>......................................</w:t>
                      </w:r>
                    </w:p>
                    <w:p w:rsidR="00300F6E" w:rsidRPr="00AD5476" w:rsidRDefault="00300F6E"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p w:rsidR="00300F6E" w:rsidRPr="00AD5476" w:rsidRDefault="00300F6E"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txbxContent>
                </v:textbox>
              </v:shape>
            </w:pict>
          </mc:Fallback>
        </mc:AlternateContent>
      </w:r>
      <w:r w:rsidRPr="002654BA">
        <w:rPr>
          <w:noProof/>
          <w:lang w:eastAsia="zh-CN"/>
        </w:rPr>
        <w:drawing>
          <wp:inline distT="0" distB="0" distL="0" distR="0" wp14:anchorId="754C1AB5" wp14:editId="03A9982E">
            <wp:extent cx="902970" cy="90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00032926" w:rsidRPr="002654BA">
        <w:rPr>
          <w:color w:val="FFFFFF"/>
          <w:sz w:val="18"/>
          <w:vertAlign w:val="superscript"/>
        </w:rPr>
        <w:footnoteReference w:id="11"/>
      </w:r>
      <w:r w:rsidR="00032926" w:rsidRPr="002654BA">
        <w:rPr>
          <w:color w:val="FFFFFF"/>
        </w:rPr>
        <w:t xml:space="preserve"> </w:t>
      </w:r>
    </w:p>
    <w:p w:rsidR="00032926" w:rsidRPr="002654BA" w:rsidRDefault="00032926" w:rsidP="00032926">
      <w:pPr>
        <w:spacing w:before="240" w:after="120"/>
        <w:ind w:left="1134" w:right="1134"/>
        <w:jc w:val="both"/>
      </w:pPr>
      <w:r w:rsidRPr="002654BA">
        <w:t>concerning</w:t>
      </w:r>
      <w:r w:rsidRPr="002654BA">
        <w:rPr>
          <w:sz w:val="18"/>
          <w:szCs w:val="18"/>
          <w:vertAlign w:val="superscript"/>
        </w:rPr>
        <w:footnoteReference w:customMarkFollows="1" w:id="12"/>
        <w:t>2</w:t>
      </w:r>
      <w:r w:rsidRPr="002654BA">
        <w:t>:</w:t>
      </w:r>
      <w:r w:rsidRPr="002654BA">
        <w:tab/>
      </w:r>
      <w:r w:rsidRPr="002654BA">
        <w:tab/>
        <w:t>Approval granted</w:t>
      </w:r>
    </w:p>
    <w:p w:rsidR="00032926" w:rsidRPr="002654BA" w:rsidRDefault="00032926" w:rsidP="00032926">
      <w:pPr>
        <w:spacing w:after="120"/>
        <w:ind w:left="2268" w:right="39" w:firstLine="567"/>
        <w:jc w:val="both"/>
        <w:outlineLvl w:val="0"/>
      </w:pPr>
      <w:r w:rsidRPr="002654BA">
        <w:t>Approval extended</w:t>
      </w:r>
    </w:p>
    <w:p w:rsidR="00032926" w:rsidRPr="002654BA" w:rsidRDefault="00032926" w:rsidP="00032926">
      <w:pPr>
        <w:spacing w:after="120"/>
        <w:ind w:left="2268" w:right="39" w:firstLine="567"/>
        <w:jc w:val="both"/>
        <w:outlineLvl w:val="0"/>
      </w:pPr>
      <w:r w:rsidRPr="002654BA">
        <w:t>Approval refused</w:t>
      </w:r>
    </w:p>
    <w:p w:rsidR="00032926" w:rsidRPr="002654BA" w:rsidRDefault="00032926" w:rsidP="00032926">
      <w:pPr>
        <w:spacing w:after="120"/>
        <w:ind w:left="2268" w:right="39" w:firstLine="567"/>
        <w:jc w:val="both"/>
      </w:pPr>
      <w:r w:rsidRPr="002654BA">
        <w:t>Approval withdrawn</w:t>
      </w:r>
    </w:p>
    <w:p w:rsidR="00032926" w:rsidRPr="002654BA" w:rsidRDefault="00032926" w:rsidP="00032926">
      <w:pPr>
        <w:spacing w:after="120"/>
        <w:ind w:left="2268" w:right="39" w:firstLine="567"/>
        <w:jc w:val="both"/>
      </w:pPr>
      <w:r w:rsidRPr="002654BA">
        <w:t>Production definitively discontinued</w:t>
      </w:r>
    </w:p>
    <w:p w:rsidR="00032926" w:rsidRPr="002654BA" w:rsidRDefault="00032926" w:rsidP="00032926">
      <w:pPr>
        <w:spacing w:after="120"/>
        <w:ind w:left="1134" w:right="1134"/>
        <w:jc w:val="both"/>
      </w:pPr>
      <w:r w:rsidRPr="002654BA">
        <w:t xml:space="preserve">of a vehicle type with regard to a type of </w:t>
      </w:r>
      <w:r w:rsidRPr="002654BA">
        <w:rPr>
          <w:szCs w:val="24"/>
        </w:rPr>
        <w:t>NO</w:t>
      </w:r>
      <w:r w:rsidRPr="002654BA">
        <w:t xml:space="preserve">RESS or component there of pursuant to </w:t>
      </w:r>
      <w:r w:rsidR="00A701F8">
        <w:t>UN Regulation</w:t>
      </w:r>
      <w:r w:rsidRPr="002654BA">
        <w:t xml:space="preserve"> No. 92.</w:t>
      </w:r>
    </w:p>
    <w:p w:rsidR="00032926" w:rsidRPr="002654BA" w:rsidRDefault="00032926" w:rsidP="00032926">
      <w:pPr>
        <w:tabs>
          <w:tab w:val="left" w:pos="1700"/>
          <w:tab w:val="right" w:pos="8500"/>
        </w:tabs>
        <w:spacing w:after="240"/>
        <w:ind w:left="1100" w:right="1140"/>
      </w:pPr>
      <w:r w:rsidRPr="002654BA">
        <w:t>Approval No................................….</w:t>
      </w:r>
      <w:r w:rsidRPr="002654BA">
        <w:tab/>
        <w:t>Extension No......................................….</w:t>
      </w:r>
      <w:r w:rsidRPr="002654BA">
        <w:tab/>
      </w:r>
    </w:p>
    <w:p w:rsidR="00032926" w:rsidRPr="002654BA" w:rsidRDefault="00032926" w:rsidP="00032926">
      <w:pPr>
        <w:tabs>
          <w:tab w:val="right" w:leader="dot" w:pos="8505"/>
        </w:tabs>
        <w:spacing w:after="120"/>
        <w:ind w:left="2268" w:right="1134" w:hanging="1134"/>
        <w:jc w:val="both"/>
      </w:pPr>
      <w:r w:rsidRPr="002654BA">
        <w:t>1.</w:t>
      </w:r>
      <w:r w:rsidRPr="002654BA">
        <w:tab/>
        <w:t xml:space="preserve">Trade name or mark of the vehicle: </w:t>
      </w:r>
      <w:r w:rsidRPr="002654BA">
        <w:tab/>
      </w:r>
    </w:p>
    <w:p w:rsidR="00032926" w:rsidRPr="002654BA" w:rsidRDefault="00032926" w:rsidP="00032926">
      <w:pPr>
        <w:tabs>
          <w:tab w:val="right" w:leader="dot" w:pos="8505"/>
        </w:tabs>
        <w:spacing w:after="120"/>
        <w:ind w:left="2268" w:right="1134" w:hanging="1134"/>
        <w:jc w:val="both"/>
      </w:pPr>
      <w:r w:rsidRPr="002654BA">
        <w:t>2.</w:t>
      </w:r>
      <w:r w:rsidRPr="002654BA">
        <w:tab/>
        <w:t>Vehicle type:</w:t>
      </w:r>
      <w:r w:rsidRPr="002654BA">
        <w:tab/>
      </w:r>
    </w:p>
    <w:p w:rsidR="00032926" w:rsidRPr="002654BA" w:rsidRDefault="00032926" w:rsidP="00032926">
      <w:pPr>
        <w:tabs>
          <w:tab w:val="right" w:leader="dot" w:pos="8505"/>
        </w:tabs>
        <w:spacing w:after="120"/>
        <w:ind w:left="2268" w:right="1134" w:hanging="1134"/>
        <w:jc w:val="both"/>
      </w:pPr>
      <w:r w:rsidRPr="002654BA">
        <w:t>3.</w:t>
      </w:r>
      <w:r w:rsidRPr="002654BA">
        <w:tab/>
        <w:t xml:space="preserve">Manufacturer's name and address: </w:t>
      </w:r>
      <w:r w:rsidRPr="002654BA">
        <w:tab/>
      </w:r>
    </w:p>
    <w:p w:rsidR="00032926" w:rsidRPr="002654BA" w:rsidRDefault="00032926" w:rsidP="00032926">
      <w:pPr>
        <w:tabs>
          <w:tab w:val="right" w:leader="dot" w:pos="8505"/>
        </w:tabs>
        <w:spacing w:after="120"/>
        <w:ind w:left="2268" w:right="1134" w:hanging="1134"/>
        <w:jc w:val="both"/>
      </w:pPr>
      <w:r w:rsidRPr="002654BA">
        <w:t>4.</w:t>
      </w:r>
      <w:r w:rsidRPr="002654BA">
        <w:tab/>
        <w:t xml:space="preserve">If applicable, name and address of manufacturer’s representative: </w:t>
      </w:r>
      <w:r w:rsidRPr="002654BA">
        <w:tab/>
      </w:r>
    </w:p>
    <w:p w:rsidR="00032926" w:rsidRPr="002654BA" w:rsidRDefault="00032926" w:rsidP="00032926">
      <w:pPr>
        <w:tabs>
          <w:tab w:val="right" w:leader="dot" w:pos="8505"/>
        </w:tabs>
        <w:spacing w:after="120"/>
        <w:ind w:left="2268" w:right="1134" w:hanging="1134"/>
        <w:jc w:val="both"/>
      </w:pPr>
      <w:r w:rsidRPr="002654BA">
        <w:t>5.</w:t>
      </w:r>
      <w:r w:rsidRPr="002654BA">
        <w:tab/>
        <w:t>Engine</w:t>
      </w:r>
    </w:p>
    <w:p w:rsidR="00032926" w:rsidRPr="002654BA" w:rsidRDefault="00032926" w:rsidP="00032926">
      <w:pPr>
        <w:tabs>
          <w:tab w:val="right" w:leader="dot" w:pos="8505"/>
        </w:tabs>
        <w:spacing w:after="120"/>
        <w:ind w:left="2268" w:right="1134" w:hanging="1134"/>
        <w:jc w:val="both"/>
      </w:pPr>
      <w:r w:rsidRPr="002654BA">
        <w:t>5.1.</w:t>
      </w:r>
      <w:r w:rsidRPr="002654BA">
        <w:tab/>
        <w:t>Manufacturer:</w:t>
      </w:r>
      <w:r w:rsidRPr="002654BA">
        <w:tab/>
      </w:r>
    </w:p>
    <w:p w:rsidR="00032926" w:rsidRPr="002654BA" w:rsidRDefault="00032926" w:rsidP="00032926">
      <w:pPr>
        <w:tabs>
          <w:tab w:val="right" w:leader="dot" w:pos="8505"/>
        </w:tabs>
        <w:spacing w:after="120"/>
        <w:ind w:left="2268" w:right="1134" w:hanging="1134"/>
        <w:jc w:val="both"/>
      </w:pPr>
      <w:r w:rsidRPr="002654BA">
        <w:t>5.2.</w:t>
      </w:r>
      <w:r w:rsidRPr="002654BA">
        <w:tab/>
        <w:t xml:space="preserve">Type: </w:t>
      </w:r>
      <w:r w:rsidRPr="002654BA">
        <w:tab/>
      </w:r>
    </w:p>
    <w:p w:rsidR="00032926" w:rsidRPr="002654BA" w:rsidRDefault="00032926" w:rsidP="00032926">
      <w:pPr>
        <w:tabs>
          <w:tab w:val="right" w:leader="dot" w:pos="8505"/>
        </w:tabs>
        <w:spacing w:after="120"/>
        <w:ind w:left="2268" w:right="1134" w:hanging="1134"/>
        <w:jc w:val="both"/>
      </w:pPr>
      <w:r w:rsidRPr="002654BA">
        <w:t>5.3.</w:t>
      </w:r>
      <w:r w:rsidRPr="002654BA">
        <w:tab/>
        <w:t xml:space="preserve">Model: </w:t>
      </w:r>
      <w:r w:rsidRPr="002654BA">
        <w:tab/>
      </w:r>
    </w:p>
    <w:p w:rsidR="00032926" w:rsidRPr="002654BA" w:rsidRDefault="00032926" w:rsidP="00032926">
      <w:pPr>
        <w:tabs>
          <w:tab w:val="left" w:leader="dot" w:pos="6000"/>
          <w:tab w:val="right" w:leader="dot" w:pos="8505"/>
        </w:tabs>
        <w:spacing w:after="120"/>
        <w:ind w:left="2268" w:right="1134" w:hanging="1134"/>
        <w:jc w:val="both"/>
      </w:pPr>
      <w:r w:rsidRPr="002654BA">
        <w:t>5.4.</w:t>
      </w:r>
      <w:r w:rsidRPr="002654BA">
        <w:tab/>
        <w:t xml:space="preserve">Rated maximum net power: </w:t>
      </w:r>
      <w:r w:rsidRPr="002654BA">
        <w:tab/>
        <w:t xml:space="preserve"> kW at </w:t>
      </w:r>
      <w:r w:rsidRPr="002654BA">
        <w:tab/>
        <w:t xml:space="preserve"> min</w:t>
      </w:r>
      <w:r w:rsidRPr="002654BA">
        <w:rPr>
          <w:vertAlign w:val="superscript"/>
        </w:rPr>
        <w:t>-1</w:t>
      </w:r>
    </w:p>
    <w:p w:rsidR="00032926" w:rsidRPr="002654BA" w:rsidRDefault="00032926" w:rsidP="00032926">
      <w:pPr>
        <w:tabs>
          <w:tab w:val="right" w:leader="dot" w:pos="8505"/>
        </w:tabs>
        <w:spacing w:after="120"/>
        <w:ind w:left="2268" w:right="1134" w:hanging="1134"/>
        <w:jc w:val="both"/>
      </w:pPr>
      <w:r w:rsidRPr="002654BA">
        <w:t>5.5.</w:t>
      </w:r>
      <w:r w:rsidRPr="002654BA">
        <w:tab/>
        <w:t>Kind of engine (e.g. positive-ignition, compression ignition, etc.)</w:t>
      </w:r>
      <w:r w:rsidRPr="002654BA">
        <w:rPr>
          <w:sz w:val="18"/>
          <w:vertAlign w:val="superscript"/>
        </w:rPr>
        <w:footnoteReference w:customMarkFollows="1" w:id="13"/>
        <w:t>3</w:t>
      </w:r>
      <w:r w:rsidRPr="002654BA">
        <w:rPr>
          <w:sz w:val="18"/>
        </w:rPr>
        <w:t>:</w:t>
      </w:r>
      <w:r w:rsidRPr="002654BA">
        <w:tab/>
      </w:r>
    </w:p>
    <w:p w:rsidR="00032926" w:rsidRPr="002654BA" w:rsidRDefault="00032926" w:rsidP="00032926">
      <w:pPr>
        <w:tabs>
          <w:tab w:val="right" w:leader="dot" w:pos="8505"/>
        </w:tabs>
        <w:spacing w:after="120"/>
        <w:ind w:left="2268" w:right="1134" w:hanging="1134"/>
        <w:jc w:val="both"/>
      </w:pPr>
      <w:r w:rsidRPr="002654BA">
        <w:t>5.6.</w:t>
      </w:r>
      <w:r w:rsidRPr="002654BA">
        <w:tab/>
        <w:t xml:space="preserve">Cycles: two-stroke/four-stroke </w:t>
      </w:r>
      <w:r w:rsidRPr="002654BA">
        <w:rPr>
          <w:sz w:val="18"/>
          <w:szCs w:val="18"/>
          <w:vertAlign w:val="superscript"/>
        </w:rPr>
        <w:t>2</w:t>
      </w:r>
    </w:p>
    <w:p w:rsidR="00032926" w:rsidRPr="002654BA" w:rsidRDefault="00032926" w:rsidP="00032926">
      <w:pPr>
        <w:tabs>
          <w:tab w:val="right" w:leader="dot" w:pos="8505"/>
        </w:tabs>
        <w:spacing w:after="120"/>
        <w:ind w:left="2268" w:right="1134" w:hanging="1134"/>
        <w:jc w:val="both"/>
      </w:pPr>
      <w:r w:rsidRPr="002654BA">
        <w:t>5.7.</w:t>
      </w:r>
      <w:r w:rsidRPr="002654BA">
        <w:tab/>
        <w:t xml:space="preserve">Cylinder capacity: </w:t>
      </w:r>
      <w:r w:rsidRPr="002654BA">
        <w:tab/>
        <w:t xml:space="preserve"> cm</w:t>
      </w:r>
      <w:r w:rsidRPr="002654BA">
        <w:rPr>
          <w:vertAlign w:val="superscript"/>
        </w:rPr>
        <w:t>3</w:t>
      </w:r>
    </w:p>
    <w:p w:rsidR="00032926" w:rsidRPr="002654BA" w:rsidRDefault="00032926" w:rsidP="00032926">
      <w:pPr>
        <w:tabs>
          <w:tab w:val="right" w:leader="dot" w:pos="8505"/>
        </w:tabs>
        <w:spacing w:after="120"/>
        <w:ind w:left="2268" w:right="1134" w:hanging="1134"/>
        <w:jc w:val="both"/>
      </w:pPr>
      <w:r w:rsidRPr="002654BA">
        <w:t>6.</w:t>
      </w:r>
      <w:r w:rsidRPr="002654BA">
        <w:tab/>
        <w:t>Transmission</w:t>
      </w:r>
    </w:p>
    <w:p w:rsidR="00032926" w:rsidRPr="002654BA" w:rsidRDefault="00032926" w:rsidP="00032926">
      <w:pPr>
        <w:tabs>
          <w:tab w:val="right" w:leader="dot" w:pos="8505"/>
        </w:tabs>
        <w:spacing w:after="120"/>
        <w:ind w:left="2268" w:right="1134" w:hanging="1134"/>
        <w:jc w:val="both"/>
      </w:pPr>
      <w:r w:rsidRPr="002654BA">
        <w:t>6.1.</w:t>
      </w:r>
      <w:r w:rsidRPr="002654BA">
        <w:tab/>
        <w:t xml:space="preserve">Type of transmission: non-automatic gearbox/automatic gearbox: </w:t>
      </w:r>
      <w:r w:rsidRPr="002654BA">
        <w:tab/>
      </w:r>
    </w:p>
    <w:p w:rsidR="00032926" w:rsidRPr="002654BA" w:rsidRDefault="00032926" w:rsidP="00032926">
      <w:pPr>
        <w:tabs>
          <w:tab w:val="right" w:leader="dot" w:pos="8505"/>
        </w:tabs>
        <w:spacing w:after="120"/>
        <w:ind w:left="2268" w:right="1134" w:hanging="1134"/>
        <w:jc w:val="both"/>
      </w:pPr>
      <w:r w:rsidRPr="002654BA">
        <w:t>6.2.</w:t>
      </w:r>
      <w:r w:rsidRPr="002654BA">
        <w:tab/>
        <w:t xml:space="preserve">Number of gears: </w:t>
      </w:r>
      <w:r w:rsidRPr="002654BA">
        <w:tab/>
      </w:r>
    </w:p>
    <w:p w:rsidR="00032926" w:rsidRPr="002654BA" w:rsidRDefault="00032926" w:rsidP="00032926">
      <w:pPr>
        <w:tabs>
          <w:tab w:val="right" w:leader="dot" w:pos="8505"/>
        </w:tabs>
        <w:spacing w:after="120"/>
        <w:ind w:left="2268" w:right="1134" w:hanging="1134"/>
        <w:jc w:val="both"/>
      </w:pPr>
      <w:r w:rsidRPr="002654BA">
        <w:t>7.</w:t>
      </w:r>
      <w:r w:rsidRPr="002654BA">
        <w:tab/>
        <w:t>Equipment</w:t>
      </w:r>
    </w:p>
    <w:p w:rsidR="00032926" w:rsidRPr="002654BA" w:rsidRDefault="00032926" w:rsidP="00032926">
      <w:pPr>
        <w:tabs>
          <w:tab w:val="right" w:leader="dot" w:pos="8505"/>
        </w:tabs>
        <w:spacing w:after="120"/>
        <w:ind w:left="2268" w:right="1134" w:hanging="1134"/>
        <w:jc w:val="both"/>
      </w:pPr>
      <w:r w:rsidRPr="002654BA">
        <w:t>7.1.</w:t>
      </w:r>
      <w:r w:rsidRPr="002654BA">
        <w:tab/>
        <w:t>Exhaust silencer</w:t>
      </w:r>
    </w:p>
    <w:p w:rsidR="00032926" w:rsidRPr="002654BA" w:rsidRDefault="00032926" w:rsidP="00032926">
      <w:pPr>
        <w:tabs>
          <w:tab w:val="right" w:leader="dot" w:pos="8505"/>
        </w:tabs>
        <w:spacing w:after="120"/>
        <w:ind w:left="2268" w:right="1134" w:hanging="1134"/>
        <w:jc w:val="both"/>
      </w:pPr>
      <w:r w:rsidRPr="002654BA">
        <w:t>7.1.1.</w:t>
      </w:r>
      <w:r w:rsidRPr="002654BA">
        <w:tab/>
        <w:t xml:space="preserve">Manufacturer or authorized representative (if any): </w:t>
      </w:r>
      <w:r w:rsidRPr="002654BA">
        <w:tab/>
      </w:r>
    </w:p>
    <w:p w:rsidR="00032926" w:rsidRPr="002654BA" w:rsidRDefault="00032926" w:rsidP="00032926">
      <w:pPr>
        <w:tabs>
          <w:tab w:val="right" w:leader="dot" w:pos="8505"/>
        </w:tabs>
        <w:spacing w:after="120"/>
        <w:ind w:left="2268" w:right="1134" w:hanging="1134"/>
        <w:jc w:val="both"/>
      </w:pPr>
      <w:r w:rsidRPr="002654BA">
        <w:t>7.1.2.</w:t>
      </w:r>
      <w:r w:rsidRPr="002654BA">
        <w:tab/>
        <w:t xml:space="preserve">Model: </w:t>
      </w:r>
      <w:r w:rsidRPr="002654BA">
        <w:tab/>
      </w:r>
    </w:p>
    <w:p w:rsidR="00032926" w:rsidRPr="002654BA" w:rsidRDefault="00032926" w:rsidP="00032926">
      <w:pPr>
        <w:tabs>
          <w:tab w:val="right" w:leader="dot" w:pos="6600"/>
          <w:tab w:val="left" w:leader="dot" w:pos="8505"/>
        </w:tabs>
        <w:spacing w:after="120"/>
        <w:ind w:left="2268" w:right="1134" w:hanging="1134"/>
        <w:jc w:val="both"/>
      </w:pPr>
      <w:r w:rsidRPr="002654BA">
        <w:t>7.1.3.</w:t>
      </w:r>
      <w:r w:rsidRPr="002654BA">
        <w:tab/>
        <w:t xml:space="preserve">Type: </w:t>
      </w:r>
      <w:r w:rsidRPr="002654BA">
        <w:tab/>
        <w:t xml:space="preserve"> in accordance with drawing No. </w:t>
      </w:r>
      <w:r w:rsidRPr="002654BA">
        <w:tab/>
      </w:r>
    </w:p>
    <w:p w:rsidR="00032926" w:rsidRPr="002654BA" w:rsidRDefault="00032926" w:rsidP="00032926">
      <w:pPr>
        <w:tabs>
          <w:tab w:val="right" w:leader="dot" w:pos="8505"/>
        </w:tabs>
        <w:spacing w:after="120"/>
        <w:ind w:left="2268" w:right="1134" w:hanging="1134"/>
        <w:jc w:val="both"/>
      </w:pPr>
      <w:r w:rsidRPr="002654BA">
        <w:t>7.2.</w:t>
      </w:r>
      <w:r w:rsidRPr="002654BA">
        <w:tab/>
        <w:t>Intake silencer</w:t>
      </w:r>
    </w:p>
    <w:p w:rsidR="00032926" w:rsidRPr="002654BA" w:rsidRDefault="00032926" w:rsidP="00032926">
      <w:pPr>
        <w:tabs>
          <w:tab w:val="right" w:leader="dot" w:pos="8505"/>
        </w:tabs>
        <w:spacing w:after="120"/>
        <w:ind w:left="2268" w:right="1134" w:hanging="1134"/>
        <w:jc w:val="both"/>
      </w:pPr>
      <w:r w:rsidRPr="002654BA">
        <w:t>7.2.1.</w:t>
      </w:r>
      <w:r w:rsidRPr="002654BA">
        <w:tab/>
        <w:t xml:space="preserve">Manufacturer or authorized representative (if any): </w:t>
      </w:r>
      <w:r w:rsidRPr="002654BA">
        <w:tab/>
      </w:r>
    </w:p>
    <w:p w:rsidR="00032926" w:rsidRPr="002654BA" w:rsidRDefault="00032926" w:rsidP="00032926">
      <w:pPr>
        <w:tabs>
          <w:tab w:val="right" w:leader="dot" w:pos="8505"/>
        </w:tabs>
        <w:spacing w:after="120"/>
        <w:ind w:left="2268" w:right="1134" w:hanging="1134"/>
        <w:jc w:val="both"/>
      </w:pPr>
      <w:r w:rsidRPr="002654BA">
        <w:t>7.2.2.</w:t>
      </w:r>
      <w:r w:rsidRPr="002654BA">
        <w:tab/>
        <w:t xml:space="preserve">Model: </w:t>
      </w:r>
      <w:r w:rsidRPr="002654BA">
        <w:tab/>
      </w:r>
    </w:p>
    <w:p w:rsidR="00032926" w:rsidRPr="002654BA" w:rsidRDefault="00032926" w:rsidP="00032926">
      <w:pPr>
        <w:tabs>
          <w:tab w:val="right" w:leader="dot" w:pos="6600"/>
          <w:tab w:val="left" w:leader="dot" w:pos="8505"/>
        </w:tabs>
        <w:spacing w:after="120"/>
        <w:ind w:left="2268" w:right="1134" w:hanging="1134"/>
        <w:jc w:val="both"/>
      </w:pPr>
      <w:r w:rsidRPr="002654BA">
        <w:t>7.2.3.</w:t>
      </w:r>
      <w:r w:rsidRPr="002654BA">
        <w:tab/>
        <w:t xml:space="preserve">Type: </w:t>
      </w:r>
      <w:r w:rsidRPr="002654BA">
        <w:tab/>
        <w:t xml:space="preserve"> in accordance with drawing No. </w:t>
      </w:r>
      <w:r w:rsidRPr="002654BA">
        <w:tab/>
      </w:r>
    </w:p>
    <w:p w:rsidR="00032926" w:rsidRPr="002654BA" w:rsidRDefault="00032926" w:rsidP="00032926">
      <w:pPr>
        <w:tabs>
          <w:tab w:val="right" w:leader="dot" w:pos="8505"/>
        </w:tabs>
        <w:spacing w:after="120"/>
        <w:ind w:left="2268" w:right="1134" w:hanging="1134"/>
        <w:jc w:val="both"/>
      </w:pPr>
      <w:r w:rsidRPr="002654BA">
        <w:t>8.</w:t>
      </w:r>
      <w:r w:rsidRPr="002654BA">
        <w:tab/>
        <w:t xml:space="preserve">Gears used for test of motor cycle in motion: </w:t>
      </w:r>
      <w:r w:rsidRPr="002654BA">
        <w:tab/>
      </w:r>
    </w:p>
    <w:p w:rsidR="00032926" w:rsidRPr="002654BA" w:rsidRDefault="00032926" w:rsidP="00032926">
      <w:pPr>
        <w:tabs>
          <w:tab w:val="right" w:leader="dot" w:pos="8505"/>
        </w:tabs>
        <w:spacing w:after="120"/>
        <w:ind w:left="2268" w:right="1134" w:hanging="1134"/>
        <w:jc w:val="both"/>
      </w:pPr>
      <w:r w:rsidRPr="002654BA">
        <w:t>9.</w:t>
      </w:r>
      <w:r w:rsidRPr="002654BA">
        <w:tab/>
        <w:t xml:space="preserve">Final drive ratio(s): </w:t>
      </w:r>
      <w:r w:rsidRPr="002654BA">
        <w:tab/>
      </w:r>
    </w:p>
    <w:p w:rsidR="00032926" w:rsidRPr="002654BA" w:rsidRDefault="00032926" w:rsidP="00032926">
      <w:pPr>
        <w:tabs>
          <w:tab w:val="right" w:leader="dot" w:pos="8505"/>
        </w:tabs>
        <w:spacing w:after="120"/>
        <w:ind w:left="2268" w:right="1134" w:hanging="1134"/>
        <w:jc w:val="both"/>
      </w:pPr>
      <w:r w:rsidRPr="002654BA">
        <w:t>10.</w:t>
      </w:r>
      <w:r w:rsidRPr="002654BA">
        <w:tab/>
        <w:t xml:space="preserve">ECE type approval number of tyre(s): </w:t>
      </w:r>
      <w:r w:rsidRPr="002654BA">
        <w:tab/>
      </w:r>
    </w:p>
    <w:p w:rsidR="00032926" w:rsidRPr="002654BA" w:rsidRDefault="00032926" w:rsidP="00032926">
      <w:pPr>
        <w:tabs>
          <w:tab w:val="right" w:leader="dot" w:pos="8505"/>
        </w:tabs>
        <w:spacing w:after="120"/>
        <w:ind w:left="2268" w:right="1134" w:hanging="1134"/>
        <w:jc w:val="both"/>
      </w:pPr>
      <w:r w:rsidRPr="002654BA">
        <w:tab/>
        <w:t>If not available, the following information shall be provided:</w:t>
      </w:r>
    </w:p>
    <w:p w:rsidR="00032926" w:rsidRPr="002654BA" w:rsidRDefault="00032926" w:rsidP="00032926">
      <w:pPr>
        <w:tabs>
          <w:tab w:val="right" w:leader="dot" w:pos="8505"/>
        </w:tabs>
        <w:spacing w:after="120"/>
        <w:ind w:left="2268" w:right="1134" w:hanging="1134"/>
        <w:jc w:val="both"/>
      </w:pPr>
      <w:r w:rsidRPr="002654BA">
        <w:t>10.1.</w:t>
      </w:r>
      <w:r w:rsidRPr="002654BA">
        <w:tab/>
        <w:t xml:space="preserve">Tyre manufacturer: </w:t>
      </w:r>
      <w:r w:rsidRPr="002654BA">
        <w:tab/>
      </w:r>
    </w:p>
    <w:p w:rsidR="00032926" w:rsidRPr="002654BA" w:rsidRDefault="00032926" w:rsidP="00032926">
      <w:pPr>
        <w:tabs>
          <w:tab w:val="right" w:leader="dot" w:pos="8505"/>
        </w:tabs>
        <w:spacing w:after="120"/>
        <w:ind w:left="2268" w:right="1134" w:hanging="1134"/>
        <w:jc w:val="both"/>
      </w:pPr>
      <w:r w:rsidRPr="002654BA">
        <w:t>10.2.</w:t>
      </w:r>
      <w:r w:rsidRPr="002654BA">
        <w:tab/>
        <w:t xml:space="preserve">Commercial description(s) of the type of tyre (by axle), (e.g. trade name, speed index, load index): </w:t>
      </w:r>
      <w:r w:rsidRPr="002654BA">
        <w:tab/>
      </w:r>
    </w:p>
    <w:p w:rsidR="00032926" w:rsidRPr="002654BA" w:rsidRDefault="00032926" w:rsidP="00032926">
      <w:pPr>
        <w:tabs>
          <w:tab w:val="right" w:leader="dot" w:pos="8505"/>
        </w:tabs>
        <w:spacing w:after="120"/>
        <w:ind w:left="2268" w:right="1134" w:hanging="1134"/>
        <w:jc w:val="both"/>
      </w:pPr>
      <w:r w:rsidRPr="002654BA">
        <w:t>10.3.</w:t>
      </w:r>
      <w:r w:rsidRPr="002654BA">
        <w:tab/>
        <w:t xml:space="preserve">Tyre size (by axle): </w:t>
      </w:r>
      <w:r w:rsidRPr="002654BA">
        <w:tab/>
      </w:r>
    </w:p>
    <w:p w:rsidR="00032926" w:rsidRPr="002654BA" w:rsidRDefault="00032926" w:rsidP="00032926">
      <w:pPr>
        <w:tabs>
          <w:tab w:val="right" w:leader="dot" w:pos="8505"/>
        </w:tabs>
        <w:spacing w:after="120"/>
        <w:ind w:left="2268" w:right="1134" w:hanging="1134"/>
        <w:jc w:val="both"/>
      </w:pPr>
      <w:r w:rsidRPr="002654BA">
        <w:t>10.4.</w:t>
      </w:r>
      <w:r w:rsidRPr="002654BA">
        <w:tab/>
        <w:t xml:space="preserve">Other type approval number (if available): </w:t>
      </w:r>
      <w:r w:rsidRPr="002654BA">
        <w:tab/>
      </w:r>
    </w:p>
    <w:p w:rsidR="00032926" w:rsidRPr="002654BA" w:rsidRDefault="00032926" w:rsidP="00032926">
      <w:pPr>
        <w:tabs>
          <w:tab w:val="right" w:leader="dot" w:pos="8505"/>
        </w:tabs>
        <w:spacing w:after="120"/>
        <w:ind w:left="2268" w:right="1134" w:hanging="1134"/>
        <w:jc w:val="both"/>
      </w:pPr>
      <w:r w:rsidRPr="002654BA">
        <w:t>11.</w:t>
      </w:r>
      <w:r w:rsidRPr="002654BA">
        <w:tab/>
        <w:t>Masses</w:t>
      </w:r>
    </w:p>
    <w:p w:rsidR="00032926" w:rsidRPr="002654BA" w:rsidRDefault="00032926" w:rsidP="00032926">
      <w:pPr>
        <w:tabs>
          <w:tab w:val="right" w:leader="dot" w:pos="8505"/>
        </w:tabs>
        <w:spacing w:after="120"/>
        <w:ind w:left="2268" w:right="1134" w:hanging="1134"/>
        <w:jc w:val="both"/>
      </w:pPr>
      <w:r w:rsidRPr="002654BA">
        <w:t>11.1.</w:t>
      </w:r>
      <w:r w:rsidRPr="002654BA">
        <w:tab/>
        <w:t xml:space="preserve">Maximum permissible gross weight: </w:t>
      </w:r>
      <w:r w:rsidRPr="002654BA">
        <w:tab/>
        <w:t xml:space="preserve"> kg</w:t>
      </w:r>
    </w:p>
    <w:p w:rsidR="00032926" w:rsidRPr="002654BA" w:rsidRDefault="00032926" w:rsidP="00032926">
      <w:pPr>
        <w:tabs>
          <w:tab w:val="right" w:leader="dot" w:pos="8505"/>
        </w:tabs>
        <w:spacing w:after="120"/>
        <w:ind w:left="2268" w:right="1134" w:hanging="1134"/>
        <w:jc w:val="both"/>
      </w:pPr>
      <w:r w:rsidRPr="002654BA">
        <w:t>11.2.</w:t>
      </w:r>
      <w:r w:rsidRPr="002654BA">
        <w:tab/>
        <w:t xml:space="preserve">Test mass: </w:t>
      </w:r>
      <w:r w:rsidRPr="002654BA">
        <w:tab/>
        <w:t xml:space="preserve"> kg</w:t>
      </w:r>
    </w:p>
    <w:p w:rsidR="00032926" w:rsidRPr="002654BA" w:rsidRDefault="00032926" w:rsidP="00032926">
      <w:pPr>
        <w:tabs>
          <w:tab w:val="right" w:leader="dot" w:pos="8505"/>
        </w:tabs>
        <w:spacing w:after="120"/>
        <w:ind w:left="2268" w:right="1134" w:hanging="1134"/>
        <w:jc w:val="both"/>
      </w:pPr>
      <w:r w:rsidRPr="002654BA">
        <w:t>11.3.</w:t>
      </w:r>
      <w:r w:rsidRPr="002654BA">
        <w:tab/>
        <w:t>Power to mass ratio index (</w:t>
      </w:r>
      <w:r w:rsidRPr="002654BA">
        <w:rPr>
          <w:i/>
        </w:rPr>
        <w:t>PMR</w:t>
      </w:r>
      <w:r w:rsidRPr="002654BA">
        <w:t xml:space="preserve">): </w:t>
      </w:r>
      <w:r w:rsidRPr="002654BA">
        <w:tab/>
      </w:r>
    </w:p>
    <w:p w:rsidR="00032926" w:rsidRPr="002654BA" w:rsidRDefault="00032926" w:rsidP="00032926">
      <w:pPr>
        <w:tabs>
          <w:tab w:val="right" w:leader="dot" w:pos="8505"/>
        </w:tabs>
        <w:spacing w:after="120"/>
        <w:ind w:left="2268" w:right="1134" w:hanging="1134"/>
        <w:jc w:val="both"/>
      </w:pPr>
      <w:r w:rsidRPr="002654BA">
        <w:t>12.</w:t>
      </w:r>
      <w:r w:rsidRPr="002654BA">
        <w:tab/>
        <w:t xml:space="preserve">Vehicle length: </w:t>
      </w:r>
      <w:r w:rsidRPr="002654BA">
        <w:tab/>
        <w:t xml:space="preserve"> m</w:t>
      </w:r>
    </w:p>
    <w:p w:rsidR="00D66035" w:rsidRPr="002654BA" w:rsidRDefault="00D66035" w:rsidP="00D66035">
      <w:pPr>
        <w:tabs>
          <w:tab w:val="right" w:leader="dot" w:pos="8505"/>
        </w:tabs>
        <w:spacing w:after="120"/>
        <w:ind w:left="2268" w:right="1134" w:hanging="1134"/>
        <w:jc w:val="both"/>
      </w:pPr>
      <w:r w:rsidRPr="002654BA">
        <w:t>13.</w:t>
      </w:r>
      <w:r w:rsidRPr="002654BA">
        <w:tab/>
        <w:t>Sound level of the vehicle in motion</w:t>
      </w:r>
      <w:r w:rsidR="00934A53" w:rsidRPr="002654BA">
        <w:tab/>
      </w:r>
      <w:r w:rsidRPr="002654BA">
        <w:t>dB(A)</w:t>
      </w:r>
    </w:p>
    <w:p w:rsidR="00032926" w:rsidRPr="002654BA" w:rsidRDefault="00032926" w:rsidP="00934A53">
      <w:pPr>
        <w:tabs>
          <w:tab w:val="right" w:leader="dot" w:pos="4900"/>
        </w:tabs>
        <w:spacing w:after="120"/>
        <w:ind w:left="2268" w:right="1134" w:hanging="1134"/>
      </w:pPr>
      <w:r w:rsidRPr="002654BA">
        <w:t>1</w:t>
      </w:r>
      <w:r w:rsidR="00D66035" w:rsidRPr="002654BA">
        <w:t>3</w:t>
      </w:r>
      <w:r w:rsidRPr="002654BA">
        <w:t>.</w:t>
      </w:r>
      <w:r w:rsidR="00D66035" w:rsidRPr="002654BA">
        <w:t>1</w:t>
      </w:r>
      <w:r w:rsidRPr="002654BA">
        <w:tab/>
      </w:r>
      <w:r w:rsidR="00D66035" w:rsidRPr="002654BA">
        <w:t>G</w:t>
      </w:r>
      <w:r w:rsidRPr="002654BA">
        <w:t>ear (i)</w:t>
      </w:r>
      <w:r w:rsidR="00D66035" w:rsidRPr="002654BA">
        <w:t xml:space="preserve"> for the test of the vehicle in motion………………………………..</w:t>
      </w:r>
    </w:p>
    <w:p w:rsidR="00032926" w:rsidRPr="002654BA" w:rsidRDefault="00D66035" w:rsidP="00032926">
      <w:pPr>
        <w:tabs>
          <w:tab w:val="right" w:leader="dot" w:pos="8505"/>
        </w:tabs>
        <w:spacing w:after="120"/>
        <w:ind w:left="2268" w:right="1134" w:hanging="1134"/>
        <w:jc w:val="both"/>
      </w:pPr>
      <w:r w:rsidRPr="002654BA">
        <w:t>13</w:t>
      </w:r>
      <w:r w:rsidR="00032926" w:rsidRPr="002654BA">
        <w:t>.</w:t>
      </w:r>
      <w:r w:rsidRPr="002654BA">
        <w:t>2</w:t>
      </w:r>
      <w:r w:rsidR="00032926" w:rsidRPr="002654BA">
        <w:tab/>
        <w:t xml:space="preserve">Vehicle speed at the beginning of the period of acceleration (average of 3 runs) for gear (i): </w:t>
      </w:r>
      <w:r w:rsidR="00032926" w:rsidRPr="002654BA">
        <w:tab/>
        <w:t xml:space="preserve"> km/h</w:t>
      </w:r>
    </w:p>
    <w:p w:rsidR="00032926" w:rsidRPr="002654BA" w:rsidRDefault="00032926" w:rsidP="00032926">
      <w:pPr>
        <w:tabs>
          <w:tab w:val="right" w:leader="dot" w:pos="6600"/>
        </w:tabs>
        <w:spacing w:after="120"/>
        <w:ind w:left="2268" w:right="1134" w:hanging="1134"/>
        <w:jc w:val="both"/>
      </w:pPr>
      <w:r w:rsidRPr="002654BA">
        <w:t>1</w:t>
      </w:r>
      <w:r w:rsidR="00D66035" w:rsidRPr="002654BA">
        <w:t>4</w:t>
      </w:r>
      <w:r w:rsidRPr="002654BA">
        <w:t>.</w:t>
      </w:r>
      <w:r w:rsidRPr="002654BA">
        <w:tab/>
        <w:t xml:space="preserve">Sound level of </w:t>
      </w:r>
      <w:r w:rsidR="00D66035" w:rsidRPr="002654BA">
        <w:t xml:space="preserve">the </w:t>
      </w:r>
      <w:r w:rsidRPr="002654BA">
        <w:t>stationary vehicle</w:t>
      </w:r>
      <w:r w:rsidR="00D66035" w:rsidRPr="002654BA">
        <w:t>……………………………dB(A)</w:t>
      </w:r>
    </w:p>
    <w:p w:rsidR="00D66035" w:rsidRPr="002654BA" w:rsidRDefault="00D66035" w:rsidP="00D66035">
      <w:pPr>
        <w:tabs>
          <w:tab w:val="left" w:leader="dot" w:pos="6000"/>
          <w:tab w:val="left" w:leader="dot" w:pos="8000"/>
          <w:tab w:val="right" w:leader="dot" w:pos="8300"/>
        </w:tabs>
        <w:spacing w:after="120"/>
        <w:ind w:left="2268" w:right="1134" w:hanging="1134"/>
        <w:jc w:val="both"/>
      </w:pPr>
      <w:r w:rsidRPr="002654BA">
        <w:t>14.1.</w:t>
      </w:r>
      <w:r w:rsidRPr="002654BA">
        <w:tab/>
        <w:t>at engine speed………………………………….</w:t>
      </w:r>
      <w:r w:rsidRPr="002654BA">
        <w:tab/>
        <w:t xml:space="preserve"> min</w:t>
      </w:r>
      <w:r w:rsidRPr="002654BA">
        <w:rPr>
          <w:rFonts w:ascii="Times New Roman Bold" w:hAnsi="Times New Roman Bold"/>
          <w:vertAlign w:val="superscript"/>
        </w:rPr>
        <w:t>-1</w:t>
      </w:r>
    </w:p>
    <w:p w:rsidR="00032926" w:rsidRPr="002654BA" w:rsidRDefault="00032926" w:rsidP="00032926">
      <w:pPr>
        <w:tabs>
          <w:tab w:val="right" w:leader="dot" w:pos="8505"/>
        </w:tabs>
        <w:spacing w:after="120"/>
        <w:ind w:left="2268" w:right="1134" w:hanging="1134"/>
        <w:jc w:val="both"/>
      </w:pPr>
      <w:r w:rsidRPr="002654BA">
        <w:t>1</w:t>
      </w:r>
      <w:r w:rsidR="00D66035" w:rsidRPr="002654BA">
        <w:t>4</w:t>
      </w:r>
      <w:r w:rsidRPr="002654BA">
        <w:t>.</w:t>
      </w:r>
      <w:r w:rsidR="00D66035" w:rsidRPr="002654BA">
        <w:t>2</w:t>
      </w:r>
      <w:r w:rsidRPr="002654BA">
        <w:t>.</w:t>
      </w:r>
      <w:r w:rsidRPr="002654BA">
        <w:tab/>
        <w:t xml:space="preserve">Position and orientation of microphone: </w:t>
      </w:r>
      <w:r w:rsidRPr="002654BA">
        <w:tab/>
      </w:r>
    </w:p>
    <w:p w:rsidR="00032926" w:rsidRPr="002654BA" w:rsidRDefault="00032926" w:rsidP="00032926">
      <w:pPr>
        <w:tabs>
          <w:tab w:val="right" w:leader="dot" w:pos="6600"/>
        </w:tabs>
        <w:spacing w:after="120"/>
        <w:ind w:left="2268" w:right="1134" w:hanging="1134"/>
        <w:jc w:val="both"/>
      </w:pPr>
      <w:r w:rsidRPr="002654BA">
        <w:t>1</w:t>
      </w:r>
      <w:r w:rsidR="00D66035" w:rsidRPr="002654BA">
        <w:t>5</w:t>
      </w:r>
      <w:r w:rsidRPr="002654BA">
        <w:t>.</w:t>
      </w:r>
      <w:r w:rsidRPr="002654BA">
        <w:tab/>
        <w:t>In-use compliance reference data</w:t>
      </w:r>
    </w:p>
    <w:p w:rsidR="00032926" w:rsidRPr="002654BA" w:rsidRDefault="00032926" w:rsidP="00032926">
      <w:pPr>
        <w:tabs>
          <w:tab w:val="right" w:leader="dot" w:pos="8505"/>
        </w:tabs>
        <w:spacing w:after="120"/>
        <w:ind w:left="2268" w:right="1134" w:hanging="1134"/>
        <w:jc w:val="both"/>
      </w:pPr>
      <w:r w:rsidRPr="002654BA">
        <w:t>1</w:t>
      </w:r>
      <w:r w:rsidR="00D66035" w:rsidRPr="002654BA">
        <w:t>5</w:t>
      </w:r>
      <w:r w:rsidRPr="002654BA">
        <w:t>.1.</w:t>
      </w:r>
      <w:r w:rsidRPr="002654BA">
        <w:tab/>
        <w:t xml:space="preserve">Gear (i) or, for vehicles tested with non-locked gear ratios, the position of the gear selector chosen for the test: </w:t>
      </w:r>
      <w:r w:rsidRPr="002654BA">
        <w:tab/>
      </w:r>
    </w:p>
    <w:p w:rsidR="00032926" w:rsidRPr="002654BA" w:rsidRDefault="00032926" w:rsidP="00032926">
      <w:pPr>
        <w:tabs>
          <w:tab w:val="right" w:leader="dot" w:pos="8505"/>
        </w:tabs>
        <w:spacing w:after="120"/>
        <w:ind w:left="2268" w:right="1134" w:hanging="1134"/>
        <w:jc w:val="both"/>
      </w:pPr>
      <w:r w:rsidRPr="002654BA">
        <w:t>1</w:t>
      </w:r>
      <w:r w:rsidR="00D66035" w:rsidRPr="002654BA">
        <w:t>5</w:t>
      </w:r>
      <w:r w:rsidRPr="002654BA">
        <w:t>.</w:t>
      </w:r>
      <w:r w:rsidR="00D66035" w:rsidRPr="002654BA">
        <w:t>2</w:t>
      </w:r>
      <w:r w:rsidRPr="002654BA">
        <w:t>.</w:t>
      </w:r>
      <w:r w:rsidRPr="002654BA">
        <w:tab/>
        <w:t xml:space="preserve">Vehicle speed at the beginning of the period of acceleration (average of 3 runs) for gear (i): </w:t>
      </w:r>
      <w:r w:rsidRPr="002654BA">
        <w:tab/>
        <w:t xml:space="preserve"> km/h</w:t>
      </w:r>
    </w:p>
    <w:p w:rsidR="00032926" w:rsidRPr="002654BA" w:rsidRDefault="00032926" w:rsidP="00032926">
      <w:pPr>
        <w:tabs>
          <w:tab w:val="right" w:leader="dot" w:pos="8505"/>
        </w:tabs>
        <w:spacing w:after="120"/>
        <w:ind w:left="2268" w:right="1134" w:hanging="1134"/>
        <w:jc w:val="both"/>
      </w:pPr>
      <w:r w:rsidRPr="002654BA">
        <w:t>1</w:t>
      </w:r>
      <w:r w:rsidR="00D66035" w:rsidRPr="002654BA">
        <w:t>5</w:t>
      </w:r>
      <w:r w:rsidRPr="002654BA">
        <w:t>.</w:t>
      </w:r>
      <w:r w:rsidR="00D66035" w:rsidRPr="002654BA">
        <w:t>3</w:t>
      </w:r>
      <w:r w:rsidRPr="002654BA">
        <w:t>.</w:t>
      </w:r>
      <w:r w:rsidRPr="002654BA">
        <w:tab/>
        <w:t xml:space="preserve">Sound pressure level </w:t>
      </w:r>
      <w:r w:rsidRPr="002654BA">
        <w:rPr>
          <w:i/>
        </w:rPr>
        <w:t>L</w:t>
      </w:r>
      <w:r w:rsidR="00D66035" w:rsidRPr="002654BA">
        <w:rPr>
          <w:i/>
          <w:vertAlign w:val="subscript"/>
        </w:rPr>
        <w:t>(</w:t>
      </w:r>
      <w:r w:rsidRPr="002654BA">
        <w:rPr>
          <w:rFonts w:ascii="Times New Roman Bold" w:hAnsi="Times New Roman Bold"/>
          <w:vertAlign w:val="subscript"/>
        </w:rPr>
        <w:t>i)</w:t>
      </w:r>
      <w:r w:rsidRPr="002654BA">
        <w:t xml:space="preserve">: </w:t>
      </w:r>
      <w:r w:rsidRPr="002654BA">
        <w:tab/>
        <w:t xml:space="preserve"> dB(A)</w:t>
      </w:r>
    </w:p>
    <w:p w:rsidR="00032926" w:rsidRPr="002654BA" w:rsidRDefault="00D66035" w:rsidP="00032926">
      <w:pPr>
        <w:tabs>
          <w:tab w:val="right" w:leader="dot" w:pos="8505"/>
        </w:tabs>
        <w:spacing w:after="120"/>
        <w:ind w:left="2268" w:right="1134" w:hanging="1134"/>
        <w:jc w:val="both"/>
      </w:pPr>
      <w:r w:rsidRPr="002654BA">
        <w:t>16</w:t>
      </w:r>
      <w:r w:rsidR="00032926" w:rsidRPr="002654BA">
        <w:t>.</w:t>
      </w:r>
      <w:r w:rsidR="00032926" w:rsidRPr="002654BA">
        <w:tab/>
        <w:t>Date of submission of vehicle for approval:</w:t>
      </w:r>
      <w:r w:rsidR="00032926" w:rsidRPr="002654BA">
        <w:tab/>
      </w:r>
    </w:p>
    <w:p w:rsidR="00032926" w:rsidRPr="002654BA" w:rsidRDefault="00D66035" w:rsidP="00032926">
      <w:pPr>
        <w:tabs>
          <w:tab w:val="right" w:leader="dot" w:pos="8505"/>
        </w:tabs>
        <w:spacing w:after="120"/>
        <w:ind w:left="2268" w:right="1134" w:hanging="1134"/>
        <w:jc w:val="both"/>
      </w:pPr>
      <w:r w:rsidRPr="002654BA">
        <w:t>17</w:t>
      </w:r>
      <w:r w:rsidR="00032926" w:rsidRPr="002654BA">
        <w:t>.</w:t>
      </w:r>
      <w:r w:rsidR="00032926" w:rsidRPr="002654BA">
        <w:tab/>
        <w:t>Technical Service performing the approval tests:</w:t>
      </w:r>
      <w:r w:rsidR="00032926" w:rsidRPr="002654BA">
        <w:tab/>
      </w:r>
    </w:p>
    <w:p w:rsidR="00032926" w:rsidRPr="002654BA" w:rsidRDefault="00D66035" w:rsidP="00032926">
      <w:pPr>
        <w:tabs>
          <w:tab w:val="right" w:leader="dot" w:pos="8505"/>
        </w:tabs>
        <w:spacing w:after="120"/>
        <w:ind w:left="2268" w:right="1134" w:hanging="1134"/>
        <w:jc w:val="both"/>
      </w:pPr>
      <w:r w:rsidRPr="002654BA">
        <w:t>18</w:t>
      </w:r>
      <w:r w:rsidR="00032926" w:rsidRPr="002654BA">
        <w:t>.</w:t>
      </w:r>
      <w:r w:rsidR="00032926" w:rsidRPr="002654BA">
        <w:tab/>
        <w:t>Date of report issued by that Service:</w:t>
      </w:r>
      <w:r w:rsidR="00032926" w:rsidRPr="002654BA">
        <w:tab/>
      </w:r>
    </w:p>
    <w:p w:rsidR="00032926" w:rsidRPr="002654BA" w:rsidRDefault="00D66035" w:rsidP="00032926">
      <w:pPr>
        <w:tabs>
          <w:tab w:val="right" w:leader="dot" w:pos="8505"/>
        </w:tabs>
        <w:spacing w:after="120"/>
        <w:ind w:left="2268" w:right="1134" w:hanging="1134"/>
        <w:jc w:val="both"/>
      </w:pPr>
      <w:r w:rsidRPr="002654BA">
        <w:t>19</w:t>
      </w:r>
      <w:r w:rsidR="00032926" w:rsidRPr="002654BA">
        <w:t>.</w:t>
      </w:r>
      <w:r w:rsidR="00032926" w:rsidRPr="002654BA">
        <w:tab/>
        <w:t>Number of report issued by that Service:</w:t>
      </w:r>
      <w:r w:rsidR="00032926" w:rsidRPr="002654BA">
        <w:tab/>
      </w:r>
    </w:p>
    <w:p w:rsidR="00032926" w:rsidRPr="002654BA" w:rsidRDefault="00D66035" w:rsidP="00032926">
      <w:pPr>
        <w:tabs>
          <w:tab w:val="right" w:leader="dot" w:pos="8505"/>
        </w:tabs>
        <w:spacing w:after="120"/>
        <w:ind w:left="2268" w:right="1134" w:hanging="1134"/>
        <w:jc w:val="both"/>
      </w:pPr>
      <w:r w:rsidRPr="002654BA">
        <w:t>20</w:t>
      </w:r>
      <w:r w:rsidR="00032926" w:rsidRPr="002654BA">
        <w:t>.</w:t>
      </w:r>
      <w:r w:rsidR="00032926" w:rsidRPr="002654BA">
        <w:tab/>
        <w:t>Approval granted/extended/refused/withdrawn</w:t>
      </w:r>
      <w:r w:rsidR="00032926" w:rsidRPr="002654BA">
        <w:rPr>
          <w:sz w:val="18"/>
          <w:vertAlign w:val="superscript"/>
        </w:rPr>
        <w:t>2</w:t>
      </w:r>
      <w:r w:rsidR="00032926" w:rsidRPr="002654BA">
        <w:t>:</w:t>
      </w:r>
      <w:r w:rsidR="00032926" w:rsidRPr="002654BA">
        <w:tab/>
      </w:r>
    </w:p>
    <w:p w:rsidR="00032926" w:rsidRPr="002654BA" w:rsidRDefault="00D66035" w:rsidP="00032926">
      <w:pPr>
        <w:tabs>
          <w:tab w:val="right" w:leader="dot" w:pos="8505"/>
        </w:tabs>
        <w:spacing w:after="120"/>
        <w:ind w:left="2268" w:right="1134" w:hanging="1134"/>
        <w:jc w:val="both"/>
      </w:pPr>
      <w:r w:rsidRPr="002654BA">
        <w:t>21</w:t>
      </w:r>
      <w:r w:rsidR="00032926" w:rsidRPr="002654BA">
        <w:t>.</w:t>
      </w:r>
      <w:r w:rsidR="00032926" w:rsidRPr="002654BA">
        <w:tab/>
        <w:t xml:space="preserve">Position of approval mark on the motor cycle: </w:t>
      </w:r>
      <w:r w:rsidR="00032926" w:rsidRPr="002654BA">
        <w:tab/>
      </w:r>
    </w:p>
    <w:p w:rsidR="00032926" w:rsidRPr="002654BA" w:rsidRDefault="00D66035" w:rsidP="00032926">
      <w:pPr>
        <w:tabs>
          <w:tab w:val="right" w:leader="dot" w:pos="8505"/>
        </w:tabs>
        <w:spacing w:after="120"/>
        <w:ind w:left="2268" w:right="1134" w:hanging="1134"/>
        <w:jc w:val="both"/>
      </w:pPr>
      <w:r w:rsidRPr="002654BA">
        <w:t>22</w:t>
      </w:r>
      <w:r w:rsidR="00032926" w:rsidRPr="002654BA">
        <w:t>.</w:t>
      </w:r>
      <w:r w:rsidR="00032926" w:rsidRPr="002654BA">
        <w:tab/>
        <w:t>Place:</w:t>
      </w:r>
      <w:r w:rsidR="00032926" w:rsidRPr="002654BA">
        <w:tab/>
      </w:r>
    </w:p>
    <w:p w:rsidR="00032926" w:rsidRPr="002654BA" w:rsidRDefault="00D66035" w:rsidP="00032926">
      <w:pPr>
        <w:tabs>
          <w:tab w:val="right" w:leader="dot" w:pos="8505"/>
        </w:tabs>
        <w:spacing w:after="120"/>
        <w:ind w:left="2268" w:right="1134" w:hanging="1134"/>
        <w:jc w:val="both"/>
      </w:pPr>
      <w:r w:rsidRPr="002654BA">
        <w:t>23</w:t>
      </w:r>
      <w:r w:rsidR="00032926" w:rsidRPr="002654BA">
        <w:t>.</w:t>
      </w:r>
      <w:r w:rsidR="00032926" w:rsidRPr="002654BA">
        <w:tab/>
        <w:t>Date:</w:t>
      </w:r>
      <w:r w:rsidR="00032926" w:rsidRPr="002654BA">
        <w:tab/>
      </w:r>
    </w:p>
    <w:p w:rsidR="00032926" w:rsidRPr="002654BA" w:rsidRDefault="00D66035" w:rsidP="00032926">
      <w:pPr>
        <w:tabs>
          <w:tab w:val="right" w:leader="dot" w:pos="8505"/>
        </w:tabs>
        <w:spacing w:after="120"/>
        <w:ind w:left="2268" w:right="1134" w:hanging="1134"/>
        <w:jc w:val="both"/>
      </w:pPr>
      <w:r w:rsidRPr="002654BA">
        <w:t>24</w:t>
      </w:r>
      <w:r w:rsidR="00032926" w:rsidRPr="002654BA">
        <w:t>.</w:t>
      </w:r>
      <w:r w:rsidR="00032926" w:rsidRPr="002654BA">
        <w:tab/>
        <w:t>Signature:</w:t>
      </w:r>
      <w:r w:rsidR="00032926" w:rsidRPr="002654BA">
        <w:tab/>
      </w:r>
    </w:p>
    <w:p w:rsidR="00032926" w:rsidRPr="002654BA" w:rsidRDefault="00D66035" w:rsidP="00032926">
      <w:pPr>
        <w:tabs>
          <w:tab w:val="right" w:leader="dot" w:pos="8505"/>
        </w:tabs>
        <w:spacing w:after="120"/>
        <w:ind w:left="2268" w:right="1134" w:hanging="1134"/>
        <w:jc w:val="both"/>
      </w:pPr>
      <w:r w:rsidRPr="002654BA">
        <w:t>25</w:t>
      </w:r>
      <w:r w:rsidR="00032926" w:rsidRPr="002654BA">
        <w:t>.</w:t>
      </w:r>
      <w:r w:rsidR="00032926" w:rsidRPr="002654BA">
        <w:tab/>
        <w:t>The following documents, bearing the approval number shown above, are annexed to this communication:</w:t>
      </w:r>
    </w:p>
    <w:p w:rsidR="00032926" w:rsidRPr="002654BA" w:rsidRDefault="00032926" w:rsidP="00032926">
      <w:pPr>
        <w:tabs>
          <w:tab w:val="right" w:leader="dot" w:pos="8505"/>
        </w:tabs>
        <w:spacing w:after="120"/>
        <w:ind w:left="2268" w:right="1134" w:hanging="1134"/>
        <w:jc w:val="both"/>
      </w:pPr>
      <w:r w:rsidRPr="002654BA">
        <w:tab/>
        <w:t xml:space="preserve">Drawings, diagrams and plans of the engine and of the </w:t>
      </w:r>
      <w:r w:rsidRPr="002654BA">
        <w:rPr>
          <w:strike/>
        </w:rPr>
        <w:t>noise</w:t>
      </w:r>
      <w:r w:rsidRPr="002654BA">
        <w:t xml:space="preserve"> sound reduction system</w:t>
      </w:r>
      <w:r w:rsidRPr="002654BA">
        <w:rPr>
          <w:bCs/>
          <w:sz w:val="24"/>
          <w:szCs w:val="24"/>
        </w:rPr>
        <w:t>;</w:t>
      </w:r>
    </w:p>
    <w:p w:rsidR="00032926" w:rsidRPr="002654BA" w:rsidRDefault="00032926" w:rsidP="00032926">
      <w:pPr>
        <w:tabs>
          <w:tab w:val="right" w:leader="dot" w:pos="8505"/>
        </w:tabs>
        <w:spacing w:after="120"/>
        <w:ind w:left="2268" w:right="1134" w:hanging="1134"/>
        <w:jc w:val="both"/>
      </w:pPr>
      <w:r w:rsidRPr="002654BA">
        <w:tab/>
        <w:t>Photographs of the engine and of the exhaust or silencing system;</w:t>
      </w:r>
    </w:p>
    <w:p w:rsidR="007F719A" w:rsidRPr="002654BA" w:rsidRDefault="00032926" w:rsidP="00032926">
      <w:pPr>
        <w:tabs>
          <w:tab w:val="right" w:leader="dot" w:pos="8505"/>
        </w:tabs>
        <w:spacing w:after="120"/>
        <w:ind w:left="2268" w:right="1134" w:hanging="1134"/>
        <w:jc w:val="both"/>
      </w:pPr>
      <w:r w:rsidRPr="002654BA">
        <w:tab/>
        <w:t xml:space="preserve">List of components, duly identified constituting the </w:t>
      </w:r>
      <w:r w:rsidRPr="002654BA">
        <w:rPr>
          <w:strike/>
        </w:rPr>
        <w:t>noise</w:t>
      </w:r>
      <w:r w:rsidRPr="002654BA">
        <w:t xml:space="preserve"> sound reduction system.</w:t>
      </w:r>
    </w:p>
    <w:p w:rsidR="007F719A" w:rsidRPr="002654BA" w:rsidRDefault="007F719A" w:rsidP="0039388D">
      <w:pPr>
        <w:suppressAutoHyphens w:val="0"/>
        <w:spacing w:line="240" w:lineRule="auto"/>
        <w:sectPr w:rsidR="007F719A" w:rsidRPr="002654BA" w:rsidSect="009A68E2">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701" w:right="992" w:bottom="2268" w:left="1134" w:header="1134" w:footer="1701" w:gutter="0"/>
          <w:cols w:space="720"/>
          <w:titlePg/>
          <w:docGrid w:linePitch="272"/>
        </w:sectPr>
      </w:pPr>
    </w:p>
    <w:p w:rsidR="007F719A" w:rsidRPr="002654BA" w:rsidRDefault="007F719A" w:rsidP="007F719A">
      <w:pPr>
        <w:tabs>
          <w:tab w:val="right" w:pos="851"/>
        </w:tabs>
        <w:spacing w:before="360" w:after="240" w:line="300" w:lineRule="exact"/>
        <w:ind w:left="1134" w:right="1134" w:hanging="1134"/>
        <w:rPr>
          <w:b/>
          <w:sz w:val="28"/>
        </w:rPr>
      </w:pPr>
      <w:r w:rsidRPr="002654BA">
        <w:rPr>
          <w:b/>
          <w:sz w:val="28"/>
        </w:rPr>
        <w:t>Annex 2</w:t>
      </w:r>
    </w:p>
    <w:p w:rsidR="007F719A" w:rsidRPr="002654BA" w:rsidRDefault="007F719A" w:rsidP="007F719A">
      <w:pPr>
        <w:keepNext/>
        <w:keepLines/>
        <w:tabs>
          <w:tab w:val="right" w:pos="851"/>
        </w:tabs>
        <w:spacing w:before="360" w:after="240" w:line="300" w:lineRule="exact"/>
        <w:ind w:left="1134" w:right="1134" w:hanging="1134"/>
        <w:rPr>
          <w:b/>
          <w:sz w:val="28"/>
        </w:rPr>
      </w:pPr>
      <w:r w:rsidRPr="002654BA">
        <w:rPr>
          <w:b/>
          <w:sz w:val="28"/>
        </w:rPr>
        <w:tab/>
      </w:r>
      <w:r w:rsidRPr="002654BA">
        <w:rPr>
          <w:b/>
          <w:sz w:val="28"/>
        </w:rPr>
        <w:tab/>
        <w:t>Example of the approval marks</w:t>
      </w:r>
    </w:p>
    <w:p w:rsidR="007F719A" w:rsidRPr="002654BA" w:rsidRDefault="007F719A" w:rsidP="00D93ED2">
      <w:pPr>
        <w:spacing w:after="240"/>
        <w:ind w:left="2835" w:right="1134" w:hanging="1701"/>
        <w:jc w:val="both"/>
      </w:pPr>
      <w:r w:rsidRPr="002654BA">
        <w:t xml:space="preserve">(See paragraph 5.4. of this </w:t>
      </w:r>
      <w:r w:rsidR="00A701F8">
        <w:t>UN Regulation</w:t>
      </w:r>
      <w:r w:rsidRPr="002654BA">
        <w:t>)</w:t>
      </w:r>
    </w:p>
    <w:p w:rsidR="007F719A" w:rsidRPr="002654BA" w:rsidRDefault="00FE7EBA" w:rsidP="007F719A">
      <w:pPr>
        <w:spacing w:after="120"/>
        <w:ind w:firstLine="1100"/>
      </w:pPr>
      <w:r w:rsidRPr="002654BA">
        <w:rPr>
          <w:noProof/>
          <w:lang w:eastAsia="zh-CN"/>
        </w:rPr>
        <mc:AlternateContent>
          <mc:Choice Requires="wpg">
            <w:drawing>
              <wp:anchor distT="0" distB="0" distL="114300" distR="114300" simplePos="0" relativeHeight="251657728" behindDoc="0" locked="0" layoutInCell="1" allowOverlap="1" wp14:anchorId="1C3FCB18" wp14:editId="565F1BE7">
                <wp:simplePos x="0" y="0"/>
                <wp:positionH relativeFrom="column">
                  <wp:posOffset>1524000</wp:posOffset>
                </wp:positionH>
                <wp:positionV relativeFrom="paragraph">
                  <wp:posOffset>278130</wp:posOffset>
                </wp:positionV>
                <wp:extent cx="2583815" cy="36957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369570"/>
                          <a:chOff x="3534" y="4539"/>
                          <a:chExt cx="4069"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6E" w:rsidRPr="007335C6" w:rsidRDefault="00300F6E"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6E" w:rsidRPr="00A10E91" w:rsidRDefault="00300F6E" w:rsidP="007F719A">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6E" w:rsidRPr="007335C6" w:rsidRDefault="00300F6E"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6E" w:rsidRPr="007335C6" w:rsidRDefault="00300F6E"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6E" w:rsidRPr="007335C6" w:rsidRDefault="00300F6E"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602"/>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6E" w:rsidRPr="007335C6" w:rsidRDefault="00300F6E" w:rsidP="007F719A">
                              <w:pPr>
                                <w:rPr>
                                  <w:sz w:val="40"/>
                                  <w:szCs w:val="40"/>
                                </w:rPr>
                              </w:pPr>
                              <w:r>
                                <w:rPr>
                                  <w:sz w:val="40"/>
                                  <w:szCs w:val="40"/>
                                </w:rPr>
                                <w:t>92</w:t>
                              </w:r>
                              <w:r w:rsidRPr="007335C6">
                                <w:rPr>
                                  <w:sz w:val="40"/>
                                  <w:szCs w:val="40"/>
                                </w:rPr>
                                <w:t xml:space="preserve"> R - 0</w:t>
                              </w:r>
                              <w:r w:rsidRPr="00402BB1">
                                <w:rPr>
                                  <w:b/>
                                  <w:sz w:val="40"/>
                                  <w:szCs w:val="40"/>
                                </w:rPr>
                                <w:t>2</w:t>
                              </w:r>
                              <w:r w:rsidRPr="007335C6">
                                <w:rPr>
                                  <w:sz w:val="40"/>
                                  <w:szCs w:val="40"/>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FCB18" id="Group 7" o:spid="_x0000_s1028" style="position:absolute;left:0;text-align:left;margin-left:120pt;margin-top:21.9pt;width:203.45pt;height:29.1pt;z-index:251657728" coordorigin="3534,4539" coordsize="406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">
                <v:shape id="_x0000_s1029"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300F6E" w:rsidRPr="007335C6" w:rsidRDefault="00300F6E"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30"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300F6E" w:rsidRPr="00A10E91" w:rsidRDefault="00300F6E" w:rsidP="007F719A">
                        <w:pPr>
                          <w:rPr>
                            <w:b/>
                            <w:sz w:val="36"/>
                            <w:szCs w:val="36"/>
                            <w:lang w:val="fr-CH"/>
                          </w:rPr>
                        </w:pPr>
                        <w:r w:rsidRPr="00A10E91">
                          <w:rPr>
                            <w:b/>
                            <w:sz w:val="36"/>
                            <w:szCs w:val="36"/>
                            <w:lang w:val="fr-CH"/>
                          </w:rPr>
                          <w:t>4</w:t>
                        </w:r>
                      </w:p>
                    </w:txbxContent>
                  </v:textbox>
                </v:shape>
                <v:shape id="Text Box 7" o:spid="_x0000_s1031"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300F6E" w:rsidRPr="007335C6" w:rsidRDefault="00300F6E"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2"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300F6E" w:rsidRPr="007335C6" w:rsidRDefault="00300F6E"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3"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300F6E" w:rsidRPr="007335C6" w:rsidRDefault="00300F6E"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4" type="#_x0000_t202" style="position:absolute;left:5134;top:4602;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300F6E" w:rsidRPr="007335C6" w:rsidRDefault="00300F6E" w:rsidP="007F719A">
                        <w:pPr>
                          <w:rPr>
                            <w:sz w:val="40"/>
                            <w:szCs w:val="40"/>
                          </w:rPr>
                        </w:pPr>
                        <w:r>
                          <w:rPr>
                            <w:sz w:val="40"/>
                            <w:szCs w:val="40"/>
                          </w:rPr>
                          <w:t>92</w:t>
                        </w:r>
                        <w:r w:rsidRPr="007335C6">
                          <w:rPr>
                            <w:sz w:val="40"/>
                            <w:szCs w:val="40"/>
                          </w:rPr>
                          <w:t xml:space="preserve"> R - 0</w:t>
                        </w:r>
                        <w:r w:rsidRPr="00402BB1">
                          <w:rPr>
                            <w:b/>
                            <w:sz w:val="40"/>
                            <w:szCs w:val="40"/>
                          </w:rPr>
                          <w:t>2</w:t>
                        </w:r>
                        <w:r w:rsidRPr="007335C6">
                          <w:rPr>
                            <w:sz w:val="40"/>
                            <w:szCs w:val="40"/>
                          </w:rPr>
                          <w:t xml:space="preserve"> 2439</w:t>
                        </w:r>
                      </w:p>
                    </w:txbxContent>
                  </v:textbox>
                </v:shape>
              </v:group>
            </w:pict>
          </mc:Fallback>
        </mc:AlternateContent>
      </w:r>
      <w:r w:rsidRPr="002654BA">
        <w:rPr>
          <w:noProof/>
          <w:lang w:eastAsia="zh-CN"/>
        </w:rPr>
        <w:drawing>
          <wp:inline distT="0" distB="0" distL="0" distR="0" wp14:anchorId="19BE5200" wp14:editId="355C7EC0">
            <wp:extent cx="3927475" cy="925830"/>
            <wp:effectExtent l="0" t="0" r="0" b="762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rsidR="007F719A" w:rsidRPr="002654BA" w:rsidRDefault="007F719A" w:rsidP="007F719A">
      <w:pPr>
        <w:spacing w:after="120"/>
        <w:ind w:left="5900"/>
      </w:pPr>
      <w:r w:rsidRPr="002654BA">
        <w:t>a = 8 mm min</w:t>
      </w:r>
    </w:p>
    <w:p w:rsidR="007F719A" w:rsidRPr="002654BA" w:rsidRDefault="007F719A" w:rsidP="00D93ED2">
      <w:pPr>
        <w:spacing w:after="120"/>
        <w:ind w:left="1134" w:right="1134" w:firstLine="567"/>
        <w:jc w:val="both"/>
      </w:pPr>
      <w:r w:rsidRPr="002654BA">
        <w:rPr>
          <w:spacing w:val="-2"/>
        </w:rPr>
        <w:t xml:space="preserve">The above approval mark affixed to a component of silencing systems shows </w:t>
      </w:r>
      <w:r w:rsidRPr="002654BA">
        <w:rPr>
          <w:spacing w:val="-3"/>
        </w:rPr>
        <w:t xml:space="preserve">that the replacement silencing system type concerned has been approved in the </w:t>
      </w:r>
      <w:r w:rsidRPr="002654BA">
        <w:rPr>
          <w:spacing w:val="-1"/>
        </w:rPr>
        <w:t xml:space="preserve">Netherlands (E4) pursuant to </w:t>
      </w:r>
      <w:r w:rsidR="00A701F8">
        <w:rPr>
          <w:spacing w:val="-1"/>
        </w:rPr>
        <w:t>UN Regulation</w:t>
      </w:r>
      <w:r w:rsidRPr="002654BA">
        <w:rPr>
          <w:spacing w:val="-1"/>
        </w:rPr>
        <w:t xml:space="preserve"> No. 92 under approval No. 0</w:t>
      </w:r>
      <w:r w:rsidR="00973E75" w:rsidRPr="00973E75">
        <w:rPr>
          <w:strike/>
          <w:spacing w:val="-1"/>
        </w:rPr>
        <w:t>1</w:t>
      </w:r>
      <w:r w:rsidR="00973E75" w:rsidRPr="00973E75">
        <w:rPr>
          <w:b/>
          <w:spacing w:val="-1"/>
        </w:rPr>
        <w:t>2</w:t>
      </w:r>
      <w:r w:rsidRPr="002654BA">
        <w:rPr>
          <w:spacing w:val="-1"/>
        </w:rPr>
        <w:t xml:space="preserve">2439. The </w:t>
      </w:r>
      <w:r w:rsidRPr="002654BA">
        <w:t>first two digits of the approval number 0</w:t>
      </w:r>
      <w:r w:rsidR="00402BB1" w:rsidRPr="002654BA">
        <w:rPr>
          <w:b/>
        </w:rPr>
        <w:t>2</w:t>
      </w:r>
      <w:r w:rsidRPr="002654BA">
        <w:t xml:space="preserve"> indicate that the approval was granted </w:t>
      </w:r>
      <w:r w:rsidRPr="002654BA">
        <w:rPr>
          <w:spacing w:val="-1"/>
        </w:rPr>
        <w:t xml:space="preserve">in accordance with the requirements of this current </w:t>
      </w:r>
      <w:r w:rsidR="00A701F8">
        <w:rPr>
          <w:spacing w:val="-1"/>
        </w:rPr>
        <w:t>UN Regulation</w:t>
      </w:r>
      <w:r w:rsidRPr="002654BA">
        <w:rPr>
          <w:spacing w:val="-1"/>
        </w:rPr>
        <w:t xml:space="preserve"> No. 92 whilst the approval number 00</w:t>
      </w:r>
      <w:r w:rsidRPr="002654BA">
        <w:t xml:space="preserve"> indicate that the approval was granted </w:t>
      </w:r>
      <w:r w:rsidRPr="002654BA">
        <w:rPr>
          <w:spacing w:val="-1"/>
        </w:rPr>
        <w:t xml:space="preserve">in accordance with the requirements of </w:t>
      </w:r>
      <w:r w:rsidR="00A701F8">
        <w:rPr>
          <w:spacing w:val="-1"/>
        </w:rPr>
        <w:t>UN Regulation</w:t>
      </w:r>
      <w:r w:rsidRPr="002654BA">
        <w:rPr>
          <w:spacing w:val="-1"/>
        </w:rPr>
        <w:t> No. 92 in its original form</w:t>
      </w:r>
      <w:r w:rsidRPr="002654BA">
        <w:t>.</w:t>
      </w:r>
    </w:p>
    <w:p w:rsidR="00203FE5" w:rsidRPr="002654BA" w:rsidRDefault="00203FE5" w:rsidP="0039388D">
      <w:pPr>
        <w:suppressAutoHyphens w:val="0"/>
        <w:spacing w:line="240" w:lineRule="auto"/>
        <w:sectPr w:rsidR="00203FE5" w:rsidRPr="002654BA" w:rsidSect="009A68E2">
          <w:headerReference w:type="first" r:id="rId29"/>
          <w:footerReference w:type="first" r:id="rId30"/>
          <w:endnotePr>
            <w:numFmt w:val="decimal"/>
          </w:endnotePr>
          <w:pgSz w:w="11907" w:h="16840" w:code="9"/>
          <w:pgMar w:top="1701" w:right="992" w:bottom="2268" w:left="1134" w:header="964" w:footer="1701" w:gutter="0"/>
          <w:cols w:space="720"/>
          <w:titlePg/>
          <w:docGrid w:linePitch="272"/>
        </w:sectPr>
      </w:pPr>
    </w:p>
    <w:p w:rsidR="00203FE5" w:rsidRPr="002654BA" w:rsidRDefault="00203FE5" w:rsidP="00203FE5">
      <w:pPr>
        <w:tabs>
          <w:tab w:val="right" w:pos="851"/>
        </w:tabs>
        <w:spacing w:before="360" w:after="240" w:line="300" w:lineRule="exact"/>
        <w:ind w:left="1134" w:right="1134" w:hanging="1134"/>
        <w:rPr>
          <w:b/>
          <w:sz w:val="28"/>
        </w:rPr>
      </w:pPr>
      <w:r w:rsidRPr="002654BA">
        <w:rPr>
          <w:b/>
          <w:sz w:val="28"/>
        </w:rPr>
        <w:t>Annex 3</w:t>
      </w:r>
    </w:p>
    <w:p w:rsidR="00203FE5" w:rsidRPr="002654BA" w:rsidRDefault="00203FE5" w:rsidP="00203FE5">
      <w:pPr>
        <w:keepNext/>
        <w:keepLines/>
        <w:tabs>
          <w:tab w:val="right" w:pos="851"/>
        </w:tabs>
        <w:spacing w:before="360" w:after="240" w:line="300" w:lineRule="exact"/>
        <w:ind w:left="1134" w:right="1134" w:hanging="1134"/>
        <w:rPr>
          <w:b/>
          <w:sz w:val="28"/>
        </w:rPr>
      </w:pPr>
      <w:r w:rsidRPr="002654BA">
        <w:rPr>
          <w:b/>
          <w:sz w:val="28"/>
        </w:rPr>
        <w:tab/>
      </w:r>
      <w:r w:rsidRPr="002654BA">
        <w:rPr>
          <w:b/>
          <w:sz w:val="28"/>
        </w:rPr>
        <w:tab/>
        <w:t xml:space="preserve">Requirements for fibrous absorbent materials used in </w:t>
      </w:r>
      <w:r w:rsidR="00F15D08" w:rsidRPr="002654BA">
        <w:rPr>
          <w:b/>
          <w:sz w:val="28"/>
        </w:rPr>
        <w:t>NO</w:t>
      </w:r>
      <w:r w:rsidRPr="002654BA">
        <w:rPr>
          <w:b/>
          <w:sz w:val="28"/>
        </w:rPr>
        <w:t>RESS</w:t>
      </w:r>
    </w:p>
    <w:p w:rsidR="00203FE5" w:rsidRPr="002654BA" w:rsidRDefault="00203FE5" w:rsidP="00D93ED2">
      <w:pPr>
        <w:spacing w:after="240"/>
        <w:ind w:left="1134" w:right="1134"/>
      </w:pPr>
      <w:r w:rsidRPr="002654BA">
        <w:t xml:space="preserve">(See paragraph </w:t>
      </w:r>
      <w:r w:rsidR="00A97D9C" w:rsidRPr="002654BA">
        <w:t xml:space="preserve">6.5. </w:t>
      </w:r>
      <w:r w:rsidRPr="002654BA">
        <w:t xml:space="preserve">of this </w:t>
      </w:r>
      <w:r w:rsidR="00A701F8">
        <w:t>UN Regulation</w:t>
      </w:r>
      <w:r w:rsidRPr="002654BA">
        <w:t>)</w:t>
      </w:r>
    </w:p>
    <w:p w:rsidR="00203FE5" w:rsidRDefault="00203FE5" w:rsidP="00203FE5">
      <w:pPr>
        <w:spacing w:after="120"/>
        <w:ind w:left="2268" w:right="1134" w:hanging="1134"/>
        <w:jc w:val="both"/>
      </w:pPr>
      <w:r w:rsidRPr="002654BA">
        <w:t>1.</w:t>
      </w:r>
      <w:r w:rsidRPr="002654BA">
        <w:tab/>
      </w:r>
      <w:r w:rsidR="00C428A7" w:rsidRPr="00C428A7">
        <w:t xml:space="preserve">Fibrous absorbent material </w:t>
      </w:r>
      <w:r w:rsidR="00C428A7" w:rsidRPr="00C428A7">
        <w:rPr>
          <w:i/>
        </w:rPr>
        <w:t>shall be asbestos-free</w:t>
      </w:r>
      <w:r w:rsidR="00C428A7" w:rsidRPr="00C428A7">
        <w:t xml:space="preserve"> and may be used in the construction of silencers only if suitable devices ensure that the fibrous absorbent material is kept in place for the whole time that the silencer is being used and it meets the requirements of any one of sections 2, 3, 4 or 5 according to the manufacturer's choice</w:t>
      </w:r>
      <w:r w:rsidRPr="002654BA">
        <w:t>.</w:t>
      </w:r>
    </w:p>
    <w:p w:rsidR="00203FE5" w:rsidRPr="002654BA" w:rsidRDefault="00203FE5" w:rsidP="00203FE5">
      <w:pPr>
        <w:spacing w:after="120"/>
        <w:ind w:left="2268" w:right="1134" w:hanging="1134"/>
        <w:jc w:val="both"/>
      </w:pPr>
      <w:r w:rsidRPr="002654BA">
        <w:t>2.</w:t>
      </w:r>
      <w:r w:rsidRPr="002654BA">
        <w:tab/>
      </w:r>
      <w:r w:rsidRPr="002654BA">
        <w:rPr>
          <w:spacing w:val="2"/>
        </w:rPr>
        <w:t xml:space="preserve">After removal of the fibrous material, the sound level </w:t>
      </w:r>
      <w:r w:rsidR="0002313B" w:rsidRPr="002654BA">
        <w:rPr>
          <w:spacing w:val="2"/>
        </w:rPr>
        <w:t xml:space="preserve">shall </w:t>
      </w:r>
      <w:r w:rsidRPr="002654BA">
        <w:rPr>
          <w:spacing w:val="2"/>
        </w:rPr>
        <w:t xml:space="preserve">comply </w:t>
      </w:r>
      <w:r w:rsidRPr="002654BA">
        <w:rPr>
          <w:spacing w:val="5"/>
        </w:rPr>
        <w:t xml:space="preserve">with the requirements of paragraph 6.2. of this </w:t>
      </w:r>
      <w:r w:rsidR="00A701F8">
        <w:rPr>
          <w:spacing w:val="5"/>
        </w:rPr>
        <w:t>UN Regulation</w:t>
      </w:r>
    </w:p>
    <w:p w:rsidR="00203FE5" w:rsidRPr="002654BA" w:rsidRDefault="00203FE5" w:rsidP="00203FE5">
      <w:pPr>
        <w:spacing w:after="120"/>
        <w:ind w:left="2268" w:right="1134" w:hanging="1134"/>
        <w:jc w:val="both"/>
      </w:pPr>
      <w:r w:rsidRPr="002654BA">
        <w:t>3.</w:t>
      </w:r>
      <w:r w:rsidRPr="002654BA">
        <w:tab/>
      </w:r>
      <w:r w:rsidRPr="002654BA">
        <w:rPr>
          <w:spacing w:val="2"/>
        </w:rPr>
        <w:t xml:space="preserve">The fibrous absorbent material may not be placed in those parts of </w:t>
      </w:r>
      <w:r w:rsidRPr="002654BA">
        <w:rPr>
          <w:spacing w:val="3"/>
        </w:rPr>
        <w:t xml:space="preserve">the silencer through which the exhaust gases pass and </w:t>
      </w:r>
      <w:r w:rsidR="0002313B" w:rsidRPr="002654BA">
        <w:rPr>
          <w:spacing w:val="3"/>
        </w:rPr>
        <w:t xml:space="preserve">shall </w:t>
      </w:r>
      <w:r w:rsidRPr="002654BA">
        <w:rPr>
          <w:spacing w:val="3"/>
        </w:rPr>
        <w:t xml:space="preserve">comply </w:t>
      </w:r>
      <w:r w:rsidRPr="002654BA">
        <w:rPr>
          <w:spacing w:val="4"/>
        </w:rPr>
        <w:t>with the following requirements:</w:t>
      </w:r>
    </w:p>
    <w:p w:rsidR="00203FE5" w:rsidRPr="002654BA" w:rsidRDefault="00203FE5" w:rsidP="00203FE5">
      <w:pPr>
        <w:spacing w:after="120"/>
        <w:ind w:left="2835" w:right="1134" w:hanging="567"/>
        <w:jc w:val="both"/>
      </w:pPr>
      <w:r w:rsidRPr="002654BA">
        <w:t>(a)</w:t>
      </w:r>
      <w:r w:rsidRPr="002654BA">
        <w:tab/>
        <w:t xml:space="preserve">The material </w:t>
      </w:r>
      <w:r w:rsidR="0002313B" w:rsidRPr="002654BA">
        <w:t xml:space="preserve">shall </w:t>
      </w:r>
      <w:r w:rsidRPr="002654BA">
        <w:t>be heated at a temperature of 650 ± 5°C for four hours in a furnace without reduction in average length, diameter or bulk density of the fibre.</w:t>
      </w:r>
    </w:p>
    <w:p w:rsidR="00203FE5" w:rsidRPr="002654BA" w:rsidRDefault="00203FE5" w:rsidP="00203FE5">
      <w:pPr>
        <w:spacing w:after="120"/>
        <w:ind w:left="2835" w:right="1134" w:hanging="567"/>
        <w:jc w:val="both"/>
      </w:pPr>
      <w:r w:rsidRPr="002654BA">
        <w:t>(b)</w:t>
      </w:r>
      <w:r w:rsidRPr="002654BA">
        <w:tab/>
        <w:t>After heating at 650 ± 5°C for one hour in a furnace, at least 98 per cent of the material-</w:t>
      </w:r>
      <w:r w:rsidR="0002313B" w:rsidRPr="002654BA">
        <w:t xml:space="preserve">shall </w:t>
      </w:r>
      <w:r w:rsidRPr="002654BA">
        <w:t>be retained in a sieve of nominal aperture size 250 µm complying with ISO 3310/1 when tested in accordance with ISO 2599.</w:t>
      </w:r>
    </w:p>
    <w:p w:rsidR="00203FE5" w:rsidRPr="002654BA" w:rsidRDefault="00203FE5" w:rsidP="00203FE5">
      <w:pPr>
        <w:spacing w:after="120"/>
        <w:ind w:left="2835" w:right="1134" w:hanging="567"/>
        <w:jc w:val="both"/>
      </w:pPr>
      <w:r w:rsidRPr="002654BA">
        <w:t>(c)</w:t>
      </w:r>
      <w:r w:rsidRPr="002654BA">
        <w:tab/>
        <w:t xml:space="preserve">The loss in weight of the material </w:t>
      </w:r>
      <w:r w:rsidR="0002313B" w:rsidRPr="002654BA">
        <w:t xml:space="preserve">shall </w:t>
      </w:r>
      <w:r w:rsidRPr="002654BA">
        <w:t>riot exceed 10.5 per cent after soaking for 24 hours at 90 ± 5°C in a synthetic condensate of the following composition:</w:t>
      </w:r>
    </w:p>
    <w:p w:rsidR="00203FE5" w:rsidRPr="002654BA" w:rsidRDefault="00203FE5" w:rsidP="00937BE8">
      <w:pPr>
        <w:pStyle w:val="i"/>
        <w:rPr>
          <w:w w:val="105"/>
        </w:rPr>
      </w:pPr>
      <w:r w:rsidRPr="002654BA">
        <w:rPr>
          <w:w w:val="105"/>
        </w:rPr>
        <w:t>(i)</w:t>
      </w:r>
      <w:r w:rsidRPr="002654BA">
        <w:rPr>
          <w:w w:val="105"/>
        </w:rPr>
        <w:tab/>
        <w:t>1 N hydrobromic acid (HBr), 10 ml</w:t>
      </w:r>
    </w:p>
    <w:p w:rsidR="00203FE5" w:rsidRPr="002654BA" w:rsidRDefault="00203FE5" w:rsidP="00937BE8">
      <w:pPr>
        <w:pStyle w:val="i"/>
        <w:rPr>
          <w:w w:val="105"/>
        </w:rPr>
      </w:pPr>
      <w:r w:rsidRPr="002654BA">
        <w:rPr>
          <w:w w:val="105"/>
        </w:rPr>
        <w:t>(ii)</w:t>
      </w:r>
      <w:r w:rsidRPr="002654BA">
        <w:rPr>
          <w:w w:val="105"/>
        </w:rPr>
        <w:tab/>
        <w:t>1 N sulphuric acid (H</w:t>
      </w:r>
      <w:r w:rsidRPr="002654BA">
        <w:rPr>
          <w:w w:val="105"/>
          <w:vertAlign w:val="subscript"/>
        </w:rPr>
        <w:t>2</w:t>
      </w:r>
      <w:r w:rsidRPr="002654BA">
        <w:rPr>
          <w:w w:val="105"/>
        </w:rPr>
        <w:t>SO</w:t>
      </w:r>
      <w:r w:rsidRPr="002654BA">
        <w:rPr>
          <w:w w:val="105"/>
          <w:vertAlign w:val="subscript"/>
        </w:rPr>
        <w:t>4</w:t>
      </w:r>
      <w:r w:rsidRPr="002654BA">
        <w:rPr>
          <w:w w:val="105"/>
        </w:rPr>
        <w:t>), 10 ml</w:t>
      </w:r>
    </w:p>
    <w:p w:rsidR="00203FE5" w:rsidRPr="002654BA" w:rsidRDefault="00203FE5" w:rsidP="00937BE8">
      <w:pPr>
        <w:pStyle w:val="i"/>
        <w:rPr>
          <w:w w:val="105"/>
        </w:rPr>
      </w:pPr>
      <w:r w:rsidRPr="002654BA">
        <w:rPr>
          <w:w w:val="105"/>
        </w:rPr>
        <w:t>(iii)</w:t>
      </w:r>
      <w:r w:rsidRPr="002654BA">
        <w:rPr>
          <w:w w:val="105"/>
        </w:rPr>
        <w:tab/>
        <w:t>Distilled water to make up to 1,000 ml</w:t>
      </w:r>
    </w:p>
    <w:p w:rsidR="00203FE5" w:rsidRPr="002654BA" w:rsidRDefault="00203FE5" w:rsidP="00203FE5">
      <w:pPr>
        <w:spacing w:after="120"/>
        <w:ind w:left="2268" w:right="1134"/>
        <w:jc w:val="both"/>
        <w:rPr>
          <w:spacing w:val="2"/>
        </w:rPr>
      </w:pPr>
      <w:r w:rsidRPr="002654BA">
        <w:rPr>
          <w:i/>
        </w:rPr>
        <w:t>Note:</w:t>
      </w:r>
      <w:r w:rsidRPr="002654BA">
        <w:tab/>
        <w:t xml:space="preserve">The material </w:t>
      </w:r>
      <w:r w:rsidR="0002313B" w:rsidRPr="002654BA">
        <w:t xml:space="preserve">shall </w:t>
      </w:r>
      <w:r w:rsidRPr="002654BA">
        <w:t xml:space="preserve">be washed in distilled water and dried </w:t>
      </w:r>
      <w:r w:rsidRPr="002654BA">
        <w:rPr>
          <w:spacing w:val="2"/>
        </w:rPr>
        <w:t>for one hour at 105</w:t>
      </w:r>
      <w:r w:rsidR="009F755B" w:rsidRPr="002654BA">
        <w:rPr>
          <w:spacing w:val="2"/>
        </w:rPr>
        <w:t xml:space="preserve"> </w:t>
      </w:r>
      <w:r w:rsidRPr="002654BA">
        <w:rPr>
          <w:spacing w:val="2"/>
        </w:rPr>
        <w:t>°C before weighing.</w:t>
      </w:r>
    </w:p>
    <w:p w:rsidR="00203FE5" w:rsidRDefault="00203FE5" w:rsidP="00203FE5">
      <w:pPr>
        <w:spacing w:after="120"/>
        <w:ind w:left="2268" w:right="1134" w:hanging="1134"/>
        <w:jc w:val="both"/>
      </w:pPr>
      <w:r w:rsidRPr="002654BA">
        <w:t>4.</w:t>
      </w:r>
      <w:r w:rsidRPr="002654BA">
        <w:tab/>
        <w:t xml:space="preserve">Before the system is tested in accordance with paragraph 6.2. of this </w:t>
      </w:r>
      <w:r w:rsidR="00A701F8">
        <w:t>UN Regulation</w:t>
      </w:r>
      <w:r w:rsidRPr="002654BA">
        <w:t xml:space="preserve"> it </w:t>
      </w:r>
      <w:r w:rsidR="0002313B" w:rsidRPr="002654BA">
        <w:t xml:space="preserve">shall </w:t>
      </w:r>
      <w:r w:rsidRPr="002654BA">
        <w:t xml:space="preserve">be put into a normal state for road use by one of the conditioning methods in accordance with </w:t>
      </w:r>
      <w:r w:rsidR="00A10DF4" w:rsidRPr="002654BA">
        <w:t>and as described in paragraph 5.1.4</w:t>
      </w:r>
      <w:r w:rsidR="007F65D5" w:rsidRPr="002654BA">
        <w:t>.</w:t>
      </w:r>
      <w:r w:rsidR="00A10DF4" w:rsidRPr="002654BA">
        <w:t xml:space="preserve"> of </w:t>
      </w:r>
      <w:r w:rsidR="007F65D5" w:rsidRPr="002654BA">
        <w:t>A</w:t>
      </w:r>
      <w:r w:rsidR="00A10DF4" w:rsidRPr="002654BA">
        <w:t xml:space="preserve">nnex 3 of </w:t>
      </w:r>
      <w:r w:rsidR="00A701F8">
        <w:t>UN Regulation</w:t>
      </w:r>
      <w:r w:rsidR="007F65D5" w:rsidRPr="002654BA">
        <w:t>s</w:t>
      </w:r>
      <w:r w:rsidR="00A10DF4" w:rsidRPr="002654BA">
        <w:t xml:space="preserve"> Nos</w:t>
      </w:r>
      <w:r w:rsidR="007F65D5" w:rsidRPr="002654BA">
        <w:t>.</w:t>
      </w:r>
      <w:r w:rsidR="00A10DF4" w:rsidRPr="002654BA">
        <w:t xml:space="preserve"> 9 or 63 or in paragraph 1.3</w:t>
      </w:r>
      <w:r w:rsidR="007F65D5" w:rsidRPr="002654BA">
        <w:t>.</w:t>
      </w:r>
      <w:r w:rsidR="00A10DF4" w:rsidRPr="002654BA">
        <w:t xml:space="preserve"> of </w:t>
      </w:r>
      <w:r w:rsidR="007F65D5" w:rsidRPr="002654BA">
        <w:t>A</w:t>
      </w:r>
      <w:r w:rsidR="00A10DF4" w:rsidRPr="002654BA">
        <w:t xml:space="preserve">nnex 5 of </w:t>
      </w:r>
      <w:r w:rsidR="00A701F8">
        <w:t>UN Regulation</w:t>
      </w:r>
      <w:r w:rsidR="00141C6C" w:rsidRPr="002654BA">
        <w:t xml:space="preserve"> No.</w:t>
      </w:r>
      <w:r w:rsidR="00A10DF4" w:rsidRPr="002654BA">
        <w:t xml:space="preserve"> 41, whatever is applicable</w:t>
      </w:r>
      <w:r w:rsidR="00402BB1" w:rsidRPr="002654BA">
        <w:t>.</w:t>
      </w:r>
    </w:p>
    <w:p w:rsidR="00C428A7" w:rsidRDefault="00C428A7" w:rsidP="00203FE5">
      <w:pPr>
        <w:spacing w:after="120"/>
        <w:ind w:left="2268" w:right="1134" w:hanging="1134"/>
        <w:jc w:val="both"/>
      </w:pPr>
      <w:r w:rsidRPr="00C428A7">
        <w:t>5.</w:t>
      </w:r>
      <w:r>
        <w:tab/>
      </w:r>
      <w:r w:rsidRPr="00C428A7">
        <w:t xml:space="preserve">Exhaust gases are not in contact with fibrous materials and fibrous materials are not under </w:t>
      </w:r>
      <w:r>
        <w:tab/>
      </w:r>
      <w:r w:rsidRPr="00C428A7">
        <w:t>the influence of pressure variations."</w:t>
      </w:r>
    </w:p>
    <w:p w:rsidR="00C428A7" w:rsidRPr="002654BA" w:rsidRDefault="00C428A7" w:rsidP="00203FE5">
      <w:pPr>
        <w:spacing w:after="120"/>
        <w:ind w:left="2268" w:right="1134" w:hanging="1134"/>
        <w:jc w:val="both"/>
      </w:pPr>
    </w:p>
    <w:p w:rsidR="00203FE5" w:rsidRPr="002654BA" w:rsidRDefault="00203FE5" w:rsidP="0039388D">
      <w:pPr>
        <w:suppressAutoHyphens w:val="0"/>
        <w:spacing w:line="240" w:lineRule="auto"/>
        <w:sectPr w:rsidR="00203FE5" w:rsidRPr="002654BA" w:rsidSect="009A68E2">
          <w:headerReference w:type="first" r:id="rId31"/>
          <w:footerReference w:type="first" r:id="rId32"/>
          <w:endnotePr>
            <w:numFmt w:val="decimal"/>
          </w:endnotePr>
          <w:pgSz w:w="11907" w:h="16840" w:code="9"/>
          <w:pgMar w:top="1701" w:right="992" w:bottom="2268" w:left="1134" w:header="964" w:footer="1701" w:gutter="0"/>
          <w:cols w:space="720"/>
          <w:titlePg/>
          <w:docGrid w:linePitch="272"/>
        </w:sectPr>
      </w:pPr>
    </w:p>
    <w:p w:rsidR="00A10DF4" w:rsidRPr="002654BA" w:rsidRDefault="00A10DF4" w:rsidP="00A10DF4">
      <w:pPr>
        <w:pStyle w:val="HChG"/>
      </w:pPr>
      <w:r w:rsidRPr="002654BA">
        <w:t>Annex 4</w:t>
      </w:r>
    </w:p>
    <w:p w:rsidR="00A10DF4" w:rsidRPr="002654BA" w:rsidRDefault="00A10DF4" w:rsidP="00DE4C63">
      <w:pPr>
        <w:pStyle w:val="HChG"/>
        <w:ind w:right="1276"/>
      </w:pPr>
      <w:r w:rsidRPr="002654BA">
        <w:tab/>
      </w:r>
      <w:r w:rsidRPr="002654BA">
        <w:tab/>
        <w:t>Statement of Compliance with the Additional Sound Emission Provisions</w:t>
      </w:r>
    </w:p>
    <w:p w:rsidR="00A10DF4" w:rsidRPr="002654BA" w:rsidRDefault="00A10DF4" w:rsidP="00DE4C63">
      <w:pPr>
        <w:pStyle w:val="SingleTxtG"/>
        <w:rPr>
          <w:b/>
        </w:rPr>
      </w:pPr>
      <w:r w:rsidRPr="002654BA">
        <w:rPr>
          <w:b/>
        </w:rPr>
        <w:t>(Maximum format: A4 (210 x 297 mm))</w:t>
      </w:r>
    </w:p>
    <w:p w:rsidR="00072A37" w:rsidRPr="002E088E" w:rsidRDefault="00072A37" w:rsidP="00DE4C63">
      <w:pPr>
        <w:pStyle w:val="Default"/>
        <w:spacing w:after="120" w:line="240" w:lineRule="atLeast"/>
        <w:ind w:left="1134" w:right="1134"/>
        <w:jc w:val="both"/>
        <w:rPr>
          <w:bCs/>
          <w:sz w:val="20"/>
          <w:szCs w:val="20"/>
          <w:lang w:val="en-US"/>
        </w:rPr>
      </w:pPr>
      <w:r w:rsidRPr="002E088E">
        <w:rPr>
          <w:bCs/>
          <w:sz w:val="20"/>
          <w:szCs w:val="20"/>
          <w:lang w:val="en-US"/>
        </w:rPr>
        <w:t xml:space="preserve">This statement is required for non-original replacement exhaust silencing systems </w:t>
      </w:r>
      <w:r w:rsidRPr="002E088E">
        <w:rPr>
          <w:b/>
          <w:bCs/>
          <w:sz w:val="20"/>
          <w:szCs w:val="20"/>
          <w:lang w:val="en-US"/>
        </w:rPr>
        <w:t>(NORESS)</w:t>
      </w:r>
      <w:r w:rsidR="00DE4C63">
        <w:rPr>
          <w:b/>
          <w:bCs/>
          <w:sz w:val="20"/>
          <w:szCs w:val="20"/>
          <w:lang w:val="en-US"/>
        </w:rPr>
        <w:t>:</w:t>
      </w:r>
    </w:p>
    <w:p w:rsidR="00072A37" w:rsidRPr="002E088E" w:rsidRDefault="00DE4C63" w:rsidP="00DE4C63">
      <w:pPr>
        <w:pStyle w:val="Default"/>
        <w:spacing w:after="120" w:line="240" w:lineRule="atLeast"/>
        <w:ind w:left="1701" w:right="1134" w:hanging="567"/>
        <w:jc w:val="both"/>
        <w:rPr>
          <w:b/>
          <w:sz w:val="20"/>
          <w:szCs w:val="20"/>
          <w:lang w:val="en-US"/>
        </w:rPr>
      </w:pPr>
      <w:r>
        <w:rPr>
          <w:b/>
          <w:bCs/>
          <w:sz w:val="20"/>
          <w:szCs w:val="20"/>
          <w:lang w:val="en-US"/>
        </w:rPr>
        <w:t>(a)</w:t>
      </w:r>
      <w:r>
        <w:rPr>
          <w:b/>
          <w:bCs/>
          <w:sz w:val="20"/>
          <w:szCs w:val="20"/>
          <w:lang w:val="en-US"/>
        </w:rPr>
        <w:tab/>
      </w:r>
      <w:r w:rsidR="00072A37" w:rsidRPr="002E088E">
        <w:rPr>
          <w:b/>
          <w:bCs/>
          <w:sz w:val="20"/>
          <w:szCs w:val="20"/>
          <w:lang w:val="en-US"/>
        </w:rPr>
        <w:t xml:space="preserve">with </w:t>
      </w:r>
      <w:r w:rsidR="00072A37" w:rsidRPr="002E088E">
        <w:rPr>
          <w:b/>
          <w:sz w:val="20"/>
          <w:szCs w:val="20"/>
          <w:lang w:val="en-US"/>
        </w:rPr>
        <w:t>multiple, manually or electronically adjustable, rider selectable operating modes or variable geometries</w:t>
      </w:r>
      <w:r>
        <w:rPr>
          <w:b/>
          <w:sz w:val="20"/>
          <w:szCs w:val="20"/>
          <w:lang w:val="en-US"/>
        </w:rPr>
        <w:t>;</w:t>
      </w:r>
    </w:p>
    <w:p w:rsidR="00072A37" w:rsidRPr="002E088E" w:rsidRDefault="00DE4C63" w:rsidP="00DE4C63">
      <w:pPr>
        <w:pStyle w:val="Default"/>
        <w:spacing w:after="120" w:line="240" w:lineRule="atLeast"/>
        <w:ind w:left="1701" w:right="1134" w:hanging="567"/>
        <w:jc w:val="both"/>
        <w:rPr>
          <w:sz w:val="20"/>
          <w:szCs w:val="20"/>
          <w:lang w:val="en-US"/>
        </w:rPr>
      </w:pPr>
      <w:r>
        <w:rPr>
          <w:b/>
          <w:bCs/>
          <w:sz w:val="20"/>
          <w:szCs w:val="20"/>
          <w:lang w:val="en-US"/>
        </w:rPr>
        <w:t>(b)</w:t>
      </w:r>
      <w:r>
        <w:rPr>
          <w:b/>
          <w:bCs/>
          <w:sz w:val="20"/>
          <w:szCs w:val="20"/>
          <w:lang w:val="en-US"/>
        </w:rPr>
        <w:tab/>
      </w:r>
      <w:r w:rsidR="00072A37" w:rsidRPr="002E088E">
        <w:rPr>
          <w:b/>
          <w:bCs/>
          <w:sz w:val="20"/>
          <w:szCs w:val="20"/>
          <w:lang w:val="en-US"/>
        </w:rPr>
        <w:t xml:space="preserve">without </w:t>
      </w:r>
      <w:r w:rsidR="00072A37" w:rsidRPr="002E088E">
        <w:rPr>
          <w:b/>
          <w:sz w:val="20"/>
          <w:szCs w:val="20"/>
          <w:lang w:val="en-US"/>
        </w:rPr>
        <w:t>multiple, manually or electronically adjustable, rider selectable operating modes or without variable geometries</w:t>
      </w:r>
      <w:r w:rsidR="00072A37" w:rsidRPr="002E088E">
        <w:rPr>
          <w:bCs/>
          <w:sz w:val="20"/>
          <w:szCs w:val="20"/>
          <w:lang w:val="en-US"/>
        </w:rPr>
        <w:t xml:space="preserve"> specified for the use on L</w:t>
      </w:r>
      <w:r w:rsidR="00072A37" w:rsidRPr="00E26282">
        <w:rPr>
          <w:bCs/>
          <w:sz w:val="20"/>
          <w:szCs w:val="20"/>
          <w:vertAlign w:val="subscript"/>
          <w:lang w:val="en-US"/>
        </w:rPr>
        <w:t>3</w:t>
      </w:r>
      <w:r w:rsidR="00072A37" w:rsidRPr="002E088E">
        <w:rPr>
          <w:bCs/>
          <w:sz w:val="20"/>
          <w:szCs w:val="20"/>
          <w:lang w:val="en-US"/>
        </w:rPr>
        <w:t xml:space="preserve"> category vehicles that are type approved pursuant to </w:t>
      </w:r>
      <w:r w:rsidR="00072A37" w:rsidRPr="00E26282">
        <w:rPr>
          <w:bCs/>
          <w:sz w:val="20"/>
          <w:szCs w:val="20"/>
          <w:lang w:val="en-US"/>
        </w:rPr>
        <w:t xml:space="preserve">the </w:t>
      </w:r>
      <w:r w:rsidR="00072A37" w:rsidRPr="002E088E">
        <w:rPr>
          <w:bCs/>
          <w:strike/>
          <w:sz w:val="20"/>
          <w:szCs w:val="20"/>
          <w:lang w:val="en-US"/>
        </w:rPr>
        <w:t>04 series of</w:t>
      </w:r>
      <w:r w:rsidR="00072A37" w:rsidRPr="002E088E">
        <w:rPr>
          <w:b/>
          <w:bCs/>
          <w:strike/>
          <w:sz w:val="20"/>
          <w:szCs w:val="20"/>
          <w:lang w:val="en-US"/>
        </w:rPr>
        <w:t xml:space="preserve"> </w:t>
      </w:r>
      <w:r w:rsidR="00072A37" w:rsidRPr="002E088E">
        <w:rPr>
          <w:bCs/>
          <w:sz w:val="20"/>
          <w:szCs w:val="20"/>
          <w:lang w:val="en-US"/>
        </w:rPr>
        <w:t xml:space="preserve">amendments to </w:t>
      </w:r>
      <w:r w:rsidR="00A701F8">
        <w:rPr>
          <w:bCs/>
          <w:sz w:val="20"/>
          <w:szCs w:val="20"/>
          <w:lang w:val="en-US"/>
        </w:rPr>
        <w:t>UN Regulation</w:t>
      </w:r>
      <w:r w:rsidR="00072A37" w:rsidRPr="002E088E">
        <w:rPr>
          <w:bCs/>
          <w:sz w:val="20"/>
          <w:szCs w:val="20"/>
          <w:lang w:val="en-US"/>
        </w:rPr>
        <w:t xml:space="preserve"> No. </w:t>
      </w:r>
      <w:r w:rsidR="00072A37" w:rsidRPr="002E088E">
        <w:rPr>
          <w:b/>
          <w:bCs/>
          <w:sz w:val="20"/>
          <w:szCs w:val="20"/>
          <w:lang w:val="en-US"/>
        </w:rPr>
        <w:t xml:space="preserve"> </w:t>
      </w:r>
      <w:r w:rsidR="00072A37" w:rsidRPr="002E088E">
        <w:rPr>
          <w:bCs/>
          <w:sz w:val="20"/>
          <w:szCs w:val="20"/>
          <w:lang w:val="en-US"/>
        </w:rPr>
        <w:t>41</w:t>
      </w:r>
      <w:r w:rsidR="00072A37" w:rsidRPr="002E088E">
        <w:rPr>
          <w:b/>
          <w:bCs/>
          <w:sz w:val="20"/>
          <w:szCs w:val="20"/>
          <w:lang w:val="en-US"/>
        </w:rPr>
        <w:t xml:space="preserve"> </w:t>
      </w:r>
      <w:r w:rsidR="00072A37" w:rsidRPr="00E26282">
        <w:rPr>
          <w:bCs/>
          <w:sz w:val="20"/>
          <w:szCs w:val="20"/>
          <w:lang w:val="en-US"/>
        </w:rPr>
        <w:t xml:space="preserve">and are subject to the </w:t>
      </w:r>
      <w:r w:rsidR="00E26282" w:rsidRPr="00E26282">
        <w:rPr>
          <w:b/>
          <w:bCs/>
          <w:sz w:val="20"/>
          <w:szCs w:val="20"/>
          <w:lang w:val="en-US"/>
        </w:rPr>
        <w:t>ASEP</w:t>
      </w:r>
      <w:r w:rsidR="00E26282">
        <w:rPr>
          <w:bCs/>
          <w:sz w:val="20"/>
          <w:szCs w:val="20"/>
          <w:lang w:val="en-US"/>
        </w:rPr>
        <w:t>-</w:t>
      </w:r>
      <w:r w:rsidR="00072A37" w:rsidRPr="00E26282">
        <w:rPr>
          <w:bCs/>
          <w:sz w:val="20"/>
          <w:szCs w:val="20"/>
          <w:lang w:val="en-US"/>
        </w:rPr>
        <w:t>requirements</w:t>
      </w:r>
      <w:r w:rsidR="00072A37" w:rsidRPr="002E088E">
        <w:rPr>
          <w:bCs/>
          <w:strike/>
          <w:sz w:val="20"/>
          <w:szCs w:val="20"/>
          <w:lang w:val="en-US"/>
        </w:rPr>
        <w:t xml:space="preserve"> of paragraph 6.3. </w:t>
      </w:r>
      <w:r w:rsidR="00072A37" w:rsidRPr="00E26282">
        <w:rPr>
          <w:bCs/>
          <w:sz w:val="20"/>
          <w:szCs w:val="20"/>
          <w:lang w:val="en-US"/>
        </w:rPr>
        <w:t>of the</w:t>
      </w:r>
      <w:r w:rsidR="00072A37" w:rsidRPr="002E088E">
        <w:rPr>
          <w:bCs/>
          <w:strike/>
          <w:sz w:val="20"/>
          <w:szCs w:val="20"/>
          <w:lang w:val="en-US"/>
        </w:rPr>
        <w:t xml:space="preserve"> 04 </w:t>
      </w:r>
      <w:r w:rsidR="00072A37" w:rsidRPr="00E26282">
        <w:rPr>
          <w:bCs/>
          <w:sz w:val="20"/>
          <w:szCs w:val="20"/>
          <w:lang w:val="en-US"/>
        </w:rPr>
        <w:t xml:space="preserve">series of amendments to </w:t>
      </w:r>
      <w:r w:rsidR="00A701F8">
        <w:rPr>
          <w:bCs/>
          <w:sz w:val="20"/>
          <w:szCs w:val="20"/>
          <w:lang w:val="en-US"/>
        </w:rPr>
        <w:t>UN Regulation</w:t>
      </w:r>
      <w:r w:rsidR="00072A37" w:rsidRPr="00E26282">
        <w:rPr>
          <w:bCs/>
          <w:sz w:val="20"/>
          <w:szCs w:val="20"/>
          <w:lang w:val="en-US"/>
        </w:rPr>
        <w:t xml:space="preserve"> No. 41</w:t>
      </w:r>
      <w:r w:rsidR="00870DF6" w:rsidRPr="002E088E">
        <w:rPr>
          <w:b/>
          <w:bCs/>
          <w:sz w:val="20"/>
          <w:szCs w:val="20"/>
          <w:lang w:val="en-US"/>
        </w:rPr>
        <w:t>.</w:t>
      </w:r>
      <w:r w:rsidRPr="00DE4C63">
        <w:rPr>
          <w:rStyle w:val="FootnoteReference"/>
          <w:b/>
          <w:bCs/>
          <w:szCs w:val="20"/>
          <w:lang w:val="en-US"/>
        </w:rPr>
        <w:footnoteReference w:id="14"/>
      </w:r>
    </w:p>
    <w:p w:rsidR="00072A37" w:rsidRPr="002E088E" w:rsidRDefault="00072A37" w:rsidP="00DE4C63">
      <w:pPr>
        <w:pStyle w:val="Default"/>
        <w:spacing w:after="120" w:line="240" w:lineRule="atLeast"/>
        <w:ind w:left="1134" w:right="1134"/>
        <w:jc w:val="both"/>
        <w:rPr>
          <w:sz w:val="20"/>
          <w:szCs w:val="20"/>
          <w:lang w:val="en-US"/>
        </w:rPr>
      </w:pPr>
      <w:r w:rsidRPr="002E088E">
        <w:rPr>
          <w:bCs/>
          <w:sz w:val="20"/>
          <w:szCs w:val="20"/>
          <w:lang w:val="en-US"/>
        </w:rPr>
        <w:t xml:space="preserve">...................... (Name of manufacturer) attests that the non-original replacement exhaust silencing systems of this type ...................... (type with regard to its sound emission pursuant to the </w:t>
      </w:r>
      <w:r w:rsidR="00870DF6">
        <w:rPr>
          <w:b/>
          <w:bCs/>
          <w:sz w:val="20"/>
          <w:szCs w:val="20"/>
          <w:lang w:val="en-US"/>
        </w:rPr>
        <w:t>…</w:t>
      </w:r>
      <w:r w:rsidR="00DE4C63">
        <w:rPr>
          <w:rStyle w:val="FootnoteReference"/>
          <w:b/>
          <w:bCs/>
          <w:szCs w:val="20"/>
          <w:lang w:val="en-US"/>
        </w:rPr>
        <w:footnoteReference w:id="15"/>
      </w:r>
      <w:r w:rsidRPr="002E088E">
        <w:rPr>
          <w:bCs/>
          <w:sz w:val="20"/>
          <w:szCs w:val="20"/>
          <w:lang w:val="en-US"/>
        </w:rPr>
        <w:t xml:space="preserve"> </w:t>
      </w:r>
      <w:r w:rsidRPr="002E088E">
        <w:rPr>
          <w:bCs/>
          <w:strike/>
          <w:sz w:val="20"/>
          <w:szCs w:val="20"/>
          <w:lang w:val="en-US"/>
        </w:rPr>
        <w:t xml:space="preserve">04 </w:t>
      </w:r>
      <w:r w:rsidRPr="002E088E">
        <w:rPr>
          <w:bCs/>
          <w:sz w:val="20"/>
          <w:szCs w:val="20"/>
          <w:lang w:val="en-US"/>
        </w:rPr>
        <w:t xml:space="preserve">series of amendments to </w:t>
      </w:r>
      <w:r w:rsidR="00A701F8">
        <w:rPr>
          <w:bCs/>
          <w:sz w:val="20"/>
          <w:szCs w:val="20"/>
          <w:lang w:val="en-US"/>
        </w:rPr>
        <w:t>UN Regulation</w:t>
      </w:r>
      <w:r w:rsidRPr="002E088E">
        <w:rPr>
          <w:bCs/>
          <w:sz w:val="20"/>
          <w:szCs w:val="20"/>
          <w:lang w:val="en-US"/>
        </w:rPr>
        <w:t xml:space="preserve"> No. 41) comply with the </w:t>
      </w:r>
      <w:r w:rsidRPr="002E088E">
        <w:rPr>
          <w:b/>
          <w:sz w:val="20"/>
          <w:szCs w:val="20"/>
          <w:lang w:val="en-US"/>
        </w:rPr>
        <w:t xml:space="preserve">applicable </w:t>
      </w:r>
      <w:r w:rsidRPr="002E088E">
        <w:rPr>
          <w:b/>
          <w:bCs/>
          <w:sz w:val="20"/>
          <w:szCs w:val="20"/>
          <w:lang w:val="en-US"/>
        </w:rPr>
        <w:t>ASEP</w:t>
      </w:r>
      <w:r w:rsidRPr="002E088E">
        <w:rPr>
          <w:bCs/>
          <w:sz w:val="20"/>
          <w:szCs w:val="20"/>
          <w:lang w:val="en-US"/>
        </w:rPr>
        <w:t xml:space="preserve"> requirements of </w:t>
      </w:r>
      <w:r w:rsidRPr="002E088E">
        <w:rPr>
          <w:bCs/>
          <w:strike/>
          <w:sz w:val="20"/>
          <w:szCs w:val="20"/>
          <w:lang w:val="en-US"/>
        </w:rPr>
        <w:t xml:space="preserve">paragraph 6.3. of the 04 series of amendments to </w:t>
      </w:r>
      <w:r w:rsidR="00A701F8">
        <w:rPr>
          <w:bCs/>
          <w:sz w:val="20"/>
          <w:szCs w:val="20"/>
          <w:lang w:val="en-US"/>
        </w:rPr>
        <w:t>UN Regulation</w:t>
      </w:r>
      <w:r w:rsidRPr="002E088E">
        <w:rPr>
          <w:bCs/>
          <w:sz w:val="20"/>
          <w:szCs w:val="20"/>
          <w:lang w:val="en-US"/>
        </w:rPr>
        <w:t xml:space="preserve"> No. 41 </w:t>
      </w:r>
      <w:r w:rsidRPr="002E088E">
        <w:rPr>
          <w:b/>
          <w:bCs/>
          <w:sz w:val="20"/>
          <w:szCs w:val="20"/>
          <w:lang w:val="en-US"/>
        </w:rPr>
        <w:t>during the type approval procedure and its production</w:t>
      </w:r>
      <w:r w:rsidRPr="002E088E">
        <w:rPr>
          <w:bCs/>
          <w:sz w:val="20"/>
          <w:szCs w:val="20"/>
          <w:lang w:val="en-US"/>
        </w:rPr>
        <w:t>.</w:t>
      </w:r>
    </w:p>
    <w:p w:rsidR="00072A37" w:rsidRPr="002E088E" w:rsidRDefault="00072A37" w:rsidP="00DE4C63">
      <w:pPr>
        <w:pStyle w:val="Default"/>
        <w:spacing w:after="120" w:line="240" w:lineRule="atLeast"/>
        <w:ind w:left="1134" w:right="1134"/>
        <w:jc w:val="both"/>
        <w:rPr>
          <w:sz w:val="20"/>
          <w:szCs w:val="20"/>
          <w:lang w:val="en-US"/>
        </w:rPr>
      </w:pPr>
      <w:r w:rsidRPr="002E088E">
        <w:rPr>
          <w:bCs/>
          <w:sz w:val="20"/>
          <w:szCs w:val="20"/>
          <w:lang w:val="en-US"/>
        </w:rPr>
        <w:t xml:space="preserve">...................... (Name of manufacturer) makes this statement in good faith, after having performed an appropriate evaluation of the sound emission performance of the non-original replacement exhaust silencing system in accordance with the requirements of </w:t>
      </w:r>
      <w:r w:rsidR="00A701F8">
        <w:rPr>
          <w:bCs/>
          <w:sz w:val="20"/>
          <w:szCs w:val="20"/>
          <w:lang w:val="en-US"/>
        </w:rPr>
        <w:t>UN Regulation</w:t>
      </w:r>
      <w:r w:rsidRPr="002E088E">
        <w:rPr>
          <w:bCs/>
          <w:sz w:val="20"/>
          <w:szCs w:val="20"/>
          <w:lang w:val="en-US"/>
        </w:rPr>
        <w:t xml:space="preserve"> No. 92 </w:t>
      </w:r>
      <w:r w:rsidRPr="002E088E">
        <w:rPr>
          <w:b/>
          <w:bCs/>
          <w:sz w:val="20"/>
          <w:szCs w:val="20"/>
          <w:lang w:val="en-US"/>
        </w:rPr>
        <w:t>during the type approval procedure and its production</w:t>
      </w:r>
      <w:r w:rsidRPr="002E088E">
        <w:rPr>
          <w:bCs/>
          <w:sz w:val="20"/>
          <w:szCs w:val="20"/>
          <w:lang w:val="en-US"/>
        </w:rPr>
        <w:t xml:space="preserve">. </w:t>
      </w:r>
    </w:p>
    <w:p w:rsidR="00072A37" w:rsidRPr="002E088E" w:rsidRDefault="00072A37" w:rsidP="00DE4C63">
      <w:pPr>
        <w:pStyle w:val="Default"/>
        <w:spacing w:after="120" w:line="240" w:lineRule="atLeast"/>
        <w:ind w:left="1134" w:right="1134"/>
        <w:jc w:val="both"/>
        <w:rPr>
          <w:sz w:val="20"/>
          <w:szCs w:val="20"/>
          <w:lang w:val="en-US"/>
        </w:rPr>
      </w:pPr>
      <w:r w:rsidRPr="002E088E">
        <w:rPr>
          <w:bCs/>
          <w:sz w:val="20"/>
          <w:szCs w:val="20"/>
          <w:lang w:val="en-US"/>
        </w:rPr>
        <w:t xml:space="preserve">Date: ....................................................................................................................................... </w:t>
      </w:r>
    </w:p>
    <w:p w:rsidR="00072A37" w:rsidRPr="002E088E" w:rsidRDefault="00072A37" w:rsidP="00DE4C63">
      <w:pPr>
        <w:pStyle w:val="Default"/>
        <w:spacing w:after="120" w:line="240" w:lineRule="atLeast"/>
        <w:ind w:left="1134" w:right="1134"/>
        <w:jc w:val="both"/>
        <w:rPr>
          <w:sz w:val="20"/>
          <w:szCs w:val="20"/>
          <w:lang w:val="en-US"/>
        </w:rPr>
      </w:pPr>
      <w:r w:rsidRPr="002E088E">
        <w:rPr>
          <w:bCs/>
          <w:sz w:val="20"/>
          <w:szCs w:val="20"/>
          <w:lang w:val="en-US"/>
        </w:rPr>
        <w:t xml:space="preserve">Name of authorized representative: ....................................................................................... </w:t>
      </w:r>
    </w:p>
    <w:p w:rsidR="00072A37" w:rsidRPr="002E088E" w:rsidRDefault="00072A37" w:rsidP="00DE4C63">
      <w:pPr>
        <w:spacing w:after="120"/>
        <w:ind w:left="1134" w:right="1134"/>
        <w:jc w:val="both"/>
        <w:rPr>
          <w:lang w:val="en-US"/>
        </w:rPr>
      </w:pPr>
      <w:r w:rsidRPr="002E088E">
        <w:rPr>
          <w:bCs/>
          <w:lang w:val="en-US"/>
        </w:rPr>
        <w:t xml:space="preserve">Signature of authorized representative: ................................................................................. </w:t>
      </w:r>
      <w:r w:rsidR="00A701F8">
        <w:rPr>
          <w:bCs/>
          <w:lang w:val="en-US"/>
        </w:rPr>
        <w:t>"</w:t>
      </w:r>
    </w:p>
    <w:p w:rsidR="00072A37" w:rsidRPr="002E088E" w:rsidRDefault="00072A37" w:rsidP="00072A37">
      <w:pPr>
        <w:ind w:left="1134"/>
        <w:rPr>
          <w:lang w:val="en-US"/>
        </w:rPr>
      </w:pPr>
    </w:p>
    <w:p w:rsidR="00072A37" w:rsidRPr="002E088E" w:rsidRDefault="00072A37" w:rsidP="00072A37">
      <w:pPr>
        <w:ind w:left="1134"/>
        <w:rPr>
          <w:lang w:val="en-US"/>
        </w:rPr>
      </w:pPr>
    </w:p>
    <w:p w:rsidR="00072A37" w:rsidRPr="002E088E" w:rsidRDefault="00072A37" w:rsidP="00072A37">
      <w:pPr>
        <w:ind w:left="1134"/>
        <w:rPr>
          <w:lang w:val="en-US"/>
        </w:rPr>
      </w:pPr>
    </w:p>
    <w:p w:rsidR="00072A37" w:rsidRPr="002E088E" w:rsidRDefault="00072A37" w:rsidP="00072A37">
      <w:pPr>
        <w:ind w:left="1134"/>
        <w:rPr>
          <w:lang w:val="en-US"/>
        </w:rPr>
      </w:pPr>
    </w:p>
    <w:p w:rsidR="00072A37" w:rsidRPr="002E088E" w:rsidRDefault="00072A37" w:rsidP="00072A37">
      <w:pPr>
        <w:ind w:left="1134"/>
        <w:rPr>
          <w:lang w:val="en-US"/>
        </w:rPr>
      </w:pPr>
    </w:p>
    <w:p w:rsidR="00072A37" w:rsidRPr="002E088E" w:rsidRDefault="00072A37" w:rsidP="00072A37">
      <w:pPr>
        <w:ind w:left="1134"/>
        <w:rPr>
          <w:lang w:val="en-US"/>
        </w:rPr>
      </w:pPr>
    </w:p>
    <w:p w:rsidR="00072A37" w:rsidRPr="002E088E" w:rsidRDefault="00072A37" w:rsidP="00072A37">
      <w:pPr>
        <w:ind w:left="1134"/>
        <w:rPr>
          <w:lang w:val="en-US"/>
        </w:rPr>
      </w:pPr>
    </w:p>
    <w:p w:rsidR="00072A37" w:rsidRPr="002E088E" w:rsidRDefault="00072A37" w:rsidP="00072A37">
      <w:pPr>
        <w:ind w:left="1134"/>
        <w:rPr>
          <w:lang w:val="en-US"/>
        </w:rPr>
      </w:pPr>
    </w:p>
    <w:p w:rsidR="00072A37" w:rsidRPr="002E088E" w:rsidRDefault="00072A37" w:rsidP="00072A37">
      <w:pPr>
        <w:ind w:left="1134"/>
        <w:rPr>
          <w:lang w:val="en-US"/>
        </w:rPr>
      </w:pPr>
    </w:p>
    <w:p w:rsidR="00072A37" w:rsidRPr="002E088E" w:rsidRDefault="00072A37" w:rsidP="00072A37">
      <w:pPr>
        <w:ind w:left="1134"/>
        <w:rPr>
          <w:lang w:val="en-US"/>
        </w:rPr>
      </w:pPr>
    </w:p>
    <w:p w:rsidR="00072A37" w:rsidRPr="002E088E" w:rsidRDefault="00072A37" w:rsidP="00072A37">
      <w:pPr>
        <w:ind w:left="1134"/>
        <w:rPr>
          <w:lang w:val="en-US"/>
        </w:rPr>
      </w:pPr>
    </w:p>
    <w:p w:rsidR="00072A37" w:rsidRPr="002E088E" w:rsidRDefault="00072A37" w:rsidP="00072A37">
      <w:pPr>
        <w:ind w:left="1134"/>
        <w:rPr>
          <w:lang w:val="en-US"/>
        </w:rPr>
      </w:pPr>
    </w:p>
    <w:p w:rsidR="00B124BA" w:rsidRPr="002654BA" w:rsidRDefault="00B124BA" w:rsidP="00F854D8">
      <w:pPr>
        <w:spacing w:before="240"/>
        <w:ind w:left="1134" w:right="1134"/>
        <w:jc w:val="center"/>
        <w:rPr>
          <w:strike/>
          <w:u w:val="single"/>
        </w:rPr>
        <w:sectPr w:rsidR="00B124BA" w:rsidRPr="002654BA" w:rsidSect="00DE4C63">
          <w:headerReference w:type="first" r:id="rId33"/>
          <w:footerReference w:type="first" r:id="rId34"/>
          <w:footnotePr>
            <w:numRestart w:val="eachPage"/>
          </w:footnotePr>
          <w:endnotePr>
            <w:numFmt w:val="decimal"/>
          </w:endnotePr>
          <w:pgSz w:w="11907" w:h="16840" w:code="9"/>
          <w:pgMar w:top="1701" w:right="1134" w:bottom="2268" w:left="1134" w:header="964" w:footer="1701" w:gutter="0"/>
          <w:cols w:space="720"/>
          <w:titlePg/>
          <w:docGrid w:linePitch="272"/>
        </w:sectPr>
      </w:pPr>
    </w:p>
    <w:p w:rsidR="00B124BA" w:rsidRPr="002654BA" w:rsidRDefault="00B124BA" w:rsidP="003823C4">
      <w:pPr>
        <w:pStyle w:val="HChG"/>
        <w:ind w:hanging="567"/>
      </w:pPr>
      <w:r w:rsidRPr="002654BA">
        <w:t>II.</w:t>
      </w:r>
      <w:r w:rsidRPr="002654BA">
        <w:tab/>
        <w:t>Justification</w:t>
      </w:r>
    </w:p>
    <w:p w:rsidR="00F27124" w:rsidRPr="00082103" w:rsidRDefault="00082103" w:rsidP="00082103">
      <w:pPr>
        <w:spacing w:after="120"/>
        <w:ind w:left="1134" w:right="1134"/>
        <w:jc w:val="both"/>
        <w:rPr>
          <w:i/>
        </w:rPr>
      </w:pPr>
      <w:r>
        <w:rPr>
          <w:lang w:val="en-US"/>
        </w:rPr>
        <w:t>1.</w:t>
      </w:r>
      <w:r>
        <w:rPr>
          <w:lang w:val="en-US"/>
        </w:rPr>
        <w:tab/>
      </w:r>
      <w:r w:rsidR="00EA19DC" w:rsidRPr="00082103">
        <w:rPr>
          <w:lang w:val="en-US"/>
        </w:rPr>
        <w:t xml:space="preserve">A lot of NORESS are designed for older L-category vehicles which are not type approved according to the actual series of amendments to </w:t>
      </w:r>
      <w:r w:rsidR="00A701F8">
        <w:rPr>
          <w:lang w:val="en-US"/>
        </w:rPr>
        <w:t>UN Regulation</w:t>
      </w:r>
      <w:r w:rsidR="00EA19DC" w:rsidRPr="00082103">
        <w:rPr>
          <w:lang w:val="en-US"/>
        </w:rPr>
        <w:t xml:space="preserve"> </w:t>
      </w:r>
      <w:r w:rsidR="00870DF6" w:rsidRPr="00082103">
        <w:rPr>
          <w:lang w:val="en-US"/>
        </w:rPr>
        <w:t xml:space="preserve">No. </w:t>
      </w:r>
      <w:r w:rsidR="00EA19DC" w:rsidRPr="00082103">
        <w:rPr>
          <w:lang w:val="en-US"/>
        </w:rPr>
        <w:t>41</w:t>
      </w:r>
      <w:r w:rsidR="0070224F" w:rsidRPr="00082103">
        <w:rPr>
          <w:lang w:val="en-US"/>
        </w:rPr>
        <w:t xml:space="preserve"> (e.g. type approved before 2017)</w:t>
      </w:r>
      <w:r w:rsidR="00EA19DC" w:rsidRPr="00082103">
        <w:rPr>
          <w:lang w:val="en-US"/>
        </w:rPr>
        <w:t>. Because of th</w:t>
      </w:r>
      <w:r w:rsidR="00ED14A4">
        <w:rPr>
          <w:lang w:val="en-US"/>
        </w:rPr>
        <w:t xml:space="preserve">at, </w:t>
      </w:r>
      <w:r w:rsidR="00EA19DC" w:rsidRPr="00082103">
        <w:rPr>
          <w:lang w:val="en-US"/>
        </w:rPr>
        <w:t xml:space="preserve">NORESS for these vehicles </w:t>
      </w:r>
      <w:r w:rsidR="00ED14A4">
        <w:rPr>
          <w:lang w:val="en-US"/>
        </w:rPr>
        <w:t xml:space="preserve">have </w:t>
      </w:r>
      <w:r w:rsidR="00EA19DC" w:rsidRPr="00082103">
        <w:rPr>
          <w:lang w:val="en-US"/>
        </w:rPr>
        <w:t xml:space="preserve">not been tested in respect of ASEP. </w:t>
      </w:r>
      <w:r w:rsidR="00F27124" w:rsidRPr="00082103">
        <w:rPr>
          <w:lang w:val="en-US"/>
        </w:rPr>
        <w:t xml:space="preserve">Some </w:t>
      </w:r>
      <w:r w:rsidR="0070224F" w:rsidRPr="00082103">
        <w:rPr>
          <w:lang w:val="en-US"/>
        </w:rPr>
        <w:t xml:space="preserve">of these </w:t>
      </w:r>
      <w:r w:rsidR="00F27124" w:rsidRPr="00082103">
        <w:rPr>
          <w:lang w:val="en-US"/>
        </w:rPr>
        <w:t xml:space="preserve">NORESS use the technique of multiple, manually or electronically adjustable, rider selectable operating modes or variable geometries (NORESS with “flexibilities”). </w:t>
      </w:r>
      <w:r w:rsidR="00870DF6" w:rsidRPr="00082103">
        <w:rPr>
          <w:lang w:val="en-US"/>
        </w:rPr>
        <w:t xml:space="preserve">Some of these </w:t>
      </w:r>
      <w:r w:rsidR="00F27124" w:rsidRPr="00082103">
        <w:rPr>
          <w:lang w:val="en-US"/>
        </w:rPr>
        <w:t>“</w:t>
      </w:r>
      <w:r w:rsidR="00870DF6" w:rsidRPr="00082103">
        <w:rPr>
          <w:lang w:val="en-US"/>
        </w:rPr>
        <w:t>o</w:t>
      </w:r>
      <w:r w:rsidR="00F27124" w:rsidRPr="00082103">
        <w:rPr>
          <w:lang w:val="en-US"/>
        </w:rPr>
        <w:t xml:space="preserve">lder vehicles” equipped with </w:t>
      </w:r>
      <w:r w:rsidR="00ED14A4">
        <w:rPr>
          <w:lang w:val="en-US"/>
        </w:rPr>
        <w:t xml:space="preserve">such </w:t>
      </w:r>
      <w:r w:rsidR="00870DF6" w:rsidRPr="00082103">
        <w:rPr>
          <w:lang w:val="en-US"/>
        </w:rPr>
        <w:t xml:space="preserve">NORESS with “flexibilities” </w:t>
      </w:r>
      <w:r w:rsidR="00F27124" w:rsidRPr="00082103">
        <w:rPr>
          <w:lang w:val="en-US"/>
        </w:rPr>
        <w:t>produce low sound pressure levels only during the measurement conditions of Annex 3 (</w:t>
      </w:r>
      <w:r w:rsidR="00ED14A4">
        <w:rPr>
          <w:lang w:val="en-US"/>
        </w:rPr>
        <w:t xml:space="preserve">for </w:t>
      </w:r>
      <w:r w:rsidR="00F27124" w:rsidRPr="00082103">
        <w:rPr>
          <w:lang w:val="en-US"/>
        </w:rPr>
        <w:t xml:space="preserve">a vehicle speed of 50 to </w:t>
      </w:r>
      <w:r w:rsidR="00870DF6" w:rsidRPr="00082103">
        <w:rPr>
          <w:lang w:val="en-US"/>
        </w:rPr>
        <w:t xml:space="preserve">around </w:t>
      </w:r>
      <w:r w:rsidR="00F27124" w:rsidRPr="00082103">
        <w:rPr>
          <w:lang w:val="en-US"/>
        </w:rPr>
        <w:t>65 km/h in 2</w:t>
      </w:r>
      <w:r w:rsidR="00F27124" w:rsidRPr="00082103">
        <w:rPr>
          <w:vertAlign w:val="superscript"/>
          <w:lang w:val="en-US"/>
        </w:rPr>
        <w:t>nd</w:t>
      </w:r>
      <w:r w:rsidR="00F27124" w:rsidRPr="00082103">
        <w:rPr>
          <w:lang w:val="en-US"/>
        </w:rPr>
        <w:t xml:space="preserve"> and 3</w:t>
      </w:r>
      <w:r w:rsidR="00F27124" w:rsidRPr="00082103">
        <w:rPr>
          <w:vertAlign w:val="superscript"/>
          <w:lang w:val="en-US"/>
        </w:rPr>
        <w:t>rd</w:t>
      </w:r>
      <w:r w:rsidR="00F27124" w:rsidRPr="00082103">
        <w:rPr>
          <w:lang w:val="en-US"/>
        </w:rPr>
        <w:t xml:space="preserve"> gear). Outside of these Annex 3 condition the</w:t>
      </w:r>
      <w:r w:rsidR="00870DF6" w:rsidRPr="00082103">
        <w:rPr>
          <w:lang w:val="en-US"/>
        </w:rPr>
        <w:t>se</w:t>
      </w:r>
      <w:r w:rsidR="00F27124" w:rsidRPr="00082103">
        <w:rPr>
          <w:lang w:val="en-US"/>
        </w:rPr>
        <w:t xml:space="preserve"> approved NORESS </w:t>
      </w:r>
      <w:r w:rsidR="00870DF6" w:rsidRPr="00082103">
        <w:rPr>
          <w:lang w:val="en-US"/>
        </w:rPr>
        <w:t xml:space="preserve">with “flexibilities” </w:t>
      </w:r>
      <w:r w:rsidR="00F27124" w:rsidRPr="00082103">
        <w:rPr>
          <w:lang w:val="en-US"/>
        </w:rPr>
        <w:t xml:space="preserve">often use a by-pass to the main-silencer to produce much higher sound pressure levels. These </w:t>
      </w:r>
      <w:r w:rsidR="00911C05" w:rsidRPr="00082103">
        <w:rPr>
          <w:lang w:val="en-US"/>
        </w:rPr>
        <w:t xml:space="preserve">NORESS with “flexibilities” </w:t>
      </w:r>
      <w:r w:rsidR="00ED14A4">
        <w:rPr>
          <w:lang w:val="en-US"/>
        </w:rPr>
        <w:t xml:space="preserve">extremely </w:t>
      </w:r>
      <w:r w:rsidR="00F27124" w:rsidRPr="00082103">
        <w:rPr>
          <w:lang w:val="en-US"/>
        </w:rPr>
        <w:t xml:space="preserve">annoy people. </w:t>
      </w:r>
      <w:r w:rsidR="00ED14A4">
        <w:rPr>
          <w:lang w:val="en-US"/>
        </w:rPr>
        <w:t>I</w:t>
      </w:r>
      <w:r w:rsidR="00ED14A4" w:rsidRPr="00082103">
        <w:rPr>
          <w:lang w:val="en-US"/>
        </w:rPr>
        <w:t>n</w:t>
      </w:r>
      <w:r w:rsidR="00ED14A4">
        <w:rPr>
          <w:lang w:val="en-US"/>
        </w:rPr>
        <w:t xml:space="preserve"> the</w:t>
      </w:r>
      <w:r w:rsidR="00ED14A4" w:rsidRPr="00082103">
        <w:rPr>
          <w:lang w:val="en-US"/>
        </w:rPr>
        <w:t xml:space="preserve"> future</w:t>
      </w:r>
      <w:r w:rsidR="00ED14A4">
        <w:rPr>
          <w:lang w:val="en-US"/>
        </w:rPr>
        <w:t>, e</w:t>
      </w:r>
      <w:r w:rsidR="00F27124" w:rsidRPr="00082103">
        <w:rPr>
          <w:lang w:val="en-US"/>
        </w:rPr>
        <w:t xml:space="preserve">ach NORESS with “flexibilities” has to fulfill the ASEP requirements set out in </w:t>
      </w:r>
      <w:r w:rsidR="00A701F8">
        <w:rPr>
          <w:lang w:val="en-US"/>
        </w:rPr>
        <w:t>UN Regulation</w:t>
      </w:r>
      <w:r w:rsidR="00F27124" w:rsidRPr="00082103">
        <w:rPr>
          <w:lang w:val="en-US"/>
        </w:rPr>
        <w:t xml:space="preserve"> No. 41. </w:t>
      </w:r>
      <w:r w:rsidR="00EA19DC" w:rsidRPr="00082103">
        <w:rPr>
          <w:lang w:val="en-US"/>
        </w:rPr>
        <w:t xml:space="preserve">The test and type approval procedure of </w:t>
      </w:r>
      <w:r w:rsidR="00F27124" w:rsidRPr="00082103">
        <w:rPr>
          <w:lang w:val="en-US"/>
        </w:rPr>
        <w:t xml:space="preserve">NORESS </w:t>
      </w:r>
      <w:r w:rsidR="0070224F" w:rsidRPr="00082103">
        <w:rPr>
          <w:lang w:val="en-US"/>
        </w:rPr>
        <w:t>“</w:t>
      </w:r>
      <w:r w:rsidR="00F27124" w:rsidRPr="00082103">
        <w:rPr>
          <w:lang w:val="en-US"/>
        </w:rPr>
        <w:t>with</w:t>
      </w:r>
      <w:r w:rsidR="00F27124" w:rsidRPr="00D5631F">
        <w:rPr>
          <w:lang w:val="en-US"/>
        </w:rPr>
        <w:t xml:space="preserve">out </w:t>
      </w:r>
      <w:r w:rsidR="00F27124" w:rsidRPr="00082103">
        <w:rPr>
          <w:lang w:val="en-US"/>
        </w:rPr>
        <w:t>flexibilities</w:t>
      </w:r>
      <w:r w:rsidR="0070224F" w:rsidRPr="00082103">
        <w:rPr>
          <w:lang w:val="en-US"/>
        </w:rPr>
        <w:t>”</w:t>
      </w:r>
      <w:r w:rsidR="00F27124" w:rsidRPr="00082103">
        <w:rPr>
          <w:lang w:val="en-US"/>
        </w:rPr>
        <w:t xml:space="preserve"> </w:t>
      </w:r>
      <w:r w:rsidR="00911C05" w:rsidRPr="00082103">
        <w:rPr>
          <w:lang w:val="en-US"/>
        </w:rPr>
        <w:t xml:space="preserve">will </w:t>
      </w:r>
      <w:r w:rsidR="00EA19DC" w:rsidRPr="00082103">
        <w:rPr>
          <w:lang w:val="en-US"/>
        </w:rPr>
        <w:t xml:space="preserve">not </w:t>
      </w:r>
      <w:r w:rsidR="00911C05" w:rsidRPr="00082103">
        <w:rPr>
          <w:lang w:val="en-US"/>
        </w:rPr>
        <w:t xml:space="preserve">be influenced by the modifications of </w:t>
      </w:r>
      <w:r w:rsidR="00A701F8">
        <w:rPr>
          <w:lang w:val="en-US"/>
        </w:rPr>
        <w:t>UN Regulation</w:t>
      </w:r>
      <w:r w:rsidR="00911C05" w:rsidRPr="00082103">
        <w:rPr>
          <w:lang w:val="en-US"/>
        </w:rPr>
        <w:t xml:space="preserve"> No. 41 (un</w:t>
      </w:r>
      <w:r w:rsidR="00EA19DC" w:rsidRPr="00082103">
        <w:rPr>
          <w:lang w:val="en-US"/>
        </w:rPr>
        <w:t>changed</w:t>
      </w:r>
      <w:r w:rsidR="00911C05" w:rsidRPr="00082103">
        <w:rPr>
          <w:lang w:val="en-US"/>
        </w:rPr>
        <w:t xml:space="preserve"> manufacturer declaration procedure of ASEP)</w:t>
      </w:r>
      <w:r w:rsidR="00EA19DC" w:rsidRPr="00082103">
        <w:rPr>
          <w:lang w:val="en-US"/>
        </w:rPr>
        <w:t>.</w:t>
      </w:r>
    </w:p>
    <w:p w:rsidR="005C2E16" w:rsidRPr="005C2E16" w:rsidRDefault="005C2E16" w:rsidP="00082103">
      <w:pPr>
        <w:spacing w:after="120"/>
        <w:ind w:left="1134" w:right="1134"/>
        <w:jc w:val="both"/>
        <w:rPr>
          <w:i/>
        </w:rPr>
      </w:pPr>
      <w:r>
        <w:rPr>
          <w:i/>
        </w:rPr>
        <w:t xml:space="preserve">Main text </w:t>
      </w:r>
      <w:r w:rsidRPr="005C2E16">
        <w:rPr>
          <w:i/>
        </w:rPr>
        <w:t xml:space="preserve">of the </w:t>
      </w:r>
      <w:r w:rsidR="00A701F8">
        <w:rPr>
          <w:i/>
        </w:rPr>
        <w:t>UN Regulation</w:t>
      </w:r>
    </w:p>
    <w:p w:rsidR="003A2BBC" w:rsidRPr="00082103" w:rsidRDefault="00082103" w:rsidP="00082103">
      <w:pPr>
        <w:spacing w:after="120"/>
        <w:ind w:left="1134" w:right="1134"/>
        <w:jc w:val="both"/>
      </w:pPr>
      <w:r>
        <w:t>2</w:t>
      </w:r>
      <w:r w:rsidR="00B231EB" w:rsidRPr="00082103">
        <w:t>.</w:t>
      </w:r>
      <w:r w:rsidR="00B231EB" w:rsidRPr="00082103">
        <w:tab/>
      </w:r>
      <w:r w:rsidR="00D5631F">
        <w:t xml:space="preserve">In </w:t>
      </w:r>
      <w:r w:rsidR="000E7CD0" w:rsidRPr="00082103">
        <w:t>paragraph 6.3.4.1</w:t>
      </w:r>
      <w:r w:rsidR="00D5631F">
        <w:t>.</w:t>
      </w:r>
      <w:r w:rsidR="00F8337D" w:rsidRPr="00082103">
        <w:t>,</w:t>
      </w:r>
      <w:r w:rsidR="000E7CD0" w:rsidRPr="00082103">
        <w:t xml:space="preserve"> </w:t>
      </w:r>
      <w:r w:rsidR="00D5631F">
        <w:t xml:space="preserve">a </w:t>
      </w:r>
      <w:r w:rsidR="000E7CD0" w:rsidRPr="00082103">
        <w:t xml:space="preserve">clarification </w:t>
      </w:r>
      <w:r w:rsidR="00EA19DC" w:rsidRPr="00082103">
        <w:t xml:space="preserve">is inserted </w:t>
      </w:r>
      <w:r w:rsidR="000E7CD0" w:rsidRPr="00082103">
        <w:t>which series of amendments of UN-</w:t>
      </w:r>
      <w:r w:rsidR="00A701F8">
        <w:t>UN Regulation</w:t>
      </w:r>
      <w:r w:rsidR="00003DD9" w:rsidRPr="00082103">
        <w:t xml:space="preserve"> No. 41</w:t>
      </w:r>
      <w:r w:rsidR="000E7CD0" w:rsidRPr="00082103">
        <w:t xml:space="preserve"> has to be used</w:t>
      </w:r>
      <w:r w:rsidR="00EA19DC" w:rsidRPr="00082103">
        <w:t xml:space="preserve"> for the NORESS-</w:t>
      </w:r>
      <w:r w:rsidR="000E7CD0" w:rsidRPr="00082103">
        <w:t>ASEP</w:t>
      </w:r>
      <w:r w:rsidR="00EA19DC" w:rsidRPr="00082103">
        <w:t>-test</w:t>
      </w:r>
      <w:r w:rsidR="00911C05" w:rsidRPr="00082103">
        <w:t xml:space="preserve">, if </w:t>
      </w:r>
      <w:r w:rsidR="00A701F8">
        <w:t>UN Regulation</w:t>
      </w:r>
      <w:r w:rsidR="00911C05" w:rsidRPr="00082103">
        <w:t xml:space="preserve"> No. 41 </w:t>
      </w:r>
      <w:r w:rsidR="00D5631F">
        <w:t xml:space="preserve">is </w:t>
      </w:r>
      <w:r w:rsidR="00911C05" w:rsidRPr="00082103">
        <w:t xml:space="preserve">modified in </w:t>
      </w:r>
      <w:r w:rsidR="00D5631F">
        <w:t xml:space="preserve">the </w:t>
      </w:r>
      <w:r w:rsidR="00911C05" w:rsidRPr="00082103">
        <w:t>future</w:t>
      </w:r>
      <w:r w:rsidR="000E7CD0" w:rsidRPr="00082103">
        <w:t>.</w:t>
      </w:r>
    </w:p>
    <w:p w:rsidR="0037017E" w:rsidRPr="00082103" w:rsidRDefault="009B32BA" w:rsidP="00082103">
      <w:pPr>
        <w:spacing w:after="120"/>
        <w:ind w:left="1134" w:right="1134"/>
        <w:jc w:val="both"/>
      </w:pPr>
      <w:r w:rsidRPr="00082103">
        <w:t>3.</w:t>
      </w:r>
      <w:r w:rsidRPr="00082103">
        <w:tab/>
      </w:r>
      <w:r w:rsidR="0037017E" w:rsidRPr="00082103">
        <w:t>P</w:t>
      </w:r>
      <w:r w:rsidR="00AD7B6D" w:rsidRPr="00082103">
        <w:t>aragraph</w:t>
      </w:r>
      <w:r w:rsidR="00590507" w:rsidRPr="00082103">
        <w:t xml:space="preserve"> 6.3.4.2</w:t>
      </w:r>
      <w:r w:rsidR="00D5631F">
        <w:t>.</w:t>
      </w:r>
      <w:r w:rsidR="00590507" w:rsidRPr="00082103">
        <w:t xml:space="preserve"> r</w:t>
      </w:r>
      <w:r w:rsidR="0037017E" w:rsidRPr="00082103">
        <w:t>equires</w:t>
      </w:r>
      <w:r w:rsidR="00590507" w:rsidRPr="00082103">
        <w:t xml:space="preserve"> that NORESS</w:t>
      </w:r>
      <w:r w:rsidR="00590507" w:rsidRPr="00D5631F">
        <w:t xml:space="preserve"> with</w:t>
      </w:r>
      <w:r w:rsidR="00590507" w:rsidRPr="00082103">
        <w:t xml:space="preserve"> “flexibilities” (different modes or variable geometries) </w:t>
      </w:r>
      <w:r w:rsidR="0037017E" w:rsidRPr="00082103">
        <w:t xml:space="preserve">have to fulfil </w:t>
      </w:r>
      <w:r w:rsidR="00590507" w:rsidRPr="00082103">
        <w:t>the ASEP requirements o</w:t>
      </w:r>
      <w:r w:rsidR="0037017E" w:rsidRPr="00082103">
        <w:t xml:space="preserve">f </w:t>
      </w:r>
      <w:r w:rsidR="00A701F8">
        <w:t>UN Regulation</w:t>
      </w:r>
      <w:r w:rsidR="00911C05" w:rsidRPr="00082103">
        <w:t xml:space="preserve"> No. </w:t>
      </w:r>
      <w:r w:rsidR="0037017E" w:rsidRPr="00082103">
        <w:t>41, even if the L-category vehicle was not tested in accordance</w:t>
      </w:r>
      <w:r w:rsidR="00D5631F">
        <w:t xml:space="preserve"> with </w:t>
      </w:r>
      <w:r w:rsidR="0037017E" w:rsidRPr="00082103">
        <w:t>ASEP.</w:t>
      </w:r>
      <w:r w:rsidR="00D5631F">
        <w:t xml:space="preserve"> In</w:t>
      </w:r>
      <w:r w:rsidR="0037017E" w:rsidRPr="00082103">
        <w:t xml:space="preserve"> the last </w:t>
      </w:r>
      <w:r w:rsidR="00D5631F">
        <w:t xml:space="preserve">indent </w:t>
      </w:r>
      <w:r w:rsidR="0037017E" w:rsidRPr="00082103">
        <w:t xml:space="preserve">of paragraph </w:t>
      </w:r>
      <w:r w:rsidR="00EA19DC" w:rsidRPr="00082103">
        <w:t>6.3.4.2,</w:t>
      </w:r>
      <w:r w:rsidR="0037017E" w:rsidRPr="00082103">
        <w:t xml:space="preserve"> the last sentence of paragraph 6.2.3</w:t>
      </w:r>
      <w:r w:rsidR="00D5631F">
        <w:t>.</w:t>
      </w:r>
      <w:r w:rsidR="0037017E" w:rsidRPr="00082103">
        <w:t xml:space="preserve"> of</w:t>
      </w:r>
      <w:r w:rsidR="00D5631F">
        <w:t xml:space="preserve"> the 03 series of amendments to </w:t>
      </w:r>
      <w:r w:rsidR="00A701F8">
        <w:t>UN Regulation</w:t>
      </w:r>
      <w:r w:rsidR="0037017E" w:rsidRPr="00082103">
        <w:t xml:space="preserve"> </w:t>
      </w:r>
      <w:r w:rsidR="00D5631F">
        <w:t xml:space="preserve">No. </w:t>
      </w:r>
      <w:r w:rsidR="0037017E" w:rsidRPr="00082103">
        <w:t>51 was in</w:t>
      </w:r>
      <w:r w:rsidR="00EA19DC" w:rsidRPr="00082103">
        <w:t>serted</w:t>
      </w:r>
      <w:r w:rsidR="0037017E" w:rsidRPr="00082103">
        <w:t>, because there is the same need for NORESS of L-cat</w:t>
      </w:r>
      <w:r w:rsidR="00D5631F">
        <w:t xml:space="preserve">egory </w:t>
      </w:r>
      <w:r w:rsidR="0037017E" w:rsidRPr="00082103">
        <w:t>vehicles like for e.g. passenger cars</w:t>
      </w:r>
      <w:r w:rsidR="00911C05" w:rsidRPr="00082103">
        <w:t xml:space="preserve"> (noise emission of “real-use” to “Annex 3 and Annex 7” shall not deviate from the test result in a significant manner)</w:t>
      </w:r>
      <w:r w:rsidR="0037017E" w:rsidRPr="00082103">
        <w:t>.</w:t>
      </w:r>
    </w:p>
    <w:p w:rsidR="002E088E" w:rsidRPr="00082103" w:rsidRDefault="002E088E" w:rsidP="00082103">
      <w:pPr>
        <w:spacing w:after="120"/>
        <w:ind w:left="1134" w:right="1134"/>
        <w:jc w:val="both"/>
      </w:pPr>
      <w:r w:rsidRPr="00082103">
        <w:t>4.</w:t>
      </w:r>
      <w:r w:rsidRPr="00082103">
        <w:tab/>
      </w:r>
      <w:r w:rsidR="00F81D5E" w:rsidRPr="00082103">
        <w:t>Paragraph 6.3.4.3</w:t>
      </w:r>
      <w:r w:rsidR="00D5631F">
        <w:t>.</w:t>
      </w:r>
      <w:r w:rsidR="00F81D5E" w:rsidRPr="00082103">
        <w:t xml:space="preserve"> describe</w:t>
      </w:r>
      <w:r w:rsidR="005F52B4" w:rsidRPr="00082103">
        <w:t>s</w:t>
      </w:r>
      <w:r w:rsidR="00F81D5E" w:rsidRPr="00082103">
        <w:t xml:space="preserve"> how the ASEP-test</w:t>
      </w:r>
      <w:r w:rsidR="00911C05" w:rsidRPr="00082103">
        <w:t>s</w:t>
      </w:r>
      <w:r w:rsidR="00F81D5E" w:rsidRPr="00082103">
        <w:t xml:space="preserve"> ha</w:t>
      </w:r>
      <w:r w:rsidR="00911C05" w:rsidRPr="00082103">
        <w:t>ve</w:t>
      </w:r>
      <w:r w:rsidR="00F81D5E" w:rsidRPr="00082103">
        <w:t xml:space="preserve"> to be done (back-to-back-test between OEM</w:t>
      </w:r>
      <w:r w:rsidR="00D5631F">
        <w:t xml:space="preserve"> (original equipment manufacturer)</w:t>
      </w:r>
      <w:r w:rsidR="00F81D5E" w:rsidRPr="00082103">
        <w:t xml:space="preserve"> and NORESS equipped vehicle) and what </w:t>
      </w:r>
      <w:r w:rsidR="007F6094" w:rsidRPr="00082103">
        <w:t xml:space="preserve">can be </w:t>
      </w:r>
      <w:r w:rsidR="00F81D5E" w:rsidRPr="00082103">
        <w:t xml:space="preserve">the maximum </w:t>
      </w:r>
      <w:r w:rsidR="007F6094" w:rsidRPr="00082103">
        <w:t>sound pressure level</w:t>
      </w:r>
      <w:r w:rsidR="00911C05" w:rsidRPr="00082103">
        <w:t xml:space="preserve"> of the NORESS equipped vehicle</w:t>
      </w:r>
      <w:r w:rsidR="007F6094" w:rsidRPr="00082103">
        <w:t>.</w:t>
      </w:r>
    </w:p>
    <w:p w:rsidR="007F6094" w:rsidRPr="00D5631F" w:rsidRDefault="007F6094" w:rsidP="00082103">
      <w:pPr>
        <w:spacing w:after="120"/>
        <w:ind w:left="1134" w:right="1134"/>
        <w:jc w:val="both"/>
      </w:pPr>
      <w:r w:rsidRPr="00082103">
        <w:t>5.</w:t>
      </w:r>
      <w:r w:rsidRPr="00082103">
        <w:tab/>
        <w:t>Paragraph 6.3.4.4</w:t>
      </w:r>
      <w:r w:rsidR="00D5631F">
        <w:t>.</w:t>
      </w:r>
      <w:r w:rsidRPr="00082103">
        <w:t xml:space="preserve"> describes the representative vehicle for the ASEP test of a NORESS </w:t>
      </w:r>
      <w:r w:rsidRPr="00D5631F">
        <w:t>without flexibilities (</w:t>
      </w:r>
      <w:r w:rsidR="00911C05" w:rsidRPr="00D5631F">
        <w:t>unchanged procedure</w:t>
      </w:r>
      <w:r w:rsidRPr="00D5631F">
        <w:t>).</w:t>
      </w:r>
    </w:p>
    <w:p w:rsidR="007F6094" w:rsidRPr="00082103" w:rsidRDefault="007F6094" w:rsidP="00082103">
      <w:pPr>
        <w:spacing w:after="120"/>
        <w:ind w:left="1134" w:right="1134"/>
        <w:jc w:val="both"/>
      </w:pPr>
      <w:r w:rsidRPr="00082103">
        <w:t>6.</w:t>
      </w:r>
      <w:r w:rsidRPr="00082103">
        <w:tab/>
        <w:t>Paragraph 6.3.4.5</w:t>
      </w:r>
      <w:r w:rsidR="00D5631F">
        <w:t>.</w:t>
      </w:r>
      <w:r w:rsidRPr="00082103">
        <w:t xml:space="preserve"> gives information how </w:t>
      </w:r>
      <w:r w:rsidR="0035547E" w:rsidRPr="00082103">
        <w:t xml:space="preserve">to test ASEP of </w:t>
      </w:r>
      <w:r w:rsidRPr="00082103">
        <w:t>NORESS with “flexibilities”.</w:t>
      </w:r>
    </w:p>
    <w:p w:rsidR="007F6094" w:rsidRPr="00082103" w:rsidRDefault="007F6094" w:rsidP="00082103">
      <w:pPr>
        <w:spacing w:after="120"/>
        <w:ind w:left="1134" w:right="1134"/>
        <w:jc w:val="both"/>
      </w:pPr>
      <w:r w:rsidRPr="00082103">
        <w:t>7.</w:t>
      </w:r>
      <w:r w:rsidR="0035547E" w:rsidRPr="00082103">
        <w:tab/>
      </w:r>
      <w:r w:rsidR="00D95986" w:rsidRPr="00082103">
        <w:t>Paragraph 6.3.4.6</w:t>
      </w:r>
      <w:r w:rsidR="00D5631F">
        <w:t>.</w:t>
      </w:r>
      <w:r w:rsidR="00D95986" w:rsidRPr="00082103">
        <w:t xml:space="preserve"> point</w:t>
      </w:r>
      <w:r w:rsidR="005F52B4" w:rsidRPr="00082103">
        <w:t>s</w:t>
      </w:r>
      <w:r w:rsidR="00D95986" w:rsidRPr="00082103">
        <w:t xml:space="preserve"> out that the ASEP-tests can be done by the manufacturer, if </w:t>
      </w:r>
      <w:r w:rsidR="00A427FB" w:rsidRPr="00082103">
        <w:t xml:space="preserve">it is a </w:t>
      </w:r>
      <w:r w:rsidR="00D95986" w:rsidRPr="00082103">
        <w:t xml:space="preserve">NORESS </w:t>
      </w:r>
      <w:r w:rsidR="00A427FB" w:rsidRPr="00D5631F">
        <w:t xml:space="preserve">without </w:t>
      </w:r>
      <w:r w:rsidR="00D95986" w:rsidRPr="00D5631F">
        <w:t>“flexibilities”</w:t>
      </w:r>
      <w:r w:rsidR="006030AE" w:rsidRPr="00D5631F">
        <w:t xml:space="preserve"> (</w:t>
      </w:r>
      <w:r w:rsidR="00A427FB" w:rsidRPr="00D5631F">
        <w:t>unchanged procedure</w:t>
      </w:r>
      <w:r w:rsidR="006030AE" w:rsidRPr="00D5631F">
        <w:t>)</w:t>
      </w:r>
      <w:r w:rsidR="00D95986" w:rsidRPr="00082103">
        <w:t xml:space="preserve">. If </w:t>
      </w:r>
      <w:r w:rsidR="00A427FB" w:rsidRPr="00082103">
        <w:t>it is a NORESS with “</w:t>
      </w:r>
      <w:r w:rsidR="00D95986" w:rsidRPr="00082103">
        <w:t>flexibilities”</w:t>
      </w:r>
      <w:r w:rsidR="00D5631F">
        <w:t>,</w:t>
      </w:r>
      <w:r w:rsidR="00D95986" w:rsidRPr="00082103">
        <w:t xml:space="preserve"> the ASEP</w:t>
      </w:r>
      <w:r w:rsidR="00D5631F">
        <w:t xml:space="preserve"> </w:t>
      </w:r>
      <w:r w:rsidR="00D95986" w:rsidRPr="00082103">
        <w:t xml:space="preserve">tests has to be done by the </w:t>
      </w:r>
      <w:r w:rsidR="00A427FB" w:rsidRPr="00082103">
        <w:t>T</w:t>
      </w:r>
      <w:r w:rsidR="00D95986" w:rsidRPr="00082103">
        <w:t xml:space="preserve">echnical </w:t>
      </w:r>
      <w:r w:rsidR="00A427FB" w:rsidRPr="00082103">
        <w:t>S</w:t>
      </w:r>
      <w:r w:rsidR="00D95986" w:rsidRPr="00082103">
        <w:t>ervice.</w:t>
      </w:r>
    </w:p>
    <w:p w:rsidR="000A7F4C" w:rsidRPr="00D5631F" w:rsidRDefault="0084302C" w:rsidP="00082103">
      <w:pPr>
        <w:spacing w:after="120"/>
        <w:ind w:left="1134" w:right="1134"/>
        <w:jc w:val="both"/>
      </w:pPr>
      <w:r w:rsidRPr="00082103">
        <w:t>8.</w:t>
      </w:r>
      <w:r w:rsidRPr="00082103">
        <w:tab/>
      </w:r>
      <w:r w:rsidR="005F52B4" w:rsidRPr="00082103">
        <w:t>Paragraph 6.3.4.7</w:t>
      </w:r>
      <w:r w:rsidR="00D5631F">
        <w:t>.</w:t>
      </w:r>
      <w:r w:rsidR="005F52B4" w:rsidRPr="00082103">
        <w:t xml:space="preserve"> adds the possibility of type approval authorities to check also the software of NORESS with “flexibilities”.</w:t>
      </w:r>
      <w:r w:rsidR="00A427FB" w:rsidRPr="00082103">
        <w:t xml:space="preserve"> </w:t>
      </w:r>
      <w:r w:rsidR="00D5631F" w:rsidRPr="00D5631F">
        <w:t xml:space="preserve">For </w:t>
      </w:r>
      <w:r w:rsidR="00A427FB" w:rsidRPr="00D5631F">
        <w:t>NORESS without “flexibilities”</w:t>
      </w:r>
      <w:r w:rsidR="00D5631F" w:rsidRPr="00D5631F">
        <w:t xml:space="preserve">, the procedure is unchanged. </w:t>
      </w:r>
    </w:p>
    <w:p w:rsidR="005F52B4" w:rsidRPr="00082103" w:rsidRDefault="005F52B4" w:rsidP="00082103">
      <w:pPr>
        <w:spacing w:after="120"/>
        <w:ind w:left="1134" w:right="1134"/>
        <w:jc w:val="both"/>
      </w:pPr>
      <w:r w:rsidRPr="00082103">
        <w:t>9.</w:t>
      </w:r>
      <w:r w:rsidRPr="00082103">
        <w:tab/>
      </w:r>
      <w:r w:rsidR="005C2E16">
        <w:t>P</w:t>
      </w:r>
      <w:r w:rsidRPr="00082103">
        <w:t>aragraph</w:t>
      </w:r>
      <w:r w:rsidR="00F27124" w:rsidRPr="00082103">
        <w:t>s</w:t>
      </w:r>
      <w:r w:rsidRPr="00082103">
        <w:t xml:space="preserve"> 6.3.4.8</w:t>
      </w:r>
      <w:r w:rsidR="005C2E16">
        <w:t>.</w:t>
      </w:r>
      <w:r w:rsidRPr="00082103">
        <w:t xml:space="preserve"> and 6.3.4.9</w:t>
      </w:r>
      <w:r w:rsidR="005C2E16">
        <w:t>.</w:t>
      </w:r>
      <w:r w:rsidRPr="00082103">
        <w:t>, including its sub-paragraphs</w:t>
      </w:r>
      <w:r w:rsidR="005C2E16">
        <w:t>,</w:t>
      </w:r>
      <w:r w:rsidRPr="00082103">
        <w:t xml:space="preserve"> describe the additional documentation </w:t>
      </w:r>
      <w:r w:rsidR="00A427FB" w:rsidRPr="005C2E16">
        <w:t xml:space="preserve">of </w:t>
      </w:r>
      <w:r w:rsidRPr="005C2E16">
        <w:t>NORESS</w:t>
      </w:r>
      <w:r w:rsidR="00F27124" w:rsidRPr="005C2E16">
        <w:t xml:space="preserve"> with “flexibilities</w:t>
      </w:r>
      <w:r w:rsidR="00B319F9" w:rsidRPr="005C2E16">
        <w:t>”</w:t>
      </w:r>
      <w:r w:rsidR="00B319F9" w:rsidRPr="00082103">
        <w:t xml:space="preserve">, which the manufacturer </w:t>
      </w:r>
      <w:r w:rsidR="00F27124" w:rsidRPr="00082103">
        <w:t xml:space="preserve">has to deliver to the approval </w:t>
      </w:r>
      <w:r w:rsidR="00EA19DC" w:rsidRPr="00082103">
        <w:t>authority</w:t>
      </w:r>
      <w:r w:rsidR="00F27124" w:rsidRPr="00082103">
        <w:t>.</w:t>
      </w:r>
      <w:r w:rsidR="00B319F9" w:rsidRPr="00082103">
        <w:t xml:space="preserve"> </w:t>
      </w:r>
      <w:r w:rsidR="005C2E16" w:rsidRPr="005C2E16">
        <w:t xml:space="preserve">For NORESS without “flexibilities”, the procedure is unchanged. </w:t>
      </w:r>
    </w:p>
    <w:p w:rsidR="00F27124" w:rsidRPr="00082103" w:rsidRDefault="0070224F" w:rsidP="00082103">
      <w:pPr>
        <w:spacing w:after="120"/>
        <w:ind w:left="1134" w:right="1134"/>
        <w:jc w:val="both"/>
      </w:pPr>
      <w:r w:rsidRPr="00082103">
        <w:t>10.</w:t>
      </w:r>
      <w:r w:rsidRPr="00082103">
        <w:tab/>
        <w:t>Paragraph 12 inserts transitional provisions</w:t>
      </w:r>
      <w:r w:rsidR="005C2E16">
        <w:t xml:space="preserve"> which </w:t>
      </w:r>
      <w:r w:rsidR="002B0C67" w:rsidRPr="00082103">
        <w:t>give detailed information about granting and acceptance of approvals</w:t>
      </w:r>
      <w:r w:rsidR="005C2E16">
        <w:t xml:space="preserve"> according to the 02 series of amendments </w:t>
      </w:r>
      <w:r w:rsidR="002B0C67" w:rsidRPr="00082103">
        <w:t>(paragraph 12.1</w:t>
      </w:r>
      <w:r w:rsidR="005C2E16">
        <w:t>.</w:t>
      </w:r>
      <w:r w:rsidR="002B0C67" w:rsidRPr="00082103">
        <w:t xml:space="preserve">), new approvals </w:t>
      </w:r>
      <w:r w:rsidR="005C2E16">
        <w:t xml:space="preserve">according to the </w:t>
      </w:r>
      <w:r w:rsidR="002B0C67" w:rsidRPr="00082103">
        <w:t>01</w:t>
      </w:r>
      <w:r w:rsidR="005C2E16">
        <w:t xml:space="preserve"> </w:t>
      </w:r>
      <w:r w:rsidR="002B0C67" w:rsidRPr="00082103">
        <w:t>series requirements (paragraph 12.2</w:t>
      </w:r>
      <w:r w:rsidR="005C2E16">
        <w:t>.</w:t>
      </w:r>
      <w:r w:rsidR="002B0C67" w:rsidRPr="00082103">
        <w:t xml:space="preserve">), extensions of existing approvals </w:t>
      </w:r>
      <w:r w:rsidR="005C2E16">
        <w:t xml:space="preserve">according to the </w:t>
      </w:r>
      <w:r w:rsidR="002B0C67" w:rsidRPr="00082103">
        <w:t>01</w:t>
      </w:r>
      <w:r w:rsidR="005C2E16">
        <w:t xml:space="preserve"> </w:t>
      </w:r>
      <w:r w:rsidR="002B0C67" w:rsidRPr="00082103">
        <w:t>series requirements (paragraph 12.3</w:t>
      </w:r>
      <w:r w:rsidR="005C2E16">
        <w:t>.</w:t>
      </w:r>
      <w:r w:rsidR="002B0C67" w:rsidRPr="00082103">
        <w:t xml:space="preserve">) and  validation of existing approvals </w:t>
      </w:r>
      <w:r w:rsidR="005C2E16">
        <w:t xml:space="preserve">according to the </w:t>
      </w:r>
      <w:r w:rsidR="002B0C67" w:rsidRPr="00082103">
        <w:t>01</w:t>
      </w:r>
      <w:r w:rsidR="005C2E16">
        <w:t xml:space="preserve"> </w:t>
      </w:r>
      <w:r w:rsidR="002B0C67" w:rsidRPr="00082103">
        <w:t>series requirements.</w:t>
      </w:r>
    </w:p>
    <w:p w:rsidR="00082103" w:rsidRPr="00082103" w:rsidRDefault="002B0C67" w:rsidP="00082103">
      <w:pPr>
        <w:spacing w:after="120"/>
        <w:ind w:left="1134" w:right="1134"/>
        <w:jc w:val="both"/>
        <w:rPr>
          <w:i/>
          <w:lang w:val="en-US"/>
        </w:rPr>
      </w:pPr>
      <w:r w:rsidRPr="00082103">
        <w:rPr>
          <w:i/>
          <w:lang w:val="en-US"/>
        </w:rPr>
        <w:t xml:space="preserve">Annex 2 </w:t>
      </w:r>
    </w:p>
    <w:p w:rsidR="000A7F4C" w:rsidRPr="00082103" w:rsidRDefault="00082103" w:rsidP="00082103">
      <w:pPr>
        <w:spacing w:after="120"/>
        <w:ind w:left="1134" w:right="1134"/>
        <w:jc w:val="both"/>
        <w:rPr>
          <w:lang w:val="en-US"/>
        </w:rPr>
      </w:pPr>
      <w:r>
        <w:rPr>
          <w:lang w:val="en-US"/>
        </w:rPr>
        <w:t>11.</w:t>
      </w:r>
      <w:r>
        <w:rPr>
          <w:lang w:val="en-US"/>
        </w:rPr>
        <w:tab/>
      </w:r>
      <w:r w:rsidR="005C2E16">
        <w:rPr>
          <w:lang w:val="en-US"/>
        </w:rPr>
        <w:t xml:space="preserve">The </w:t>
      </w:r>
      <w:r w:rsidR="002B0C67" w:rsidRPr="00082103">
        <w:rPr>
          <w:lang w:val="en-US"/>
        </w:rPr>
        <w:t>approval number</w:t>
      </w:r>
      <w:r w:rsidR="005C2E16">
        <w:rPr>
          <w:lang w:val="en-US"/>
        </w:rPr>
        <w:t xml:space="preserve"> example </w:t>
      </w:r>
      <w:r w:rsidR="002B0C67" w:rsidRPr="00082103">
        <w:rPr>
          <w:lang w:val="en-US"/>
        </w:rPr>
        <w:t>and explanation</w:t>
      </w:r>
      <w:r w:rsidR="005C2E16">
        <w:rPr>
          <w:lang w:val="en-US"/>
        </w:rPr>
        <w:t>s</w:t>
      </w:r>
      <w:r w:rsidR="002B0C67" w:rsidRPr="00082103">
        <w:rPr>
          <w:lang w:val="en-US"/>
        </w:rPr>
        <w:t xml:space="preserve"> </w:t>
      </w:r>
      <w:r w:rsidR="005C2E16">
        <w:rPr>
          <w:lang w:val="en-US"/>
        </w:rPr>
        <w:t xml:space="preserve">are </w:t>
      </w:r>
      <w:r w:rsidR="002B0C67" w:rsidRPr="00082103">
        <w:rPr>
          <w:lang w:val="en-US"/>
        </w:rPr>
        <w:t>adapted to the 02 series</w:t>
      </w:r>
      <w:r w:rsidR="005C2E16">
        <w:rPr>
          <w:lang w:val="en-US"/>
        </w:rPr>
        <w:t xml:space="preserve"> of amendments</w:t>
      </w:r>
      <w:r w:rsidR="002B0C67" w:rsidRPr="00082103">
        <w:rPr>
          <w:lang w:val="en-US"/>
        </w:rPr>
        <w:t>.</w:t>
      </w:r>
    </w:p>
    <w:p w:rsidR="00082103" w:rsidRPr="00082103" w:rsidRDefault="002B0C67" w:rsidP="00082103">
      <w:pPr>
        <w:spacing w:after="120"/>
        <w:ind w:left="1134" w:right="1134"/>
        <w:jc w:val="both"/>
        <w:rPr>
          <w:i/>
          <w:lang w:val="en-US"/>
        </w:rPr>
      </w:pPr>
      <w:r w:rsidRPr="00082103">
        <w:rPr>
          <w:i/>
          <w:lang w:val="en-US"/>
        </w:rPr>
        <w:t xml:space="preserve">Annex 4 </w:t>
      </w:r>
    </w:p>
    <w:p w:rsidR="002B0C67" w:rsidRPr="00082103" w:rsidRDefault="00082103" w:rsidP="00082103">
      <w:pPr>
        <w:spacing w:after="120"/>
        <w:ind w:left="1134" w:right="1134"/>
        <w:jc w:val="both"/>
        <w:rPr>
          <w:lang w:val="en-US"/>
        </w:rPr>
      </w:pPr>
      <w:r>
        <w:rPr>
          <w:lang w:val="en-US"/>
        </w:rPr>
        <w:t>12.</w:t>
      </w:r>
      <w:r>
        <w:rPr>
          <w:lang w:val="en-US"/>
        </w:rPr>
        <w:tab/>
      </w:r>
      <w:r w:rsidR="002B0C67" w:rsidRPr="00082103">
        <w:rPr>
          <w:lang w:val="en-US"/>
        </w:rPr>
        <w:t xml:space="preserve">The “Statement of Compliance with the Additional Sound Emission Provisions” </w:t>
      </w:r>
      <w:r w:rsidR="00F8337D" w:rsidRPr="00082103">
        <w:rPr>
          <w:lang w:val="en-US"/>
        </w:rPr>
        <w:t>is adapted to the 02 series</w:t>
      </w:r>
      <w:r w:rsidR="005C2E16">
        <w:rPr>
          <w:lang w:val="en-US"/>
        </w:rPr>
        <w:t xml:space="preserve"> of amendments</w:t>
      </w:r>
      <w:r w:rsidR="00F8337D" w:rsidRPr="00082103">
        <w:rPr>
          <w:lang w:val="en-US"/>
        </w:rPr>
        <w:t>.</w:t>
      </w:r>
    </w:p>
    <w:p w:rsidR="00A64BD4" w:rsidRPr="002654BA" w:rsidRDefault="00A64BD4" w:rsidP="00A64BD4">
      <w:pPr>
        <w:spacing w:before="240"/>
        <w:ind w:left="1134" w:right="1134"/>
        <w:jc w:val="center"/>
        <w:rPr>
          <w:u w:val="single"/>
        </w:rPr>
      </w:pPr>
      <w:r w:rsidRPr="002654BA">
        <w:rPr>
          <w:u w:val="single"/>
        </w:rPr>
        <w:tab/>
      </w:r>
      <w:r w:rsidRPr="002654BA">
        <w:rPr>
          <w:u w:val="single"/>
        </w:rPr>
        <w:tab/>
      </w:r>
      <w:r w:rsidRPr="002654BA">
        <w:rPr>
          <w:u w:val="single"/>
        </w:rPr>
        <w:tab/>
      </w:r>
    </w:p>
    <w:p w:rsidR="002405A7" w:rsidRPr="002654BA" w:rsidRDefault="002405A7" w:rsidP="0070224F">
      <w:pPr>
        <w:spacing w:before="240"/>
        <w:ind w:right="1134"/>
        <w:jc w:val="both"/>
        <w:rPr>
          <w:strike/>
          <w:u w:val="single"/>
        </w:rPr>
      </w:pPr>
    </w:p>
    <w:sectPr w:rsidR="002405A7" w:rsidRPr="002654BA" w:rsidSect="00082103">
      <w:headerReference w:type="even" r:id="rId35"/>
      <w:footerReference w:type="even" r:id="rId36"/>
      <w:headerReference w:type="first" r:id="rId37"/>
      <w:footerReference w:type="first" r:id="rId38"/>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6E" w:rsidRDefault="00300F6E"/>
  </w:endnote>
  <w:endnote w:type="continuationSeparator" w:id="0">
    <w:p w:rsidR="00300F6E" w:rsidRDefault="00300F6E"/>
  </w:endnote>
  <w:endnote w:type="continuationNotice" w:id="1">
    <w:p w:rsidR="00300F6E" w:rsidRDefault="00300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525CC4" w:rsidRDefault="00300F6E" w:rsidP="0039388D">
    <w:pPr>
      <w:pStyle w:val="Footer"/>
      <w:tabs>
        <w:tab w:val="right" w:pos="9638"/>
      </w:tabs>
      <w:rPr>
        <w:sz w:val="18"/>
        <w:lang w:val="fr-CH"/>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8338AE" w:rsidRDefault="00300F6E" w:rsidP="00041481">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27FF0">
      <w:rPr>
        <w:b/>
        <w:noProof/>
        <w:sz w:val="18"/>
      </w:rPr>
      <w:t>19</w:t>
    </w:r>
    <w:r w:rsidRPr="0039388D">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8338AE" w:rsidRDefault="00300F6E" w:rsidP="00041481">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27FF0">
      <w:rPr>
        <w:b/>
        <w:noProof/>
        <w:sz w:val="18"/>
      </w:rPr>
      <w:t>20</w:t>
    </w:r>
    <w:r w:rsidRPr="0039388D">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8338AE" w:rsidRDefault="00300F6E" w:rsidP="0025187E">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27FF0">
      <w:rPr>
        <w:b/>
        <w:noProof/>
        <w:sz w:val="18"/>
      </w:rPr>
      <w:t>21</w:t>
    </w:r>
    <w:r w:rsidRPr="0039388D">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39388D" w:rsidRDefault="00300F6E"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24</w:t>
    </w:r>
    <w:r w:rsidRPr="0039388D">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8338AE" w:rsidRDefault="00300F6E" w:rsidP="0025187E">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27FF0">
      <w:rPr>
        <w:b/>
        <w:noProof/>
        <w:sz w:val="18"/>
      </w:rPr>
      <w:t>22</w:t>
    </w:r>
    <w:r w:rsidRPr="0039388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39388D" w:rsidRDefault="00300F6E"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3</w:t>
    </w:r>
    <w:r w:rsidRPr="003938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Default="00300F6E" w:rsidP="00A61684">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7840676</wp:posOffset>
          </wp:positionV>
          <wp:extent cx="638175" cy="638175"/>
          <wp:effectExtent l="0" t="0" r="9525" b="9525"/>
          <wp:wrapNone/>
          <wp:docPr id="15" name="Picture 1" descr="https://undocs.org/m2/QRCode.ashx?DS=ECE/TRANS/WP.29/GRB/2018/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8190865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00F6E" w:rsidRDefault="00300F6E" w:rsidP="00300F6E">
    <w:pPr>
      <w:pStyle w:val="Footer"/>
      <w:ind w:right="1134"/>
      <w:rPr>
        <w:sz w:val="20"/>
      </w:rPr>
    </w:pPr>
  </w:p>
  <w:p w:rsidR="00300F6E" w:rsidRDefault="00300F6E" w:rsidP="00300F6E">
    <w:pPr>
      <w:pStyle w:val="Footer"/>
      <w:ind w:right="1134"/>
      <w:rPr>
        <w:sz w:val="20"/>
      </w:rPr>
    </w:pPr>
    <w:r>
      <w:rPr>
        <w:sz w:val="20"/>
      </w:rPr>
      <w:t>GE.18-10626(E)</w:t>
    </w:r>
  </w:p>
  <w:p w:rsidR="00300F6E" w:rsidRPr="00300F6E" w:rsidRDefault="00300F6E" w:rsidP="00300F6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39388D" w:rsidRDefault="00300F6E"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27FF0">
      <w:rPr>
        <w:b/>
        <w:noProof/>
        <w:sz w:val="18"/>
      </w:rPr>
      <w:t>12</w:t>
    </w:r>
    <w:r w:rsidRPr="0039388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39388D" w:rsidRDefault="00300F6E"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B27FF0">
      <w:rPr>
        <w:b/>
        <w:noProof/>
        <w:sz w:val="18"/>
      </w:rPr>
      <w:t>11</w:t>
    </w:r>
    <w:r w:rsidRPr="0039388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8338AE" w:rsidRDefault="00300F6E" w:rsidP="00041481">
    <w:pPr>
      <w:pStyle w:val="Footer"/>
      <w:tabs>
        <w:tab w:val="right" w:pos="9638"/>
      </w:tabs>
      <w:rPr>
        <w:b/>
        <w:sz w:val="18"/>
      </w:rPr>
    </w:pPr>
    <w:r w:rsidRPr="00A5616B">
      <w:rPr>
        <w:b/>
        <w:sz w:val="18"/>
      </w:rPr>
      <w:fldChar w:fldCharType="begin"/>
    </w:r>
    <w:r w:rsidRPr="00A5616B">
      <w:rPr>
        <w:b/>
        <w:sz w:val="18"/>
      </w:rPr>
      <w:instrText xml:space="preserve"> PAGE  \* MERGEFORMAT </w:instrText>
    </w:r>
    <w:r w:rsidRPr="00A5616B">
      <w:rPr>
        <w:b/>
        <w:sz w:val="18"/>
      </w:rPr>
      <w:fldChar w:fldCharType="separate"/>
    </w:r>
    <w:r w:rsidR="00B27FF0">
      <w:rPr>
        <w:b/>
        <w:noProof/>
        <w:sz w:val="18"/>
      </w:rPr>
      <w:t>2</w:t>
    </w:r>
    <w:r w:rsidRPr="00A5616B">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39388D" w:rsidRDefault="00300F6E"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27FF0">
      <w:rPr>
        <w:b/>
        <w:noProof/>
        <w:sz w:val="18"/>
      </w:rPr>
      <w:t>18</w:t>
    </w:r>
    <w:r w:rsidRPr="0039388D">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39388D" w:rsidRDefault="00300F6E"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B27FF0">
      <w:rPr>
        <w:b/>
        <w:noProof/>
        <w:sz w:val="18"/>
      </w:rPr>
      <w:t>17</w:t>
    </w:r>
    <w:r w:rsidRPr="0039388D">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8338AE" w:rsidRDefault="00300F6E" w:rsidP="00003DD9">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27FF0">
      <w:rPr>
        <w:b/>
        <w:noProof/>
        <w:sz w:val="18"/>
      </w:rPr>
      <w:t>13</w:t>
    </w:r>
    <w:r w:rsidRPr="0039388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6E" w:rsidRPr="000B175B" w:rsidRDefault="00300F6E" w:rsidP="000B175B">
      <w:pPr>
        <w:tabs>
          <w:tab w:val="right" w:pos="2155"/>
        </w:tabs>
        <w:spacing w:after="80"/>
        <w:ind w:left="680"/>
        <w:rPr>
          <w:u w:val="single"/>
        </w:rPr>
      </w:pPr>
      <w:r>
        <w:rPr>
          <w:u w:val="single"/>
        </w:rPr>
        <w:tab/>
      </w:r>
    </w:p>
  </w:footnote>
  <w:footnote w:type="continuationSeparator" w:id="0">
    <w:p w:rsidR="00300F6E" w:rsidRPr="00FC68B7" w:rsidRDefault="00300F6E" w:rsidP="00FC68B7">
      <w:pPr>
        <w:tabs>
          <w:tab w:val="left" w:pos="2155"/>
        </w:tabs>
        <w:spacing w:after="80"/>
        <w:ind w:left="680"/>
        <w:rPr>
          <w:u w:val="single"/>
        </w:rPr>
      </w:pPr>
      <w:r>
        <w:rPr>
          <w:u w:val="single"/>
        </w:rPr>
        <w:tab/>
      </w:r>
    </w:p>
  </w:footnote>
  <w:footnote w:type="continuationNotice" w:id="1">
    <w:p w:rsidR="00300F6E" w:rsidRDefault="00300F6E"/>
  </w:footnote>
  <w:footnote w:id="2">
    <w:p w:rsidR="00300F6E" w:rsidRPr="00C477C8" w:rsidRDefault="00300F6E" w:rsidP="00B97BC3">
      <w:pPr>
        <w:pStyle w:val="FootnoteText"/>
        <w:rPr>
          <w:szCs w:val="18"/>
          <w:lang w:val="en-US"/>
        </w:rPr>
      </w:pPr>
      <w:r>
        <w:tab/>
      </w:r>
      <w:r w:rsidRPr="009237E3">
        <w:rPr>
          <w:rStyle w:val="FootnoteReference"/>
          <w:sz w:val="20"/>
          <w:lang w:val="en-US"/>
        </w:rPr>
        <w:t>*</w:t>
      </w:r>
      <w:r>
        <w:rPr>
          <w:sz w:val="20"/>
          <w:lang w:val="en-US"/>
        </w:rPr>
        <w:tab/>
      </w:r>
      <w:r w:rsidRPr="00C477C8">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 w:id="3">
    <w:p w:rsidR="00300F6E" w:rsidRPr="009A2AE6" w:rsidRDefault="00300F6E" w:rsidP="002A5D06">
      <w:pPr>
        <w:pStyle w:val="FootnoteText"/>
        <w:rPr>
          <w:lang w:val="en-US"/>
        </w:rPr>
      </w:pPr>
      <w:r>
        <w:tab/>
      </w:r>
      <w:r w:rsidRPr="0020685F">
        <w:rPr>
          <w:rStyle w:val="FootnoteReference"/>
          <w:vertAlign w:val="baseline"/>
        </w:rPr>
        <w:t>**</w:t>
      </w:r>
      <w:r>
        <w:rPr>
          <w:rStyle w:val="FootnoteReference"/>
        </w:rPr>
        <w:tab/>
      </w:r>
      <w:r>
        <w:rPr>
          <w:lang w:val="en-US"/>
        </w:rPr>
        <w:t>Page numbers will be added at a later stage.</w:t>
      </w:r>
    </w:p>
  </w:footnote>
  <w:footnote w:id="4">
    <w:p w:rsidR="00300F6E" w:rsidRPr="0030141D" w:rsidRDefault="00300F6E" w:rsidP="008338AE">
      <w:pPr>
        <w:pStyle w:val="FootnoteText"/>
        <w:tabs>
          <w:tab w:val="clear" w:pos="1021"/>
        </w:tabs>
        <w:ind w:hanging="134"/>
        <w:jc w:val="both"/>
      </w:pPr>
      <w:r w:rsidRPr="0030141D">
        <w:rPr>
          <w:rStyle w:val="FootnoteReference"/>
          <w:b/>
        </w:rPr>
        <w:footnoteRef/>
      </w:r>
      <w:r>
        <w:rPr>
          <w:b/>
        </w:rPr>
        <w:tab/>
      </w:r>
      <w:r w:rsidRPr="00184718">
        <w:rPr>
          <w:lang w:val="en-US"/>
        </w:rPr>
        <w:t>As defined in the Consolidated Resolution on the Construction of Vehicles (R.E.3.)</w:t>
      </w:r>
      <w:r>
        <w:rPr>
          <w:lang w:val="en-US"/>
        </w:rPr>
        <w:t xml:space="preserve"> (</w:t>
      </w:r>
      <w:r w:rsidRPr="00184718">
        <w:rPr>
          <w:lang w:val="en-US"/>
        </w:rPr>
        <w:t>ECE/TRANS/WP.29/78/Rev.</w:t>
      </w:r>
      <w:r w:rsidRPr="003B37BD">
        <w:rPr>
          <w:lang w:val="en-US"/>
        </w:rPr>
        <w:t>4</w:t>
      </w:r>
      <w:r w:rsidRPr="00184718">
        <w:rPr>
          <w:lang w:val="en-US"/>
        </w:rPr>
        <w:t>, para. 2</w:t>
      </w:r>
      <w:r>
        <w:rPr>
          <w:lang w:val="en-US"/>
        </w:rPr>
        <w:t>).</w:t>
      </w:r>
    </w:p>
  </w:footnote>
  <w:footnote w:id="5">
    <w:p w:rsidR="00300F6E" w:rsidRPr="0076526A" w:rsidRDefault="00300F6E" w:rsidP="008338AE">
      <w:pPr>
        <w:pStyle w:val="FootnoteText"/>
        <w:ind w:hanging="134"/>
      </w:pPr>
      <w:r>
        <w:tab/>
      </w:r>
      <w:r w:rsidRPr="0030141D">
        <w:rPr>
          <w:rStyle w:val="FootnoteReference"/>
          <w:b/>
        </w:rPr>
        <w:footnoteRef/>
      </w:r>
      <w:r>
        <w:tab/>
      </w:r>
      <w:r w:rsidRPr="0030141D">
        <w:t>Those components are, in particular, the exhaust manifold, the silencer proper, the expansion chamber and the resonator</w:t>
      </w:r>
      <w:r>
        <w:t>.</w:t>
      </w:r>
    </w:p>
  </w:footnote>
  <w:footnote w:id="6">
    <w:p w:rsidR="00300F6E" w:rsidRPr="003B37BD" w:rsidRDefault="00300F6E" w:rsidP="00F9455A">
      <w:pPr>
        <w:pStyle w:val="FootnoteText"/>
      </w:pPr>
      <w:r w:rsidRPr="005D782A">
        <w:rPr>
          <w:bCs/>
        </w:rPr>
        <w:tab/>
      </w:r>
      <w:r w:rsidRPr="003B37BD">
        <w:rPr>
          <w:rStyle w:val="FootnoteReference"/>
          <w:bCs/>
        </w:rPr>
        <w:footnoteRef/>
      </w:r>
      <w:r w:rsidRPr="003B37BD">
        <w:rPr>
          <w:bCs/>
        </w:rPr>
        <w:t xml:space="preserve"> </w:t>
      </w:r>
      <w:r w:rsidRPr="003B37BD">
        <w:rPr>
          <w:bCs/>
        </w:rPr>
        <w:tab/>
        <w:t>If the rated maximum net power is reached at several engine speeds, the rated engine speed is used in this Regulation as the highest engine speed at which the rated maximum net power is reached.</w:t>
      </w:r>
    </w:p>
  </w:footnote>
  <w:footnote w:id="7">
    <w:p w:rsidR="00300F6E" w:rsidRPr="00C9392B" w:rsidRDefault="00300F6E" w:rsidP="003D36CB">
      <w:pPr>
        <w:pStyle w:val="FootnoteText"/>
        <w:rPr>
          <w:rStyle w:val="FootnoteTextChar2"/>
        </w:rPr>
      </w:pPr>
      <w:r>
        <w:tab/>
      </w:r>
      <w:r w:rsidRPr="000711F4">
        <w:rPr>
          <w:rStyle w:val="FootnoteReference"/>
        </w:rPr>
        <w:footnoteRef/>
      </w:r>
      <w:r w:rsidRPr="000711F4">
        <w:t xml:space="preserve"> </w:t>
      </w:r>
      <w:r>
        <w:tab/>
      </w:r>
      <w:r w:rsidRPr="003D36CB">
        <w:t>The distinguishing numbers of the Contracting Parties to the 1958 Agreement are reproduced in Annex 3 to the Consolidated Resolution on the Construction of Vehicles (R.E.3)</w:t>
      </w:r>
      <w:r>
        <w:t xml:space="preserve"> (</w:t>
      </w:r>
      <w:r w:rsidRPr="003D36CB">
        <w:t>ECE/TRANS/WP.29/78/Rev.</w:t>
      </w:r>
      <w:r w:rsidRPr="00DA25C4">
        <w:t>4</w:t>
      </w:r>
      <w:r>
        <w:t>).</w:t>
      </w:r>
    </w:p>
  </w:footnote>
  <w:footnote w:id="8">
    <w:p w:rsidR="00300F6E" w:rsidRPr="005F6AB8" w:rsidRDefault="00300F6E" w:rsidP="008338AE">
      <w:pPr>
        <w:pStyle w:val="FootnoteText"/>
      </w:pPr>
      <w:r>
        <w:tab/>
      </w:r>
      <w:r w:rsidRPr="00C944DE">
        <w:rPr>
          <w:vertAlign w:val="superscript"/>
        </w:rPr>
        <w:t>1</w:t>
      </w:r>
      <w:r>
        <w:rPr>
          <w:vertAlign w:val="superscript"/>
        </w:rPr>
        <w:tab/>
      </w:r>
      <w:r>
        <w:t xml:space="preserve">Distinguishing </w:t>
      </w:r>
      <w:r w:rsidRPr="00BC00AB">
        <w:t>number of the country which has granted/extended/refused/withdrawn an approval (see approval provisions in the Regulation).</w:t>
      </w:r>
    </w:p>
  </w:footnote>
  <w:footnote w:id="9">
    <w:p w:rsidR="00300F6E" w:rsidRPr="002972E3" w:rsidRDefault="00300F6E" w:rsidP="008338AE">
      <w:pPr>
        <w:pStyle w:val="FootnoteText"/>
        <w:rPr>
          <w:lang w:val="en-US"/>
        </w:rPr>
      </w:pPr>
      <w:r>
        <w:tab/>
      </w:r>
      <w:r>
        <w:rPr>
          <w:rStyle w:val="FootnoteReference"/>
        </w:rPr>
        <w:t>2</w:t>
      </w:r>
      <w:r>
        <w:tab/>
        <w:t xml:space="preserve">Delete </w:t>
      </w:r>
      <w:r w:rsidRPr="00BC00AB">
        <w:t>what does not apply.</w:t>
      </w:r>
    </w:p>
  </w:footnote>
  <w:footnote w:id="10">
    <w:p w:rsidR="00300F6E" w:rsidRPr="00440980" w:rsidRDefault="00300F6E" w:rsidP="008338AE">
      <w:pPr>
        <w:pStyle w:val="FootnoteText"/>
        <w:rPr>
          <w:lang w:val="en-US"/>
        </w:rPr>
      </w:pPr>
      <w:r>
        <w:tab/>
      </w:r>
      <w:r>
        <w:rPr>
          <w:rStyle w:val="FootnoteReference"/>
        </w:rPr>
        <w:t>3</w:t>
      </w:r>
      <w:r>
        <w:tab/>
      </w:r>
      <w:r w:rsidRPr="00440980">
        <w:t>If a non-conventional engine is used, this should be stated.</w:t>
      </w:r>
    </w:p>
  </w:footnote>
  <w:footnote w:id="11">
    <w:p w:rsidR="00300F6E" w:rsidRPr="00AD5476" w:rsidRDefault="00300F6E" w:rsidP="00032926">
      <w:pPr>
        <w:pStyle w:val="FootnoteText"/>
      </w:pPr>
      <w:r>
        <w:tab/>
      </w:r>
      <w:r w:rsidRPr="00AD5476">
        <w:rPr>
          <w:vertAlign w:val="superscript"/>
        </w:rPr>
        <w:t>1</w:t>
      </w:r>
      <w:r w:rsidRPr="00AD5476">
        <w:rPr>
          <w:vertAlign w:val="superscript"/>
        </w:rPr>
        <w:tab/>
      </w:r>
      <w:r w:rsidRPr="00AD5476">
        <w:t>Distinguishing number of the country which has granted/extended/refused/withdrawn an approval (see approval provisions in the Regulation).</w:t>
      </w:r>
    </w:p>
  </w:footnote>
  <w:footnote w:id="12">
    <w:p w:rsidR="00300F6E" w:rsidRPr="00AD5476" w:rsidRDefault="00300F6E" w:rsidP="00032926">
      <w:pPr>
        <w:pStyle w:val="FootnoteText"/>
        <w:rPr>
          <w:lang w:val="en-US"/>
        </w:rPr>
      </w:pPr>
      <w:r w:rsidRPr="00AD5476">
        <w:tab/>
      </w:r>
      <w:r w:rsidRPr="00AD5476">
        <w:rPr>
          <w:rStyle w:val="FootnoteReference"/>
        </w:rPr>
        <w:t>2</w:t>
      </w:r>
      <w:r w:rsidRPr="00AD5476">
        <w:tab/>
        <w:t>Delete what does not apply.</w:t>
      </w:r>
    </w:p>
  </w:footnote>
  <w:footnote w:id="13">
    <w:p w:rsidR="00300F6E" w:rsidRPr="00AD5476" w:rsidRDefault="00300F6E" w:rsidP="00032926">
      <w:pPr>
        <w:pStyle w:val="FootnoteText"/>
        <w:rPr>
          <w:lang w:val="en-US"/>
        </w:rPr>
      </w:pPr>
      <w:r w:rsidRPr="00AD5476">
        <w:tab/>
      </w:r>
      <w:r w:rsidRPr="00AD5476">
        <w:rPr>
          <w:rStyle w:val="FootnoteReference"/>
        </w:rPr>
        <w:t>3</w:t>
      </w:r>
      <w:r w:rsidRPr="00AD5476">
        <w:tab/>
        <w:t>If a non-conventional engine is used, this should be stated.</w:t>
      </w:r>
    </w:p>
  </w:footnote>
  <w:footnote w:id="14">
    <w:p w:rsidR="00300F6E" w:rsidRPr="00DE4C63" w:rsidRDefault="00300F6E">
      <w:pPr>
        <w:pStyle w:val="FootnoteText"/>
        <w:rPr>
          <w:lang w:val="en-US"/>
        </w:rPr>
      </w:pPr>
      <w:r>
        <w:tab/>
      </w:r>
      <w:r>
        <w:rPr>
          <w:rStyle w:val="FootnoteReference"/>
        </w:rPr>
        <w:footnoteRef/>
      </w:r>
      <w:r>
        <w:t xml:space="preserve"> </w:t>
      </w:r>
      <w:r>
        <w:tab/>
      </w:r>
      <w:r w:rsidRPr="00DE4C63">
        <w:t>Delete the bullet point that does not apply</w:t>
      </w:r>
      <w:r>
        <w:t>.</w:t>
      </w:r>
    </w:p>
  </w:footnote>
  <w:footnote w:id="15">
    <w:p w:rsidR="00300F6E" w:rsidRPr="00DE4C63" w:rsidRDefault="00300F6E">
      <w:pPr>
        <w:pStyle w:val="FootnoteText"/>
        <w:rPr>
          <w:lang w:val="en-US"/>
        </w:rPr>
      </w:pPr>
      <w:r>
        <w:tab/>
      </w:r>
      <w:r>
        <w:rPr>
          <w:rStyle w:val="FootnoteReference"/>
        </w:rPr>
        <w:footnoteRef/>
      </w:r>
      <w:r>
        <w:t xml:space="preserve"> </w:t>
      </w:r>
      <w:r>
        <w:tab/>
      </w:r>
      <w:r w:rsidRPr="00DE4C63">
        <w:t>Fill in the series of amendments to Regulation No. 41, which the NORESS apply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Default="00300F6E" w:rsidP="00003FA3">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39388D" w:rsidRDefault="00300F6E" w:rsidP="00041481">
    <w:pPr>
      <w:pStyle w:val="Header"/>
      <w:jc w:val="right"/>
    </w:pPr>
    <w:r>
      <w:t>ECE/TRANS/WP.29/GRB/2018/6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Default="00300F6E" w:rsidP="00041481">
    <w:pPr>
      <w:pStyle w:val="Header"/>
    </w:pPr>
    <w:r>
      <w:t>ECE/TRANS/WP.29/GRB/2018/6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B124BA" w:rsidRDefault="00300F6E" w:rsidP="0025187E">
    <w:pPr>
      <w:pStyle w:val="Header"/>
      <w:jc w:val="right"/>
      <w:rPr>
        <w:u w:val="single"/>
      </w:rPr>
    </w:pPr>
    <w:r>
      <w:t>ECE/TRANS/WP.29/GRB/2018/6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Default="00300F6E" w:rsidP="00041481">
    <w:pPr>
      <w:pStyle w:val="Header"/>
      <w:pBdr>
        <w:bottom w:val="single" w:sz="4" w:space="1" w:color="auto"/>
      </w:pBdr>
    </w:pPr>
    <w:r>
      <w:t xml:space="preserve">ECE/TRANS/WP.29/GRB/2016/5 </w:t>
    </w:r>
  </w:p>
  <w:p w:rsidR="00300F6E" w:rsidRPr="001C1C27" w:rsidRDefault="00300F6E" w:rsidP="0035266F">
    <w:pPr>
      <w:pStyle w:val="Header"/>
      <w:pBdr>
        <w:bottom w:val="none" w:sz="0" w:space="0" w:color="auto"/>
      </w:pBdr>
      <w:rPr>
        <w:sz w:val="10"/>
        <w:szCs w:val="1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B124BA" w:rsidRDefault="00300F6E" w:rsidP="0025187E">
    <w:pPr>
      <w:pStyle w:val="Header"/>
      <w:rPr>
        <w:u w:val="single"/>
      </w:rPr>
    </w:pPr>
    <w:r>
      <w:t>ECE/TRANS/WP.29/GRB/2018/6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39388D" w:rsidRDefault="00300F6E" w:rsidP="0039388D">
    <w:pPr>
      <w:pStyle w:val="Header"/>
      <w:jc w:val="right"/>
    </w:pPr>
    <w:r>
      <w:t>E/ECE/324/Rev.1/Add.91/Rev.1</w:t>
    </w:r>
    <w:r>
      <w:br/>
      <w:t>E/ECE/TRANS/505/Rev.1/Add.91/Rev.1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Default="00300F6E" w:rsidP="00003FA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B124BA" w:rsidRDefault="00300F6E" w:rsidP="00A06D96">
    <w:pPr>
      <w:pStyle w:val="Header"/>
    </w:pPr>
    <w:r>
      <w:t>ECE/TRANS/WP.29/GRB/2018/6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39388D" w:rsidRDefault="00300F6E" w:rsidP="0039388D">
    <w:pPr>
      <w:pStyle w:val="Header"/>
      <w:jc w:val="right"/>
    </w:pPr>
    <w:r>
      <w:t>ECE/TRANS/WP.29/GRB/2018/6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A5616B" w:rsidRDefault="00300F6E" w:rsidP="00A06D96">
    <w:pPr>
      <w:pStyle w:val="Header"/>
    </w:pPr>
    <w:r>
      <w:t>ECE/TRANS/WP.29/GRB/2018/6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39388D" w:rsidRDefault="00300F6E" w:rsidP="00003DD9">
    <w:pPr>
      <w:pStyle w:val="Header"/>
    </w:pPr>
    <w:r>
      <w:t>ECE/TRANS/WP.29/GRB/2018/6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Pr="0039388D" w:rsidRDefault="00300F6E" w:rsidP="00041481">
    <w:pPr>
      <w:pStyle w:val="Header"/>
      <w:jc w:val="right"/>
    </w:pPr>
    <w:r>
      <w:t>ECE/TRANS/WP.29/GRB/2018/6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E" w:rsidRDefault="00300F6E" w:rsidP="00003DD9">
    <w:pPr>
      <w:pStyle w:val="Header"/>
      <w:jc w:val="right"/>
    </w:pPr>
    <w:r>
      <w:t>ECE/TRANS/WP.29/GRB/2018/6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7398"/>
    <w:multiLevelType w:val="hybridMultilevel"/>
    <w:tmpl w:val="815A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51DE"/>
    <w:multiLevelType w:val="hybridMultilevel"/>
    <w:tmpl w:val="05C827E2"/>
    <w:lvl w:ilvl="0" w:tplc="BFACDB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F32E30"/>
    <w:multiLevelType w:val="hybridMultilevel"/>
    <w:tmpl w:val="AD32EFF8"/>
    <w:lvl w:ilvl="0" w:tplc="277893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EB41681"/>
    <w:multiLevelType w:val="hybridMultilevel"/>
    <w:tmpl w:val="AFEEC5EE"/>
    <w:lvl w:ilvl="0" w:tplc="1FB6C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660EEA"/>
    <w:multiLevelType w:val="hybridMultilevel"/>
    <w:tmpl w:val="84343AD0"/>
    <w:lvl w:ilvl="0" w:tplc="10249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85430"/>
    <w:multiLevelType w:val="hybridMultilevel"/>
    <w:tmpl w:val="3CF85154"/>
    <w:lvl w:ilvl="0" w:tplc="182E24C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62F2193"/>
    <w:multiLevelType w:val="hybridMultilevel"/>
    <w:tmpl w:val="FDB8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63207"/>
    <w:multiLevelType w:val="hybridMultilevel"/>
    <w:tmpl w:val="E9526ADE"/>
    <w:lvl w:ilvl="0" w:tplc="07246D42">
      <w:numFmt w:val="bullet"/>
      <w:lvlText w:val="-"/>
      <w:lvlJc w:val="left"/>
      <w:pPr>
        <w:ind w:left="3555" w:hanging="360"/>
      </w:pPr>
      <w:rPr>
        <w:rFonts w:ascii="Times New Roman" w:eastAsia="Times New Rom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9"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444D1"/>
    <w:multiLevelType w:val="hybridMultilevel"/>
    <w:tmpl w:val="425AD2BC"/>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0"/>
  </w:num>
  <w:num w:numId="2">
    <w:abstractNumId w:val="10"/>
  </w:num>
  <w:num w:numId="3">
    <w:abstractNumId w:val="3"/>
  </w:num>
  <w:num w:numId="4">
    <w:abstractNumId w:val="6"/>
  </w:num>
  <w:num w:numId="5">
    <w:abstractNumId w:val="11"/>
  </w:num>
  <w:num w:numId="6">
    <w:abstractNumId w:val="1"/>
  </w:num>
  <w:num w:numId="7">
    <w:abstractNumId w:val="7"/>
  </w:num>
  <w:num w:numId="8">
    <w:abstractNumId w:val="4"/>
  </w:num>
  <w:num w:numId="9">
    <w:abstractNumId w:val="5"/>
  </w:num>
  <w:num w:numId="10">
    <w:abstractNumId w:val="2"/>
  </w:num>
  <w:num w:numId="11">
    <w:abstractNumId w:val="9"/>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MACROS"/>
  </w:docVars>
  <w:rsids>
    <w:rsidRoot w:val="0039388D"/>
    <w:rsid w:val="000005C7"/>
    <w:rsid w:val="00003DD9"/>
    <w:rsid w:val="00003FA3"/>
    <w:rsid w:val="00021184"/>
    <w:rsid w:val="0002313B"/>
    <w:rsid w:val="00032926"/>
    <w:rsid w:val="00041481"/>
    <w:rsid w:val="000474FB"/>
    <w:rsid w:val="00050F6B"/>
    <w:rsid w:val="00072A37"/>
    <w:rsid w:val="00072C8C"/>
    <w:rsid w:val="00082103"/>
    <w:rsid w:val="00086316"/>
    <w:rsid w:val="000931C0"/>
    <w:rsid w:val="00095DB7"/>
    <w:rsid w:val="000A7F4C"/>
    <w:rsid w:val="000B175B"/>
    <w:rsid w:val="000B3A0F"/>
    <w:rsid w:val="000D598E"/>
    <w:rsid w:val="000E0415"/>
    <w:rsid w:val="000E1C92"/>
    <w:rsid w:val="000E3C7F"/>
    <w:rsid w:val="000E68B2"/>
    <w:rsid w:val="000E7CD0"/>
    <w:rsid w:val="000F708A"/>
    <w:rsid w:val="00105812"/>
    <w:rsid w:val="00113131"/>
    <w:rsid w:val="00114972"/>
    <w:rsid w:val="001220B8"/>
    <w:rsid w:val="00141C6C"/>
    <w:rsid w:val="00146552"/>
    <w:rsid w:val="001519FB"/>
    <w:rsid w:val="00160802"/>
    <w:rsid w:val="001753C1"/>
    <w:rsid w:val="001827A8"/>
    <w:rsid w:val="00183E31"/>
    <w:rsid w:val="001B2480"/>
    <w:rsid w:val="001B4B04"/>
    <w:rsid w:val="001B7662"/>
    <w:rsid w:val="001C1C27"/>
    <w:rsid w:val="001C2277"/>
    <w:rsid w:val="001C6663"/>
    <w:rsid w:val="001C7895"/>
    <w:rsid w:val="001D26DF"/>
    <w:rsid w:val="001D4775"/>
    <w:rsid w:val="001F0FC1"/>
    <w:rsid w:val="00203FE5"/>
    <w:rsid w:val="0020685F"/>
    <w:rsid w:val="002071DD"/>
    <w:rsid w:val="00211E0B"/>
    <w:rsid w:val="002405A7"/>
    <w:rsid w:val="0025187E"/>
    <w:rsid w:val="00252533"/>
    <w:rsid w:val="00255D33"/>
    <w:rsid w:val="002628B4"/>
    <w:rsid w:val="002654BA"/>
    <w:rsid w:val="00265E45"/>
    <w:rsid w:val="00282302"/>
    <w:rsid w:val="002952BF"/>
    <w:rsid w:val="002A3638"/>
    <w:rsid w:val="002A5D06"/>
    <w:rsid w:val="002B0C67"/>
    <w:rsid w:val="002B3859"/>
    <w:rsid w:val="002C651E"/>
    <w:rsid w:val="002C722F"/>
    <w:rsid w:val="002E088E"/>
    <w:rsid w:val="002E0E17"/>
    <w:rsid w:val="002F4AFC"/>
    <w:rsid w:val="00300F6E"/>
    <w:rsid w:val="003022BD"/>
    <w:rsid w:val="003107FA"/>
    <w:rsid w:val="003229D8"/>
    <w:rsid w:val="00334062"/>
    <w:rsid w:val="0033745A"/>
    <w:rsid w:val="00341F02"/>
    <w:rsid w:val="00342C7D"/>
    <w:rsid w:val="0035266F"/>
    <w:rsid w:val="0035547E"/>
    <w:rsid w:val="00367BA0"/>
    <w:rsid w:val="0037017E"/>
    <w:rsid w:val="00380F10"/>
    <w:rsid w:val="003823C4"/>
    <w:rsid w:val="0039277A"/>
    <w:rsid w:val="0039388D"/>
    <w:rsid w:val="00396783"/>
    <w:rsid w:val="003972E0"/>
    <w:rsid w:val="003A18F2"/>
    <w:rsid w:val="003A2BBC"/>
    <w:rsid w:val="003B37BD"/>
    <w:rsid w:val="003C2CC4"/>
    <w:rsid w:val="003C3936"/>
    <w:rsid w:val="003D36CB"/>
    <w:rsid w:val="003D4B23"/>
    <w:rsid w:val="003D7656"/>
    <w:rsid w:val="003E7E05"/>
    <w:rsid w:val="003F147F"/>
    <w:rsid w:val="003F165C"/>
    <w:rsid w:val="003F1ED3"/>
    <w:rsid w:val="00402BB1"/>
    <w:rsid w:val="00422A86"/>
    <w:rsid w:val="004325CB"/>
    <w:rsid w:val="00446DE4"/>
    <w:rsid w:val="0047206A"/>
    <w:rsid w:val="00490B14"/>
    <w:rsid w:val="004A41CA"/>
    <w:rsid w:val="004A7B55"/>
    <w:rsid w:val="004D1B33"/>
    <w:rsid w:val="004D529A"/>
    <w:rsid w:val="004E733B"/>
    <w:rsid w:val="00503228"/>
    <w:rsid w:val="00504095"/>
    <w:rsid w:val="00505384"/>
    <w:rsid w:val="00510365"/>
    <w:rsid w:val="005157E1"/>
    <w:rsid w:val="00525CC4"/>
    <w:rsid w:val="005420F2"/>
    <w:rsid w:val="00547A75"/>
    <w:rsid w:val="0056000C"/>
    <w:rsid w:val="00561F5E"/>
    <w:rsid w:val="005754D0"/>
    <w:rsid w:val="00583329"/>
    <w:rsid w:val="0059005E"/>
    <w:rsid w:val="00590507"/>
    <w:rsid w:val="005A6089"/>
    <w:rsid w:val="005A671C"/>
    <w:rsid w:val="005B3DB3"/>
    <w:rsid w:val="005C2E16"/>
    <w:rsid w:val="005D1325"/>
    <w:rsid w:val="005E2180"/>
    <w:rsid w:val="005F52B4"/>
    <w:rsid w:val="005F5750"/>
    <w:rsid w:val="00600607"/>
    <w:rsid w:val="006030AE"/>
    <w:rsid w:val="006041DA"/>
    <w:rsid w:val="00611FC4"/>
    <w:rsid w:val="006176FB"/>
    <w:rsid w:val="00623AD2"/>
    <w:rsid w:val="00626B8E"/>
    <w:rsid w:val="00627BEF"/>
    <w:rsid w:val="00627ED0"/>
    <w:rsid w:val="0064048C"/>
    <w:rsid w:val="00640B26"/>
    <w:rsid w:val="00647004"/>
    <w:rsid w:val="00651DC0"/>
    <w:rsid w:val="0065482C"/>
    <w:rsid w:val="0065704E"/>
    <w:rsid w:val="00665595"/>
    <w:rsid w:val="00672B9B"/>
    <w:rsid w:val="00684A84"/>
    <w:rsid w:val="006924CB"/>
    <w:rsid w:val="006A7392"/>
    <w:rsid w:val="006B495A"/>
    <w:rsid w:val="006B75E6"/>
    <w:rsid w:val="006D3F3E"/>
    <w:rsid w:val="006E0D90"/>
    <w:rsid w:val="006E564B"/>
    <w:rsid w:val="006E5F27"/>
    <w:rsid w:val="006F243A"/>
    <w:rsid w:val="006F57F0"/>
    <w:rsid w:val="0070224F"/>
    <w:rsid w:val="00713065"/>
    <w:rsid w:val="00725B17"/>
    <w:rsid w:val="0072632A"/>
    <w:rsid w:val="00737134"/>
    <w:rsid w:val="00743A68"/>
    <w:rsid w:val="00743CD6"/>
    <w:rsid w:val="00753F1A"/>
    <w:rsid w:val="00755F28"/>
    <w:rsid w:val="00763BD6"/>
    <w:rsid w:val="00773434"/>
    <w:rsid w:val="0078542A"/>
    <w:rsid w:val="00790F4B"/>
    <w:rsid w:val="00797583"/>
    <w:rsid w:val="007A4950"/>
    <w:rsid w:val="007B6BA5"/>
    <w:rsid w:val="007C3390"/>
    <w:rsid w:val="007C4F4B"/>
    <w:rsid w:val="007D453C"/>
    <w:rsid w:val="007F0B83"/>
    <w:rsid w:val="007F6094"/>
    <w:rsid w:val="007F65D5"/>
    <w:rsid w:val="007F6611"/>
    <w:rsid w:val="007F719A"/>
    <w:rsid w:val="008040B4"/>
    <w:rsid w:val="008175E9"/>
    <w:rsid w:val="008242D7"/>
    <w:rsid w:val="00825E47"/>
    <w:rsid w:val="00827E05"/>
    <w:rsid w:val="008311A3"/>
    <w:rsid w:val="008338AE"/>
    <w:rsid w:val="0084302C"/>
    <w:rsid w:val="0084390F"/>
    <w:rsid w:val="008515D3"/>
    <w:rsid w:val="008615D8"/>
    <w:rsid w:val="00861996"/>
    <w:rsid w:val="00870DF6"/>
    <w:rsid w:val="00871FD5"/>
    <w:rsid w:val="008800DA"/>
    <w:rsid w:val="00886CDE"/>
    <w:rsid w:val="008979B1"/>
    <w:rsid w:val="008A22E3"/>
    <w:rsid w:val="008A6B25"/>
    <w:rsid w:val="008A6C4F"/>
    <w:rsid w:val="008A7754"/>
    <w:rsid w:val="008B577A"/>
    <w:rsid w:val="008C492C"/>
    <w:rsid w:val="008C657F"/>
    <w:rsid w:val="008C7F85"/>
    <w:rsid w:val="008D7E10"/>
    <w:rsid w:val="008E0E46"/>
    <w:rsid w:val="008E52EF"/>
    <w:rsid w:val="008E76B3"/>
    <w:rsid w:val="008F270B"/>
    <w:rsid w:val="008F3EB7"/>
    <w:rsid w:val="00904188"/>
    <w:rsid w:val="00907AD2"/>
    <w:rsid w:val="00911A02"/>
    <w:rsid w:val="00911C05"/>
    <w:rsid w:val="0091272F"/>
    <w:rsid w:val="00912751"/>
    <w:rsid w:val="0092113C"/>
    <w:rsid w:val="00934A53"/>
    <w:rsid w:val="00937BE8"/>
    <w:rsid w:val="009515A2"/>
    <w:rsid w:val="00962B23"/>
    <w:rsid w:val="00963B34"/>
    <w:rsid w:val="00963CBA"/>
    <w:rsid w:val="0097275E"/>
    <w:rsid w:val="00972B1C"/>
    <w:rsid w:val="00973E75"/>
    <w:rsid w:val="00974A8D"/>
    <w:rsid w:val="00991261"/>
    <w:rsid w:val="009A68E2"/>
    <w:rsid w:val="009B32BA"/>
    <w:rsid w:val="009D558D"/>
    <w:rsid w:val="009D5590"/>
    <w:rsid w:val="009E31DA"/>
    <w:rsid w:val="009F3A17"/>
    <w:rsid w:val="009F755B"/>
    <w:rsid w:val="00A06D96"/>
    <w:rsid w:val="00A10DF4"/>
    <w:rsid w:val="00A1427D"/>
    <w:rsid w:val="00A427FB"/>
    <w:rsid w:val="00A52D45"/>
    <w:rsid w:val="00A54DE2"/>
    <w:rsid w:val="00A5616B"/>
    <w:rsid w:val="00A5783C"/>
    <w:rsid w:val="00A61684"/>
    <w:rsid w:val="00A6464C"/>
    <w:rsid w:val="00A64BD4"/>
    <w:rsid w:val="00A701F8"/>
    <w:rsid w:val="00A708CD"/>
    <w:rsid w:val="00A72F22"/>
    <w:rsid w:val="00A748A6"/>
    <w:rsid w:val="00A85956"/>
    <w:rsid w:val="00A879A4"/>
    <w:rsid w:val="00A933F0"/>
    <w:rsid w:val="00A956A6"/>
    <w:rsid w:val="00A97D9C"/>
    <w:rsid w:val="00AC4321"/>
    <w:rsid w:val="00AD0615"/>
    <w:rsid w:val="00AD5476"/>
    <w:rsid w:val="00AD7B6D"/>
    <w:rsid w:val="00AF56BF"/>
    <w:rsid w:val="00AF6124"/>
    <w:rsid w:val="00B01635"/>
    <w:rsid w:val="00B124BA"/>
    <w:rsid w:val="00B17367"/>
    <w:rsid w:val="00B231EB"/>
    <w:rsid w:val="00B24AE2"/>
    <w:rsid w:val="00B27FF0"/>
    <w:rsid w:val="00B30179"/>
    <w:rsid w:val="00B310D5"/>
    <w:rsid w:val="00B319F9"/>
    <w:rsid w:val="00B33EC0"/>
    <w:rsid w:val="00B34C54"/>
    <w:rsid w:val="00B37DBD"/>
    <w:rsid w:val="00B42BE6"/>
    <w:rsid w:val="00B4507C"/>
    <w:rsid w:val="00B52477"/>
    <w:rsid w:val="00B52D45"/>
    <w:rsid w:val="00B725E4"/>
    <w:rsid w:val="00B81E12"/>
    <w:rsid w:val="00B9293D"/>
    <w:rsid w:val="00B944AC"/>
    <w:rsid w:val="00B94E1C"/>
    <w:rsid w:val="00B97272"/>
    <w:rsid w:val="00B97BC3"/>
    <w:rsid w:val="00BA311C"/>
    <w:rsid w:val="00BB5369"/>
    <w:rsid w:val="00BC1C74"/>
    <w:rsid w:val="00BC5276"/>
    <w:rsid w:val="00BC74E9"/>
    <w:rsid w:val="00BD2146"/>
    <w:rsid w:val="00BD2883"/>
    <w:rsid w:val="00BE17FE"/>
    <w:rsid w:val="00BE4F74"/>
    <w:rsid w:val="00BE618E"/>
    <w:rsid w:val="00BF3735"/>
    <w:rsid w:val="00C05FC3"/>
    <w:rsid w:val="00C17699"/>
    <w:rsid w:val="00C404FC"/>
    <w:rsid w:val="00C41A28"/>
    <w:rsid w:val="00C428A7"/>
    <w:rsid w:val="00C463DD"/>
    <w:rsid w:val="00C4741A"/>
    <w:rsid w:val="00C6030C"/>
    <w:rsid w:val="00C722D8"/>
    <w:rsid w:val="00C745C3"/>
    <w:rsid w:val="00C754BD"/>
    <w:rsid w:val="00C86B5A"/>
    <w:rsid w:val="00C9392B"/>
    <w:rsid w:val="00CA1C0F"/>
    <w:rsid w:val="00CA3167"/>
    <w:rsid w:val="00CC2838"/>
    <w:rsid w:val="00CC5EA9"/>
    <w:rsid w:val="00CD33FD"/>
    <w:rsid w:val="00CD5467"/>
    <w:rsid w:val="00CE2D85"/>
    <w:rsid w:val="00CE4A8F"/>
    <w:rsid w:val="00CF5B37"/>
    <w:rsid w:val="00D2031B"/>
    <w:rsid w:val="00D25FE2"/>
    <w:rsid w:val="00D30C97"/>
    <w:rsid w:val="00D317BB"/>
    <w:rsid w:val="00D33CCC"/>
    <w:rsid w:val="00D42D89"/>
    <w:rsid w:val="00D43252"/>
    <w:rsid w:val="00D447AD"/>
    <w:rsid w:val="00D5631F"/>
    <w:rsid w:val="00D66035"/>
    <w:rsid w:val="00D93ED2"/>
    <w:rsid w:val="00D941C4"/>
    <w:rsid w:val="00D95986"/>
    <w:rsid w:val="00D978C6"/>
    <w:rsid w:val="00DA06CE"/>
    <w:rsid w:val="00DA25C4"/>
    <w:rsid w:val="00DA67AD"/>
    <w:rsid w:val="00DB5D0F"/>
    <w:rsid w:val="00DC7C21"/>
    <w:rsid w:val="00DE49AA"/>
    <w:rsid w:val="00DE4C63"/>
    <w:rsid w:val="00DF12F7"/>
    <w:rsid w:val="00E02C81"/>
    <w:rsid w:val="00E130AB"/>
    <w:rsid w:val="00E24289"/>
    <w:rsid w:val="00E26282"/>
    <w:rsid w:val="00E27117"/>
    <w:rsid w:val="00E63FE5"/>
    <w:rsid w:val="00E7260F"/>
    <w:rsid w:val="00E81478"/>
    <w:rsid w:val="00E822C8"/>
    <w:rsid w:val="00E87921"/>
    <w:rsid w:val="00E91055"/>
    <w:rsid w:val="00E93DD0"/>
    <w:rsid w:val="00E96630"/>
    <w:rsid w:val="00EA19DC"/>
    <w:rsid w:val="00EA264E"/>
    <w:rsid w:val="00EA3FE5"/>
    <w:rsid w:val="00EB2FED"/>
    <w:rsid w:val="00ED14A4"/>
    <w:rsid w:val="00ED7A2A"/>
    <w:rsid w:val="00EF1D7F"/>
    <w:rsid w:val="00F10E5F"/>
    <w:rsid w:val="00F15D08"/>
    <w:rsid w:val="00F27124"/>
    <w:rsid w:val="00F4315F"/>
    <w:rsid w:val="00F53EDA"/>
    <w:rsid w:val="00F677F4"/>
    <w:rsid w:val="00F748A0"/>
    <w:rsid w:val="00F76CAE"/>
    <w:rsid w:val="00F7753D"/>
    <w:rsid w:val="00F81D5E"/>
    <w:rsid w:val="00F8337D"/>
    <w:rsid w:val="00F854D8"/>
    <w:rsid w:val="00F85F34"/>
    <w:rsid w:val="00F87C9F"/>
    <w:rsid w:val="00F906E7"/>
    <w:rsid w:val="00F9455A"/>
    <w:rsid w:val="00F9557B"/>
    <w:rsid w:val="00FA06F7"/>
    <w:rsid w:val="00FA3344"/>
    <w:rsid w:val="00FB171A"/>
    <w:rsid w:val="00FC2F63"/>
    <w:rsid w:val="00FC68B7"/>
    <w:rsid w:val="00FC71AA"/>
    <w:rsid w:val="00FD523B"/>
    <w:rsid w:val="00FD7BF6"/>
    <w:rsid w:val="00FE7E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D4B02F2F-C756-44BA-B62E-519BBEAC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
    <w:name w:val="(a)"/>
    <w:basedOn w:val="Normal"/>
    <w:qFormat/>
    <w:rsid w:val="00790F4B"/>
    <w:pPr>
      <w:spacing w:after="120"/>
      <w:ind w:left="2835" w:right="1134" w:hanging="567"/>
      <w:jc w:val="both"/>
    </w:pPr>
  </w:style>
  <w:style w:type="paragraph" w:customStyle="1" w:styleId="i">
    <w:name w:val="(i)"/>
    <w:basedOn w:val="Normal"/>
    <w:qFormat/>
    <w:rsid w:val="00790F4B"/>
    <w:pPr>
      <w:spacing w:after="120"/>
      <w:ind w:left="3402" w:right="1134" w:hanging="567"/>
      <w:jc w:val="both"/>
    </w:pPr>
  </w:style>
  <w:style w:type="paragraph" w:customStyle="1" w:styleId="blocpara">
    <w:name w:val="bloc para"/>
    <w:basedOn w:val="Normal"/>
    <w:rsid w:val="008B577A"/>
    <w:pPr>
      <w:spacing w:after="120"/>
      <w:ind w:left="2268" w:right="1134"/>
      <w:jc w:val="both"/>
    </w:pPr>
  </w:style>
  <w:style w:type="character" w:styleId="Strong">
    <w:name w:val="Strong"/>
    <w:qFormat/>
    <w:rsid w:val="00B9293D"/>
    <w:rPr>
      <w:b/>
      <w:bCs/>
    </w:rPr>
  </w:style>
  <w:style w:type="paragraph" w:customStyle="1" w:styleId="para">
    <w:name w:val="para"/>
    <w:basedOn w:val="SingleTxtG"/>
    <w:link w:val="paraChar"/>
    <w:qFormat/>
    <w:rsid w:val="00B9293D"/>
    <w:pPr>
      <w:ind w:left="2268" w:hanging="1134"/>
    </w:pPr>
  </w:style>
  <w:style w:type="character" w:styleId="CommentReference">
    <w:name w:val="annotation reference"/>
    <w:rsid w:val="0039388D"/>
    <w:rPr>
      <w:sz w:val="16"/>
      <w:szCs w:val="16"/>
    </w:rPr>
  </w:style>
  <w:style w:type="paragraph" w:styleId="CommentText">
    <w:name w:val="annotation text"/>
    <w:basedOn w:val="Normal"/>
    <w:link w:val="CommentTextChar"/>
    <w:rsid w:val="0039388D"/>
    <w:pPr>
      <w:suppressAutoHyphens w:val="0"/>
      <w:spacing w:line="240" w:lineRule="auto"/>
    </w:pPr>
  </w:style>
  <w:style w:type="character" w:customStyle="1" w:styleId="CommentTextChar">
    <w:name w:val="Comment Text Char"/>
    <w:link w:val="CommentText"/>
    <w:rsid w:val="0039388D"/>
    <w:rPr>
      <w:lang w:eastAsia="en-US"/>
    </w:rPr>
  </w:style>
  <w:style w:type="character" w:customStyle="1" w:styleId="SingleTxtGChar">
    <w:name w:val="_ Single Txt_G Char"/>
    <w:link w:val="SingleTxtG"/>
    <w:rsid w:val="0039388D"/>
    <w:rPr>
      <w:lang w:eastAsia="en-US"/>
    </w:rPr>
  </w:style>
  <w:style w:type="character" w:customStyle="1" w:styleId="FootnoteTextChar2">
    <w:name w:val="Footnote Text Char2"/>
    <w:aliases w:val="5_G Char,PP Char,Footnote Text Char Char1"/>
    <w:link w:val="FootnoteText"/>
    <w:rsid w:val="0039388D"/>
    <w:rPr>
      <w:sz w:val="18"/>
      <w:lang w:eastAsia="en-US"/>
    </w:rPr>
  </w:style>
  <w:style w:type="paragraph" w:styleId="BalloonText">
    <w:name w:val="Balloon Text"/>
    <w:basedOn w:val="Normal"/>
    <w:link w:val="BalloonTextChar"/>
    <w:rsid w:val="0039388D"/>
    <w:pPr>
      <w:spacing w:line="240" w:lineRule="auto"/>
    </w:pPr>
    <w:rPr>
      <w:rFonts w:ascii="Tahoma" w:hAnsi="Tahoma" w:cs="Tahoma"/>
      <w:sz w:val="16"/>
      <w:szCs w:val="16"/>
    </w:rPr>
  </w:style>
  <w:style w:type="character" w:customStyle="1" w:styleId="BalloonTextChar">
    <w:name w:val="Balloon Text Char"/>
    <w:link w:val="BalloonText"/>
    <w:rsid w:val="0039388D"/>
    <w:rPr>
      <w:rFonts w:ascii="Tahoma" w:hAnsi="Tahoma" w:cs="Tahoma"/>
      <w:sz w:val="16"/>
      <w:szCs w:val="16"/>
      <w:lang w:eastAsia="en-US"/>
    </w:rPr>
  </w:style>
  <w:style w:type="character" w:customStyle="1" w:styleId="FootnoteTextChar1">
    <w:name w:val="Footnote Text Char1"/>
    <w:aliases w:val="5_G Char1,PP Char1,Footnote Text Char Char"/>
    <w:rsid w:val="008338AE"/>
    <w:rPr>
      <w:sz w:val="18"/>
      <w:lang w:val="en-GB" w:eastAsia="en-US" w:bidi="ar-SA"/>
    </w:rPr>
  </w:style>
  <w:style w:type="paragraph" w:styleId="CommentSubject">
    <w:name w:val="annotation subject"/>
    <w:basedOn w:val="CommentText"/>
    <w:next w:val="CommentText"/>
    <w:link w:val="CommentSubjectChar"/>
    <w:rsid w:val="00A933F0"/>
    <w:pPr>
      <w:suppressAutoHyphens/>
    </w:pPr>
    <w:rPr>
      <w:b/>
      <w:bCs/>
    </w:rPr>
  </w:style>
  <w:style w:type="character" w:customStyle="1" w:styleId="CommentSubjectChar">
    <w:name w:val="Comment Subject Char"/>
    <w:link w:val="CommentSubject"/>
    <w:rsid w:val="00A933F0"/>
    <w:rPr>
      <w:b/>
      <w:bCs/>
      <w:lang w:eastAsia="en-US"/>
    </w:rPr>
  </w:style>
  <w:style w:type="character" w:customStyle="1" w:styleId="HChGChar">
    <w:name w:val="_ H _Ch_G Char"/>
    <w:link w:val="HChG"/>
    <w:rsid w:val="00DC7C21"/>
    <w:rPr>
      <w:b/>
      <w:sz w:val="28"/>
      <w:lang w:eastAsia="en-US"/>
    </w:rPr>
  </w:style>
  <w:style w:type="character" w:customStyle="1" w:styleId="H1GChar">
    <w:name w:val="_ H_1_G Char"/>
    <w:link w:val="H1G"/>
    <w:rsid w:val="00396783"/>
    <w:rPr>
      <w:b/>
      <w:sz w:val="24"/>
      <w:lang w:val="en-GB"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F9455A"/>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F9455A"/>
    <w:rPr>
      <w:sz w:val="22"/>
      <w:szCs w:val="22"/>
      <w:lang w:val="en-US" w:eastAsia="en-US"/>
    </w:rPr>
  </w:style>
  <w:style w:type="character" w:customStyle="1" w:styleId="paraChar">
    <w:name w:val="para Char"/>
    <w:link w:val="para"/>
    <w:rsid w:val="00A10DF4"/>
    <w:rPr>
      <w:lang w:val="en-GB" w:eastAsia="en-US"/>
    </w:rPr>
  </w:style>
  <w:style w:type="paragraph" w:styleId="ListParagraph">
    <w:name w:val="List Paragraph"/>
    <w:basedOn w:val="Normal"/>
    <w:uiPriority w:val="34"/>
    <w:qFormat/>
    <w:rsid w:val="00B124BA"/>
    <w:pPr>
      <w:ind w:left="708"/>
    </w:pPr>
  </w:style>
  <w:style w:type="paragraph" w:customStyle="1" w:styleId="2">
    <w:name w:val="Стиль2"/>
    <w:basedOn w:val="Normal"/>
    <w:rsid w:val="003A18F2"/>
    <w:pPr>
      <w:widowControl w:val="0"/>
      <w:tabs>
        <w:tab w:val="right" w:pos="2268"/>
      </w:tabs>
      <w:suppressAutoHyphens w:val="0"/>
      <w:autoSpaceDE w:val="0"/>
      <w:autoSpaceDN w:val="0"/>
      <w:adjustRightInd w:val="0"/>
      <w:spacing w:line="360" w:lineRule="auto"/>
      <w:ind w:left="2268" w:hanging="1134"/>
    </w:pPr>
    <w:rPr>
      <w:b/>
      <w:sz w:val="28"/>
      <w:szCs w:val="28"/>
      <w:lang w:val="ru-RU" w:eastAsia="ru-RU"/>
    </w:rPr>
  </w:style>
  <w:style w:type="paragraph" w:customStyle="1" w:styleId="Default">
    <w:name w:val="Default"/>
    <w:rsid w:val="003F147F"/>
    <w:pPr>
      <w:autoSpaceDE w:val="0"/>
      <w:autoSpaceDN w:val="0"/>
      <w:adjustRightInd w:val="0"/>
    </w:pPr>
    <w:rP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5.png"/><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Macr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D052-354D-48F6-9FF9-411601FD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Macros.dotx</Template>
  <TotalTime>1</TotalTime>
  <Pages>6</Pages>
  <Words>6329</Words>
  <Characters>36080</Characters>
  <Application>Microsoft Office Word</Application>
  <DocSecurity>0</DocSecurity>
  <Lines>300</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ECE/TRANS/WP.29/GRB/2018/6</vt:lpstr>
      <vt:lpstr>1610157</vt:lpstr>
    </vt:vector>
  </TitlesOfParts>
  <Company>CSD</Company>
  <LinksUpToDate>false</LinksUpToDate>
  <CharactersWithSpaces>42325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ECE/TRANS/WP.29/GRB/2018/6</dc:title>
  <dc:subject>1810626</dc:subject>
  <dc:creator>Lucille Caillot</dc:creator>
  <cp:keywords/>
  <dc:description/>
  <cp:lastModifiedBy>Benedicte Boudol</cp:lastModifiedBy>
  <cp:revision>2</cp:revision>
  <cp:lastPrinted>2018-06-28T12:51:00Z</cp:lastPrinted>
  <dcterms:created xsi:type="dcterms:W3CDTF">2018-07-27T07:41:00Z</dcterms:created>
  <dcterms:modified xsi:type="dcterms:W3CDTF">2018-07-27T07:41:00Z</dcterms:modified>
</cp:coreProperties>
</file>