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BF46DD">
              <w:t>127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BC672F" w:rsidP="00E044BA">
            <w:pPr>
              <w:spacing w:line="240" w:lineRule="exact"/>
            </w:pPr>
            <w:r>
              <w:t>1</w:t>
            </w:r>
            <w:r w:rsidR="00F97AB7">
              <w:t>7</w:t>
            </w:r>
            <w:r w:rsidR="00A96F13" w:rsidRPr="00F60DE1">
              <w:t xml:space="preserve"> </w:t>
            </w:r>
            <w:r w:rsidR="005B5BF1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BF46DD">
        <w:t>1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5B5BF1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BF46DD">
        <w:t>Proposal for Supplement 2 to the</w:t>
      </w:r>
      <w:r w:rsidR="00FE2BBC" w:rsidRPr="00FE2BBC">
        <w:t xml:space="preserve"> 0</w:t>
      </w:r>
      <w:r w:rsidR="00BF46DD">
        <w:t>4</w:t>
      </w:r>
      <w:r w:rsidR="00FE2BBC" w:rsidRPr="00FE2BBC">
        <w:t xml:space="preserve"> series of amendments to UN Regulation No. </w:t>
      </w:r>
      <w:r w:rsidR="00BF46DD">
        <w:t>11</w:t>
      </w:r>
      <w:r w:rsidR="00FE2BBC" w:rsidRPr="00FE2BBC">
        <w:t xml:space="preserve"> </w:t>
      </w:r>
      <w:r w:rsidR="00AA6316">
        <w:t>(</w:t>
      </w:r>
      <w:r w:rsidR="00BF46DD">
        <w:t>Door latches and hinges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544549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BF46DD">
        <w:rPr>
          <w:lang w:val="en-US"/>
        </w:rPr>
        <w:t>13</w:t>
      </w:r>
      <w:r w:rsidRPr="008405E4">
        <w:rPr>
          <w:lang w:val="en-US"/>
        </w:rPr>
        <w:t>). It</w:t>
      </w:r>
      <w:r w:rsidR="00BF46DD">
        <w:rPr>
          <w:lang w:val="en-US"/>
        </w:rPr>
        <w:t xml:space="preserve"> is based on ECE/TRANS/WP.29/GRSP</w:t>
      </w:r>
      <w:r w:rsidRPr="008405E4">
        <w:rPr>
          <w:lang w:val="en-US"/>
        </w:rPr>
        <w:t>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5B5BF1" w:rsidRDefault="005B5BF1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826F7">
        <w:t>Supplement 2 to the</w:t>
      </w:r>
      <w:r w:rsidR="002826F7" w:rsidRPr="00FE2BBC">
        <w:t xml:space="preserve"> 0</w:t>
      </w:r>
      <w:r w:rsidR="002826F7">
        <w:t>4</w:t>
      </w:r>
      <w:r w:rsidR="002826F7" w:rsidRPr="00FE2BBC">
        <w:t xml:space="preserve"> series of amendments to UN Regulation No. </w:t>
      </w:r>
      <w:r w:rsidR="002826F7">
        <w:t>11</w:t>
      </w:r>
      <w:r w:rsidR="002826F7" w:rsidRPr="00FE2BBC">
        <w:t xml:space="preserve"> </w:t>
      </w:r>
      <w:r w:rsidR="002826F7">
        <w:t>(Door latches and hinges</w:t>
      </w:r>
      <w:r w:rsidR="002826F7" w:rsidRPr="00FE2BBC">
        <w:t>)</w:t>
      </w:r>
    </w:p>
    <w:p w:rsidR="002826F7" w:rsidRDefault="002826F7" w:rsidP="002826F7">
      <w:pPr>
        <w:pStyle w:val="SingleTxtG"/>
        <w:ind w:left="2259" w:hanging="1125"/>
      </w:pPr>
      <w:r w:rsidRPr="002826F7">
        <w:rPr>
          <w:i/>
        </w:rPr>
        <w:t>Insert a new paragraph 13.10</w:t>
      </w:r>
      <w:r>
        <w:t>., to read:</w:t>
      </w:r>
    </w:p>
    <w:p w:rsidR="00D27DD6" w:rsidRDefault="002826F7" w:rsidP="002826F7">
      <w:pPr>
        <w:pStyle w:val="SingleTxtG"/>
        <w:ind w:left="2259" w:hanging="1125"/>
      </w:pPr>
      <w:r>
        <w:t>"13.10.</w:t>
      </w:r>
      <w:r>
        <w:tab/>
        <w:t>Contracting Parties applying this Regulation shall continue to accept type</w:t>
      </w:r>
      <w:r w:rsidR="00F97AB7">
        <w:t xml:space="preserve"> </w:t>
      </w:r>
      <w:r>
        <w:t>approvals issued according to the preceding series of amendments to this Regulation first issued before 1 September 2016."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5B5BF1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F1" w:rsidRPr="005B5BF1" w:rsidRDefault="005B5BF1" w:rsidP="005B5BF1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5B5BF1" w:rsidRDefault="008405E4" w:rsidP="005B5BF1">
      <w:pPr>
        <w:pStyle w:val="FootnoteText"/>
        <w:rPr>
          <w:szCs w:val="18"/>
          <w:lang w:val="fr"/>
        </w:rPr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5B5BF1" w:rsidRPr="005B5BF1">
        <w:rPr>
          <w:szCs w:val="18"/>
          <w:lang w:val="en-US"/>
        </w:rPr>
        <w:t xml:space="preserve">In accordance with the </w:t>
      </w:r>
      <w:proofErr w:type="spellStart"/>
      <w:r w:rsidR="005B5BF1" w:rsidRPr="005B5BF1">
        <w:rPr>
          <w:szCs w:val="18"/>
          <w:lang w:val="en-US"/>
        </w:rPr>
        <w:t>programme</w:t>
      </w:r>
      <w:proofErr w:type="spellEnd"/>
      <w:r w:rsidR="005B5BF1" w:rsidRPr="005B5BF1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F1" w:rsidRDefault="005B5BF1" w:rsidP="005B5BF1">
    <w:pPr>
      <w:pStyle w:val="Header"/>
    </w:pPr>
    <w:r>
      <w:t>ECE/TRANS/WP.29/2018/127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5B5BF1" w:rsidRDefault="00FE2BBC" w:rsidP="005B5B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549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B5BF1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03F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672F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97AB7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EE6B79C-8EE8-40F6-9C0C-5168B28B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3A0D-79BA-4550-A839-803B507A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1288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2018-08-17T16:46:00Z</dcterms:created>
  <dcterms:modified xsi:type="dcterms:W3CDTF">2018-08-17T16:46:00Z</dcterms:modified>
</cp:coreProperties>
</file>