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38100E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8100E" w:rsidRDefault="0038100E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8100E" w:rsidRPr="00B11BB4" w:rsidRDefault="0038100E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38100E" w:rsidRPr="00507993" w:rsidRDefault="0038100E" w:rsidP="00B824F2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E7636C">
              <w:rPr>
                <w:b/>
                <w:sz w:val="24"/>
                <w:szCs w:val="24"/>
              </w:rPr>
              <w:t>4</w:t>
            </w:r>
          </w:p>
        </w:tc>
      </w:tr>
    </w:tbl>
    <w:p w:rsidR="00701A34" w:rsidRDefault="00701A34" w:rsidP="00701A34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701A34" w:rsidRPr="00180F8C" w:rsidRDefault="00701A34" w:rsidP="00701A34">
      <w:pPr>
        <w:spacing w:before="120"/>
        <w:rPr>
          <w:sz w:val="28"/>
          <w:szCs w:val="28"/>
          <w:lang w:val="fr-FR"/>
        </w:rPr>
      </w:pPr>
      <w:r w:rsidRPr="00180F8C">
        <w:rPr>
          <w:sz w:val="28"/>
          <w:szCs w:val="28"/>
          <w:lang w:val="fr-FR"/>
        </w:rPr>
        <w:t>Comité des transports intérieurs</w:t>
      </w:r>
    </w:p>
    <w:p w:rsidR="00701A34" w:rsidRPr="00701A34" w:rsidRDefault="00701A34" w:rsidP="00701A34">
      <w:pPr>
        <w:tabs>
          <w:tab w:val="right" w:pos="9600"/>
        </w:tabs>
        <w:spacing w:before="120"/>
        <w:rPr>
          <w:b/>
          <w:sz w:val="24"/>
          <w:szCs w:val="24"/>
          <w:lang w:val="fr-FR"/>
        </w:rPr>
      </w:pPr>
      <w:r w:rsidRPr="00701A34">
        <w:rPr>
          <w:b/>
          <w:sz w:val="24"/>
          <w:szCs w:val="24"/>
          <w:lang w:val="fr-FR"/>
        </w:rPr>
        <w:t xml:space="preserve">Groupe de travail des transports de marchandises dangereuses </w:t>
      </w:r>
      <w:r w:rsidRPr="00701A34">
        <w:rPr>
          <w:b/>
          <w:sz w:val="24"/>
          <w:szCs w:val="24"/>
          <w:lang w:val="fr-FR"/>
        </w:rPr>
        <w:tab/>
      </w:r>
      <w:r w:rsidR="00835C91">
        <w:rPr>
          <w:b/>
          <w:sz w:val="18"/>
          <w:szCs w:val="18"/>
          <w:lang w:val="fr-FR"/>
        </w:rPr>
        <w:t>18 janvier</w:t>
      </w:r>
      <w:r w:rsidR="00D318E2">
        <w:rPr>
          <w:b/>
          <w:sz w:val="18"/>
          <w:szCs w:val="18"/>
          <w:lang w:val="fr-FR"/>
        </w:rPr>
        <w:t xml:space="preserve"> 201</w:t>
      </w:r>
      <w:r w:rsidR="00330E6F">
        <w:rPr>
          <w:b/>
          <w:sz w:val="18"/>
          <w:szCs w:val="18"/>
          <w:lang w:val="fr-FR"/>
        </w:rPr>
        <w:t>8</w:t>
      </w:r>
    </w:p>
    <w:p w:rsidR="00701A34" w:rsidRPr="00701A34" w:rsidRDefault="00701A34" w:rsidP="00701A34">
      <w:pPr>
        <w:spacing w:before="120"/>
        <w:rPr>
          <w:b/>
          <w:lang w:val="fr-FR"/>
        </w:rPr>
      </w:pPr>
      <w:r w:rsidRPr="00701A34">
        <w:rPr>
          <w:b/>
          <w:lang w:val="fr-FR"/>
        </w:rPr>
        <w:t>Réunion commune de la Commission d’experts du RID et</w:t>
      </w:r>
      <w:r w:rsidRPr="00701A34">
        <w:rPr>
          <w:b/>
          <w:lang w:val="fr-FR"/>
        </w:rPr>
        <w:br/>
        <w:t>du Groupe de travail des transports de marchandises dangereuses</w:t>
      </w:r>
    </w:p>
    <w:p w:rsidR="00701A34" w:rsidRDefault="00701A34" w:rsidP="00701A34">
      <w:pPr>
        <w:rPr>
          <w:lang w:val="fr-FR"/>
        </w:rPr>
      </w:pPr>
      <w:r w:rsidRPr="00701A34">
        <w:rPr>
          <w:lang w:val="fr-FR"/>
        </w:rPr>
        <w:t>Berne, 1</w:t>
      </w:r>
      <w:r w:rsidR="00330E6F">
        <w:rPr>
          <w:lang w:val="fr-FR"/>
        </w:rPr>
        <w:t>2</w:t>
      </w:r>
      <w:r w:rsidRPr="00701A34">
        <w:rPr>
          <w:lang w:val="fr-FR"/>
        </w:rPr>
        <w:t>-</w:t>
      </w:r>
      <w:r>
        <w:rPr>
          <w:lang w:val="fr-FR"/>
        </w:rPr>
        <w:t>1</w:t>
      </w:r>
      <w:r w:rsidR="00330E6F">
        <w:rPr>
          <w:lang w:val="fr-FR"/>
        </w:rPr>
        <w:t>6</w:t>
      </w:r>
      <w:r w:rsidRPr="00701A34">
        <w:rPr>
          <w:lang w:val="fr-FR"/>
        </w:rPr>
        <w:t xml:space="preserve"> mars 201</w:t>
      </w:r>
      <w:r w:rsidR="00330E6F">
        <w:rPr>
          <w:lang w:val="fr-FR"/>
        </w:rPr>
        <w:t>8</w:t>
      </w:r>
      <w:r w:rsidRPr="00701A34">
        <w:rPr>
          <w:lang w:val="fr-FR"/>
        </w:rPr>
        <w:br/>
      </w:r>
      <w:r w:rsidRPr="008C10DD">
        <w:rPr>
          <w:lang w:val="fr-FR"/>
        </w:rPr>
        <w:t xml:space="preserve">Point 5 </w:t>
      </w:r>
      <w:r>
        <w:rPr>
          <w:lang w:val="fr-FR"/>
        </w:rPr>
        <w:t>b</w:t>
      </w:r>
      <w:r w:rsidRPr="008C10DD">
        <w:rPr>
          <w:lang w:val="fr-FR"/>
        </w:rPr>
        <w:t>) de l</w:t>
      </w:r>
      <w:r>
        <w:rPr>
          <w:lang w:val="fr-FR"/>
        </w:rPr>
        <w:t>’</w:t>
      </w:r>
      <w:r w:rsidRPr="008C10DD">
        <w:rPr>
          <w:lang w:val="fr-FR"/>
        </w:rPr>
        <w:t>ordre du jour provisoire</w:t>
      </w:r>
    </w:p>
    <w:p w:rsidR="0038100E" w:rsidRPr="00A071BF" w:rsidRDefault="00701A34" w:rsidP="00701A34">
      <w:pPr>
        <w:rPr>
          <w:b/>
          <w:lang w:val="fr-CH"/>
        </w:rPr>
      </w:pPr>
      <w:r w:rsidRPr="008C10DD">
        <w:rPr>
          <w:b/>
          <w:lang w:val="fr-FR"/>
        </w:rPr>
        <w:t>Propositions d</w:t>
      </w:r>
      <w:r>
        <w:rPr>
          <w:b/>
          <w:lang w:val="fr-FR"/>
        </w:rPr>
        <w:t>’</w:t>
      </w:r>
      <w:r w:rsidRPr="008C10DD">
        <w:rPr>
          <w:b/>
          <w:lang w:val="fr-FR"/>
        </w:rPr>
        <w:t>amendements au RID/ADR/ADN:</w:t>
      </w:r>
      <w:r>
        <w:rPr>
          <w:b/>
          <w:lang w:val="fr-FR"/>
        </w:rPr>
        <w:br/>
        <w:t>nouvelles propositions</w:t>
      </w:r>
    </w:p>
    <w:p w:rsidR="00B17311" w:rsidRDefault="00B17311" w:rsidP="00B17311">
      <w:pPr>
        <w:pStyle w:val="HChG"/>
        <w:keepNext w:val="0"/>
        <w:keepLines w:val="0"/>
        <w:tabs>
          <w:tab w:val="left" w:pos="8460"/>
        </w:tabs>
        <w:suppressAutoHyphens w:val="0"/>
        <w:ind w:firstLine="0"/>
      </w:pPr>
      <w:r>
        <w:t>Couleur de la marque pour les matières transportées à chaud selon le 5.3.3</w:t>
      </w:r>
      <w:r w:rsidR="00330E6F">
        <w:t xml:space="preserve"> – Amendement à la version française du RID/ADR/ADN</w:t>
      </w:r>
      <w:bookmarkStart w:id="0" w:name="_GoBack"/>
      <w:bookmarkEnd w:id="0"/>
      <w:r w:rsidR="00330E6F">
        <w:t xml:space="preserve"> </w:t>
      </w:r>
    </w:p>
    <w:p w:rsidR="00B17311" w:rsidRDefault="00B17311" w:rsidP="00306201">
      <w:pPr>
        <w:pStyle w:val="H1"/>
        <w:keepNext w:val="0"/>
        <w:keepLines w:val="0"/>
        <w:tabs>
          <w:tab w:val="clear" w:pos="1022"/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suppressAutoHyphens w:val="0"/>
        <w:ind w:left="1134" w:right="1134" w:hanging="1264"/>
      </w:pPr>
      <w:r>
        <w:rPr>
          <w:lang w:val="fr-FR"/>
        </w:rPr>
        <w:tab/>
      </w:r>
      <w:r>
        <w:rPr>
          <w:lang w:val="fr-FR"/>
        </w:rPr>
        <w:tab/>
        <w:t>Communication du Gouvernement de la France</w:t>
      </w:r>
    </w:p>
    <w:p w:rsidR="00B17311" w:rsidRDefault="00835C91" w:rsidP="00BB45BD">
      <w:pPr>
        <w:pStyle w:val="HChG"/>
      </w:pPr>
      <w:r>
        <w:tab/>
      </w:r>
      <w:r>
        <w:tab/>
      </w:r>
      <w:r w:rsidR="00B17311">
        <w:t>Introduction</w:t>
      </w:r>
    </w:p>
    <w:p w:rsidR="00B17311" w:rsidRPr="00BB45BD" w:rsidRDefault="00B17311" w:rsidP="00306201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7655"/>
        </w:tabs>
        <w:ind w:left="1134" w:right="1264"/>
      </w:pPr>
      <w:r w:rsidRPr="00BB45BD">
        <w:t>Le 5.3.3 précise : « La marque doit avoir la forme d’un triangle équilatéral. Il doit être de couleur rouge. »</w:t>
      </w:r>
    </w:p>
    <w:p w:rsidR="00B17311" w:rsidRPr="00BB45BD" w:rsidRDefault="00B17311" w:rsidP="00306201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7655"/>
        </w:tabs>
        <w:ind w:left="1134" w:right="1264"/>
      </w:pPr>
      <w:r w:rsidRPr="00BB45BD">
        <w:t>Ce qui laisse supposer que le thermomètre pourrait être d’une autre couleur.</w:t>
      </w:r>
    </w:p>
    <w:p w:rsidR="00B17311" w:rsidRPr="00BB45BD" w:rsidRDefault="00B17311" w:rsidP="00306201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7655"/>
        </w:tabs>
        <w:ind w:left="1134" w:right="1264"/>
      </w:pPr>
      <w:r w:rsidRPr="00BB45BD">
        <w:t>La version anglaise précise bien que la marque doit être de couleur rouge : « The colour of the mark shall be red. »</w:t>
      </w:r>
    </w:p>
    <w:p w:rsidR="00B17311" w:rsidRDefault="00B17311" w:rsidP="00306201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7655"/>
        </w:tabs>
        <w:ind w:left="1134" w:right="1264"/>
        <w:rPr>
          <w:lang w:val="fr-FR"/>
        </w:rPr>
      </w:pPr>
      <w:r w:rsidRPr="00BB45BD">
        <w:t>La version précédant le changement systématique de « marquage » par « marque » était correcte : « Le marquage doit être un triangle équilatéral. Il doit être de couleur rouge. » L’amendement de conséquence pour le français a été omis</w:t>
      </w:r>
      <w:r>
        <w:t>.</w:t>
      </w:r>
    </w:p>
    <w:p w:rsidR="00B17311" w:rsidRDefault="00835C91" w:rsidP="00835C91">
      <w:pPr>
        <w:pStyle w:val="HChG"/>
      </w:pPr>
      <w:r>
        <w:tab/>
      </w:r>
      <w:r>
        <w:tab/>
      </w:r>
      <w:r w:rsidR="00B17311">
        <w:t>Proposition</w:t>
      </w:r>
    </w:p>
    <w:p w:rsidR="00B17311" w:rsidRDefault="00B17311" w:rsidP="00306201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</w:tabs>
        <w:ind w:left="1134" w:right="1264" w:hanging="11"/>
        <w:rPr>
          <w:lang w:val="fr-FR"/>
        </w:rPr>
      </w:pPr>
      <w:r>
        <w:rPr>
          <w:lang w:val="fr-FR"/>
        </w:rPr>
        <w:t>Nous proposons donc de remplacer au 5.3.3 « </w:t>
      </w:r>
      <w:r w:rsidRPr="00D5784E">
        <w:rPr>
          <w:b/>
          <w:lang w:val="fr-FR"/>
        </w:rPr>
        <w:t>Il</w:t>
      </w:r>
      <w:r>
        <w:rPr>
          <w:lang w:val="fr-FR"/>
        </w:rPr>
        <w:t xml:space="preserve"> doit être de couleur rouge » par : « </w:t>
      </w:r>
      <w:r w:rsidRPr="00D5784E">
        <w:rPr>
          <w:b/>
          <w:lang w:val="fr-FR"/>
        </w:rPr>
        <w:t>Elle</w:t>
      </w:r>
      <w:r>
        <w:rPr>
          <w:lang w:val="fr-FR"/>
        </w:rPr>
        <w:t xml:space="preserve"> doit être de couleur rouge ».</w:t>
      </w:r>
    </w:p>
    <w:p w:rsidR="00835C91" w:rsidRDefault="00835C91" w:rsidP="00835C91">
      <w:pPr>
        <w:tabs>
          <w:tab w:val="left" w:pos="8460"/>
        </w:tabs>
        <w:ind w:left="1134" w:right="1134"/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_____________________</w:t>
      </w:r>
    </w:p>
    <w:sectPr w:rsidR="00835C91" w:rsidSect="0030620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6C" w:rsidRDefault="00E7636C"/>
  </w:endnote>
  <w:endnote w:type="continuationSeparator" w:id="0">
    <w:p w:rsidR="00E7636C" w:rsidRDefault="00E7636C"/>
  </w:endnote>
  <w:endnote w:type="continuationNotice" w:id="1">
    <w:p w:rsidR="00E7636C" w:rsidRDefault="00E76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299272376"/>
      <w:docPartObj>
        <w:docPartGallery w:val="Page Numbers (Bottom of Page)"/>
        <w:docPartUnique/>
      </w:docPartObj>
    </w:sdtPr>
    <w:sdtEndPr/>
    <w:sdtContent>
      <w:p w:rsidR="00E7636C" w:rsidRPr="00E762DB" w:rsidRDefault="00E7636C">
        <w:pPr>
          <w:pStyle w:val="Footer"/>
          <w:rPr>
            <w:b/>
            <w:sz w:val="18"/>
            <w:szCs w:val="18"/>
          </w:rPr>
        </w:pPr>
        <w:r w:rsidRPr="00E762DB">
          <w:rPr>
            <w:b/>
            <w:sz w:val="18"/>
            <w:szCs w:val="18"/>
          </w:rPr>
          <w:fldChar w:fldCharType="begin"/>
        </w:r>
        <w:r w:rsidRPr="00E762DB">
          <w:rPr>
            <w:b/>
            <w:sz w:val="18"/>
            <w:szCs w:val="18"/>
          </w:rPr>
          <w:instrText xml:space="preserve"> PAGE   \* MERGEFORMAT </w:instrText>
        </w:r>
        <w:r w:rsidRPr="00E762DB">
          <w:rPr>
            <w:b/>
            <w:sz w:val="18"/>
            <w:szCs w:val="18"/>
          </w:rPr>
          <w:fldChar w:fldCharType="separate"/>
        </w:r>
        <w:r w:rsidR="00B17311">
          <w:rPr>
            <w:b/>
            <w:noProof/>
            <w:sz w:val="18"/>
            <w:szCs w:val="18"/>
          </w:rPr>
          <w:t>10</w:t>
        </w:r>
        <w:r w:rsidRPr="00E762DB">
          <w:rPr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6C" w:rsidRPr="00E762DB" w:rsidRDefault="00E7636C" w:rsidP="00E762DB">
    <w:pPr>
      <w:pStyle w:val="Footer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6C" w:rsidRPr="000B175B" w:rsidRDefault="00E763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636C" w:rsidRPr="00FC68B7" w:rsidRDefault="00E763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7636C" w:rsidRDefault="00E76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6C" w:rsidRPr="0040519E" w:rsidRDefault="00E7636C" w:rsidP="0040519E">
    <w:pPr>
      <w:pStyle w:val="Header"/>
      <w:rPr>
        <w:szCs w:val="18"/>
      </w:rPr>
    </w:pPr>
    <w:r>
      <w:rPr>
        <w:szCs w:val="18"/>
      </w:rPr>
      <w:t>INF.4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6C" w:rsidRPr="0040519E" w:rsidRDefault="00E7636C" w:rsidP="0040519E">
    <w:pPr>
      <w:pStyle w:val="Header"/>
      <w:jc w:val="right"/>
      <w:rPr>
        <w:szCs w:val="18"/>
      </w:rPr>
    </w:pPr>
    <w:r>
      <w:rPr>
        <w:szCs w:val="18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3A63B3"/>
    <w:multiLevelType w:val="hybridMultilevel"/>
    <w:tmpl w:val="75969A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510F4"/>
    <w:multiLevelType w:val="hybridMultilevel"/>
    <w:tmpl w:val="4C0E0BBE"/>
    <w:lvl w:ilvl="0" w:tplc="757A62DE">
      <w:start w:val="4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13D17EA9"/>
    <w:multiLevelType w:val="hybridMultilevel"/>
    <w:tmpl w:val="1A4E9A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6F749AB"/>
    <w:multiLevelType w:val="hybridMultilevel"/>
    <w:tmpl w:val="A038EA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A3D"/>
    <w:multiLevelType w:val="hybridMultilevel"/>
    <w:tmpl w:val="FB72DC64"/>
    <w:lvl w:ilvl="0" w:tplc="8878E7F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4F4103"/>
    <w:multiLevelType w:val="hybridMultilevel"/>
    <w:tmpl w:val="F3D86BAA"/>
    <w:lvl w:ilvl="0" w:tplc="47726D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DF3045"/>
    <w:multiLevelType w:val="hybridMultilevel"/>
    <w:tmpl w:val="848C9822"/>
    <w:lvl w:ilvl="0" w:tplc="B6823B68">
      <w:start w:val="1"/>
      <w:numFmt w:val="upperRoman"/>
      <w:lvlText w:val="%1-"/>
      <w:lvlJc w:val="left"/>
      <w:pPr>
        <w:ind w:left="1004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653582"/>
    <w:multiLevelType w:val="hybridMultilevel"/>
    <w:tmpl w:val="23281E04"/>
    <w:lvl w:ilvl="0" w:tplc="DCCC21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11841"/>
    <w:multiLevelType w:val="hybridMultilevel"/>
    <w:tmpl w:val="C5363AB2"/>
    <w:lvl w:ilvl="0" w:tplc="1E58954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328CA"/>
    <w:multiLevelType w:val="hybridMultilevel"/>
    <w:tmpl w:val="C226CB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81BD2"/>
    <w:multiLevelType w:val="hybridMultilevel"/>
    <w:tmpl w:val="2178763C"/>
    <w:lvl w:ilvl="0" w:tplc="AB1488BC">
      <w:start w:val="1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C6D3503"/>
    <w:multiLevelType w:val="hybridMultilevel"/>
    <w:tmpl w:val="6B7612D6"/>
    <w:lvl w:ilvl="0" w:tplc="F15042EA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5E0E1077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30" w15:restartNumberingAfterBreak="0">
    <w:nsid w:val="69CE634D"/>
    <w:multiLevelType w:val="hybridMultilevel"/>
    <w:tmpl w:val="48B80CB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CADA91CE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99F86710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C6249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B262332">
      <w:start w:val="5"/>
      <w:numFmt w:val="upperRoman"/>
      <w:lvlText w:val="%5-"/>
      <w:lvlJc w:val="left"/>
      <w:pPr>
        <w:ind w:left="3960" w:hanging="72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B6834"/>
    <w:multiLevelType w:val="hybridMultilevel"/>
    <w:tmpl w:val="D97CEE6E"/>
    <w:lvl w:ilvl="0" w:tplc="73C6082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5A17EB6"/>
    <w:multiLevelType w:val="hybridMultilevel"/>
    <w:tmpl w:val="12D245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0"/>
  </w:num>
  <w:num w:numId="14">
    <w:abstractNumId w:val="28"/>
  </w:num>
  <w:num w:numId="15">
    <w:abstractNumId w:val="15"/>
  </w:num>
  <w:num w:numId="16">
    <w:abstractNumId w:val="13"/>
  </w:num>
  <w:num w:numId="17">
    <w:abstractNumId w:val="29"/>
  </w:num>
  <w:num w:numId="18">
    <w:abstractNumId w:val="27"/>
  </w:num>
  <w:num w:numId="19">
    <w:abstractNumId w:val="11"/>
  </w:num>
  <w:num w:numId="20">
    <w:abstractNumId w:val="16"/>
  </w:num>
  <w:num w:numId="21">
    <w:abstractNumId w:val="21"/>
  </w:num>
  <w:num w:numId="22">
    <w:abstractNumId w:val="14"/>
  </w:num>
  <w:num w:numId="23">
    <w:abstractNumId w:val="23"/>
  </w:num>
  <w:num w:numId="24">
    <w:abstractNumId w:val="30"/>
  </w:num>
  <w:num w:numId="25">
    <w:abstractNumId w:val="18"/>
  </w:num>
  <w:num w:numId="26">
    <w:abstractNumId w:val="32"/>
  </w:num>
  <w:num w:numId="27">
    <w:abstractNumId w:val="24"/>
  </w:num>
  <w:num w:numId="28">
    <w:abstractNumId w:val="31"/>
  </w:num>
  <w:num w:numId="29">
    <w:abstractNumId w:val="25"/>
  </w:num>
  <w:num w:numId="30">
    <w:abstractNumId w:val="20"/>
  </w:num>
  <w:num w:numId="31">
    <w:abstractNumId w:val="19"/>
  </w:num>
  <w:num w:numId="32">
    <w:abstractNumId w:val="12"/>
  </w:num>
  <w:num w:numId="33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37F90"/>
    <w:rsid w:val="00044E86"/>
    <w:rsid w:val="00046B1F"/>
    <w:rsid w:val="00050F6B"/>
    <w:rsid w:val="00057E97"/>
    <w:rsid w:val="00072972"/>
    <w:rsid w:val="00072A81"/>
    <w:rsid w:val="00072C8C"/>
    <w:rsid w:val="000733B5"/>
    <w:rsid w:val="00081815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E0415"/>
    <w:rsid w:val="0010391C"/>
    <w:rsid w:val="00104CDA"/>
    <w:rsid w:val="001103AA"/>
    <w:rsid w:val="0011666B"/>
    <w:rsid w:val="00122472"/>
    <w:rsid w:val="00125117"/>
    <w:rsid w:val="00145A8E"/>
    <w:rsid w:val="00155068"/>
    <w:rsid w:val="00165F3A"/>
    <w:rsid w:val="0017344C"/>
    <w:rsid w:val="00180B0D"/>
    <w:rsid w:val="00180F8C"/>
    <w:rsid w:val="001847D2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5326C"/>
    <w:rsid w:val="0026060C"/>
    <w:rsid w:val="00267F5F"/>
    <w:rsid w:val="00286B4D"/>
    <w:rsid w:val="002A3C85"/>
    <w:rsid w:val="002A50EA"/>
    <w:rsid w:val="002A603B"/>
    <w:rsid w:val="002D4643"/>
    <w:rsid w:val="002D4B6C"/>
    <w:rsid w:val="002F175C"/>
    <w:rsid w:val="002F1DF0"/>
    <w:rsid w:val="00302E18"/>
    <w:rsid w:val="003050A4"/>
    <w:rsid w:val="0030606F"/>
    <w:rsid w:val="00306201"/>
    <w:rsid w:val="003229D8"/>
    <w:rsid w:val="00330E6F"/>
    <w:rsid w:val="003358CF"/>
    <w:rsid w:val="00345184"/>
    <w:rsid w:val="00352709"/>
    <w:rsid w:val="0035344A"/>
    <w:rsid w:val="003571EA"/>
    <w:rsid w:val="00364B28"/>
    <w:rsid w:val="00371178"/>
    <w:rsid w:val="0038100E"/>
    <w:rsid w:val="00393B48"/>
    <w:rsid w:val="00394FFC"/>
    <w:rsid w:val="003A6810"/>
    <w:rsid w:val="003B36D1"/>
    <w:rsid w:val="003C2CC4"/>
    <w:rsid w:val="003C3DDB"/>
    <w:rsid w:val="003D4B23"/>
    <w:rsid w:val="0040519E"/>
    <w:rsid w:val="00410C89"/>
    <w:rsid w:val="00421B73"/>
    <w:rsid w:val="00422E03"/>
    <w:rsid w:val="00426B9B"/>
    <w:rsid w:val="004325CB"/>
    <w:rsid w:val="004356D2"/>
    <w:rsid w:val="004401CD"/>
    <w:rsid w:val="00442A83"/>
    <w:rsid w:val="00446782"/>
    <w:rsid w:val="00450287"/>
    <w:rsid w:val="0045495B"/>
    <w:rsid w:val="00461D82"/>
    <w:rsid w:val="0046311B"/>
    <w:rsid w:val="00464C81"/>
    <w:rsid w:val="0048397A"/>
    <w:rsid w:val="00490B0A"/>
    <w:rsid w:val="004975C1"/>
    <w:rsid w:val="004A12F2"/>
    <w:rsid w:val="004A28A3"/>
    <w:rsid w:val="004C2461"/>
    <w:rsid w:val="004C308E"/>
    <w:rsid w:val="004C7462"/>
    <w:rsid w:val="004D142D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303E7"/>
    <w:rsid w:val="00532510"/>
    <w:rsid w:val="00537ACC"/>
    <w:rsid w:val="005420F2"/>
    <w:rsid w:val="00542968"/>
    <w:rsid w:val="00543B68"/>
    <w:rsid w:val="00546993"/>
    <w:rsid w:val="005628B6"/>
    <w:rsid w:val="00563634"/>
    <w:rsid w:val="0057739F"/>
    <w:rsid w:val="0059363D"/>
    <w:rsid w:val="005A583B"/>
    <w:rsid w:val="005B3DB3"/>
    <w:rsid w:val="005B4E13"/>
    <w:rsid w:val="005C68F0"/>
    <w:rsid w:val="005D2A29"/>
    <w:rsid w:val="005E6A77"/>
    <w:rsid w:val="005F7B75"/>
    <w:rsid w:val="006001EE"/>
    <w:rsid w:val="00605042"/>
    <w:rsid w:val="00611FC4"/>
    <w:rsid w:val="006176FB"/>
    <w:rsid w:val="00630BAF"/>
    <w:rsid w:val="00640B26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701A34"/>
    <w:rsid w:val="00703577"/>
    <w:rsid w:val="00705894"/>
    <w:rsid w:val="0072632A"/>
    <w:rsid w:val="007327D5"/>
    <w:rsid w:val="007416DF"/>
    <w:rsid w:val="007611CF"/>
    <w:rsid w:val="00761787"/>
    <w:rsid w:val="007629C8"/>
    <w:rsid w:val="00764668"/>
    <w:rsid w:val="0077047D"/>
    <w:rsid w:val="00774AF7"/>
    <w:rsid w:val="00776430"/>
    <w:rsid w:val="00797575"/>
    <w:rsid w:val="007B27F1"/>
    <w:rsid w:val="007B6BA5"/>
    <w:rsid w:val="007C3390"/>
    <w:rsid w:val="007C4F4B"/>
    <w:rsid w:val="007E01E9"/>
    <w:rsid w:val="007E19C9"/>
    <w:rsid w:val="007E63F3"/>
    <w:rsid w:val="007F1F2D"/>
    <w:rsid w:val="007F6611"/>
    <w:rsid w:val="007F7106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5C91"/>
    <w:rsid w:val="00843767"/>
    <w:rsid w:val="008465D9"/>
    <w:rsid w:val="00854501"/>
    <w:rsid w:val="008679D9"/>
    <w:rsid w:val="00871389"/>
    <w:rsid w:val="00880848"/>
    <w:rsid w:val="00883999"/>
    <w:rsid w:val="00887652"/>
    <w:rsid w:val="008878DE"/>
    <w:rsid w:val="0089185A"/>
    <w:rsid w:val="008933C9"/>
    <w:rsid w:val="008979B1"/>
    <w:rsid w:val="008A24D4"/>
    <w:rsid w:val="008A253A"/>
    <w:rsid w:val="008A6B25"/>
    <w:rsid w:val="008A6C4F"/>
    <w:rsid w:val="008A7B69"/>
    <w:rsid w:val="008B2335"/>
    <w:rsid w:val="008C7DAF"/>
    <w:rsid w:val="008E0678"/>
    <w:rsid w:val="008E0DAA"/>
    <w:rsid w:val="008E4D3A"/>
    <w:rsid w:val="00914CB9"/>
    <w:rsid w:val="009223CA"/>
    <w:rsid w:val="00924790"/>
    <w:rsid w:val="00936AE1"/>
    <w:rsid w:val="00940F93"/>
    <w:rsid w:val="0094558F"/>
    <w:rsid w:val="0095387D"/>
    <w:rsid w:val="0095508D"/>
    <w:rsid w:val="00961690"/>
    <w:rsid w:val="009760F3"/>
    <w:rsid w:val="0098203C"/>
    <w:rsid w:val="00995CC5"/>
    <w:rsid w:val="009A0995"/>
    <w:rsid w:val="009A0E8D"/>
    <w:rsid w:val="009A1137"/>
    <w:rsid w:val="009B1518"/>
    <w:rsid w:val="009B26E7"/>
    <w:rsid w:val="009C454F"/>
    <w:rsid w:val="009D2A5B"/>
    <w:rsid w:val="009E1D8E"/>
    <w:rsid w:val="009F2B9A"/>
    <w:rsid w:val="00A00A3F"/>
    <w:rsid w:val="00A01489"/>
    <w:rsid w:val="00A04A9D"/>
    <w:rsid w:val="00A071BF"/>
    <w:rsid w:val="00A3009E"/>
    <w:rsid w:val="00A3026E"/>
    <w:rsid w:val="00A338F1"/>
    <w:rsid w:val="00A55B4D"/>
    <w:rsid w:val="00A72F22"/>
    <w:rsid w:val="00A7360F"/>
    <w:rsid w:val="00A748A6"/>
    <w:rsid w:val="00A749DD"/>
    <w:rsid w:val="00A769F4"/>
    <w:rsid w:val="00A776B4"/>
    <w:rsid w:val="00A94361"/>
    <w:rsid w:val="00AA293C"/>
    <w:rsid w:val="00AA66C0"/>
    <w:rsid w:val="00AD44C2"/>
    <w:rsid w:val="00AD48FA"/>
    <w:rsid w:val="00B06A97"/>
    <w:rsid w:val="00B11BB4"/>
    <w:rsid w:val="00B17311"/>
    <w:rsid w:val="00B22BC2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A2681"/>
    <w:rsid w:val="00BA639E"/>
    <w:rsid w:val="00BB45BD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22C0C"/>
    <w:rsid w:val="00C4527F"/>
    <w:rsid w:val="00C463DD"/>
    <w:rsid w:val="00C467C9"/>
    <w:rsid w:val="00C4724C"/>
    <w:rsid w:val="00C629A0"/>
    <w:rsid w:val="00C64629"/>
    <w:rsid w:val="00C73056"/>
    <w:rsid w:val="00C745C3"/>
    <w:rsid w:val="00CB3E03"/>
    <w:rsid w:val="00CD57D2"/>
    <w:rsid w:val="00CE4A8F"/>
    <w:rsid w:val="00D00610"/>
    <w:rsid w:val="00D139AC"/>
    <w:rsid w:val="00D2031B"/>
    <w:rsid w:val="00D25FE2"/>
    <w:rsid w:val="00D318E2"/>
    <w:rsid w:val="00D43252"/>
    <w:rsid w:val="00D47EEA"/>
    <w:rsid w:val="00D51497"/>
    <w:rsid w:val="00D550D4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A3C1C"/>
    <w:rsid w:val="00DB6CA5"/>
    <w:rsid w:val="00DC1580"/>
    <w:rsid w:val="00E046DF"/>
    <w:rsid w:val="00E04B58"/>
    <w:rsid w:val="00E13B15"/>
    <w:rsid w:val="00E15557"/>
    <w:rsid w:val="00E27346"/>
    <w:rsid w:val="00E277A3"/>
    <w:rsid w:val="00E64224"/>
    <w:rsid w:val="00E71BC8"/>
    <w:rsid w:val="00E7260F"/>
    <w:rsid w:val="00E73F5D"/>
    <w:rsid w:val="00E762DB"/>
    <w:rsid w:val="00E7636C"/>
    <w:rsid w:val="00E77E4E"/>
    <w:rsid w:val="00E86622"/>
    <w:rsid w:val="00E868EE"/>
    <w:rsid w:val="00E90287"/>
    <w:rsid w:val="00E9492A"/>
    <w:rsid w:val="00E96630"/>
    <w:rsid w:val="00EA16B6"/>
    <w:rsid w:val="00EC106A"/>
    <w:rsid w:val="00EC32A0"/>
    <w:rsid w:val="00ED7A2A"/>
    <w:rsid w:val="00EE6B3A"/>
    <w:rsid w:val="00EF1D7F"/>
    <w:rsid w:val="00F00EAB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6565"/>
    <w:rsid w:val="00F93781"/>
    <w:rsid w:val="00F93BFA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16EB73"/>
  <w15:docId w15:val="{4EEAE2C5-5FC6-4708-8700-BBE1F4D5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1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numbering" w:styleId="ArticleSection">
    <w:name w:val="Outline List 3"/>
    <w:basedOn w:val="NoList"/>
    <w:uiPriority w:val="99"/>
    <w:semiHidden/>
    <w:unhideWhenUsed/>
    <w:rsid w:val="001C45E0"/>
    <w:pPr>
      <w:numPr>
        <w:numId w:val="16"/>
      </w:numPr>
    </w:pPr>
  </w:style>
  <w:style w:type="numbering" w:styleId="1ai">
    <w:name w:val="Outline List 1"/>
    <w:basedOn w:val="NoList"/>
    <w:uiPriority w:val="99"/>
    <w:semiHidden/>
    <w:unhideWhenUsed/>
    <w:rsid w:val="001C45E0"/>
    <w:pPr>
      <w:numPr>
        <w:numId w:val="15"/>
      </w:numPr>
    </w:pPr>
  </w:style>
  <w:style w:type="numbering" w:styleId="111111">
    <w:name w:val="Outline List 2"/>
    <w:basedOn w:val="NoList"/>
    <w:uiPriority w:val="99"/>
    <w:semiHidden/>
    <w:unhideWhenUsed/>
    <w:rsid w:val="001C45E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5</cp:revision>
  <cp:lastPrinted>2018-01-18T14:07:00Z</cp:lastPrinted>
  <dcterms:created xsi:type="dcterms:W3CDTF">2018-01-18T12:11:00Z</dcterms:created>
  <dcterms:modified xsi:type="dcterms:W3CDTF">2018-01-18T14:23:00Z</dcterms:modified>
</cp:coreProperties>
</file>