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FC157E" w:rsidRDefault="004E3160" w:rsidP="004332DB">
            <w:pPr>
              <w:suppressAutoHyphens w:val="0"/>
              <w:spacing w:after="20"/>
              <w:jc w:val="right"/>
              <w:rPr>
                <w:b/>
                <w:sz w:val="28"/>
                <w:szCs w:val="28"/>
                <w:lang w:val="fr-CH"/>
              </w:rPr>
            </w:pPr>
            <w:r w:rsidRPr="00DE645C">
              <w:rPr>
                <w:b/>
                <w:sz w:val="28"/>
                <w:szCs w:val="28"/>
              </w:rPr>
              <w:t>INF.</w:t>
            </w:r>
            <w:r w:rsidR="00FC157E">
              <w:rPr>
                <w:b/>
                <w:sz w:val="28"/>
                <w:szCs w:val="28"/>
                <w:lang w:val="fr-CH"/>
              </w:rPr>
              <w:t>22/R</w:t>
            </w:r>
          </w:p>
        </w:tc>
      </w:tr>
    </w:tbl>
    <w:p w:rsidR="00A03723" w:rsidRPr="004332DB" w:rsidRDefault="00A03723" w:rsidP="00A03723">
      <w:pPr>
        <w:spacing w:after="120"/>
        <w:rPr>
          <w:b/>
          <w:sz w:val="28"/>
          <w:szCs w:val="28"/>
          <w:lang w:val="ru-RU"/>
        </w:rPr>
      </w:pPr>
      <w:r w:rsidRPr="004332DB">
        <w:rPr>
          <w:b/>
          <w:sz w:val="28"/>
          <w:szCs w:val="28"/>
          <w:lang w:val="ru-RU"/>
        </w:rPr>
        <w:t>Европейская экономическая комиссия</w:t>
      </w:r>
    </w:p>
    <w:p w:rsidR="00A03723" w:rsidRPr="004332DB" w:rsidRDefault="00A03723" w:rsidP="00EC106A">
      <w:pPr>
        <w:spacing w:before="120" w:after="120"/>
        <w:rPr>
          <w:b/>
          <w:sz w:val="24"/>
          <w:szCs w:val="24"/>
          <w:lang w:val="ru-RU"/>
        </w:rPr>
      </w:pPr>
      <w:r w:rsidRPr="004332DB">
        <w:rPr>
          <w:sz w:val="28"/>
          <w:szCs w:val="28"/>
          <w:lang w:val="ru-RU" w:bidi="ru-RU"/>
        </w:rPr>
        <w:t>Комитет по внутреннему транспорту</w:t>
      </w:r>
      <w:r w:rsidRPr="004332DB">
        <w:rPr>
          <w:b/>
          <w:sz w:val="24"/>
          <w:szCs w:val="24"/>
          <w:lang w:val="ru-RU"/>
        </w:rPr>
        <w:t xml:space="preserve"> </w:t>
      </w:r>
    </w:p>
    <w:p w:rsidR="00EC106A" w:rsidRPr="00A03723" w:rsidRDefault="00A03723" w:rsidP="00EC106A">
      <w:pPr>
        <w:spacing w:before="120" w:after="120"/>
        <w:rPr>
          <w:b/>
          <w:sz w:val="24"/>
          <w:szCs w:val="24"/>
          <w:lang w:val="ru-RU"/>
        </w:rPr>
      </w:pPr>
      <w:r w:rsidRPr="00A03723">
        <w:rPr>
          <w:b/>
          <w:sz w:val="24"/>
          <w:szCs w:val="24"/>
          <w:lang w:val="ru-RU" w:bidi="ru-RU"/>
        </w:rPr>
        <w:t>Рабочая группа по перевозкам опасных грузов</w:t>
      </w:r>
    </w:p>
    <w:p w:rsidR="00537E41" w:rsidRPr="009C4C08" w:rsidRDefault="00A03723" w:rsidP="002E446F">
      <w:pPr>
        <w:rPr>
          <w:b/>
          <w:lang w:val="ru-RU" w:bidi="ru-RU"/>
        </w:rPr>
      </w:pPr>
      <w:r w:rsidRPr="009C4C08">
        <w:rPr>
          <w:b/>
          <w:lang w:val="ru-RU" w:bidi="ru-RU"/>
        </w:rPr>
        <w:t>10</w:t>
      </w:r>
      <w:r w:rsidR="008F44D9">
        <w:rPr>
          <w:b/>
          <w:lang w:val="ru-RU" w:bidi="ru-RU"/>
        </w:rPr>
        <w:t>5</w:t>
      </w:r>
      <w:r w:rsidRPr="009C4C08">
        <w:rPr>
          <w:b/>
          <w:lang w:val="ru-RU" w:bidi="ru-RU"/>
        </w:rPr>
        <w:t>-я сессия</w:t>
      </w:r>
      <w:r w:rsidR="00CA660C" w:rsidRPr="009C4C08">
        <w:rPr>
          <w:b/>
          <w:lang w:val="ru-RU"/>
        </w:rPr>
        <w:tab/>
      </w:r>
      <w:r w:rsidR="00CA660C" w:rsidRPr="009C4C08">
        <w:rPr>
          <w:b/>
          <w:lang w:val="ru-RU"/>
        </w:rPr>
        <w:tab/>
      </w:r>
      <w:r w:rsidR="00CA660C" w:rsidRPr="009C4C08">
        <w:rPr>
          <w:b/>
          <w:lang w:val="ru-RU"/>
        </w:rPr>
        <w:tab/>
      </w:r>
      <w:r w:rsidR="00CA660C" w:rsidRPr="009C4C08">
        <w:rPr>
          <w:b/>
          <w:lang w:val="ru-RU"/>
        </w:rPr>
        <w:tab/>
      </w:r>
      <w:r w:rsidR="00CA660C" w:rsidRPr="009C4C08">
        <w:rPr>
          <w:b/>
          <w:lang w:val="ru-RU"/>
        </w:rPr>
        <w:tab/>
      </w:r>
      <w:r w:rsidR="00CA660C" w:rsidRPr="009C4C08">
        <w:rPr>
          <w:b/>
          <w:lang w:val="ru-RU"/>
        </w:rPr>
        <w:tab/>
      </w:r>
      <w:r w:rsidR="00CA660C" w:rsidRPr="009C4C08">
        <w:rPr>
          <w:b/>
          <w:lang w:val="ru-RU"/>
        </w:rPr>
        <w:tab/>
      </w:r>
      <w:r w:rsidR="00635082" w:rsidRPr="009C4C08">
        <w:rPr>
          <w:b/>
          <w:lang w:val="ru-RU"/>
        </w:rPr>
        <w:tab/>
      </w:r>
      <w:r w:rsidR="00CA660C" w:rsidRPr="009C4C08">
        <w:rPr>
          <w:b/>
          <w:lang w:val="ru-RU"/>
        </w:rPr>
        <w:tab/>
      </w:r>
      <w:r w:rsidR="00CA660C" w:rsidRPr="009C4C08">
        <w:rPr>
          <w:b/>
          <w:lang w:val="ru-RU"/>
        </w:rPr>
        <w:tab/>
      </w:r>
      <w:r w:rsidR="00CA660C" w:rsidRPr="009C4C08">
        <w:rPr>
          <w:b/>
          <w:lang w:val="ru-RU"/>
        </w:rPr>
        <w:tab/>
      </w:r>
      <w:r w:rsidR="00CA660C" w:rsidRPr="009C4C08">
        <w:rPr>
          <w:b/>
          <w:lang w:val="ru-RU"/>
        </w:rPr>
        <w:tab/>
      </w:r>
      <w:r w:rsidR="00C56392" w:rsidRPr="009C4C08">
        <w:rPr>
          <w:b/>
          <w:lang w:val="ru-RU"/>
        </w:rPr>
        <w:tab/>
      </w:r>
      <w:r w:rsidR="00BD6AFF">
        <w:rPr>
          <w:rStyle w:val="shorttext"/>
          <w:color w:val="222222"/>
          <w:lang w:val="ru-RU"/>
        </w:rPr>
        <w:t>31</w:t>
      </w:r>
      <w:r w:rsidR="002E446F" w:rsidRPr="00627E3F">
        <w:rPr>
          <w:rStyle w:val="shorttext"/>
          <w:color w:val="222222"/>
          <w:lang w:val="ru-RU"/>
        </w:rPr>
        <w:t xml:space="preserve"> </w:t>
      </w:r>
      <w:r w:rsidR="003E4A87">
        <w:rPr>
          <w:rStyle w:val="shorttext"/>
          <w:color w:val="222222"/>
          <w:lang w:val="ru-RU"/>
        </w:rPr>
        <w:t>октября</w:t>
      </w:r>
      <w:r w:rsidR="002E446F" w:rsidRPr="00627E3F">
        <w:rPr>
          <w:rStyle w:val="shorttext"/>
          <w:color w:val="222222"/>
          <w:lang w:val="ru-RU"/>
        </w:rPr>
        <w:t xml:space="preserve"> 201</w:t>
      </w:r>
      <w:r w:rsidR="004332DB" w:rsidRPr="00627E3F">
        <w:rPr>
          <w:rStyle w:val="shorttext"/>
          <w:color w:val="222222"/>
          <w:lang w:val="ru-RU"/>
        </w:rPr>
        <w:t>8</w:t>
      </w:r>
    </w:p>
    <w:p w:rsidR="00537E41" w:rsidRPr="00A03723" w:rsidRDefault="00A03723" w:rsidP="00537E41">
      <w:pPr>
        <w:rPr>
          <w:lang w:val="ru-RU"/>
        </w:rPr>
      </w:pPr>
      <w:r w:rsidRPr="00A03723">
        <w:rPr>
          <w:lang w:val="ru-RU" w:bidi="ru-RU"/>
        </w:rPr>
        <w:t xml:space="preserve">Женева, </w:t>
      </w:r>
      <w:r w:rsidR="008F44D9">
        <w:rPr>
          <w:lang w:val="ru-RU" w:bidi="ru-RU"/>
        </w:rPr>
        <w:t>6</w:t>
      </w:r>
      <w:r w:rsidR="004332DB">
        <w:rPr>
          <w:lang w:val="ru-RU" w:bidi="ru-RU"/>
        </w:rPr>
        <w:t>–</w:t>
      </w:r>
      <w:r w:rsidR="008F44D9">
        <w:rPr>
          <w:lang w:val="ru-RU" w:bidi="ru-RU"/>
        </w:rPr>
        <w:t>9</w:t>
      </w:r>
      <w:r w:rsidRPr="00A03723">
        <w:rPr>
          <w:lang w:val="ru-RU" w:bidi="ru-RU"/>
        </w:rPr>
        <w:t xml:space="preserve"> </w:t>
      </w:r>
      <w:r w:rsidR="008F44D9">
        <w:rPr>
          <w:lang w:val="ru-RU" w:bidi="ru-RU"/>
        </w:rPr>
        <w:t>ноября</w:t>
      </w:r>
      <w:r w:rsidRPr="00A03723">
        <w:rPr>
          <w:lang w:val="ru-RU" w:bidi="ru-RU"/>
        </w:rPr>
        <w:t xml:space="preserve"> 201</w:t>
      </w:r>
      <w:r w:rsidR="004332DB">
        <w:rPr>
          <w:lang w:val="ru-RU" w:bidi="ru-RU"/>
        </w:rPr>
        <w:t>8</w:t>
      </w:r>
      <w:r w:rsidRPr="00A03723">
        <w:rPr>
          <w:lang w:val="ru-RU" w:bidi="ru-RU"/>
        </w:rPr>
        <w:t xml:space="preserve"> года</w:t>
      </w:r>
    </w:p>
    <w:p w:rsidR="00A03723" w:rsidRPr="00A03723" w:rsidRDefault="00A03723" w:rsidP="00A03723">
      <w:pPr>
        <w:rPr>
          <w:b/>
          <w:lang w:val="ru-RU"/>
        </w:rPr>
      </w:pPr>
      <w:r w:rsidRPr="00A03723">
        <w:rPr>
          <w:lang w:val="ru-RU" w:bidi="ru-RU"/>
        </w:rPr>
        <w:t>Пункт</w:t>
      </w:r>
      <w:r w:rsidR="004332DB">
        <w:rPr>
          <w:lang w:val="ru-RU" w:bidi="ru-RU"/>
        </w:rPr>
        <w:t>ы</w:t>
      </w:r>
      <w:r w:rsidRPr="00A03723">
        <w:rPr>
          <w:lang w:val="ru-RU" w:bidi="ru-RU"/>
        </w:rPr>
        <w:t xml:space="preserve"> </w:t>
      </w:r>
      <w:r w:rsidR="004332DB">
        <w:rPr>
          <w:lang w:val="ru-RU" w:bidi="ru-RU"/>
        </w:rPr>
        <w:t>6</w:t>
      </w:r>
      <w:r w:rsidRPr="00A03723">
        <w:rPr>
          <w:lang w:val="ru-RU" w:bidi="ru-RU"/>
        </w:rPr>
        <w:t xml:space="preserve"> предварительной повестки дня</w:t>
      </w:r>
      <w:r w:rsidRPr="00A03723">
        <w:rPr>
          <w:b/>
          <w:lang w:val="ru-RU"/>
        </w:rPr>
        <w:t xml:space="preserve"> </w:t>
      </w:r>
    </w:p>
    <w:p w:rsidR="00985593" w:rsidRPr="00B94050" w:rsidRDefault="004332DB" w:rsidP="00A03723">
      <w:pPr>
        <w:pStyle w:val="HChG"/>
        <w:spacing w:before="0" w:after="0" w:line="240" w:lineRule="auto"/>
        <w:outlineLvl w:val="0"/>
        <w:rPr>
          <w:sz w:val="20"/>
          <w:lang w:val="ru-RU"/>
        </w:rPr>
      </w:pPr>
      <w:r w:rsidRPr="00B94050">
        <w:rPr>
          <w:bCs/>
          <w:sz w:val="20"/>
          <w:lang w:val="ru-RU" w:bidi="ru-RU"/>
        </w:rPr>
        <w:t>Толкование ДОПОГ</w:t>
      </w:r>
      <w:r w:rsidR="005B73B8" w:rsidRPr="00B94050">
        <w:rPr>
          <w:sz w:val="20"/>
          <w:lang w:val="ru-RU"/>
        </w:rPr>
        <w:tab/>
      </w:r>
    </w:p>
    <w:p w:rsidR="00CA660C" w:rsidRDefault="005B73B8" w:rsidP="00B94050">
      <w:pPr>
        <w:pStyle w:val="HChG"/>
        <w:rPr>
          <w:lang w:val="ru-RU"/>
        </w:rPr>
      </w:pPr>
      <w:r w:rsidRPr="00A03723">
        <w:rPr>
          <w:lang w:val="ru-RU"/>
        </w:rPr>
        <w:tab/>
      </w:r>
      <w:r w:rsidR="00B94050">
        <w:rPr>
          <w:lang w:val="ru-RU"/>
        </w:rPr>
        <w:tab/>
      </w:r>
      <w:r w:rsidR="004332DB" w:rsidRPr="004332DB">
        <w:rPr>
          <w:lang w:val="ru-RU"/>
        </w:rPr>
        <w:t xml:space="preserve">О толковании </w:t>
      </w:r>
      <w:r w:rsidR="008F44D9">
        <w:rPr>
          <w:lang w:val="ru-RU"/>
        </w:rPr>
        <w:t>пункта</w:t>
      </w:r>
      <w:r w:rsidR="004332DB" w:rsidRPr="004332DB">
        <w:rPr>
          <w:lang w:val="ru-RU"/>
        </w:rPr>
        <w:t xml:space="preserve"> </w:t>
      </w:r>
      <w:r w:rsidR="008F44D9">
        <w:rPr>
          <w:lang w:val="ru-RU"/>
        </w:rPr>
        <w:t>6.8.2.4.5</w:t>
      </w:r>
      <w:r w:rsidR="004332DB" w:rsidRPr="004332DB">
        <w:rPr>
          <w:lang w:val="ru-RU"/>
        </w:rPr>
        <w:t xml:space="preserve"> ДОПОГ</w:t>
      </w:r>
    </w:p>
    <w:p w:rsidR="00985593" w:rsidRPr="00985593" w:rsidRDefault="00B94050" w:rsidP="00B94050">
      <w:pPr>
        <w:pStyle w:val="H1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985593" w:rsidRPr="00985593">
        <w:rPr>
          <w:lang w:val="ru-RU"/>
        </w:rPr>
        <w:t>Передано Правительством Российской Федерации</w:t>
      </w:r>
    </w:p>
    <w:p w:rsidR="00CA660C" w:rsidRPr="007640B9" w:rsidRDefault="00CA660C" w:rsidP="00B94050">
      <w:pPr>
        <w:pStyle w:val="HChG"/>
        <w:rPr>
          <w:lang w:val="ru-RU"/>
        </w:rPr>
      </w:pPr>
      <w:r w:rsidRPr="005B1D56">
        <w:rPr>
          <w:lang w:val="ru-RU"/>
        </w:rPr>
        <w:tab/>
      </w:r>
      <w:r w:rsidRPr="005B1D56">
        <w:rPr>
          <w:lang w:val="ru-RU"/>
        </w:rPr>
        <w:tab/>
      </w:r>
      <w:r w:rsidR="002E446F" w:rsidRPr="007640B9">
        <w:rPr>
          <w:lang w:val="ru-RU" w:bidi="ru-RU"/>
        </w:rPr>
        <w:t>Введение</w:t>
      </w:r>
    </w:p>
    <w:p w:rsidR="00064EBA" w:rsidRDefault="00064EBA" w:rsidP="004332DB">
      <w:pPr>
        <w:pStyle w:val="SingleTxtG"/>
        <w:spacing w:before="120"/>
        <w:rPr>
          <w:lang w:val="ru-RU"/>
        </w:rPr>
      </w:pPr>
      <w:r>
        <w:rPr>
          <w:lang w:val="ru-RU"/>
        </w:rPr>
        <w:t>В настоящее время в версиях ДОПОГ</w:t>
      </w:r>
      <w:r w:rsidR="00240871">
        <w:rPr>
          <w:lang w:val="ru-RU"/>
        </w:rPr>
        <w:t xml:space="preserve"> на английском, французском и русском языках</w:t>
      </w:r>
      <w:r>
        <w:rPr>
          <w:lang w:val="ru-RU"/>
        </w:rPr>
        <w:t xml:space="preserve"> в пункте </w:t>
      </w:r>
      <w:r w:rsidRPr="00064EBA">
        <w:rPr>
          <w:lang w:val="ru-RU"/>
        </w:rPr>
        <w:t>6.8.2.4.5</w:t>
      </w:r>
      <w:r>
        <w:rPr>
          <w:lang w:val="ru-RU"/>
        </w:rPr>
        <w:t xml:space="preserve"> используется различный перевод слова «свидетельства».</w:t>
      </w:r>
    </w:p>
    <w:p w:rsidR="004332DB" w:rsidRDefault="00064EBA" w:rsidP="004332DB">
      <w:pPr>
        <w:pStyle w:val="SingleTxtG"/>
        <w:spacing w:before="120"/>
        <w:rPr>
          <w:lang w:val="ru-RU"/>
        </w:rPr>
      </w:pPr>
      <w:r>
        <w:rPr>
          <w:lang w:val="ru-RU"/>
        </w:rPr>
        <w:t>Так в русской версии п</w:t>
      </w:r>
      <w:r w:rsidR="008F44D9">
        <w:rPr>
          <w:lang w:val="ru-RU"/>
        </w:rPr>
        <w:t>ункт</w:t>
      </w:r>
      <w:r>
        <w:rPr>
          <w:lang w:val="ru-RU"/>
        </w:rPr>
        <w:t>а</w:t>
      </w:r>
      <w:r w:rsidR="008F44D9">
        <w:rPr>
          <w:lang w:val="ru-RU"/>
        </w:rPr>
        <w:t xml:space="preserve"> </w:t>
      </w:r>
      <w:r w:rsidR="008F44D9" w:rsidRPr="008F44D9">
        <w:rPr>
          <w:lang w:val="ru-RU"/>
        </w:rPr>
        <w:t>6.8.2.4.5 ДОПОГ</w:t>
      </w:r>
      <w:r w:rsidR="008F44D9">
        <w:rPr>
          <w:lang w:val="ru-RU"/>
        </w:rPr>
        <w:t xml:space="preserve"> предусмотрено, что по окончании проведения испытаний и проверки выполненных в соответствии с пунктами 6.8.2.4.1-6.8.2.4.4 должны выдаваться </w:t>
      </w:r>
      <w:r w:rsidR="008F44D9" w:rsidRPr="006E0E13">
        <w:rPr>
          <w:b/>
          <w:u w:val="single"/>
          <w:lang w:val="ru-RU"/>
        </w:rPr>
        <w:t>свидетельства</w:t>
      </w:r>
      <w:r w:rsidR="008F44D9">
        <w:rPr>
          <w:lang w:val="ru-RU"/>
        </w:rPr>
        <w:t xml:space="preserve"> с указанием результатов этих операций, даже в случае отрицательных результатов.</w:t>
      </w:r>
    </w:p>
    <w:p w:rsidR="005C6C1F" w:rsidRDefault="00600341" w:rsidP="004332DB">
      <w:pPr>
        <w:pStyle w:val="SingleTxtG"/>
        <w:spacing w:before="120"/>
        <w:rPr>
          <w:lang w:val="ru-RU"/>
        </w:rPr>
      </w:pPr>
      <w:r>
        <w:rPr>
          <w:lang w:val="ru-RU"/>
        </w:rPr>
        <w:t>В английской версии в качестве выдаваемого документа обозначен «</w:t>
      </w:r>
      <w:r>
        <w:rPr>
          <w:lang w:val="en-US"/>
        </w:rPr>
        <w:t>c</w:t>
      </w:r>
      <w:r>
        <w:rPr>
          <w:lang w:val="ru-RU"/>
        </w:rPr>
        <w:t xml:space="preserve">ertificate», </w:t>
      </w:r>
      <w:r w:rsidR="005C6C1F">
        <w:rPr>
          <w:lang w:val="ru-RU"/>
        </w:rPr>
        <w:t>который на русский язык может переводится как сертификат, удостоверение, свидетельство, аттестат.</w:t>
      </w:r>
    </w:p>
    <w:p w:rsidR="00600341" w:rsidRDefault="005C6C1F" w:rsidP="004332DB">
      <w:pPr>
        <w:pStyle w:val="SingleTxtG"/>
        <w:spacing w:before="120"/>
        <w:rPr>
          <w:lang w:val="ru-RU"/>
        </w:rPr>
      </w:pPr>
      <w:r>
        <w:rPr>
          <w:lang w:val="ru-RU"/>
        </w:rPr>
        <w:t>В</w:t>
      </w:r>
      <w:r w:rsidR="00600341">
        <w:rPr>
          <w:lang w:val="ru-RU"/>
        </w:rPr>
        <w:t xml:space="preserve">о французской версии </w:t>
      </w:r>
      <w:r w:rsidRPr="005C6C1F">
        <w:rPr>
          <w:lang w:val="ru-RU"/>
        </w:rPr>
        <w:t xml:space="preserve">в качестве выдаваемого документа обозначен </w:t>
      </w:r>
      <w:r w:rsidR="00600341">
        <w:rPr>
          <w:lang w:val="ru-RU"/>
        </w:rPr>
        <w:t>«</w:t>
      </w:r>
      <w:r w:rsidR="00600341" w:rsidRPr="00600341">
        <w:rPr>
          <w:lang w:val="ru-RU"/>
        </w:rPr>
        <w:t>attestations</w:t>
      </w:r>
      <w:r w:rsidR="00600341">
        <w:rPr>
          <w:lang w:val="ru-RU"/>
        </w:rPr>
        <w:t xml:space="preserve">», </w:t>
      </w:r>
      <w:r w:rsidRPr="005C6C1F">
        <w:rPr>
          <w:lang w:val="ru-RU"/>
        </w:rPr>
        <w:t>который на русский язык может переводится как сертификат, свидетельство, аттестат.</w:t>
      </w:r>
    </w:p>
    <w:p w:rsidR="00E02160" w:rsidRPr="00A707D5" w:rsidRDefault="00B94050" w:rsidP="00B94050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bookmarkStart w:id="0" w:name="_GoBack"/>
      <w:bookmarkEnd w:id="0"/>
      <w:r w:rsidR="00A707D5" w:rsidRPr="00A707D5">
        <w:rPr>
          <w:lang w:val="ru-RU"/>
        </w:rPr>
        <w:t>Предложение</w:t>
      </w:r>
    </w:p>
    <w:p w:rsidR="00064EBA" w:rsidRDefault="00064EBA" w:rsidP="006E0E13">
      <w:pPr>
        <w:pStyle w:val="SingleTxtG"/>
        <w:spacing w:before="120"/>
        <w:rPr>
          <w:lang w:val="ru-RU"/>
        </w:rPr>
      </w:pPr>
      <w:r>
        <w:rPr>
          <w:lang w:val="ru-RU"/>
        </w:rPr>
        <w:t xml:space="preserve">В связи с неоднозначностью перевода слов </w:t>
      </w:r>
      <w:r w:rsidRPr="00064EBA">
        <w:rPr>
          <w:lang w:val="ru-RU"/>
        </w:rPr>
        <w:t>«certificate»</w:t>
      </w:r>
      <w:r>
        <w:rPr>
          <w:lang w:val="ru-RU"/>
        </w:rPr>
        <w:t xml:space="preserve"> и </w:t>
      </w:r>
      <w:r w:rsidRPr="00064EBA">
        <w:rPr>
          <w:lang w:val="ru-RU"/>
        </w:rPr>
        <w:t>«attestations»</w:t>
      </w:r>
      <w:r>
        <w:rPr>
          <w:lang w:val="ru-RU"/>
        </w:rPr>
        <w:t xml:space="preserve"> на русский язык, </w:t>
      </w:r>
      <w:r w:rsidR="00240871">
        <w:rPr>
          <w:lang w:val="ru-RU"/>
        </w:rPr>
        <w:t xml:space="preserve">считаем, что </w:t>
      </w:r>
      <w:r w:rsidR="00F02A05">
        <w:rPr>
          <w:lang w:val="ru-RU"/>
        </w:rPr>
        <w:t xml:space="preserve">названием </w:t>
      </w:r>
      <w:r w:rsidR="00240871" w:rsidRPr="00240871">
        <w:rPr>
          <w:lang w:val="ru-RU"/>
        </w:rPr>
        <w:t>документ</w:t>
      </w:r>
      <w:r w:rsidR="00F02A05">
        <w:rPr>
          <w:lang w:val="ru-RU"/>
        </w:rPr>
        <w:t>а</w:t>
      </w:r>
      <w:r w:rsidR="00240871" w:rsidRPr="00240871">
        <w:rPr>
          <w:lang w:val="ru-RU"/>
        </w:rPr>
        <w:t>, подтверждающ</w:t>
      </w:r>
      <w:r w:rsidR="00F02A05">
        <w:rPr>
          <w:lang w:val="ru-RU"/>
        </w:rPr>
        <w:t>его</w:t>
      </w:r>
      <w:r w:rsidR="00240871" w:rsidRPr="00240871">
        <w:rPr>
          <w:lang w:val="ru-RU"/>
        </w:rPr>
        <w:t xml:space="preserve"> проведение испытаний и проверки, выполненных в соответствии с пунктами 6.8.2.4.1-6.8.2.4.4</w:t>
      </w:r>
      <w:r w:rsidR="00240871">
        <w:rPr>
          <w:lang w:val="ru-RU"/>
        </w:rPr>
        <w:t xml:space="preserve"> может быть свидетельство, сертификат или удостоверение, утвержденные компетентным органом.</w:t>
      </w:r>
    </w:p>
    <w:p w:rsidR="00074BA1" w:rsidRPr="00BB33F7" w:rsidRDefault="00074BA1" w:rsidP="00074BA1">
      <w:pPr>
        <w:pStyle w:val="SingleTxtG"/>
        <w:spacing w:before="240" w:after="0"/>
        <w:jc w:val="center"/>
        <w:rPr>
          <w:u w:val="single"/>
          <w:lang w:val="ru-RU"/>
        </w:rPr>
      </w:pPr>
      <w:r w:rsidRPr="00BB33F7">
        <w:rPr>
          <w:u w:val="single"/>
          <w:lang w:val="ru-RU"/>
        </w:rPr>
        <w:tab/>
      </w:r>
      <w:r w:rsidRPr="00BB33F7">
        <w:rPr>
          <w:u w:val="single"/>
          <w:lang w:val="ru-RU"/>
        </w:rPr>
        <w:tab/>
      </w:r>
    </w:p>
    <w:sectPr w:rsidR="00074BA1" w:rsidRPr="00BB33F7" w:rsidSect="00985593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7" w:h="16840" w:code="9"/>
      <w:pgMar w:top="1701" w:right="1134" w:bottom="1560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3AD" w:rsidRDefault="009343AD"/>
  </w:endnote>
  <w:endnote w:type="continuationSeparator" w:id="0">
    <w:p w:rsidR="009343AD" w:rsidRDefault="009343AD"/>
  </w:endnote>
  <w:endnote w:type="continuationNotice" w:id="1">
    <w:p w:rsidR="009343AD" w:rsidRDefault="009343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53" w:rsidRPr="009D2A5B" w:rsidRDefault="009C6031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="00063553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985593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 w:rsidR="00063553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0B9" w:rsidRDefault="007640B9">
    <w:pPr>
      <w:pStyle w:val="Footer"/>
      <w:jc w:val="right"/>
    </w:pPr>
    <w:r w:rsidRPr="007640B9">
      <w:rPr>
        <w:b/>
        <w:sz w:val="18"/>
        <w:szCs w:val="18"/>
      </w:rPr>
      <w:fldChar w:fldCharType="begin"/>
    </w:r>
    <w:r w:rsidRPr="007640B9">
      <w:rPr>
        <w:b/>
        <w:sz w:val="18"/>
        <w:szCs w:val="18"/>
      </w:rPr>
      <w:instrText xml:space="preserve"> PAGE   \* MERGEFORMAT </w:instrText>
    </w:r>
    <w:r w:rsidRPr="007640B9">
      <w:rPr>
        <w:b/>
        <w:sz w:val="18"/>
        <w:szCs w:val="18"/>
      </w:rPr>
      <w:fldChar w:fldCharType="separate"/>
    </w:r>
    <w:r w:rsidR="004332DB">
      <w:rPr>
        <w:b/>
        <w:noProof/>
        <w:sz w:val="18"/>
        <w:szCs w:val="18"/>
      </w:rPr>
      <w:t>11</w:t>
    </w:r>
    <w:r w:rsidRPr="007640B9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3AD" w:rsidRPr="000B175B" w:rsidRDefault="009343A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343AD" w:rsidRPr="00FC68B7" w:rsidRDefault="009343A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343AD" w:rsidRDefault="009343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53" w:rsidRPr="00D33E90" w:rsidRDefault="00063553" w:rsidP="00635082">
    <w:pPr>
      <w:pStyle w:val="Header"/>
      <w:jc w:val="right"/>
      <w:rPr>
        <w:lang w:val="de-DE"/>
      </w:rPr>
    </w:pPr>
    <w:r>
      <w:rPr>
        <w:lang w:val="de-DE"/>
      </w:rPr>
      <w:t>INF.11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C13687D"/>
    <w:multiLevelType w:val="hybridMultilevel"/>
    <w:tmpl w:val="2D209946"/>
    <w:lvl w:ilvl="0" w:tplc="CE705B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D4475C3"/>
    <w:multiLevelType w:val="hybridMultilevel"/>
    <w:tmpl w:val="05A4D50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0"/>
  </w:num>
  <w:num w:numId="14">
    <w:abstractNumId w:val="18"/>
  </w:num>
  <w:num w:numId="15">
    <w:abstractNumId w:val="14"/>
  </w:num>
  <w:num w:numId="16">
    <w:abstractNumId w:val="12"/>
  </w:num>
  <w:num w:numId="17">
    <w:abstractNumId w:val="11"/>
  </w:num>
  <w:num w:numId="18">
    <w:abstractNumId w:val="15"/>
  </w:num>
  <w:num w:numId="1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CH" w:vendorID="64" w:dllVersion="131078" w:nlCheck="1" w:checkStyle="1"/>
  <w:activeWritingStyle w:appName="MSWord" w:lang="ru-RU" w:vendorID="64" w:dllVersion="131078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51"/>
    <w:rsid w:val="00020A7C"/>
    <w:rsid w:val="000306FE"/>
    <w:rsid w:val="00037F90"/>
    <w:rsid w:val="00045C1D"/>
    <w:rsid w:val="00046B1F"/>
    <w:rsid w:val="000477DC"/>
    <w:rsid w:val="00050F6B"/>
    <w:rsid w:val="0005583C"/>
    <w:rsid w:val="00057E97"/>
    <w:rsid w:val="00063553"/>
    <w:rsid w:val="00064EBA"/>
    <w:rsid w:val="000677E2"/>
    <w:rsid w:val="00072C8C"/>
    <w:rsid w:val="000733B5"/>
    <w:rsid w:val="00074BA1"/>
    <w:rsid w:val="00074DC1"/>
    <w:rsid w:val="00081815"/>
    <w:rsid w:val="00085D4C"/>
    <w:rsid w:val="00085F0A"/>
    <w:rsid w:val="000931C0"/>
    <w:rsid w:val="000B0595"/>
    <w:rsid w:val="000B1333"/>
    <w:rsid w:val="000B175B"/>
    <w:rsid w:val="000B3A0F"/>
    <w:rsid w:val="000B4EF7"/>
    <w:rsid w:val="000B55C0"/>
    <w:rsid w:val="000C2C03"/>
    <w:rsid w:val="000C2D2E"/>
    <w:rsid w:val="000C4D51"/>
    <w:rsid w:val="000E0415"/>
    <w:rsid w:val="000F53D4"/>
    <w:rsid w:val="000F6048"/>
    <w:rsid w:val="001074DE"/>
    <w:rsid w:val="001103AA"/>
    <w:rsid w:val="0011666B"/>
    <w:rsid w:val="00155068"/>
    <w:rsid w:val="00163EC1"/>
    <w:rsid w:val="00165F3A"/>
    <w:rsid w:val="001A6F78"/>
    <w:rsid w:val="001A7A79"/>
    <w:rsid w:val="001B13A5"/>
    <w:rsid w:val="001B4B04"/>
    <w:rsid w:val="001B79ED"/>
    <w:rsid w:val="001C6663"/>
    <w:rsid w:val="001C7895"/>
    <w:rsid w:val="001D0C8C"/>
    <w:rsid w:val="001D1419"/>
    <w:rsid w:val="001D26DF"/>
    <w:rsid w:val="001D3A03"/>
    <w:rsid w:val="001D7F46"/>
    <w:rsid w:val="001E0B9E"/>
    <w:rsid w:val="001E7B67"/>
    <w:rsid w:val="001F58B8"/>
    <w:rsid w:val="001F7435"/>
    <w:rsid w:val="00202DA8"/>
    <w:rsid w:val="00203639"/>
    <w:rsid w:val="00203F5B"/>
    <w:rsid w:val="0021157B"/>
    <w:rsid w:val="00211E0B"/>
    <w:rsid w:val="00221409"/>
    <w:rsid w:val="00240871"/>
    <w:rsid w:val="002416BE"/>
    <w:rsid w:val="0024556B"/>
    <w:rsid w:val="002564DD"/>
    <w:rsid w:val="00267F5F"/>
    <w:rsid w:val="00277C12"/>
    <w:rsid w:val="00286B4D"/>
    <w:rsid w:val="002A603B"/>
    <w:rsid w:val="002B1F18"/>
    <w:rsid w:val="002B4049"/>
    <w:rsid w:val="002B4EBE"/>
    <w:rsid w:val="002D4643"/>
    <w:rsid w:val="002D4B6C"/>
    <w:rsid w:val="002E446F"/>
    <w:rsid w:val="002E610D"/>
    <w:rsid w:val="002F175C"/>
    <w:rsid w:val="002F41C3"/>
    <w:rsid w:val="00302201"/>
    <w:rsid w:val="00302E18"/>
    <w:rsid w:val="003229D8"/>
    <w:rsid w:val="0033595B"/>
    <w:rsid w:val="00340394"/>
    <w:rsid w:val="003460B2"/>
    <w:rsid w:val="00352709"/>
    <w:rsid w:val="00371178"/>
    <w:rsid w:val="00377518"/>
    <w:rsid w:val="003811FA"/>
    <w:rsid w:val="00381475"/>
    <w:rsid w:val="0039228F"/>
    <w:rsid w:val="003A6810"/>
    <w:rsid w:val="003B324E"/>
    <w:rsid w:val="003C2CC4"/>
    <w:rsid w:val="003C3984"/>
    <w:rsid w:val="003D4B23"/>
    <w:rsid w:val="003E4A87"/>
    <w:rsid w:val="003F437B"/>
    <w:rsid w:val="004059B4"/>
    <w:rsid w:val="00410C89"/>
    <w:rsid w:val="00416173"/>
    <w:rsid w:val="00422E03"/>
    <w:rsid w:val="00426B9B"/>
    <w:rsid w:val="00430F60"/>
    <w:rsid w:val="004325CB"/>
    <w:rsid w:val="004332DB"/>
    <w:rsid w:val="004345E5"/>
    <w:rsid w:val="0043510E"/>
    <w:rsid w:val="00437D76"/>
    <w:rsid w:val="004412A4"/>
    <w:rsid w:val="00442A83"/>
    <w:rsid w:val="0045495B"/>
    <w:rsid w:val="00466F98"/>
    <w:rsid w:val="00480917"/>
    <w:rsid w:val="0048397A"/>
    <w:rsid w:val="004A12F2"/>
    <w:rsid w:val="004C2461"/>
    <w:rsid w:val="004C7462"/>
    <w:rsid w:val="004D3C04"/>
    <w:rsid w:val="004D4E04"/>
    <w:rsid w:val="004D5426"/>
    <w:rsid w:val="004E0C05"/>
    <w:rsid w:val="004E3160"/>
    <w:rsid w:val="004E77B2"/>
    <w:rsid w:val="004F462E"/>
    <w:rsid w:val="00503DEB"/>
    <w:rsid w:val="00504B2D"/>
    <w:rsid w:val="0052136D"/>
    <w:rsid w:val="00522B58"/>
    <w:rsid w:val="0052775E"/>
    <w:rsid w:val="00534BA0"/>
    <w:rsid w:val="00535C90"/>
    <w:rsid w:val="00536641"/>
    <w:rsid w:val="00537E41"/>
    <w:rsid w:val="00537EE6"/>
    <w:rsid w:val="005420F2"/>
    <w:rsid w:val="00546993"/>
    <w:rsid w:val="00550922"/>
    <w:rsid w:val="005628B6"/>
    <w:rsid w:val="0057066B"/>
    <w:rsid w:val="00593B64"/>
    <w:rsid w:val="005A575C"/>
    <w:rsid w:val="005A6058"/>
    <w:rsid w:val="005B1D56"/>
    <w:rsid w:val="005B3DB3"/>
    <w:rsid w:val="005B4E13"/>
    <w:rsid w:val="005B73B8"/>
    <w:rsid w:val="005C3FEF"/>
    <w:rsid w:val="005C6C1F"/>
    <w:rsid w:val="005E6A77"/>
    <w:rsid w:val="005F7B75"/>
    <w:rsid w:val="006001EE"/>
    <w:rsid w:val="00600341"/>
    <w:rsid w:val="00605042"/>
    <w:rsid w:val="00611FC4"/>
    <w:rsid w:val="006176FB"/>
    <w:rsid w:val="00627E3F"/>
    <w:rsid w:val="00635082"/>
    <w:rsid w:val="00640B26"/>
    <w:rsid w:val="00642307"/>
    <w:rsid w:val="006522DF"/>
    <w:rsid w:val="00652D0A"/>
    <w:rsid w:val="006623D5"/>
    <w:rsid w:val="00662BB6"/>
    <w:rsid w:val="00667F8F"/>
    <w:rsid w:val="006707E8"/>
    <w:rsid w:val="00677A9E"/>
    <w:rsid w:val="006805A6"/>
    <w:rsid w:val="00682833"/>
    <w:rsid w:val="00684000"/>
    <w:rsid w:val="00684C21"/>
    <w:rsid w:val="0069232B"/>
    <w:rsid w:val="006A2530"/>
    <w:rsid w:val="006C3589"/>
    <w:rsid w:val="006D1BF5"/>
    <w:rsid w:val="006D37AF"/>
    <w:rsid w:val="006D51D0"/>
    <w:rsid w:val="006E0E13"/>
    <w:rsid w:val="006E0F70"/>
    <w:rsid w:val="006E564B"/>
    <w:rsid w:val="006E7191"/>
    <w:rsid w:val="006E7539"/>
    <w:rsid w:val="00703577"/>
    <w:rsid w:val="00705894"/>
    <w:rsid w:val="00716251"/>
    <w:rsid w:val="00720F89"/>
    <w:rsid w:val="0072632A"/>
    <w:rsid w:val="00731FF0"/>
    <w:rsid w:val="007327D5"/>
    <w:rsid w:val="00741E33"/>
    <w:rsid w:val="007462B3"/>
    <w:rsid w:val="007611CF"/>
    <w:rsid w:val="007629C8"/>
    <w:rsid w:val="007640B9"/>
    <w:rsid w:val="0077047D"/>
    <w:rsid w:val="00772E0E"/>
    <w:rsid w:val="007811A3"/>
    <w:rsid w:val="007959D1"/>
    <w:rsid w:val="007A07CB"/>
    <w:rsid w:val="007B6BA5"/>
    <w:rsid w:val="007C3390"/>
    <w:rsid w:val="007C4F4B"/>
    <w:rsid w:val="007C6B0B"/>
    <w:rsid w:val="007D120B"/>
    <w:rsid w:val="007D3F10"/>
    <w:rsid w:val="007D46D5"/>
    <w:rsid w:val="007D630D"/>
    <w:rsid w:val="007E01E9"/>
    <w:rsid w:val="007E63F3"/>
    <w:rsid w:val="007F6611"/>
    <w:rsid w:val="007F6CF2"/>
    <w:rsid w:val="007F7106"/>
    <w:rsid w:val="00811920"/>
    <w:rsid w:val="00815AD0"/>
    <w:rsid w:val="008242D7"/>
    <w:rsid w:val="008257B1"/>
    <w:rsid w:val="00830CF3"/>
    <w:rsid w:val="00843767"/>
    <w:rsid w:val="008521A5"/>
    <w:rsid w:val="00854917"/>
    <w:rsid w:val="00866460"/>
    <w:rsid w:val="008679D9"/>
    <w:rsid w:val="00871389"/>
    <w:rsid w:val="00874CB6"/>
    <w:rsid w:val="00883999"/>
    <w:rsid w:val="00883E1A"/>
    <w:rsid w:val="008878DE"/>
    <w:rsid w:val="0089055A"/>
    <w:rsid w:val="008979B1"/>
    <w:rsid w:val="008A222F"/>
    <w:rsid w:val="008A6B25"/>
    <w:rsid w:val="008A6C4F"/>
    <w:rsid w:val="008B2335"/>
    <w:rsid w:val="008B717B"/>
    <w:rsid w:val="008C00CF"/>
    <w:rsid w:val="008C38D9"/>
    <w:rsid w:val="008C3988"/>
    <w:rsid w:val="008D5337"/>
    <w:rsid w:val="008E0678"/>
    <w:rsid w:val="008F44D9"/>
    <w:rsid w:val="009223CA"/>
    <w:rsid w:val="009343AD"/>
    <w:rsid w:val="00940F93"/>
    <w:rsid w:val="0094558F"/>
    <w:rsid w:val="0095494F"/>
    <w:rsid w:val="00957D75"/>
    <w:rsid w:val="00961690"/>
    <w:rsid w:val="009760F3"/>
    <w:rsid w:val="00985593"/>
    <w:rsid w:val="00995AAC"/>
    <w:rsid w:val="009A0E8D"/>
    <w:rsid w:val="009B1518"/>
    <w:rsid w:val="009B26E7"/>
    <w:rsid w:val="009B6347"/>
    <w:rsid w:val="009B6669"/>
    <w:rsid w:val="009B725F"/>
    <w:rsid w:val="009C1E4F"/>
    <w:rsid w:val="009C2832"/>
    <w:rsid w:val="009C3EED"/>
    <w:rsid w:val="009C454F"/>
    <w:rsid w:val="009C4C08"/>
    <w:rsid w:val="009C6031"/>
    <w:rsid w:val="009D2A5B"/>
    <w:rsid w:val="009D6315"/>
    <w:rsid w:val="009F25F2"/>
    <w:rsid w:val="00A00A3F"/>
    <w:rsid w:val="00A01489"/>
    <w:rsid w:val="00A03723"/>
    <w:rsid w:val="00A04214"/>
    <w:rsid w:val="00A05445"/>
    <w:rsid w:val="00A3009E"/>
    <w:rsid w:val="00A3026E"/>
    <w:rsid w:val="00A3172A"/>
    <w:rsid w:val="00A338F1"/>
    <w:rsid w:val="00A50701"/>
    <w:rsid w:val="00A707D5"/>
    <w:rsid w:val="00A70C41"/>
    <w:rsid w:val="00A72F22"/>
    <w:rsid w:val="00A7360F"/>
    <w:rsid w:val="00A748A6"/>
    <w:rsid w:val="00A769F4"/>
    <w:rsid w:val="00A776B4"/>
    <w:rsid w:val="00A81407"/>
    <w:rsid w:val="00A92681"/>
    <w:rsid w:val="00A94361"/>
    <w:rsid w:val="00AA0431"/>
    <w:rsid w:val="00AA293C"/>
    <w:rsid w:val="00AC4F8C"/>
    <w:rsid w:val="00B043AF"/>
    <w:rsid w:val="00B04464"/>
    <w:rsid w:val="00B04EEB"/>
    <w:rsid w:val="00B11BB4"/>
    <w:rsid w:val="00B22BC2"/>
    <w:rsid w:val="00B232D3"/>
    <w:rsid w:val="00B30179"/>
    <w:rsid w:val="00B421C1"/>
    <w:rsid w:val="00B55982"/>
    <w:rsid w:val="00B55C71"/>
    <w:rsid w:val="00B56E4A"/>
    <w:rsid w:val="00B56E9C"/>
    <w:rsid w:val="00B61320"/>
    <w:rsid w:val="00B64B1F"/>
    <w:rsid w:val="00B6553F"/>
    <w:rsid w:val="00B6706F"/>
    <w:rsid w:val="00B70F1E"/>
    <w:rsid w:val="00B77D05"/>
    <w:rsid w:val="00B81206"/>
    <w:rsid w:val="00B81E12"/>
    <w:rsid w:val="00B83413"/>
    <w:rsid w:val="00B94050"/>
    <w:rsid w:val="00B95341"/>
    <w:rsid w:val="00BA7161"/>
    <w:rsid w:val="00BB33F7"/>
    <w:rsid w:val="00BB7CD1"/>
    <w:rsid w:val="00BC0253"/>
    <w:rsid w:val="00BC12D2"/>
    <w:rsid w:val="00BC3FA0"/>
    <w:rsid w:val="00BC74E9"/>
    <w:rsid w:val="00BD6AFF"/>
    <w:rsid w:val="00BD7676"/>
    <w:rsid w:val="00BF21E4"/>
    <w:rsid w:val="00BF68A8"/>
    <w:rsid w:val="00C034BC"/>
    <w:rsid w:val="00C10FE6"/>
    <w:rsid w:val="00C1176D"/>
    <w:rsid w:val="00C11A03"/>
    <w:rsid w:val="00C22C0C"/>
    <w:rsid w:val="00C249BA"/>
    <w:rsid w:val="00C251F9"/>
    <w:rsid w:val="00C30C61"/>
    <w:rsid w:val="00C32E3F"/>
    <w:rsid w:val="00C35502"/>
    <w:rsid w:val="00C40B11"/>
    <w:rsid w:val="00C4527F"/>
    <w:rsid w:val="00C463DD"/>
    <w:rsid w:val="00C4724C"/>
    <w:rsid w:val="00C56392"/>
    <w:rsid w:val="00C56C9E"/>
    <w:rsid w:val="00C629A0"/>
    <w:rsid w:val="00C64629"/>
    <w:rsid w:val="00C745C3"/>
    <w:rsid w:val="00C755FD"/>
    <w:rsid w:val="00C76F8B"/>
    <w:rsid w:val="00CA660C"/>
    <w:rsid w:val="00CB1150"/>
    <w:rsid w:val="00CB3E03"/>
    <w:rsid w:val="00CE1972"/>
    <w:rsid w:val="00CE4A8F"/>
    <w:rsid w:val="00CF1A46"/>
    <w:rsid w:val="00CF4F35"/>
    <w:rsid w:val="00D01AC6"/>
    <w:rsid w:val="00D2031B"/>
    <w:rsid w:val="00D25FE2"/>
    <w:rsid w:val="00D33E90"/>
    <w:rsid w:val="00D349C6"/>
    <w:rsid w:val="00D43252"/>
    <w:rsid w:val="00D47EEA"/>
    <w:rsid w:val="00D550D4"/>
    <w:rsid w:val="00D66B42"/>
    <w:rsid w:val="00D773DF"/>
    <w:rsid w:val="00D85FC6"/>
    <w:rsid w:val="00D872AC"/>
    <w:rsid w:val="00D9255F"/>
    <w:rsid w:val="00D94DFB"/>
    <w:rsid w:val="00D95303"/>
    <w:rsid w:val="00D978C6"/>
    <w:rsid w:val="00DA19FA"/>
    <w:rsid w:val="00DA3C1C"/>
    <w:rsid w:val="00DA56CD"/>
    <w:rsid w:val="00DC1329"/>
    <w:rsid w:val="00DD1F7D"/>
    <w:rsid w:val="00DD29BD"/>
    <w:rsid w:val="00DD3341"/>
    <w:rsid w:val="00DE645C"/>
    <w:rsid w:val="00DF093C"/>
    <w:rsid w:val="00E02160"/>
    <w:rsid w:val="00E046DF"/>
    <w:rsid w:val="00E054C7"/>
    <w:rsid w:val="00E15557"/>
    <w:rsid w:val="00E16214"/>
    <w:rsid w:val="00E22867"/>
    <w:rsid w:val="00E2289D"/>
    <w:rsid w:val="00E235B1"/>
    <w:rsid w:val="00E240D2"/>
    <w:rsid w:val="00E27346"/>
    <w:rsid w:val="00E27968"/>
    <w:rsid w:val="00E553B6"/>
    <w:rsid w:val="00E71610"/>
    <w:rsid w:val="00E71BC8"/>
    <w:rsid w:val="00E7260F"/>
    <w:rsid w:val="00E73F5D"/>
    <w:rsid w:val="00E77E4E"/>
    <w:rsid w:val="00E96630"/>
    <w:rsid w:val="00EA427A"/>
    <w:rsid w:val="00EC106A"/>
    <w:rsid w:val="00EC4414"/>
    <w:rsid w:val="00ED7A2A"/>
    <w:rsid w:val="00EE4CF4"/>
    <w:rsid w:val="00EE6ABF"/>
    <w:rsid w:val="00EE6B3A"/>
    <w:rsid w:val="00EF1D7F"/>
    <w:rsid w:val="00F022A9"/>
    <w:rsid w:val="00F02A05"/>
    <w:rsid w:val="00F236C8"/>
    <w:rsid w:val="00F23F8B"/>
    <w:rsid w:val="00F31E5F"/>
    <w:rsid w:val="00F32BB7"/>
    <w:rsid w:val="00F55AA3"/>
    <w:rsid w:val="00F6100A"/>
    <w:rsid w:val="00F618FA"/>
    <w:rsid w:val="00F63C9D"/>
    <w:rsid w:val="00F66565"/>
    <w:rsid w:val="00F7099F"/>
    <w:rsid w:val="00F75A16"/>
    <w:rsid w:val="00F93781"/>
    <w:rsid w:val="00F96244"/>
    <w:rsid w:val="00FB613B"/>
    <w:rsid w:val="00FC157E"/>
    <w:rsid w:val="00FC6714"/>
    <w:rsid w:val="00FC68B7"/>
    <w:rsid w:val="00FD4024"/>
    <w:rsid w:val="00FE106A"/>
    <w:rsid w:val="00FE5CA9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2C7198E"/>
  <w15:docId w15:val="{C3AA4DB0-4190-4B0E-95E0-C90B1BDC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805A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805A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805A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805A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805A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805A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805A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805A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805A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805A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6805A6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6805A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6805A6"/>
    <w:rPr>
      <w:rFonts w:cs="Courier New"/>
    </w:rPr>
  </w:style>
  <w:style w:type="paragraph" w:styleId="BodyText">
    <w:name w:val="Body Text"/>
    <w:basedOn w:val="Normal"/>
    <w:next w:val="Normal"/>
    <w:semiHidden/>
    <w:rsid w:val="006805A6"/>
  </w:style>
  <w:style w:type="paragraph" w:styleId="BodyTextIndent">
    <w:name w:val="Body Text Indent"/>
    <w:basedOn w:val="Normal"/>
    <w:semiHidden/>
    <w:rsid w:val="006805A6"/>
    <w:pPr>
      <w:spacing w:after="120"/>
      <w:ind w:left="283"/>
    </w:pPr>
  </w:style>
  <w:style w:type="paragraph" w:styleId="BlockText">
    <w:name w:val="Block Text"/>
    <w:basedOn w:val="Normal"/>
    <w:semiHidden/>
    <w:rsid w:val="006805A6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6805A6"/>
    <w:rPr>
      <w:sz w:val="6"/>
    </w:rPr>
  </w:style>
  <w:style w:type="paragraph" w:styleId="CommentText">
    <w:name w:val="annotation text"/>
    <w:basedOn w:val="Normal"/>
    <w:semiHidden/>
    <w:rsid w:val="006805A6"/>
  </w:style>
  <w:style w:type="character" w:styleId="LineNumber">
    <w:name w:val="line number"/>
    <w:semiHidden/>
    <w:rsid w:val="006805A6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805A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  <w:tabs>
        <w:tab w:val="clear" w:pos="926"/>
        <w:tab w:val="num" w:pos="360"/>
      </w:tabs>
      <w:ind w:left="0" w:firstLine="0"/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SingleTxtGChar">
    <w:name w:val="_ Single Txt_G Char"/>
    <w:link w:val="SingleTxtG"/>
    <w:rsid w:val="005B73B8"/>
    <w:rPr>
      <w:lang w:eastAsia="en-US"/>
    </w:rPr>
  </w:style>
  <w:style w:type="character" w:customStyle="1" w:styleId="HChGChar">
    <w:name w:val="_ H _Ch_G Char"/>
    <w:link w:val="HChG"/>
    <w:rsid w:val="005B73B8"/>
    <w:rPr>
      <w:b/>
      <w:sz w:val="28"/>
      <w:lang w:eastAsia="en-US"/>
    </w:rPr>
  </w:style>
  <w:style w:type="paragraph" w:customStyle="1" w:styleId="Style1">
    <w:name w:val="Style1"/>
    <w:basedOn w:val="Normal"/>
    <w:rsid w:val="005B73B8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character" w:customStyle="1" w:styleId="HeaderChar">
    <w:name w:val="Header Char"/>
    <w:aliases w:val="6_G Char"/>
    <w:link w:val="Header"/>
    <w:rsid w:val="0024556B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4556B"/>
    <w:pPr>
      <w:tabs>
        <w:tab w:val="left" w:pos="425"/>
        <w:tab w:val="left" w:pos="851"/>
        <w:tab w:val="left" w:pos="1276"/>
      </w:tabs>
      <w:suppressAutoHyphens w:val="0"/>
      <w:spacing w:line="240" w:lineRule="auto"/>
      <w:ind w:left="720"/>
      <w:contextualSpacing/>
      <w:jc w:val="both"/>
    </w:pPr>
    <w:rPr>
      <w:rFonts w:ascii="Arial" w:hAnsi="Arial"/>
      <w:color w:val="000000"/>
      <w:sz w:val="22"/>
      <w:lang w:eastAsia="en-GB"/>
    </w:rPr>
  </w:style>
  <w:style w:type="character" w:customStyle="1" w:styleId="SingleTxtGCar">
    <w:name w:val="_ Single Txt_G Car"/>
    <w:rsid w:val="00B232D3"/>
    <w:rPr>
      <w:lang w:val="en-GB" w:eastAsia="en-US" w:bidi="ar-SA"/>
    </w:rPr>
  </w:style>
  <w:style w:type="paragraph" w:customStyle="1" w:styleId="Default">
    <w:name w:val="Default"/>
    <w:rsid w:val="00F236C8"/>
    <w:pPr>
      <w:autoSpaceDE w:val="0"/>
      <w:autoSpaceDN w:val="0"/>
      <w:adjustRightInd w:val="0"/>
    </w:pPr>
    <w:rPr>
      <w:color w:val="000000"/>
      <w:sz w:val="24"/>
      <w:szCs w:val="24"/>
      <w:lang w:eastAsia="de-DE"/>
    </w:rPr>
  </w:style>
  <w:style w:type="character" w:customStyle="1" w:styleId="FooterChar">
    <w:name w:val="Footer Char"/>
    <w:aliases w:val="3_G Char"/>
    <w:link w:val="Footer"/>
    <w:uiPriority w:val="99"/>
    <w:rsid w:val="00B83413"/>
    <w:rPr>
      <w:sz w:val="16"/>
      <w:lang w:val="en-GB" w:eastAsia="en-US"/>
    </w:rPr>
  </w:style>
  <w:style w:type="character" w:customStyle="1" w:styleId="shorttext">
    <w:name w:val="short_text"/>
    <w:basedOn w:val="DefaultParagraphFont"/>
    <w:rsid w:val="002E4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57038-4554-4476-97B8-2AB16FF6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1239</Characters>
  <Application>Microsoft Office Word</Application>
  <DocSecurity>4</DocSecurity>
  <Lines>10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1126259</vt:lpstr>
      <vt:lpstr>1126259</vt:lpstr>
      <vt:lpstr>1126259</vt:lpstr>
      <vt:lpstr>1126259</vt:lpstr>
    </vt:vector>
  </TitlesOfParts>
  <Company>CSD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subject/>
  <dc:creator>BAC</dc:creator>
  <cp:keywords>ECE/TRANS/WP.15/AC.1/2012/8</cp:keywords>
  <dc:description>Final</dc:description>
  <cp:lastModifiedBy>Christine Barrio-Champeau</cp:lastModifiedBy>
  <cp:revision>2</cp:revision>
  <cp:lastPrinted>2018-10-31T14:07:00Z</cp:lastPrinted>
  <dcterms:created xsi:type="dcterms:W3CDTF">2018-10-31T14:35:00Z</dcterms:created>
  <dcterms:modified xsi:type="dcterms:W3CDTF">2018-10-31T14:35:00Z</dcterms:modified>
</cp:coreProperties>
</file>