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445E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445E3" w:rsidP="00B445E3">
            <w:pPr>
              <w:jc w:val="right"/>
            </w:pPr>
            <w:r w:rsidRPr="00B445E3">
              <w:rPr>
                <w:sz w:val="40"/>
              </w:rPr>
              <w:t>ECE</w:t>
            </w:r>
            <w:r>
              <w:t>/TRANS/WP.15/AC.2/2017/39</w:t>
            </w:r>
          </w:p>
        </w:tc>
      </w:tr>
      <w:tr w:rsidR="002D5AAC" w:rsidRPr="0026775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445E3" w:rsidP="00387CD4">
            <w:pPr>
              <w:spacing w:before="240"/>
              <w:rPr>
                <w:lang w:val="en-US"/>
              </w:rPr>
            </w:pPr>
            <w:r>
              <w:rPr>
                <w:lang w:val="en-US"/>
              </w:rPr>
              <w:t>Distr.: General</w:t>
            </w:r>
          </w:p>
          <w:p w:rsidR="00B445E3" w:rsidRDefault="00B445E3" w:rsidP="00B445E3">
            <w:pPr>
              <w:spacing w:line="240" w:lineRule="exact"/>
              <w:rPr>
                <w:lang w:val="en-US"/>
              </w:rPr>
            </w:pPr>
            <w:r>
              <w:rPr>
                <w:lang w:val="en-US"/>
              </w:rPr>
              <w:t>19 June 2017</w:t>
            </w:r>
          </w:p>
          <w:p w:rsidR="00B445E3" w:rsidRDefault="00B445E3" w:rsidP="00B445E3">
            <w:pPr>
              <w:spacing w:line="240" w:lineRule="exact"/>
              <w:rPr>
                <w:lang w:val="en-US"/>
              </w:rPr>
            </w:pPr>
            <w:r>
              <w:rPr>
                <w:lang w:val="en-US"/>
              </w:rPr>
              <w:t>Russian</w:t>
            </w:r>
          </w:p>
          <w:p w:rsidR="00B445E3" w:rsidRPr="008D53B6" w:rsidRDefault="00B445E3" w:rsidP="00B445E3">
            <w:pPr>
              <w:spacing w:line="240" w:lineRule="exact"/>
              <w:rPr>
                <w:lang w:val="en-US"/>
              </w:rPr>
            </w:pPr>
            <w:r>
              <w:rPr>
                <w:lang w:val="en-US"/>
              </w:rPr>
              <w:t>Original: English</w:t>
            </w:r>
          </w:p>
        </w:tc>
      </w:tr>
    </w:tbl>
    <w:p w:rsidR="008A37C8" w:rsidRDefault="008A37C8" w:rsidP="00885320">
      <w:pPr>
        <w:spacing w:before="120" w:after="120"/>
        <w:rPr>
          <w:b/>
          <w:sz w:val="28"/>
          <w:szCs w:val="28"/>
        </w:rPr>
      </w:pPr>
      <w:r w:rsidRPr="00245892">
        <w:rPr>
          <w:b/>
          <w:sz w:val="28"/>
          <w:szCs w:val="28"/>
        </w:rPr>
        <w:t>Европейская экономическая комиссия</w:t>
      </w:r>
    </w:p>
    <w:p w:rsidR="00885320" w:rsidRPr="00885320" w:rsidRDefault="00885320" w:rsidP="00885320">
      <w:pPr>
        <w:spacing w:after="120"/>
        <w:rPr>
          <w:sz w:val="28"/>
          <w:szCs w:val="28"/>
        </w:rPr>
      </w:pPr>
      <w:r w:rsidRPr="00885320">
        <w:rPr>
          <w:sz w:val="28"/>
          <w:szCs w:val="28"/>
        </w:rPr>
        <w:t>Комитет по внутреннему транспорту</w:t>
      </w:r>
    </w:p>
    <w:p w:rsidR="00885320" w:rsidRPr="00885320" w:rsidRDefault="00885320" w:rsidP="00885320">
      <w:pPr>
        <w:spacing w:after="120"/>
        <w:rPr>
          <w:b/>
          <w:bCs/>
          <w:sz w:val="24"/>
          <w:szCs w:val="24"/>
        </w:rPr>
      </w:pPr>
      <w:r w:rsidRPr="00885320">
        <w:rPr>
          <w:b/>
          <w:bCs/>
          <w:sz w:val="24"/>
          <w:szCs w:val="24"/>
        </w:rPr>
        <w:t>Рабочая группа по перевозкам опасных грузов</w:t>
      </w:r>
    </w:p>
    <w:p w:rsidR="00885320" w:rsidRPr="00885320" w:rsidRDefault="00885320" w:rsidP="00885320">
      <w:pPr>
        <w:spacing w:after="120"/>
        <w:rPr>
          <w:b/>
          <w:bCs/>
        </w:rPr>
      </w:pPr>
      <w:r w:rsidRPr="00885320">
        <w:rPr>
          <w:b/>
          <w:bCs/>
        </w:rPr>
        <w:t>Совместное совещание экспертов по Правилам,</w:t>
      </w:r>
      <w:r>
        <w:rPr>
          <w:b/>
          <w:bCs/>
        </w:rPr>
        <w:br/>
      </w:r>
      <w:r w:rsidRPr="00885320">
        <w:rPr>
          <w:b/>
          <w:bCs/>
        </w:rPr>
        <w:t xml:space="preserve">прилагаемым к Европейскому соглашению </w:t>
      </w:r>
      <w:r>
        <w:rPr>
          <w:b/>
          <w:bCs/>
        </w:rPr>
        <w:br/>
      </w:r>
      <w:r w:rsidRPr="00885320">
        <w:rPr>
          <w:b/>
          <w:bCs/>
        </w:rPr>
        <w:t xml:space="preserve">о международной перевозке опасных грузов </w:t>
      </w:r>
      <w:r>
        <w:rPr>
          <w:b/>
          <w:bCs/>
        </w:rPr>
        <w:br/>
      </w:r>
      <w:r w:rsidRPr="00885320">
        <w:rPr>
          <w:b/>
          <w:bCs/>
        </w:rPr>
        <w:t>по внутренним водным путям (ВОПОГ)</w:t>
      </w:r>
      <w:r>
        <w:rPr>
          <w:b/>
          <w:bCs/>
        </w:rPr>
        <w:br/>
      </w:r>
      <w:r w:rsidRPr="00885320">
        <w:rPr>
          <w:b/>
          <w:bCs/>
        </w:rPr>
        <w:t>(Комитет по вопросам безопасности ВОПОГ)</w:t>
      </w:r>
    </w:p>
    <w:p w:rsidR="00885320" w:rsidRPr="00885320" w:rsidRDefault="00885320" w:rsidP="00885320">
      <w:pPr>
        <w:rPr>
          <w:b/>
          <w:bCs/>
        </w:rPr>
      </w:pPr>
      <w:r w:rsidRPr="00885320">
        <w:rPr>
          <w:b/>
          <w:bCs/>
        </w:rPr>
        <w:t>Тридцать первая сессия</w:t>
      </w:r>
    </w:p>
    <w:p w:rsidR="00885320" w:rsidRPr="00885320" w:rsidRDefault="00885320" w:rsidP="00885320">
      <w:r w:rsidRPr="00885320">
        <w:t>Женева, 28–31 августа 2017 года</w:t>
      </w:r>
    </w:p>
    <w:p w:rsidR="00885320" w:rsidRPr="00885320" w:rsidRDefault="00885320" w:rsidP="00885320">
      <w:r w:rsidRPr="00885320">
        <w:t>Пункт 4 b) предварительной повестки дня</w:t>
      </w:r>
    </w:p>
    <w:p w:rsidR="00885320" w:rsidRPr="00885320" w:rsidRDefault="00885320" w:rsidP="005E215F">
      <w:pPr>
        <w:rPr>
          <w:b/>
          <w:bCs/>
        </w:rPr>
      </w:pPr>
      <w:r w:rsidRPr="00885320">
        <w:rPr>
          <w:b/>
          <w:bCs/>
        </w:rPr>
        <w:t xml:space="preserve">Предложения о внесении поправок в Правила, </w:t>
      </w:r>
      <w:r w:rsidR="005E215F">
        <w:rPr>
          <w:b/>
          <w:bCs/>
        </w:rPr>
        <w:br/>
      </w:r>
      <w:r w:rsidRPr="00885320">
        <w:rPr>
          <w:b/>
          <w:bCs/>
        </w:rPr>
        <w:t>прилагаемые к ВОПОГ: другие предложения</w:t>
      </w:r>
    </w:p>
    <w:p w:rsidR="00885320" w:rsidRPr="00885320" w:rsidRDefault="00885320" w:rsidP="00885320">
      <w:pPr>
        <w:pStyle w:val="HChGR"/>
        <w:rPr>
          <w:u w:val="single"/>
        </w:rPr>
      </w:pPr>
      <w:bookmarkStart w:id="1" w:name="OLE_LINK9"/>
      <w:bookmarkStart w:id="2" w:name="OLE_LINK10"/>
      <w:r w:rsidRPr="00885320">
        <w:tab/>
      </w:r>
      <w:r w:rsidRPr="00885320">
        <w:tab/>
        <w:t>Доклад о работе девятого совещания неофициальной рабочей группы по веществам</w:t>
      </w:r>
      <w:bookmarkEnd w:id="1"/>
      <w:bookmarkEnd w:id="2"/>
    </w:p>
    <w:p w:rsidR="00885320" w:rsidRPr="00885320" w:rsidRDefault="00885320" w:rsidP="00885320">
      <w:pPr>
        <w:pStyle w:val="H1GR"/>
        <w:rPr>
          <w:b w:val="0"/>
          <w:bCs/>
          <w:sz w:val="20"/>
          <w:vertAlign w:val="superscript"/>
        </w:rPr>
      </w:pPr>
      <w:r w:rsidRPr="00885320">
        <w:tab/>
      </w:r>
      <w:r w:rsidRPr="00885320">
        <w:tab/>
        <w:t>Передано правительством Германии</w:t>
      </w:r>
      <w:r w:rsidRPr="00885320">
        <w:rPr>
          <w:b w:val="0"/>
          <w:bCs/>
          <w:sz w:val="20"/>
        </w:rPr>
        <w:footnoteReference w:customMarkFollows="1" w:id="1"/>
        <w:t>*</w:t>
      </w:r>
      <w:r>
        <w:rPr>
          <w:b w:val="0"/>
          <w:bCs/>
          <w:sz w:val="20"/>
        </w:rPr>
        <w:t xml:space="preserve"> </w:t>
      </w:r>
      <w:r w:rsidRPr="00885320">
        <w:rPr>
          <w:b w:val="0"/>
          <w:bCs/>
          <w:sz w:val="20"/>
        </w:rPr>
        <w:footnoteReference w:customMarkFollows="1" w:id="2"/>
        <w:t>**</w:t>
      </w:r>
    </w:p>
    <w:p w:rsidR="00885320" w:rsidRPr="00885320" w:rsidRDefault="00885320" w:rsidP="00885320">
      <w:pPr>
        <w:pStyle w:val="HChGR"/>
      </w:pPr>
      <w:r w:rsidRPr="00885320">
        <w:tab/>
      </w:r>
      <w:r w:rsidRPr="00885320">
        <w:tab/>
        <w:t>Введение</w:t>
      </w:r>
    </w:p>
    <w:p w:rsidR="00885320" w:rsidRPr="00885320" w:rsidRDefault="00885320" w:rsidP="00885320">
      <w:pPr>
        <w:pStyle w:val="SingleTxtGR"/>
      </w:pPr>
      <w:r w:rsidRPr="00885320">
        <w:t>1.</w:t>
      </w:r>
      <w:r w:rsidRPr="00885320">
        <w:tab/>
        <w:t xml:space="preserve">Девятое совещание неофициальной рабочей группы по веществам состоялось в Федеральном институте исследований и испытаний материалов (BAM) в Берлине 19 и 20 апреля 2017 года. </w:t>
      </w:r>
    </w:p>
    <w:p w:rsidR="00885320" w:rsidRPr="00885320" w:rsidRDefault="00885320" w:rsidP="00885320">
      <w:pPr>
        <w:pStyle w:val="SingleTxtGR"/>
      </w:pPr>
      <w:r w:rsidRPr="00885320">
        <w:t>2.</w:t>
      </w:r>
      <w:r w:rsidRPr="00885320">
        <w:tab/>
        <w:t>В совещании, проходившем под председательством г-на Крисхока (Германия), приняли участие представители Германии, Нидерландов, Европейского совета химической промышленности (ЕСФХП), Швейцарии, Европейского союза речного судоходства (ЕСРС), «Фьюэлз-Юроп», Регистра Ллойда и Европейской организации судоводителей (ЕОС).</w:t>
      </w:r>
    </w:p>
    <w:p w:rsidR="00885320" w:rsidRPr="00885320" w:rsidRDefault="00D22334" w:rsidP="00885320">
      <w:pPr>
        <w:pStyle w:val="HChGR"/>
      </w:pPr>
      <w:r>
        <w:br w:type="page"/>
      </w:r>
      <w:r w:rsidR="00885320" w:rsidRPr="00885320">
        <w:lastRenderedPageBreak/>
        <w:tab/>
      </w:r>
      <w:r w:rsidR="00885320" w:rsidRPr="00885320">
        <w:tab/>
        <w:t>Итоги</w:t>
      </w:r>
    </w:p>
    <w:p w:rsidR="00885320" w:rsidRPr="00885320" w:rsidRDefault="00885320" w:rsidP="00885320">
      <w:pPr>
        <w:pStyle w:val="SingleTxtGR"/>
      </w:pPr>
      <w:r w:rsidRPr="00885320">
        <w:t xml:space="preserve">3. </w:t>
      </w:r>
      <w:r w:rsidRPr="00885320">
        <w:tab/>
        <w:t>В соответствии с мандатом, предоставленным Комитетом по вопросам безопасности, группа рассмотрела следующие вопросы:</w:t>
      </w:r>
    </w:p>
    <w:p w:rsidR="00885320" w:rsidRPr="00885320" w:rsidRDefault="00885320" w:rsidP="00D22334">
      <w:pPr>
        <w:pStyle w:val="H1GR"/>
      </w:pPr>
      <w:r w:rsidRPr="00885320">
        <w:tab/>
        <w:t>A.</w:t>
      </w:r>
      <w:r w:rsidRPr="00885320">
        <w:tab/>
        <w:t>Специальное разрешение на перевозку СПИРТА ДИАЦЕТОНОВОГО (№ ООН 1148)</w:t>
      </w:r>
    </w:p>
    <w:p w:rsidR="00E12C5F" w:rsidRDefault="00885320" w:rsidP="00CF4A5D">
      <w:pPr>
        <w:pStyle w:val="SingleTxtGR"/>
      </w:pPr>
      <w:r w:rsidRPr="00885320">
        <w:t>4.</w:t>
      </w:r>
      <w:r w:rsidRPr="00885320">
        <w:tab/>
        <w:t>Рабочая группа рассмотрела неофициальный документ INF.19/Rev.1, представленный делегацией Бельгии на двадцать девятой сессии Комитета по вопросам безопасности ВОПОГ, о включении в таблицу C новой позиции под</w:t>
      </w:r>
      <w:r w:rsidR="00CF4A5D">
        <w:t> </w:t>
      </w:r>
      <w:r w:rsidRPr="00885320">
        <w:t>№ ООН 1148 СПИРТ ДИАЦЕТОНОВЫЙ. Группа согласилась с данным предложением. При этом относительная плотность в колонке 12 была изменена на</w:t>
      </w:r>
      <w:r w:rsidR="00D22334">
        <w:t> </w:t>
      </w:r>
      <w:r w:rsidRPr="00885320">
        <w:t>«0,93» в соответствии с результатами поиска по базам данных CHEMSAFE и</w:t>
      </w:r>
      <w:r w:rsidR="00D22334">
        <w:t> </w:t>
      </w:r>
      <w:r w:rsidRPr="00885320">
        <w:t>GESTI</w:t>
      </w:r>
      <w:r>
        <w:rPr>
          <w:lang w:val="en-US"/>
        </w:rPr>
        <w:t>S</w:t>
      </w:r>
      <w:r>
        <w:t>.</w:t>
      </w:r>
    </w:p>
    <w:p w:rsidR="00A50FB7" w:rsidRDefault="00A50FB7" w:rsidP="00D22334">
      <w:pPr>
        <w:pStyle w:val="SingleTxtGR"/>
        <w:sectPr w:rsidR="00A50FB7" w:rsidSect="00B445E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A50FB7" w:rsidRPr="00B927C2" w:rsidRDefault="00A50FB7" w:rsidP="00A50FB7">
      <w:pPr>
        <w:pStyle w:val="HChGR"/>
      </w:pPr>
      <w:r>
        <w:lastRenderedPageBreak/>
        <w:tab/>
      </w:r>
      <w:r>
        <w:tab/>
        <w:t>Предложения</w:t>
      </w:r>
    </w:p>
    <w:p w:rsidR="00A50FB7" w:rsidRPr="00B927C2" w:rsidRDefault="00A50FB7" w:rsidP="00A50FB7">
      <w:pPr>
        <w:pStyle w:val="SingleTxtGR"/>
      </w:pPr>
      <w:r>
        <w:t>5.</w:t>
      </w:r>
      <w:r>
        <w:tab/>
        <w:t>Добавить «Т» в колонку 8 (Разрешенный способ перевозки) таблицы A для № ООН 1148, СПИРТ ДИАЦЕТОНОВЫЙ, ГУ III.</w:t>
      </w:r>
    </w:p>
    <w:p w:rsidR="00A50FB7" w:rsidRPr="00B927C2" w:rsidRDefault="00A50FB7" w:rsidP="00A50FB7">
      <w:pPr>
        <w:pStyle w:val="SingleTxtGR"/>
        <w:rPr>
          <w:rFonts w:cs="Arial"/>
        </w:rPr>
      </w:pPr>
      <w:r>
        <w:t>6.</w:t>
      </w:r>
      <w:r>
        <w:tab/>
        <w:t>Включить в таблицу С следующую позицию:</w:t>
      </w:r>
    </w:p>
    <w:tbl>
      <w:tblPr>
        <w:tblStyle w:val="TabNum"/>
        <w:tblW w:w="13055" w:type="dxa"/>
        <w:tblInd w:w="114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616"/>
        <w:gridCol w:w="2240"/>
        <w:gridCol w:w="444"/>
        <w:gridCol w:w="444"/>
        <w:gridCol w:w="445"/>
        <w:gridCol w:w="444"/>
        <w:gridCol w:w="444"/>
        <w:gridCol w:w="445"/>
        <w:gridCol w:w="444"/>
        <w:gridCol w:w="445"/>
        <w:gridCol w:w="714"/>
        <w:gridCol w:w="616"/>
        <w:gridCol w:w="658"/>
        <w:gridCol w:w="602"/>
        <w:gridCol w:w="574"/>
        <w:gridCol w:w="490"/>
        <w:gridCol w:w="503"/>
        <w:gridCol w:w="588"/>
        <w:gridCol w:w="910"/>
        <w:gridCol w:w="422"/>
        <w:gridCol w:w="567"/>
      </w:tblGrid>
      <w:tr w:rsidR="002E6855" w:rsidRPr="00753A55" w:rsidTr="00C36D43">
        <w:trPr>
          <w:cantSplit/>
          <w:tblHeader/>
        </w:trPr>
        <w:tc>
          <w:tcPr>
            <w:cnfStyle w:val="001000000000" w:firstRow="0" w:lastRow="0" w:firstColumn="1" w:lastColumn="0" w:oddVBand="0" w:evenVBand="0" w:oddHBand="0" w:evenHBand="0" w:firstRowFirstColumn="0" w:firstRowLastColumn="0" w:lastRowFirstColumn="0" w:lastRowLastColumn="0"/>
            <w:tcW w:w="616" w:type="dxa"/>
            <w:tcBorders>
              <w:bottom w:val="single" w:sz="4" w:space="0" w:color="auto"/>
            </w:tcBorders>
            <w:shd w:val="clear" w:color="auto" w:fill="auto"/>
            <w:noWrap/>
            <w:hideMark/>
          </w:tcPr>
          <w:p w:rsidR="00A50FB7" w:rsidRPr="00753A55" w:rsidRDefault="00A50FB7" w:rsidP="00753A55">
            <w:pPr>
              <w:spacing w:before="80" w:after="80" w:line="200" w:lineRule="exact"/>
              <w:jc w:val="center"/>
              <w:rPr>
                <w:i/>
                <w:sz w:val="16"/>
              </w:rPr>
            </w:pPr>
            <w:r w:rsidRPr="00753A55">
              <w:rPr>
                <w:i/>
                <w:sz w:val="16"/>
              </w:rPr>
              <w:t>(1)</w:t>
            </w:r>
          </w:p>
        </w:tc>
        <w:tc>
          <w:tcPr>
            <w:tcW w:w="2240" w:type="dxa"/>
            <w:tcBorders>
              <w:left w:val="nil"/>
              <w:bottom w:val="single" w:sz="4" w:space="0" w:color="auto"/>
              <w:right w:val="nil"/>
            </w:tcBorders>
            <w:shd w:val="clear" w:color="auto" w:fill="auto"/>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(2)</w:t>
            </w:r>
          </w:p>
        </w:tc>
        <w:tc>
          <w:tcPr>
            <w:tcW w:w="444"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(3a)</w:t>
            </w:r>
          </w:p>
        </w:tc>
        <w:tc>
          <w:tcPr>
            <w:tcW w:w="444"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(3b)</w:t>
            </w:r>
          </w:p>
        </w:tc>
        <w:tc>
          <w:tcPr>
            <w:tcW w:w="445"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(4)</w:t>
            </w:r>
          </w:p>
        </w:tc>
        <w:tc>
          <w:tcPr>
            <w:tcW w:w="444"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(5)</w:t>
            </w:r>
          </w:p>
        </w:tc>
        <w:tc>
          <w:tcPr>
            <w:tcW w:w="444"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(6)</w:t>
            </w:r>
          </w:p>
        </w:tc>
        <w:tc>
          <w:tcPr>
            <w:tcW w:w="445"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(7)</w:t>
            </w:r>
          </w:p>
        </w:tc>
        <w:tc>
          <w:tcPr>
            <w:tcW w:w="444"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(8)</w:t>
            </w:r>
          </w:p>
        </w:tc>
        <w:tc>
          <w:tcPr>
            <w:tcW w:w="445" w:type="dxa"/>
            <w:tcBorders>
              <w:left w:val="nil"/>
              <w:bottom w:val="single" w:sz="4" w:space="0" w:color="auto"/>
              <w:right w:val="nil"/>
            </w:tcBorders>
            <w:shd w:val="clear" w:color="auto" w:fill="auto"/>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(9)</w:t>
            </w:r>
          </w:p>
        </w:tc>
        <w:tc>
          <w:tcPr>
            <w:tcW w:w="714" w:type="dxa"/>
            <w:tcBorders>
              <w:left w:val="nil"/>
              <w:bottom w:val="single" w:sz="4" w:space="0" w:color="auto"/>
              <w:right w:val="nil"/>
            </w:tcBorders>
            <w:shd w:val="clear" w:color="auto" w:fill="auto"/>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(10)</w:t>
            </w:r>
          </w:p>
        </w:tc>
        <w:tc>
          <w:tcPr>
            <w:tcW w:w="616"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(11)</w:t>
            </w:r>
          </w:p>
        </w:tc>
        <w:tc>
          <w:tcPr>
            <w:tcW w:w="658"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(12)</w:t>
            </w:r>
          </w:p>
        </w:tc>
        <w:tc>
          <w:tcPr>
            <w:tcW w:w="602"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(13)</w:t>
            </w:r>
          </w:p>
        </w:tc>
        <w:tc>
          <w:tcPr>
            <w:tcW w:w="574"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(14)</w:t>
            </w:r>
          </w:p>
        </w:tc>
        <w:tc>
          <w:tcPr>
            <w:tcW w:w="490"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(15)</w:t>
            </w:r>
          </w:p>
        </w:tc>
        <w:tc>
          <w:tcPr>
            <w:tcW w:w="503"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(16)</w:t>
            </w:r>
          </w:p>
        </w:tc>
        <w:tc>
          <w:tcPr>
            <w:tcW w:w="588"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(17)</w:t>
            </w:r>
          </w:p>
        </w:tc>
        <w:tc>
          <w:tcPr>
            <w:tcW w:w="910"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(18)</w:t>
            </w:r>
          </w:p>
        </w:tc>
        <w:tc>
          <w:tcPr>
            <w:tcW w:w="422"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(19)</w:t>
            </w:r>
          </w:p>
        </w:tc>
        <w:tc>
          <w:tcPr>
            <w:tcW w:w="567" w:type="dxa"/>
            <w:tcBorders>
              <w:left w:val="nil"/>
              <w:bottom w:val="single" w:sz="4" w:space="0" w:color="auto"/>
              <w:right w:val="nil"/>
            </w:tcBorders>
            <w:shd w:val="clear" w:color="auto" w:fill="auto"/>
            <w:noWrap/>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(20)</w:t>
            </w:r>
          </w:p>
        </w:tc>
      </w:tr>
      <w:tr w:rsidR="002E6855" w:rsidRPr="00753A55" w:rsidTr="00C36D43">
        <w:trPr>
          <w:cantSplit/>
          <w:trHeight w:val="2573"/>
          <w:tblHeader/>
        </w:trPr>
        <w:tc>
          <w:tcPr>
            <w:cnfStyle w:val="001000000000" w:firstRow="0" w:lastRow="0" w:firstColumn="1" w:lastColumn="0" w:oddVBand="0" w:evenVBand="0" w:oddHBand="0" w:evenHBand="0" w:firstRowFirstColumn="0" w:firstRowLastColumn="0" w:lastRowFirstColumn="0" w:lastRowLastColumn="0"/>
            <w:tcW w:w="616" w:type="dxa"/>
            <w:tcBorders>
              <w:bottom w:val="single" w:sz="12" w:space="0" w:color="auto"/>
            </w:tcBorders>
            <w:shd w:val="clear" w:color="auto" w:fill="auto"/>
            <w:textDirection w:val="tbRl"/>
            <w:vAlign w:val="center"/>
            <w:hideMark/>
          </w:tcPr>
          <w:p w:rsidR="00A50FB7" w:rsidRPr="00753A55" w:rsidRDefault="00A50FB7" w:rsidP="00753A55">
            <w:pPr>
              <w:spacing w:before="80" w:after="80" w:line="200" w:lineRule="exact"/>
              <w:jc w:val="center"/>
              <w:rPr>
                <w:i/>
                <w:sz w:val="16"/>
              </w:rPr>
            </w:pPr>
            <w:r w:rsidRPr="00753A55">
              <w:rPr>
                <w:i/>
                <w:sz w:val="16"/>
              </w:rPr>
              <w:t>Номер ООН или идентификационный номер вещества</w:t>
            </w:r>
          </w:p>
        </w:tc>
        <w:tc>
          <w:tcPr>
            <w:tcW w:w="2240" w:type="dxa"/>
            <w:tcBorders>
              <w:left w:val="nil"/>
              <w:bottom w:val="single" w:sz="12" w:space="0" w:color="auto"/>
              <w:right w:val="nil"/>
            </w:tcBorders>
            <w:shd w:val="clear" w:color="auto" w:fill="auto"/>
            <w:vAlign w:val="center"/>
            <w:hideMark/>
          </w:tcPr>
          <w:p w:rsidR="00A50FB7" w:rsidRPr="00753A55" w:rsidRDefault="00A50FB7" w:rsidP="00FA44D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 xml:space="preserve">Наименование </w:t>
            </w:r>
            <w:r w:rsidR="006C4BEB" w:rsidRPr="00753A55">
              <w:rPr>
                <w:i/>
                <w:sz w:val="16"/>
              </w:rPr>
              <w:br/>
            </w:r>
            <w:r w:rsidRPr="00753A55">
              <w:rPr>
                <w:i/>
                <w:sz w:val="16"/>
              </w:rPr>
              <w:t>и описание</w:t>
            </w:r>
          </w:p>
        </w:tc>
        <w:tc>
          <w:tcPr>
            <w:tcW w:w="444" w:type="dxa"/>
            <w:tcBorders>
              <w:left w:val="nil"/>
              <w:bottom w:val="single" w:sz="12" w:space="0" w:color="auto"/>
              <w:right w:val="nil"/>
            </w:tcBorders>
            <w:shd w:val="clear" w:color="auto" w:fill="auto"/>
            <w:noWrap/>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Класс</w:t>
            </w:r>
          </w:p>
        </w:tc>
        <w:tc>
          <w:tcPr>
            <w:tcW w:w="444" w:type="dxa"/>
            <w:tcBorders>
              <w:left w:val="nil"/>
              <w:bottom w:val="single" w:sz="12" w:space="0" w:color="auto"/>
              <w:right w:val="nil"/>
            </w:tcBorders>
            <w:shd w:val="clear" w:color="auto" w:fill="auto"/>
            <w:textDirection w:val="tbRl"/>
            <w:vAlign w:val="center"/>
            <w:hideMark/>
          </w:tcPr>
          <w:p w:rsidR="00A50FB7" w:rsidRPr="00753A55" w:rsidRDefault="00A50FB7" w:rsidP="00AA5BE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Классификационный код</w:t>
            </w:r>
          </w:p>
        </w:tc>
        <w:tc>
          <w:tcPr>
            <w:tcW w:w="445"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Группа упаковки</w:t>
            </w:r>
          </w:p>
        </w:tc>
        <w:tc>
          <w:tcPr>
            <w:tcW w:w="444"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Виды опасности</w:t>
            </w:r>
          </w:p>
        </w:tc>
        <w:tc>
          <w:tcPr>
            <w:tcW w:w="444"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Тип танкера</w:t>
            </w:r>
          </w:p>
        </w:tc>
        <w:tc>
          <w:tcPr>
            <w:tcW w:w="445"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Конструкция грузового танка</w:t>
            </w:r>
          </w:p>
        </w:tc>
        <w:tc>
          <w:tcPr>
            <w:tcW w:w="444"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Тип грузового танка</w:t>
            </w:r>
          </w:p>
        </w:tc>
        <w:tc>
          <w:tcPr>
            <w:tcW w:w="445"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Оборудование грузового танка</w:t>
            </w:r>
          </w:p>
        </w:tc>
        <w:tc>
          <w:tcPr>
            <w:tcW w:w="714" w:type="dxa"/>
            <w:tcBorders>
              <w:left w:val="nil"/>
              <w:bottom w:val="single" w:sz="12" w:space="0" w:color="auto"/>
              <w:right w:val="nil"/>
            </w:tcBorders>
            <w:shd w:val="clear" w:color="auto" w:fill="auto"/>
            <w:textDirection w:val="tbRl"/>
            <w:vAlign w:val="center"/>
            <w:hideMark/>
          </w:tcPr>
          <w:p w:rsidR="00A50FB7" w:rsidRPr="00753A55" w:rsidRDefault="00A50FB7" w:rsidP="0097398C">
            <w:pPr>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 xml:space="preserve">Давление срабатывания </w:t>
            </w:r>
            <w:r w:rsidR="006C4BEB" w:rsidRPr="00753A55">
              <w:rPr>
                <w:i/>
                <w:sz w:val="16"/>
              </w:rPr>
              <w:br/>
            </w:r>
            <w:r w:rsidRPr="00753A55">
              <w:rPr>
                <w:i/>
                <w:sz w:val="16"/>
              </w:rPr>
              <w:t xml:space="preserve">быстродействующего </w:t>
            </w:r>
            <w:r w:rsidR="00DF2C36">
              <w:rPr>
                <w:i/>
                <w:sz w:val="16"/>
              </w:rPr>
              <w:br/>
            </w:r>
            <w:r w:rsidRPr="00753A55">
              <w:rPr>
                <w:i/>
                <w:sz w:val="16"/>
              </w:rPr>
              <w:t>выпускного клапана в кПа</w:t>
            </w:r>
          </w:p>
        </w:tc>
        <w:tc>
          <w:tcPr>
            <w:tcW w:w="616" w:type="dxa"/>
            <w:tcBorders>
              <w:left w:val="nil"/>
              <w:bottom w:val="single" w:sz="12" w:space="0" w:color="auto"/>
              <w:right w:val="nil"/>
            </w:tcBorders>
            <w:shd w:val="clear" w:color="auto" w:fill="auto"/>
            <w:textDirection w:val="tbRl"/>
            <w:vAlign w:val="center"/>
            <w:hideMark/>
          </w:tcPr>
          <w:p w:rsidR="00A50FB7" w:rsidRPr="00753A55" w:rsidRDefault="00A50FB7" w:rsidP="0097398C">
            <w:pPr>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 xml:space="preserve">Максимальная степень </w:t>
            </w:r>
            <w:r w:rsidR="006C4BEB" w:rsidRPr="00753A55">
              <w:rPr>
                <w:i/>
                <w:sz w:val="16"/>
              </w:rPr>
              <w:br/>
            </w:r>
            <w:r w:rsidRPr="00753A55">
              <w:rPr>
                <w:i/>
                <w:sz w:val="16"/>
              </w:rPr>
              <w:t>наполнения в %</w:t>
            </w:r>
          </w:p>
        </w:tc>
        <w:tc>
          <w:tcPr>
            <w:tcW w:w="658" w:type="dxa"/>
            <w:tcBorders>
              <w:left w:val="nil"/>
              <w:bottom w:val="single" w:sz="12" w:space="0" w:color="auto"/>
              <w:right w:val="nil"/>
            </w:tcBorders>
            <w:shd w:val="clear" w:color="auto" w:fill="auto"/>
            <w:noWrap/>
            <w:textDirection w:val="tbRl"/>
            <w:vAlign w:val="center"/>
            <w:hideMark/>
          </w:tcPr>
          <w:p w:rsidR="00A50FB7" w:rsidRPr="00753A55" w:rsidRDefault="00A50FB7" w:rsidP="0097398C">
            <w:pPr>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Относительная плотность</w:t>
            </w:r>
            <w:r w:rsidRPr="00753A55">
              <w:rPr>
                <w:i/>
                <w:sz w:val="16"/>
              </w:rPr>
              <w:br/>
              <w:t>при 20 °C</w:t>
            </w:r>
          </w:p>
        </w:tc>
        <w:tc>
          <w:tcPr>
            <w:tcW w:w="602"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Тип устройства при взятии проб</w:t>
            </w:r>
          </w:p>
        </w:tc>
        <w:tc>
          <w:tcPr>
            <w:tcW w:w="574" w:type="dxa"/>
            <w:tcBorders>
              <w:left w:val="nil"/>
              <w:bottom w:val="single" w:sz="12" w:space="0" w:color="auto"/>
              <w:right w:val="nil"/>
            </w:tcBorders>
            <w:shd w:val="clear" w:color="auto" w:fill="auto"/>
            <w:textDirection w:val="tbRl"/>
            <w:vAlign w:val="center"/>
            <w:hideMark/>
          </w:tcPr>
          <w:p w:rsidR="00A50FB7" w:rsidRPr="00753A55" w:rsidRDefault="00A50FB7" w:rsidP="00AA5BE2">
            <w:pPr>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Подпалубное насосное отделение (допускается/не допускается)</w:t>
            </w:r>
          </w:p>
        </w:tc>
        <w:tc>
          <w:tcPr>
            <w:tcW w:w="490" w:type="dxa"/>
            <w:tcBorders>
              <w:left w:val="nil"/>
              <w:bottom w:val="single" w:sz="12" w:space="0" w:color="auto"/>
              <w:right w:val="nil"/>
            </w:tcBorders>
            <w:shd w:val="clear" w:color="auto" w:fill="auto"/>
            <w:noWrap/>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Температурный класс</w:t>
            </w:r>
          </w:p>
        </w:tc>
        <w:tc>
          <w:tcPr>
            <w:tcW w:w="503" w:type="dxa"/>
            <w:tcBorders>
              <w:left w:val="nil"/>
              <w:bottom w:val="single" w:sz="12" w:space="0" w:color="auto"/>
              <w:right w:val="nil"/>
            </w:tcBorders>
            <w:shd w:val="clear" w:color="auto" w:fill="auto"/>
            <w:noWrap/>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Группа взрывоопасности</w:t>
            </w:r>
          </w:p>
        </w:tc>
        <w:tc>
          <w:tcPr>
            <w:tcW w:w="588" w:type="dxa"/>
            <w:tcBorders>
              <w:left w:val="nil"/>
              <w:bottom w:val="single" w:sz="12" w:space="0" w:color="auto"/>
              <w:right w:val="nil"/>
            </w:tcBorders>
            <w:shd w:val="clear" w:color="auto" w:fill="auto"/>
            <w:textDirection w:val="tbRl"/>
            <w:vAlign w:val="center"/>
            <w:hideMark/>
          </w:tcPr>
          <w:p w:rsidR="00A50FB7" w:rsidRPr="00753A55" w:rsidRDefault="00A50FB7" w:rsidP="0097398C">
            <w:pPr>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Защита против взрывов</w:t>
            </w:r>
            <w:r w:rsidR="006C4BEB" w:rsidRPr="00753A55">
              <w:rPr>
                <w:i/>
                <w:sz w:val="16"/>
              </w:rPr>
              <w:br/>
            </w:r>
            <w:r w:rsidRPr="00753A55">
              <w:rPr>
                <w:i/>
                <w:sz w:val="16"/>
              </w:rPr>
              <w:t>(требуется/не требуется)</w:t>
            </w:r>
          </w:p>
        </w:tc>
        <w:tc>
          <w:tcPr>
            <w:tcW w:w="910"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Требуемое оборудование</w:t>
            </w:r>
          </w:p>
        </w:tc>
        <w:tc>
          <w:tcPr>
            <w:tcW w:w="422" w:type="dxa"/>
            <w:tcBorders>
              <w:left w:val="nil"/>
              <w:bottom w:val="single" w:sz="12" w:space="0" w:color="auto"/>
              <w:right w:val="nil"/>
            </w:tcBorders>
            <w:shd w:val="clear" w:color="auto" w:fill="auto"/>
            <w:textDirection w:val="tbRl"/>
            <w:vAlign w:val="center"/>
            <w:hideMark/>
          </w:tcPr>
          <w:p w:rsidR="00A50FB7" w:rsidRPr="00753A55" w:rsidRDefault="00A50FB7" w:rsidP="00753A5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Количество синих конусов/огней</w:t>
            </w:r>
          </w:p>
        </w:tc>
        <w:tc>
          <w:tcPr>
            <w:tcW w:w="567" w:type="dxa"/>
            <w:tcBorders>
              <w:left w:val="nil"/>
              <w:bottom w:val="single" w:sz="12" w:space="0" w:color="auto"/>
              <w:right w:val="nil"/>
            </w:tcBorders>
            <w:shd w:val="clear" w:color="auto" w:fill="auto"/>
            <w:textDirection w:val="tbRl"/>
            <w:vAlign w:val="center"/>
            <w:hideMark/>
          </w:tcPr>
          <w:p w:rsidR="00A50FB7" w:rsidRPr="00753A55" w:rsidRDefault="00A50FB7" w:rsidP="00DF2C36">
            <w:pPr>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53A55">
              <w:rPr>
                <w:i/>
                <w:sz w:val="16"/>
              </w:rPr>
              <w:t xml:space="preserve">Дополнительные </w:t>
            </w:r>
            <w:r w:rsidR="006C4BEB" w:rsidRPr="00753A55">
              <w:rPr>
                <w:i/>
                <w:sz w:val="16"/>
              </w:rPr>
              <w:br/>
            </w:r>
            <w:r w:rsidRPr="00753A55">
              <w:rPr>
                <w:i/>
                <w:sz w:val="16"/>
              </w:rPr>
              <w:t>требования/замечания</w:t>
            </w:r>
          </w:p>
        </w:tc>
      </w:tr>
      <w:tr w:rsidR="002E6855" w:rsidRPr="00753A55" w:rsidTr="00494FAC">
        <w:trPr>
          <w:cantSplit/>
          <w:trHeight w:val="531"/>
        </w:trPr>
        <w:tc>
          <w:tcPr>
            <w:cnfStyle w:val="001000000000" w:firstRow="0" w:lastRow="0" w:firstColumn="1" w:lastColumn="0" w:oddVBand="0" w:evenVBand="0" w:oddHBand="0" w:evenHBand="0" w:firstRowFirstColumn="0" w:firstRowLastColumn="0" w:lastRowFirstColumn="0" w:lastRowLastColumn="0"/>
            <w:tcW w:w="616" w:type="dxa"/>
            <w:tcBorders>
              <w:top w:val="single" w:sz="12" w:space="0" w:color="auto"/>
            </w:tcBorders>
            <w:noWrap/>
            <w:vAlign w:val="top"/>
            <w:hideMark/>
          </w:tcPr>
          <w:p w:rsidR="00A50FB7" w:rsidRPr="00753A55" w:rsidRDefault="00A50FB7" w:rsidP="00494FAC">
            <w:pPr>
              <w:spacing w:after="80"/>
            </w:pPr>
            <w:r w:rsidRPr="00753A55">
              <w:t>1148</w:t>
            </w:r>
          </w:p>
        </w:tc>
        <w:tc>
          <w:tcPr>
            <w:tcW w:w="2240"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 xml:space="preserve">СПИРТ </w:t>
            </w:r>
            <w:r w:rsidR="002E6855">
              <w:br/>
            </w:r>
            <w:r w:rsidRPr="00753A55">
              <w:t>ДИАЦЕТОНОВЫЙ</w:t>
            </w:r>
          </w:p>
        </w:tc>
        <w:tc>
          <w:tcPr>
            <w:tcW w:w="444"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3</w:t>
            </w:r>
          </w:p>
        </w:tc>
        <w:tc>
          <w:tcPr>
            <w:tcW w:w="444"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F1</w:t>
            </w:r>
          </w:p>
        </w:tc>
        <w:tc>
          <w:tcPr>
            <w:tcW w:w="445"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III</w:t>
            </w:r>
          </w:p>
        </w:tc>
        <w:tc>
          <w:tcPr>
            <w:tcW w:w="444"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3</w:t>
            </w:r>
          </w:p>
        </w:tc>
        <w:tc>
          <w:tcPr>
            <w:tcW w:w="444"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N</w:t>
            </w:r>
          </w:p>
        </w:tc>
        <w:tc>
          <w:tcPr>
            <w:tcW w:w="445"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3</w:t>
            </w:r>
          </w:p>
        </w:tc>
        <w:tc>
          <w:tcPr>
            <w:tcW w:w="444"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2</w:t>
            </w:r>
          </w:p>
        </w:tc>
        <w:tc>
          <w:tcPr>
            <w:tcW w:w="445"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p>
        </w:tc>
        <w:tc>
          <w:tcPr>
            <w:tcW w:w="714"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p>
        </w:tc>
        <w:tc>
          <w:tcPr>
            <w:tcW w:w="616"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97</w:t>
            </w:r>
          </w:p>
        </w:tc>
        <w:tc>
          <w:tcPr>
            <w:tcW w:w="658"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0,93</w:t>
            </w:r>
          </w:p>
        </w:tc>
        <w:tc>
          <w:tcPr>
            <w:tcW w:w="602"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3</w:t>
            </w:r>
          </w:p>
        </w:tc>
        <w:tc>
          <w:tcPr>
            <w:tcW w:w="574"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да</w:t>
            </w:r>
          </w:p>
        </w:tc>
        <w:tc>
          <w:tcPr>
            <w:tcW w:w="490"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T1</w:t>
            </w:r>
          </w:p>
        </w:tc>
        <w:tc>
          <w:tcPr>
            <w:tcW w:w="503"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II A</w:t>
            </w:r>
          </w:p>
        </w:tc>
        <w:tc>
          <w:tcPr>
            <w:tcW w:w="588"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да</w:t>
            </w:r>
          </w:p>
        </w:tc>
        <w:tc>
          <w:tcPr>
            <w:tcW w:w="910"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PP, EX, A</w:t>
            </w:r>
          </w:p>
        </w:tc>
        <w:tc>
          <w:tcPr>
            <w:tcW w:w="422" w:type="dxa"/>
            <w:tcBorders>
              <w:top w:val="single" w:sz="12" w:space="0" w:color="auto"/>
              <w:left w:val="nil"/>
              <w:bottom w:val="single" w:sz="12" w:space="0" w:color="auto"/>
              <w:right w:val="nil"/>
            </w:tcBorders>
            <w:noWrap/>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r w:rsidRPr="00753A55">
              <w:t>0</w:t>
            </w:r>
          </w:p>
        </w:tc>
        <w:tc>
          <w:tcPr>
            <w:tcW w:w="567" w:type="dxa"/>
            <w:tcBorders>
              <w:top w:val="single" w:sz="12" w:space="0" w:color="auto"/>
              <w:left w:val="nil"/>
              <w:bottom w:val="single" w:sz="12" w:space="0" w:color="auto"/>
              <w:right w:val="nil"/>
            </w:tcBorders>
            <w:vAlign w:val="top"/>
            <w:hideMark/>
          </w:tcPr>
          <w:p w:rsidR="00A50FB7" w:rsidRPr="00753A55" w:rsidRDefault="00A50FB7" w:rsidP="00494FAC">
            <w:pPr>
              <w:spacing w:after="80"/>
              <w:jc w:val="left"/>
              <w:cnfStyle w:val="000000000000" w:firstRow="0" w:lastRow="0" w:firstColumn="0" w:lastColumn="0" w:oddVBand="0" w:evenVBand="0" w:oddHBand="0" w:evenHBand="0" w:firstRowFirstColumn="0" w:firstRowLastColumn="0" w:lastRowFirstColumn="0" w:lastRowLastColumn="0"/>
            </w:pPr>
          </w:p>
        </w:tc>
      </w:tr>
    </w:tbl>
    <w:p w:rsidR="007C4B8A" w:rsidRDefault="007C4B8A" w:rsidP="00A50FB7">
      <w:pPr>
        <w:sectPr w:rsidR="007C4B8A" w:rsidSect="00A50FB7">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2805F9" w:rsidRPr="002805F9" w:rsidRDefault="002805F9" w:rsidP="002805F9">
      <w:pPr>
        <w:pStyle w:val="H1GR"/>
      </w:pPr>
      <w:r>
        <w:tab/>
      </w:r>
      <w:r w:rsidRPr="002805F9">
        <w:t>B.</w:t>
      </w:r>
      <w:r w:rsidRPr="002805F9">
        <w:tab/>
        <w:t xml:space="preserve">Указание замечания 17 в колонке 20 таблицы </w:t>
      </w:r>
      <w:r w:rsidRPr="002805F9">
        <w:rPr>
          <w:lang w:val="en-GB"/>
        </w:rPr>
        <w:t>C</w:t>
      </w:r>
      <w:r w:rsidRPr="002805F9">
        <w:t xml:space="preserve"> </w:t>
      </w:r>
      <w:r w:rsidR="00004449">
        <w:br/>
      </w:r>
      <w:r w:rsidRPr="002805F9">
        <w:t>для № ООН 3256 и 3257</w:t>
      </w:r>
    </w:p>
    <w:p w:rsidR="002805F9" w:rsidRPr="002805F9" w:rsidRDefault="002805F9" w:rsidP="002805F9">
      <w:pPr>
        <w:pStyle w:val="SingleTxtGR"/>
      </w:pPr>
      <w:r w:rsidRPr="002805F9">
        <w:t>7.</w:t>
      </w:r>
      <w:r w:rsidRPr="002805F9">
        <w:tab/>
        <w:t>В замечании 17 сказано, что «В транспортном документе должна быть указана температура плавления груза</w:t>
      </w:r>
      <w:r w:rsidR="00807DBD" w:rsidRPr="00807DBD">
        <w:t>.</w:t>
      </w:r>
      <w:r w:rsidRPr="002805F9">
        <w:t>»; в колонку 20 таблицы C на него должна быть включена ссылка в соответствии с критериями, изложенными в подразделах 3.2.3.3 и 3.2.4.3, для тех случаев, когда в колонке 20 указано замечание 6 или 7. Однако в ВОПОГ 2017 года в отн</w:t>
      </w:r>
      <w:r>
        <w:t>ошении позиций под № ООН 3256 и </w:t>
      </w:r>
      <w:r w:rsidRPr="002805F9">
        <w:t>3257 такого указания нет. Аналогичные расхождения были обнаружены в позициях под следующими номерами ООН:</w:t>
      </w:r>
    </w:p>
    <w:p w:rsidR="002805F9" w:rsidRPr="002805F9" w:rsidRDefault="002805F9" w:rsidP="002805F9">
      <w:pPr>
        <w:pStyle w:val="SingleTxtGR"/>
      </w:pPr>
      <w:r>
        <w:tab/>
      </w:r>
      <w:r w:rsidRPr="002805F9">
        <w:t>1664 НИТРОТОЛУОЛЫ ЖИДКИЕ (o-НИТРОТОЛУОЛ),</w:t>
      </w:r>
    </w:p>
    <w:p w:rsidR="002805F9" w:rsidRPr="002805F9" w:rsidRDefault="002805F9" w:rsidP="002805F9">
      <w:pPr>
        <w:pStyle w:val="SingleTxtGR"/>
      </w:pPr>
      <w:r>
        <w:tab/>
      </w:r>
      <w:r w:rsidRPr="002805F9">
        <w:t>1764 КИСЛОТА ДИХЛОРУКСУСНАЯ,</w:t>
      </w:r>
    </w:p>
    <w:p w:rsidR="002805F9" w:rsidRPr="002805F9" w:rsidRDefault="002805F9" w:rsidP="002805F9">
      <w:pPr>
        <w:pStyle w:val="SingleTxtGR"/>
      </w:pPr>
      <w:r>
        <w:tab/>
      </w:r>
      <w:r w:rsidRPr="002805F9">
        <w:t>2218 КИСЛОТА АКРИЛОВАЯ СТАБИЛИЗИРОВАННАЯ и</w:t>
      </w:r>
    </w:p>
    <w:p w:rsidR="002805F9" w:rsidRPr="002805F9" w:rsidRDefault="002805F9" w:rsidP="002805F9">
      <w:pPr>
        <w:pStyle w:val="SingleTxtGR"/>
      </w:pPr>
      <w:r>
        <w:tab/>
      </w:r>
      <w:r w:rsidRPr="002805F9">
        <w:t>2448 СЕРА РАСПЛАВЛЕННАЯ.</w:t>
      </w:r>
    </w:p>
    <w:p w:rsidR="002805F9" w:rsidRPr="002805F9" w:rsidRDefault="002805F9" w:rsidP="000A2306">
      <w:pPr>
        <w:pStyle w:val="SingleTxtGR"/>
      </w:pPr>
      <w:r w:rsidRPr="002805F9">
        <w:t>8.</w:t>
      </w:r>
      <w:r w:rsidRPr="002805F9">
        <w:tab/>
        <w:t>По мнению рабочей группы, для № ООН 1664 следует искл</w:t>
      </w:r>
      <w:r w:rsidR="000A2306">
        <w:t>ючить ссылку на замечание 17, так ка</w:t>
      </w:r>
      <w:r w:rsidRPr="002805F9">
        <w:t xml:space="preserve">к температура </w:t>
      </w:r>
      <w:r>
        <w:t>плавления вещества составляет –</w:t>
      </w:r>
      <w:r w:rsidRPr="002805F9">
        <w:t>4 °C.</w:t>
      </w:r>
    </w:p>
    <w:p w:rsidR="002805F9" w:rsidRPr="002805F9" w:rsidRDefault="002805F9" w:rsidP="00B50BC8">
      <w:pPr>
        <w:pStyle w:val="SingleTxtGR"/>
      </w:pPr>
      <w:r w:rsidRPr="002805F9">
        <w:t>9.</w:t>
      </w:r>
      <w:r w:rsidRPr="002805F9">
        <w:tab/>
        <w:t>Для № ООН 1764 (температура плавления составляет 9</w:t>
      </w:r>
      <w:r w:rsidR="00B50BC8">
        <w:t> </w:t>
      </w:r>
      <w:r w:rsidRPr="002805F9">
        <w:t>°C) следует сохранить ссылку на замечание 17 и добавить ссылку на замечание 6.</w:t>
      </w:r>
    </w:p>
    <w:p w:rsidR="002805F9" w:rsidRPr="002805F9" w:rsidRDefault="002805F9" w:rsidP="00004449">
      <w:pPr>
        <w:pStyle w:val="SingleTxtGR"/>
      </w:pPr>
      <w:r w:rsidRPr="002805F9">
        <w:t>10.</w:t>
      </w:r>
      <w:r w:rsidRPr="002805F9">
        <w:tab/>
        <w:t>Для № ООН 2218, в частности в связи с замечанием 4, указаны все необходимые сведения и замечания. В этой связи рекомендуется добавить замечание</w:t>
      </w:r>
      <w:r w:rsidR="000A2306">
        <w:t> </w:t>
      </w:r>
      <w:r w:rsidRPr="002805F9">
        <w:t>4 в указанные в подразделах 3.2.3.3 и 3.2.4.3 критерии ссылки на замечание</w:t>
      </w:r>
      <w:r w:rsidR="00004449">
        <w:t> </w:t>
      </w:r>
      <w:r w:rsidRPr="002805F9">
        <w:t>17. Помимо № ООН 2218, указание на замечани</w:t>
      </w:r>
      <w:r>
        <w:t>е 4 встречается всего один раз –</w:t>
      </w:r>
      <w:r w:rsidRPr="002805F9">
        <w:t xml:space="preserve"> для № ООН 2531 КИСЛОТА МЕТАКРИЛОВАЯ СТАБИЛИ</w:t>
      </w:r>
      <w:r>
        <w:t>ЗИРОВАН</w:t>
      </w:r>
      <w:r w:rsidR="00FA1A74">
        <w:t>-</w:t>
      </w:r>
      <w:r>
        <w:t>НАЯ, в </w:t>
      </w:r>
      <w:r w:rsidRPr="002805F9">
        <w:t>сочетании с указанием на замечание 17.</w:t>
      </w:r>
    </w:p>
    <w:p w:rsidR="002805F9" w:rsidRPr="002805F9" w:rsidRDefault="002805F9" w:rsidP="002805F9">
      <w:pPr>
        <w:pStyle w:val="SingleTxtGR"/>
      </w:pPr>
      <w:r w:rsidRPr="002805F9">
        <w:t>11.</w:t>
      </w:r>
      <w:r w:rsidRPr="002805F9">
        <w:tab/>
        <w:t>В позиции под № ООН 2448, 3256 и 3257 необходимо добавить указание на замечание 17.</w:t>
      </w:r>
    </w:p>
    <w:p w:rsidR="002805F9" w:rsidRPr="002805F9" w:rsidRDefault="002805F9" w:rsidP="002805F9">
      <w:pPr>
        <w:pStyle w:val="SingleTxtGR"/>
      </w:pPr>
      <w:r w:rsidRPr="002805F9">
        <w:tab/>
      </w:r>
      <w:r w:rsidRPr="002805F9">
        <w:tab/>
        <w:t>Предложения</w:t>
      </w:r>
    </w:p>
    <w:p w:rsidR="002805F9" w:rsidRPr="002805F9" w:rsidRDefault="002805F9" w:rsidP="002805F9">
      <w:pPr>
        <w:pStyle w:val="SingleTxtGR"/>
      </w:pPr>
      <w:r w:rsidRPr="002805F9">
        <w:t>12.</w:t>
      </w:r>
      <w:r w:rsidRPr="002805F9">
        <w:tab/>
        <w:t>Рабочая группа предлагает следующие поправки к таблице C:</w:t>
      </w:r>
    </w:p>
    <w:p w:rsidR="002805F9" w:rsidRPr="002805F9" w:rsidRDefault="002805F9" w:rsidP="002805F9">
      <w:pPr>
        <w:pStyle w:val="SingleTxtGR"/>
      </w:pPr>
      <w:r>
        <w:tab/>
      </w:r>
      <w:r w:rsidRPr="002805F9">
        <w:t>i)</w:t>
      </w:r>
      <w:r w:rsidRPr="002805F9">
        <w:tab/>
        <w:t>№ ООН 16</w:t>
      </w:r>
      <w:r w:rsidR="00B50BC8">
        <w:t>64: исключить «17» в колонке 20;</w:t>
      </w:r>
    </w:p>
    <w:p w:rsidR="002805F9" w:rsidRPr="002805F9" w:rsidRDefault="002805F9" w:rsidP="002805F9">
      <w:pPr>
        <w:pStyle w:val="SingleTxtGR"/>
      </w:pPr>
      <w:r>
        <w:tab/>
      </w:r>
      <w:r w:rsidRPr="002805F9">
        <w:t>ii)</w:t>
      </w:r>
      <w:r w:rsidRPr="002805F9">
        <w:tab/>
        <w:t>№ ООН 1764: добавить «6:</w:t>
      </w:r>
      <w:r w:rsidR="00B50BC8">
        <w:t>+13 °C» перед «17» в колонке 20;</w:t>
      </w:r>
    </w:p>
    <w:p w:rsidR="002805F9" w:rsidRPr="002805F9" w:rsidRDefault="002805F9" w:rsidP="002805F9">
      <w:pPr>
        <w:pStyle w:val="SingleTxtGR"/>
        <w:ind w:left="1701" w:hanging="567"/>
      </w:pPr>
      <w:r>
        <w:tab/>
      </w:r>
      <w:r w:rsidRPr="002805F9">
        <w:t>iii)</w:t>
      </w:r>
      <w:r w:rsidRPr="002805F9">
        <w:tab/>
        <w:t>№ ООН 2448, № ООН 3256 (все позиции) и № ООН 3257 (все позиции): включить «; 17» после «7» в колонке 20.</w:t>
      </w:r>
    </w:p>
    <w:p w:rsidR="002805F9" w:rsidRPr="002805F9" w:rsidRDefault="002805F9" w:rsidP="002805F9">
      <w:pPr>
        <w:pStyle w:val="SingleTxtGR"/>
      </w:pPr>
      <w:r w:rsidRPr="002805F9">
        <w:t>13.</w:t>
      </w:r>
      <w:r w:rsidRPr="002805F9">
        <w:tab/>
        <w:t>Кроме того, рабочая группа предлагает добавить в условия для указания замечания 17 в колонке 20, приведенные в подразделах 3.2.3.3 и 3.2.4.3, указание на замечание 4, с тем чтобы замечание 17 гласило следующее: «</w:t>
      </w:r>
      <w:r w:rsidR="000A2306">
        <w:t>Замечание </w:t>
      </w:r>
      <w:r w:rsidRPr="002805F9">
        <w:t>17 должно указываться для веществ в колонке 20 в тех случаях, когда указаны замечания 4, 6 или 7.».</w:t>
      </w:r>
    </w:p>
    <w:p w:rsidR="002805F9" w:rsidRPr="002805F9" w:rsidRDefault="002805F9" w:rsidP="000A2306">
      <w:pPr>
        <w:pStyle w:val="H1GR"/>
      </w:pPr>
      <w:r w:rsidRPr="002805F9">
        <w:tab/>
        <w:t>C.</w:t>
      </w:r>
      <w:r w:rsidRPr="002805F9">
        <w:tab/>
        <w:t>Рассмотрение условий перевозки «открытый/закрытый грузовой танк» для № ООН 2935, 2947 и 3256</w:t>
      </w:r>
    </w:p>
    <w:p w:rsidR="002805F9" w:rsidRPr="002805F9" w:rsidRDefault="002805F9" w:rsidP="006036C1">
      <w:pPr>
        <w:pStyle w:val="SingleTxtGR"/>
      </w:pPr>
      <w:r w:rsidRPr="002805F9">
        <w:t>14.</w:t>
      </w:r>
      <w:r w:rsidRPr="002805F9">
        <w:tab/>
        <w:t xml:space="preserve">Для целей ВОПОГ № ООН 2935 ЭТИЛ-2-ХЛОРПРОПИОНАТ и № ООН 2947 ИЗОПРОПИЛХЛОРАЦЕТАТ считаются хлорированными углеводородами. В колонке 5 «Виды опасности» для </w:t>
      </w:r>
      <w:r w:rsidR="000A2306">
        <w:t>рассматриваемой позиции под № </w:t>
      </w:r>
      <w:r w:rsidRPr="002805F9">
        <w:t>ООН 3256 ЖИДКОСТЬ ПРИ ПОВЫШЕННОЙ ТЕМПЕРАТУРЕ ЛЕГКО</w:t>
      </w:r>
      <w:r w:rsidR="000A2306">
        <w:t>-</w:t>
      </w:r>
      <w:r w:rsidRPr="002805F9">
        <w:t xml:space="preserve">ВОСПЛАМЕНЯЮЩАЯСЯ, Н.У.К., с </w:t>
      </w:r>
      <w:r w:rsidR="006036C1" w:rsidRPr="002805F9">
        <w:rPr>
          <w:lang w:val="en-US"/>
        </w:rPr>
        <w:t>t</w:t>
      </w:r>
      <w:r w:rsidR="006036C1" w:rsidRPr="002805F9">
        <w:rPr>
          <w:vertAlign w:val="subscript"/>
        </w:rPr>
        <w:t>всп.</w:t>
      </w:r>
      <w:r w:rsidRPr="002805F9">
        <w:t xml:space="preserve"> более 60 °C, перевозимая при температуре не ниже ее температуры вспышки (КРЕОЗОТОВОЕ МАСЛО), указано</w:t>
      </w:r>
      <w:r w:rsidR="000A2306">
        <w:t> </w:t>
      </w:r>
      <w:r w:rsidRPr="002805F9">
        <w:t>«N1». Таким образом, требование о перевозке этих трех веществ судном типа С с закрытыми грузовыми танками является верным.</w:t>
      </w:r>
    </w:p>
    <w:p w:rsidR="002805F9" w:rsidRPr="002805F9" w:rsidRDefault="002805F9" w:rsidP="00FA1A74">
      <w:pPr>
        <w:pStyle w:val="SingleTxtGR"/>
      </w:pPr>
      <w:r w:rsidRPr="002805F9">
        <w:t>15.</w:t>
      </w:r>
      <w:r w:rsidRPr="002805F9">
        <w:tab/>
        <w:t>Во время обсуждения данного вопроса было отме</w:t>
      </w:r>
      <w:r w:rsidR="000A2306">
        <w:t xml:space="preserve">чено, что для позиции под № ООН </w:t>
      </w:r>
      <w:r w:rsidRPr="002805F9">
        <w:t>3256</w:t>
      </w:r>
      <w:r w:rsidR="000A2306">
        <w:t xml:space="preserve"> </w:t>
      </w:r>
      <w:r w:rsidRPr="002805F9">
        <w:t>ЖИДКО</w:t>
      </w:r>
      <w:r w:rsidR="000A2306">
        <w:t xml:space="preserve">СТЬ ПРИ </w:t>
      </w:r>
      <w:r w:rsidRPr="002805F9">
        <w:t>ПОВЫШЕННОЙ</w:t>
      </w:r>
      <w:r w:rsidR="000A2306">
        <w:t xml:space="preserve"> </w:t>
      </w:r>
      <w:r w:rsidRPr="002805F9">
        <w:t>ТЕМПЕРАТУРЕ</w:t>
      </w:r>
      <w:r w:rsidR="000A2306">
        <w:t xml:space="preserve"> </w:t>
      </w:r>
      <w:r w:rsidRPr="002805F9">
        <w:t>ЛЕГКО</w:t>
      </w:r>
      <w:r w:rsidR="00FA1A74">
        <w:t>-</w:t>
      </w:r>
      <w:r w:rsidRPr="002805F9">
        <w:t xml:space="preserve">ВОСПЛАМЕНЯЮЩАЯСЯ, Н.У.К., с </w:t>
      </w:r>
      <w:r w:rsidRPr="002805F9">
        <w:rPr>
          <w:lang w:val="en-US"/>
        </w:rPr>
        <w:t>t</w:t>
      </w:r>
      <w:r w:rsidRPr="002805F9">
        <w:rPr>
          <w:vertAlign w:val="subscript"/>
        </w:rPr>
        <w:t>всп.</w:t>
      </w:r>
      <w:r w:rsidRPr="002805F9">
        <w:t xml:space="preserve"> более 60 °C, перевозимая при температуре не ниже ее температуры вспышки (Low QI Pitch), требуется перевозка судами открытого типа N с пламегасителями. Однако из указания на свойства</w:t>
      </w:r>
      <w:r w:rsidR="00FA1A74">
        <w:t> </w:t>
      </w:r>
      <w:r w:rsidRPr="002805F9">
        <w:t xml:space="preserve">CMR в колонке 5 «Виды опасности» следует, что это вещество требует перевозки в закрытых грузовых танках. </w:t>
      </w:r>
    </w:p>
    <w:p w:rsidR="002805F9" w:rsidRPr="002805F9" w:rsidRDefault="002805F9" w:rsidP="007B17FF">
      <w:pPr>
        <w:pStyle w:val="H1GR"/>
      </w:pPr>
      <w:r w:rsidRPr="002805F9">
        <w:tab/>
        <w:t>D.</w:t>
      </w:r>
      <w:r w:rsidRPr="002805F9">
        <w:tab/>
        <w:t>Назначение подгрупп группы взрывоопасности II B</w:t>
      </w:r>
    </w:p>
    <w:p w:rsidR="002805F9" w:rsidRPr="002805F9" w:rsidRDefault="002805F9" w:rsidP="007B17FF">
      <w:pPr>
        <w:pStyle w:val="H23GR"/>
      </w:pPr>
      <w:r w:rsidRPr="002805F9">
        <w:tab/>
      </w:r>
      <w:r w:rsidRPr="002805F9">
        <w:tab/>
        <w:t>Вещества, указанные по наименованию</w:t>
      </w:r>
    </w:p>
    <w:p w:rsidR="002805F9" w:rsidRPr="002805F9" w:rsidRDefault="002805F9" w:rsidP="002805F9">
      <w:pPr>
        <w:pStyle w:val="SingleTxtGR"/>
      </w:pPr>
      <w:r w:rsidRPr="002805F9">
        <w:t>16.</w:t>
      </w:r>
      <w:r w:rsidRPr="002805F9">
        <w:tab/>
        <w:t>Вопрос о назначении подгрупп в случае веществ, указанных по наименованию, в принципе решен. На основе документов, подготовленных ЕСРС/ЕОС, рабочая группа изучила назначение групп/подгрупп взрывоопасности ряду позиций в таблице C (см. неофициальный документ INF.8). В дополнение к информации, содержащейся в стандарте IEC 60079-20-1, были, в частности, приняты во внимание обновленные результаты измерений, полученные Национальным институтом метрологии Германии (PTB).</w:t>
      </w:r>
    </w:p>
    <w:p w:rsidR="002805F9" w:rsidRPr="002805F9" w:rsidRDefault="002805F9" w:rsidP="00961D4F">
      <w:pPr>
        <w:pStyle w:val="SingleTxtGR"/>
      </w:pPr>
      <w:r w:rsidRPr="002805F9">
        <w:t>17.</w:t>
      </w:r>
      <w:r w:rsidRPr="002805F9">
        <w:tab/>
        <w:t>Представитель Нидерландов подчеркнул необходимость проведения замеров и расчетов в соответствии со стандартом IEC 60079-20-1. PTB дал ясно понять, что расчеты на основе приведенной в стандарте формулы для двухкомпонентных смесей приводят к результатам, достаточным для назначения групп/</w:t>
      </w:r>
      <w:r w:rsidR="00961D4F">
        <w:br/>
      </w:r>
      <w:r w:rsidRPr="002805F9">
        <w:t>подгрупп, при условии наличия надежных результатов измерений безопасных экспериментальных максимальных зазоров для обоих компонентов смеси. Для смесей, состоящих из нескольких компонентов, из соображений безопасности при расчетах следует использовать нижние пределы для групп/подгрупп взрывоопасности.</w:t>
      </w:r>
    </w:p>
    <w:p w:rsidR="002805F9" w:rsidRPr="002805F9" w:rsidRDefault="002805F9" w:rsidP="002805F9">
      <w:pPr>
        <w:pStyle w:val="SingleTxtGR"/>
      </w:pPr>
      <w:r w:rsidRPr="002805F9">
        <w:t>18.</w:t>
      </w:r>
      <w:r w:rsidRPr="002805F9">
        <w:tab/>
        <w:t>Для ряда веществ с относительно вы</w:t>
      </w:r>
      <w:r w:rsidR="00AD51D6">
        <w:t>сокой температурой плавления, в </w:t>
      </w:r>
      <w:r w:rsidRPr="002805F9">
        <w:t>частности веществ, для которых в таблице C предписано наличие на борту установки для подогрева или возможности подогрева, можно получить примерные оценки, позволяющие назначить им подгруппу II В3. Этот вывод подлежит закреплению в виде примечания 14 к таблице C.</w:t>
      </w:r>
    </w:p>
    <w:p w:rsidR="002805F9" w:rsidRPr="002805F9" w:rsidRDefault="002805F9" w:rsidP="007B17FF">
      <w:pPr>
        <w:pStyle w:val="SingleTxtGR"/>
      </w:pPr>
      <w:r w:rsidRPr="002805F9">
        <w:t>19.</w:t>
      </w:r>
      <w:r w:rsidRPr="002805F9">
        <w:tab/>
        <w:t>В документах, представленных ЕСРС/ЕОС, также содержится перечень веществ, требующих дальнейшего изучения. PTB обязался проверить, имеются ли уже результаты измерений для этих веществ</w:t>
      </w:r>
      <w:r w:rsidR="00267750">
        <w:t>.</w:t>
      </w:r>
      <w:r w:rsidRPr="002805F9">
        <w:t xml:space="preserve"> (</w:t>
      </w:r>
      <w:r w:rsidRPr="002805F9">
        <w:rPr>
          <w:i/>
        </w:rPr>
        <w:t>Примечание: дополнительные поправки, сформулированные на основе этого изучения, приводятся отдельно</w:t>
      </w:r>
      <w:r w:rsidR="007B17FF">
        <w:rPr>
          <w:i/>
        </w:rPr>
        <w:t>.</w:t>
      </w:r>
      <w:r w:rsidRPr="002805F9">
        <w:t>) На случай отсутствия таких результатов рабочая группа поддержала проведение измерений для определения безопасных экспериментальных максимальных зазоров для остальных веществ, имеющих отношение к перевозке.</w:t>
      </w:r>
    </w:p>
    <w:p w:rsidR="002805F9" w:rsidRPr="002805F9" w:rsidRDefault="002805F9" w:rsidP="007B17FF">
      <w:pPr>
        <w:pStyle w:val="H1GR"/>
      </w:pPr>
      <w:r w:rsidRPr="002805F9">
        <w:tab/>
      </w:r>
      <w:r w:rsidRPr="002805F9">
        <w:tab/>
        <w:t>Предложения</w:t>
      </w:r>
    </w:p>
    <w:p w:rsidR="002805F9" w:rsidRPr="002805F9" w:rsidRDefault="002805F9" w:rsidP="002805F9">
      <w:pPr>
        <w:pStyle w:val="SingleTxtGR"/>
      </w:pPr>
      <w:r w:rsidRPr="002805F9">
        <w:t>20.</w:t>
      </w:r>
      <w:r w:rsidRPr="002805F9">
        <w:tab/>
        <w:t xml:space="preserve">Рабочая группа предлагает включить «II А» в колонку 16 (Группа взрывоопасности) таблицы C для следующих позиций: </w:t>
      </w:r>
    </w:p>
    <w:p w:rsidR="002805F9" w:rsidRPr="002805F9" w:rsidRDefault="002805F9" w:rsidP="007B17FF">
      <w:pPr>
        <w:pStyle w:val="SingleTxtGR"/>
        <w:ind w:firstLine="567"/>
      </w:pPr>
      <w:r w:rsidRPr="002805F9">
        <w:t>№ ООН 1120</w:t>
      </w:r>
      <w:r w:rsidRPr="002805F9">
        <w:tab/>
        <w:t>БУТАНОЛЫ (втор-БУТИЛОВЫЙ СПИРТ),</w:t>
      </w:r>
    </w:p>
    <w:p w:rsidR="002805F9" w:rsidRPr="002805F9" w:rsidRDefault="002805F9" w:rsidP="007B17FF">
      <w:pPr>
        <w:pStyle w:val="SingleTxtGR"/>
        <w:ind w:firstLine="567"/>
      </w:pPr>
      <w:r w:rsidRPr="002805F9">
        <w:t>№ ООН 1191</w:t>
      </w:r>
      <w:r w:rsidRPr="002805F9">
        <w:tab/>
        <w:t>АЛЬДЕГИДЫ ОКТИЛОВЫЕ (н-ОКТАЛЬДЕГИД),</w:t>
      </w:r>
    </w:p>
    <w:p w:rsidR="002805F9" w:rsidRPr="002805F9" w:rsidRDefault="002805F9" w:rsidP="007B17FF">
      <w:pPr>
        <w:pStyle w:val="SingleTxtGR"/>
        <w:ind w:firstLine="567"/>
      </w:pPr>
      <w:r w:rsidRPr="002805F9">
        <w:t>№ ООН 1229</w:t>
      </w:r>
      <w:r w:rsidRPr="002805F9">
        <w:tab/>
        <w:t>МЕЗИТИЛОКСИД,</w:t>
      </w:r>
    </w:p>
    <w:p w:rsidR="002805F9" w:rsidRPr="002805F9" w:rsidRDefault="002805F9" w:rsidP="007B17FF">
      <w:pPr>
        <w:pStyle w:val="SingleTxtGR"/>
        <w:ind w:firstLine="567"/>
      </w:pPr>
      <w:r w:rsidRPr="002805F9">
        <w:t>№ ООН 1783</w:t>
      </w:r>
      <w:r w:rsidRPr="002805F9">
        <w:tab/>
        <w:t>ГЕКСАМЕТИЛЕНДИАМИНА РАСТВОР, ГУ II,</w:t>
      </w:r>
    </w:p>
    <w:p w:rsidR="002805F9" w:rsidRPr="002805F9" w:rsidRDefault="002805F9" w:rsidP="007B17FF">
      <w:pPr>
        <w:pStyle w:val="SingleTxtGR"/>
        <w:ind w:firstLine="567"/>
      </w:pPr>
      <w:r w:rsidRPr="002805F9">
        <w:t>№ ООН 1783</w:t>
      </w:r>
      <w:r w:rsidRPr="002805F9">
        <w:tab/>
        <w:t>ГЕКСАМЕТИЛЕНДИАМИНА РАСТВОР, ГУ III,</w:t>
      </w:r>
    </w:p>
    <w:p w:rsidR="002805F9" w:rsidRPr="002805F9" w:rsidRDefault="002805F9" w:rsidP="007B17FF">
      <w:pPr>
        <w:pStyle w:val="SingleTxtGR"/>
        <w:ind w:firstLine="567"/>
      </w:pPr>
      <w:r w:rsidRPr="002805F9">
        <w:t>№ ООН 2048</w:t>
      </w:r>
      <w:r w:rsidRPr="002805F9">
        <w:tab/>
        <w:t>ДИЦИКЛОПЕНТАДИЕН,</w:t>
      </w:r>
    </w:p>
    <w:p w:rsidR="002805F9" w:rsidRPr="002805F9" w:rsidRDefault="002805F9" w:rsidP="007B17FF">
      <w:pPr>
        <w:pStyle w:val="SingleTxtGR"/>
        <w:ind w:firstLine="567"/>
      </w:pPr>
      <w:r w:rsidRPr="002805F9">
        <w:t>№ ООН 2053</w:t>
      </w:r>
      <w:r w:rsidRPr="002805F9">
        <w:tab/>
        <w:t>МЕТИЛИЗОБУТИЛКАРБИНОЛ,</w:t>
      </w:r>
    </w:p>
    <w:p w:rsidR="002805F9" w:rsidRPr="002805F9" w:rsidRDefault="002805F9" w:rsidP="007B17FF">
      <w:pPr>
        <w:pStyle w:val="SingleTxtGR"/>
        <w:ind w:firstLine="567"/>
      </w:pPr>
      <w:r w:rsidRPr="002805F9">
        <w:t>№ ООН 2057</w:t>
      </w:r>
      <w:r w:rsidRPr="002805F9">
        <w:tab/>
        <w:t>ТРИПРОПИЛЕН, ГУ II,</w:t>
      </w:r>
    </w:p>
    <w:p w:rsidR="002805F9" w:rsidRPr="002805F9" w:rsidRDefault="002805F9" w:rsidP="007B17FF">
      <w:pPr>
        <w:pStyle w:val="SingleTxtGR"/>
        <w:ind w:firstLine="567"/>
      </w:pPr>
      <w:r w:rsidRPr="002805F9">
        <w:t>№ ООН 2057</w:t>
      </w:r>
      <w:r w:rsidRPr="002805F9">
        <w:tab/>
        <w:t>ТРИПРОПИЛЕН, ГУ III,</w:t>
      </w:r>
    </w:p>
    <w:p w:rsidR="002805F9" w:rsidRPr="002805F9" w:rsidRDefault="002805F9" w:rsidP="007B17FF">
      <w:pPr>
        <w:pStyle w:val="SingleTxtGR"/>
        <w:ind w:firstLine="567"/>
      </w:pPr>
      <w:r w:rsidRPr="002805F9">
        <w:t>№ ООН 2357</w:t>
      </w:r>
      <w:r w:rsidRPr="002805F9">
        <w:tab/>
        <w:t>ЦИКЛОГЕКСИЛАМИН,</w:t>
      </w:r>
    </w:p>
    <w:p w:rsidR="002805F9" w:rsidRPr="002805F9" w:rsidRDefault="002805F9" w:rsidP="007B17FF">
      <w:pPr>
        <w:pStyle w:val="SingleTxtGR"/>
        <w:ind w:firstLine="567"/>
      </w:pPr>
      <w:r w:rsidRPr="002805F9">
        <w:t>№ ООН 2485</w:t>
      </w:r>
      <w:r w:rsidRPr="002805F9">
        <w:tab/>
        <w:t>н-БУТИЛИЗОЦИАНАТ,</w:t>
      </w:r>
    </w:p>
    <w:p w:rsidR="002805F9" w:rsidRPr="002805F9" w:rsidRDefault="002805F9" w:rsidP="007B17FF">
      <w:pPr>
        <w:pStyle w:val="SingleTxtGR"/>
        <w:ind w:firstLine="567"/>
      </w:pPr>
      <w:r w:rsidRPr="002805F9">
        <w:t>№ ООН 2486</w:t>
      </w:r>
      <w:r w:rsidRPr="002805F9">
        <w:tab/>
        <w:t>ИЗОБУТИЛИЗОЦИАНАТ и</w:t>
      </w:r>
    </w:p>
    <w:p w:rsidR="002805F9" w:rsidRPr="002805F9" w:rsidRDefault="002805F9" w:rsidP="00AD51D6">
      <w:pPr>
        <w:pStyle w:val="SingleTxtGR"/>
        <w:ind w:left="3402" w:hanging="1701"/>
        <w:jc w:val="left"/>
      </w:pPr>
      <w:r w:rsidRPr="002805F9">
        <w:t>№ ООН 2531</w:t>
      </w:r>
      <w:r w:rsidRPr="002805F9">
        <w:tab/>
        <w:t xml:space="preserve">КИСЛОТА МЕТАКРИЛОВАЯ </w:t>
      </w:r>
      <w:r w:rsidR="00AD51D6">
        <w:br/>
      </w:r>
      <w:r w:rsidRPr="002805F9">
        <w:t>СТАБИЛИЗИРОВАННАЯ.</w:t>
      </w:r>
    </w:p>
    <w:p w:rsidR="002805F9" w:rsidRPr="002805F9" w:rsidRDefault="007B17FF" w:rsidP="002805F9">
      <w:pPr>
        <w:pStyle w:val="SingleTxtGR"/>
      </w:pPr>
      <w:r>
        <w:tab/>
      </w:r>
      <w:r w:rsidR="002805F9" w:rsidRPr="002805F9">
        <w:t xml:space="preserve">Кроме того, по итогам последующей проверки </w:t>
      </w:r>
      <w:r w:rsidR="002805F9" w:rsidRPr="002805F9">
        <w:rPr>
          <w:lang w:val="fr-CA"/>
        </w:rPr>
        <w:t>PTB</w:t>
      </w:r>
      <w:r w:rsidR="002805F9" w:rsidRPr="002805F9">
        <w:t>:</w:t>
      </w:r>
    </w:p>
    <w:p w:rsidR="002805F9" w:rsidRPr="002805F9" w:rsidRDefault="002805F9" w:rsidP="002805F9">
      <w:pPr>
        <w:pStyle w:val="SingleTxtGR"/>
      </w:pPr>
      <w:r w:rsidRPr="002805F9">
        <w:tab/>
        <w:t>№ ООН 2381</w:t>
      </w:r>
      <w:r w:rsidRPr="002805F9">
        <w:tab/>
        <w:t>ДИМЕТИЛДИСУЛЬФИД и</w:t>
      </w:r>
    </w:p>
    <w:p w:rsidR="002805F9" w:rsidRPr="002805F9" w:rsidRDefault="002805F9" w:rsidP="002805F9">
      <w:pPr>
        <w:pStyle w:val="SingleTxtGR"/>
      </w:pPr>
      <w:r w:rsidRPr="002805F9">
        <w:tab/>
        <w:t>№ ООН 2618</w:t>
      </w:r>
      <w:r w:rsidRPr="002805F9">
        <w:tab/>
        <w:t>ВИНИЛТОЛУОЛЫ СТАБИЛИЗИРОВАННЫЕ.</w:t>
      </w:r>
    </w:p>
    <w:p w:rsidR="002805F9" w:rsidRPr="002805F9" w:rsidRDefault="002805F9" w:rsidP="002805F9">
      <w:pPr>
        <w:pStyle w:val="SingleTxtGR"/>
      </w:pPr>
      <w:r w:rsidRPr="002805F9">
        <w:t>21.</w:t>
      </w:r>
      <w:r w:rsidRPr="002805F9">
        <w:tab/>
        <w:t>Рабочая группа предлагает включить «II B (</w:t>
      </w:r>
      <w:r w:rsidRPr="002805F9">
        <w:rPr>
          <w:lang w:val="en-US"/>
        </w:rPr>
        <w:t>II</w:t>
      </w:r>
      <w:r w:rsidRPr="002805F9">
        <w:t xml:space="preserve"> </w:t>
      </w:r>
      <w:r w:rsidRPr="002805F9">
        <w:rPr>
          <w:lang w:val="en-US"/>
        </w:rPr>
        <w:t>B</w:t>
      </w:r>
      <w:r w:rsidRPr="002805F9">
        <w:t>1)» в колонку 16 (Группа взрывоопасности) таблицы C для следующих позиций:</w:t>
      </w:r>
    </w:p>
    <w:p w:rsidR="002805F9" w:rsidRPr="002805F9" w:rsidRDefault="002805F9" w:rsidP="00286B17">
      <w:pPr>
        <w:pStyle w:val="SingleTxtGR"/>
        <w:jc w:val="left"/>
      </w:pPr>
      <w:r w:rsidRPr="002805F9">
        <w:tab/>
        <w:t>№ ООН 1163</w:t>
      </w:r>
      <w:r w:rsidRPr="002805F9">
        <w:tab/>
        <w:t>ДИМЕТИЛГИДРАЗИН НЕСИММЕТРИЧНЫЙ,</w:t>
      </w:r>
    </w:p>
    <w:p w:rsidR="002805F9" w:rsidRPr="002805F9" w:rsidRDefault="002805F9" w:rsidP="00286B17">
      <w:pPr>
        <w:pStyle w:val="SingleTxtGR"/>
        <w:ind w:left="3402" w:hanging="2268"/>
        <w:jc w:val="left"/>
      </w:pPr>
      <w:r w:rsidRPr="002805F9">
        <w:tab/>
        <w:t>№ ООН 1274</w:t>
      </w:r>
      <w:r w:rsidRPr="002805F9">
        <w:tab/>
        <w:t xml:space="preserve">н-ПРОПАНОЛ или СПИРТ ПРОПИЛОВЫЙ </w:t>
      </w:r>
      <w:r w:rsidR="00AD51D6">
        <w:br/>
      </w:r>
      <w:r w:rsidRPr="002805F9">
        <w:t>НОРМАЛЬНЫЙ, ГУ II,</w:t>
      </w:r>
    </w:p>
    <w:p w:rsidR="002805F9" w:rsidRPr="002805F9" w:rsidRDefault="002805F9" w:rsidP="00286B17">
      <w:pPr>
        <w:pStyle w:val="SingleTxtGR"/>
        <w:ind w:left="3402" w:hanging="2268"/>
        <w:jc w:val="left"/>
      </w:pPr>
      <w:r w:rsidRPr="002805F9">
        <w:tab/>
        <w:t>№ ООН 1274</w:t>
      </w:r>
      <w:r w:rsidRPr="002805F9">
        <w:tab/>
        <w:t xml:space="preserve">н-ПРОПАНОЛ или СПИРТ ПРОПИЛОВЫЙ </w:t>
      </w:r>
      <w:r w:rsidR="00AD51D6">
        <w:br/>
      </w:r>
      <w:r w:rsidRPr="002805F9">
        <w:t>НОРМАЛЬНЫЙ, ГУ III, и</w:t>
      </w:r>
    </w:p>
    <w:p w:rsidR="002805F9" w:rsidRPr="002805F9" w:rsidRDefault="002805F9" w:rsidP="007D1B4A">
      <w:pPr>
        <w:pStyle w:val="SingleTxtGR"/>
        <w:ind w:left="3402" w:hanging="2268"/>
        <w:jc w:val="left"/>
      </w:pPr>
      <w:r w:rsidRPr="002805F9">
        <w:tab/>
        <w:t>№ ООН 3475</w:t>
      </w:r>
      <w:r w:rsidRPr="002805F9">
        <w:tab/>
        <w:t xml:space="preserve">ЭТАНОЛА И ГАЗОЛИНА СМЕСЬ, или ЭТАНОЛА </w:t>
      </w:r>
      <w:r w:rsidR="00270C88">
        <w:br/>
      </w:r>
      <w:r w:rsidRPr="002805F9">
        <w:t>И</w:t>
      </w:r>
      <w:r w:rsidR="00270C88">
        <w:t xml:space="preserve"> </w:t>
      </w:r>
      <w:r w:rsidRPr="002805F9">
        <w:t xml:space="preserve">БЕНЗИНА МОТОРНОГО СМЕСЬ, или ЭТАНОЛА </w:t>
      </w:r>
      <w:r w:rsidR="00270C88">
        <w:br/>
      </w:r>
      <w:r w:rsidRPr="002805F9">
        <w:t>И ПЕТРОЛА СМЕСЬ с со</w:t>
      </w:r>
      <w:r w:rsidR="00270C88">
        <w:t xml:space="preserve">держанием этанола </w:t>
      </w:r>
      <w:r w:rsidR="004C2A51">
        <w:br/>
      </w:r>
      <w:r w:rsidR="00270C88">
        <w:t>более </w:t>
      </w:r>
      <w:r w:rsidRPr="002805F9">
        <w:t>90%.</w:t>
      </w:r>
    </w:p>
    <w:p w:rsidR="002805F9" w:rsidRPr="002805F9" w:rsidRDefault="002805F9" w:rsidP="002805F9">
      <w:pPr>
        <w:pStyle w:val="SingleTxtGR"/>
      </w:pPr>
      <w:r w:rsidRPr="002805F9">
        <w:t>22.</w:t>
      </w:r>
      <w:r w:rsidRPr="002805F9">
        <w:tab/>
        <w:t>Рабочая группа предлагает включить «II B (II B2)» в колонку 16 (Группа взрывоопасности) таблицы C для следующих позиций:</w:t>
      </w:r>
    </w:p>
    <w:p w:rsidR="002805F9" w:rsidRPr="002805F9" w:rsidRDefault="002805F9" w:rsidP="002805F9">
      <w:pPr>
        <w:pStyle w:val="SingleTxtGR"/>
      </w:pPr>
      <w:r w:rsidRPr="002805F9">
        <w:tab/>
        <w:t>№ ООН 1188</w:t>
      </w:r>
      <w:r w:rsidRPr="002805F9">
        <w:tab/>
        <w:t>ЭФИР МОНОМЕТИЛОВЫЙ ЭТИЛЕНГЛИКОЛЯ и</w:t>
      </w:r>
    </w:p>
    <w:p w:rsidR="002805F9" w:rsidRPr="002805F9" w:rsidRDefault="002805F9" w:rsidP="002805F9">
      <w:pPr>
        <w:pStyle w:val="SingleTxtGR"/>
      </w:pPr>
      <w:r w:rsidRPr="002805F9">
        <w:tab/>
        <w:t>№ ООН 1275</w:t>
      </w:r>
      <w:r w:rsidRPr="002805F9">
        <w:tab/>
        <w:t>ПРОПИОНАЛЬДЕГИД.</w:t>
      </w:r>
    </w:p>
    <w:p w:rsidR="002805F9" w:rsidRPr="002805F9" w:rsidRDefault="002805F9" w:rsidP="002805F9">
      <w:pPr>
        <w:pStyle w:val="SingleTxtGR"/>
      </w:pPr>
      <w:r w:rsidRPr="002805F9">
        <w:t>23.</w:t>
      </w:r>
      <w:r w:rsidRPr="002805F9">
        <w:tab/>
        <w:t>Рабочая группа предлагает включить «II B (II B3)» в колонку 16 (Группа взрывоопасности) таблицы C для следующих позиций:</w:t>
      </w:r>
    </w:p>
    <w:p w:rsidR="002805F9" w:rsidRPr="002805F9" w:rsidRDefault="002805F9" w:rsidP="002805F9">
      <w:pPr>
        <w:pStyle w:val="SingleTxtGR"/>
      </w:pPr>
      <w:r w:rsidRPr="002805F9">
        <w:tab/>
        <w:t>№ ООН 1280</w:t>
      </w:r>
      <w:r w:rsidRPr="002805F9">
        <w:tab/>
        <w:t>ПРОПИЛЕНА ОКСИД,</w:t>
      </w:r>
    </w:p>
    <w:p w:rsidR="002805F9" w:rsidRPr="002805F9" w:rsidRDefault="002805F9" w:rsidP="002805F9">
      <w:pPr>
        <w:pStyle w:val="SingleTxtGR"/>
      </w:pPr>
      <w:r w:rsidRPr="002805F9">
        <w:tab/>
        <w:t>№ ООН 2309</w:t>
      </w:r>
      <w:r w:rsidRPr="002805F9">
        <w:tab/>
        <w:t>ОКТАДИЕН (1,7-ОКТАДИЕН) и</w:t>
      </w:r>
    </w:p>
    <w:p w:rsidR="002805F9" w:rsidRPr="002805F9" w:rsidRDefault="002805F9" w:rsidP="009F2095">
      <w:pPr>
        <w:pStyle w:val="SingleTxtGR"/>
        <w:ind w:left="3402" w:hanging="2268"/>
        <w:jc w:val="left"/>
      </w:pPr>
      <w:r w:rsidRPr="002805F9">
        <w:tab/>
        <w:t>№ ООН 2983</w:t>
      </w:r>
      <w:r w:rsidRPr="002805F9">
        <w:tab/>
        <w:t>ЭТИЛЕНА ОКСИДА И ПРОПИЛЕНА ОКСИДА СМЕСЬ, содержащая не более 30% этилена оксида.</w:t>
      </w:r>
    </w:p>
    <w:p w:rsidR="002805F9" w:rsidRPr="002805F9" w:rsidRDefault="00267750" w:rsidP="002805F9">
      <w:pPr>
        <w:pStyle w:val="SingleTxtGR"/>
      </w:pPr>
      <w:r>
        <w:tab/>
      </w:r>
      <w:r w:rsidR="002805F9" w:rsidRPr="002805F9">
        <w:t xml:space="preserve">Кроме того, по итогам последующей проверки </w:t>
      </w:r>
      <w:r w:rsidR="002805F9" w:rsidRPr="002805F9">
        <w:rPr>
          <w:lang w:val="fr-CA"/>
        </w:rPr>
        <w:t>PTB</w:t>
      </w:r>
      <w:r w:rsidR="002805F9" w:rsidRPr="002805F9">
        <w:t>:</w:t>
      </w:r>
    </w:p>
    <w:p w:rsidR="002805F9" w:rsidRPr="002805F9" w:rsidRDefault="002805F9" w:rsidP="002805F9">
      <w:pPr>
        <w:pStyle w:val="SingleTxtGR"/>
      </w:pPr>
      <w:r w:rsidRPr="002805F9">
        <w:tab/>
        <w:t>№ ООН 1991</w:t>
      </w:r>
      <w:r w:rsidRPr="002805F9">
        <w:tab/>
        <w:t>ХЛОРОПРЕН СТАБИЛИЗИРОВАННЫЙ.</w:t>
      </w:r>
    </w:p>
    <w:p w:rsidR="002805F9" w:rsidRPr="002805F9" w:rsidRDefault="002805F9" w:rsidP="002805F9">
      <w:pPr>
        <w:pStyle w:val="SingleTxtGR"/>
      </w:pPr>
      <w:r w:rsidRPr="002805F9">
        <w:t>24.</w:t>
      </w:r>
      <w:r w:rsidRPr="002805F9">
        <w:tab/>
        <w:t xml:space="preserve">Рабочая группа предлагает добавить в конце подраздела </w:t>
      </w:r>
      <w:r w:rsidR="009F2095">
        <w:t>3.2.3.2, таблица </w:t>
      </w:r>
      <w:r w:rsidRPr="002805F9">
        <w:t>C, Примечания к перечню веществ, новое примечание следующего содержания:</w:t>
      </w:r>
    </w:p>
    <w:p w:rsidR="002805F9" w:rsidRPr="002805F9" w:rsidRDefault="002805F9" w:rsidP="009F2095">
      <w:pPr>
        <w:pStyle w:val="SingleTxtGR"/>
      </w:pPr>
      <w:r w:rsidRPr="002805F9">
        <w:t>«14)</w:t>
      </w:r>
      <w:r w:rsidRPr="002805F9">
        <w:tab/>
        <w:t>Поскольку безопасный экспериментальный максимальный зазор (БЭМЗ) не был определен в соответствии со стандартизированной процедурой определения, данное вещество предварительно от</w:t>
      </w:r>
      <w:r w:rsidR="009F2095">
        <w:t>несено к группе взрывоопасности </w:t>
      </w:r>
      <w:r w:rsidRPr="002805F9">
        <w:t>II</w:t>
      </w:r>
      <w:r w:rsidR="009F2095">
        <w:t> </w:t>
      </w:r>
      <w:r w:rsidRPr="002805F9">
        <w:t>B3, которая считается безопасной.».</w:t>
      </w:r>
    </w:p>
    <w:p w:rsidR="002805F9" w:rsidRPr="002805F9" w:rsidRDefault="002805F9" w:rsidP="002805F9">
      <w:pPr>
        <w:pStyle w:val="SingleTxtGR"/>
      </w:pPr>
      <w:r w:rsidRPr="002805F9">
        <w:t>25.</w:t>
      </w:r>
      <w:r w:rsidRPr="002805F9">
        <w:tab/>
        <w:t>Рабочая группа предлагает включить «II B (II B3)</w:t>
      </w:r>
      <w:r w:rsidRPr="002805F9">
        <w:rPr>
          <w:vertAlign w:val="superscript"/>
        </w:rPr>
        <w:t>14)</w:t>
      </w:r>
      <w:r w:rsidRPr="002805F9">
        <w:t>» в колонку 16 (Группа взрывоопасности) таблицы C для следующих позиций:</w:t>
      </w:r>
    </w:p>
    <w:p w:rsidR="002805F9" w:rsidRPr="002805F9" w:rsidRDefault="002805F9" w:rsidP="002805F9">
      <w:pPr>
        <w:pStyle w:val="SingleTxtGR"/>
      </w:pPr>
      <w:r w:rsidRPr="002805F9">
        <w:tab/>
        <w:t>№ ООН 2205</w:t>
      </w:r>
      <w:r w:rsidRPr="002805F9">
        <w:tab/>
        <w:t>АДИПОНИТРИЛ и</w:t>
      </w:r>
    </w:p>
    <w:p w:rsidR="002805F9" w:rsidRPr="002805F9" w:rsidRDefault="002805F9" w:rsidP="002805F9">
      <w:pPr>
        <w:pStyle w:val="SingleTxtGR"/>
      </w:pPr>
      <w:r w:rsidRPr="002805F9">
        <w:tab/>
        <w:t>№ ООН 2259</w:t>
      </w:r>
      <w:r w:rsidRPr="002805F9">
        <w:tab/>
        <w:t>ТРИЭТИЛЕНТЕТРАМИН.</w:t>
      </w:r>
    </w:p>
    <w:p w:rsidR="002805F9" w:rsidRPr="002805F9" w:rsidRDefault="009F2095" w:rsidP="002805F9">
      <w:pPr>
        <w:pStyle w:val="SingleTxtGR"/>
      </w:pPr>
      <w:r>
        <w:br w:type="page"/>
      </w:r>
      <w:r w:rsidR="002805F9" w:rsidRPr="002805F9">
        <w:t>26.</w:t>
      </w:r>
      <w:r w:rsidR="002805F9" w:rsidRPr="002805F9">
        <w:tab/>
        <w:t>Рабочая группа предлагает внести изменения в колонку 16 (Группа взрывоопасности) таблицы C в тех строках, где в колонке 9 (Оборудование грузового танка) указана лишь необходимость наличия возможности подогре</w:t>
      </w:r>
      <w:r w:rsidR="00107F24">
        <w:t>ва груза, добавив «II B (II В3)</w:t>
      </w:r>
      <w:r w:rsidR="002805F9" w:rsidRPr="002805F9">
        <w:rPr>
          <w:vertAlign w:val="superscript"/>
        </w:rPr>
        <w:t>14)</w:t>
      </w:r>
      <w:r w:rsidR="002805F9" w:rsidRPr="002805F9">
        <w:t>» для следующих позиций:</w:t>
      </w:r>
    </w:p>
    <w:p w:rsidR="002805F9" w:rsidRPr="002805F9" w:rsidRDefault="002805F9" w:rsidP="009F2095">
      <w:pPr>
        <w:pStyle w:val="SingleTxtGR"/>
        <w:jc w:val="left"/>
      </w:pPr>
      <w:r w:rsidRPr="002805F9">
        <w:tab/>
        <w:t>№ ООН 1578</w:t>
      </w:r>
      <w:r w:rsidRPr="002805F9">
        <w:tab/>
        <w:t xml:space="preserve">ХЛОРНИТРОБЕНЗОЛЫ ТВЕРДЫЕ </w:t>
      </w:r>
      <w:r w:rsidR="009F2095">
        <w:br/>
      </w:r>
      <w:r w:rsidR="009F2095">
        <w:tab/>
      </w:r>
      <w:r w:rsidR="009F2095">
        <w:tab/>
      </w:r>
      <w:r w:rsidR="009F2095">
        <w:tab/>
      </w:r>
      <w:r w:rsidR="009F2095">
        <w:tab/>
      </w:r>
      <w:r w:rsidRPr="002805F9">
        <w:t>РАСПЛАВЛЕННЫЕ,</w:t>
      </w:r>
    </w:p>
    <w:p w:rsidR="002805F9" w:rsidRPr="002805F9" w:rsidRDefault="002805F9" w:rsidP="009F2095">
      <w:pPr>
        <w:pStyle w:val="SingleTxtGR"/>
        <w:jc w:val="left"/>
      </w:pPr>
      <w:r w:rsidRPr="002805F9">
        <w:tab/>
        <w:t>№ ООН 1663</w:t>
      </w:r>
      <w:r w:rsidRPr="002805F9">
        <w:tab/>
        <w:t>НИТРОФЕНОЛЫ,</w:t>
      </w:r>
    </w:p>
    <w:p w:rsidR="002805F9" w:rsidRPr="002805F9" w:rsidRDefault="002805F9" w:rsidP="009F2095">
      <w:pPr>
        <w:pStyle w:val="SingleTxtGR"/>
        <w:jc w:val="left"/>
      </w:pPr>
      <w:r w:rsidRPr="002805F9">
        <w:tab/>
        <w:t>№ ООН 2078</w:t>
      </w:r>
      <w:r w:rsidRPr="002805F9">
        <w:tab/>
        <w:t>ТОЛУОЛДИИЗОЦИАНАТ (и смеси изомеров)</w:t>
      </w:r>
      <w:r w:rsidR="009F2095">
        <w:br/>
      </w:r>
      <w:r w:rsidR="009F2095">
        <w:tab/>
      </w:r>
      <w:r w:rsidR="009F2095">
        <w:tab/>
      </w:r>
      <w:r w:rsidR="009F2095">
        <w:tab/>
      </w:r>
      <w:r w:rsidR="009F2095">
        <w:tab/>
      </w:r>
      <w:r w:rsidRPr="002805F9">
        <w:t>(2,4-ТОЛУОЛДИИЗОЦИАНАТ),</w:t>
      </w:r>
    </w:p>
    <w:p w:rsidR="002805F9" w:rsidRPr="002805F9" w:rsidRDefault="002805F9" w:rsidP="009F2095">
      <w:pPr>
        <w:pStyle w:val="SingleTxtGR"/>
        <w:jc w:val="left"/>
      </w:pPr>
      <w:r w:rsidRPr="002805F9">
        <w:tab/>
        <w:t>№ ООН 2280</w:t>
      </w:r>
      <w:r w:rsidRPr="002805F9">
        <w:tab/>
        <w:t xml:space="preserve">ГЕКСАМЕТИЛЕНДИАМИН ТВЕРДЫЙ </w:t>
      </w:r>
      <w:r w:rsidR="009F2095">
        <w:br/>
      </w:r>
      <w:r w:rsidR="009F2095">
        <w:tab/>
      </w:r>
      <w:r w:rsidR="009F2095">
        <w:tab/>
      </w:r>
      <w:r w:rsidR="009F2095">
        <w:tab/>
      </w:r>
      <w:r w:rsidR="009F2095">
        <w:tab/>
      </w:r>
      <w:r w:rsidRPr="002805F9">
        <w:t>РАСПЛАВЛЕННЫЙ и</w:t>
      </w:r>
    </w:p>
    <w:p w:rsidR="002805F9" w:rsidRPr="002805F9" w:rsidRDefault="002805F9" w:rsidP="009F2095">
      <w:pPr>
        <w:pStyle w:val="SingleTxtGR"/>
        <w:jc w:val="left"/>
      </w:pPr>
      <w:r w:rsidRPr="002805F9">
        <w:tab/>
        <w:t>№ ООН 3446</w:t>
      </w:r>
      <w:r w:rsidRPr="002805F9">
        <w:tab/>
        <w:t>НИТРОТОЛУОЛЫ ТВЕРДЫЕ РАСПЛАВЛЕННЫЕ.</w:t>
      </w:r>
    </w:p>
    <w:p w:rsidR="002805F9" w:rsidRPr="002805F9" w:rsidRDefault="002805F9" w:rsidP="002805F9">
      <w:pPr>
        <w:pStyle w:val="SingleTxtGR"/>
      </w:pPr>
      <w:r w:rsidRPr="002805F9">
        <w:tab/>
      </w:r>
      <w:r w:rsidRPr="002805F9">
        <w:tab/>
        <w:t>Сводные позиции</w:t>
      </w:r>
    </w:p>
    <w:p w:rsidR="002805F9" w:rsidRPr="002805F9" w:rsidRDefault="002805F9" w:rsidP="002805F9">
      <w:pPr>
        <w:pStyle w:val="SingleTxtGR"/>
      </w:pPr>
      <w:r w:rsidRPr="002805F9">
        <w:t>27.</w:t>
      </w:r>
      <w:r w:rsidRPr="002805F9">
        <w:tab/>
        <w:t>Были рассмотрены три варианта решения проблемы назначения подгрупп тем сводным позициям, которые в настоящее время в колонке 16 таблицы С отнесены к группе взрывоопасности II B:</w:t>
      </w:r>
    </w:p>
    <w:p w:rsidR="002805F9" w:rsidRPr="002805F9" w:rsidRDefault="00961D4F" w:rsidP="00961D4F">
      <w:pPr>
        <w:pStyle w:val="SingleTxtGR"/>
        <w:ind w:left="1701" w:hanging="567"/>
      </w:pPr>
      <w:r>
        <w:tab/>
      </w:r>
      <w:r w:rsidR="002805F9" w:rsidRPr="002805F9">
        <w:t>1)</w:t>
      </w:r>
      <w:r w:rsidR="002805F9" w:rsidRPr="002805F9">
        <w:tab/>
        <w:t>для соответствующих позиций таблицы С добавить в колонку 16 примечание, гласящее, что в тех случаях, когда имеются соответствующие данные или информация, касающиеся конкретного перевозимого вещества, допустимо отступление от положения о наличии оборудования с автономными системами защиты группы взрывоопасности II B;</w:t>
      </w:r>
    </w:p>
    <w:p w:rsidR="002805F9" w:rsidRPr="002805F9" w:rsidRDefault="00961D4F" w:rsidP="00961D4F">
      <w:pPr>
        <w:pStyle w:val="SingleTxtGR"/>
        <w:ind w:left="1701" w:hanging="567"/>
      </w:pPr>
      <w:r>
        <w:tab/>
      </w:r>
      <w:r w:rsidR="002805F9" w:rsidRPr="002805F9">
        <w:t>2)</w:t>
      </w:r>
      <w:r w:rsidR="002805F9" w:rsidRPr="002805F9">
        <w:tab/>
        <w:t>для соответствующих позиций таблицы С включается дополнительная позиция, в которой в колонке 16</w:t>
      </w:r>
      <w:r>
        <w:t xml:space="preserve"> указана группа взрывоопасности </w:t>
      </w:r>
      <w:r w:rsidR="002805F9" w:rsidRPr="002805F9">
        <w:t xml:space="preserve">«II B (II В3)». В этой новой позиции в колонку 20 добавляется новое замечание 44, которое гласит, что вещество должно быть отнесено к этой позиции лишь в том случае, если имеются данные измерений или проверенная информация, позволяющие отнести это </w:t>
      </w:r>
      <w:r>
        <w:t>вещество к подгруппе II </w:t>
      </w:r>
      <w:r w:rsidR="002805F9" w:rsidRPr="002805F9">
        <w:t>B3 группы взрывоопасности II B; или</w:t>
      </w:r>
    </w:p>
    <w:p w:rsidR="009F2095" w:rsidRDefault="00961D4F" w:rsidP="00961D4F">
      <w:pPr>
        <w:pStyle w:val="SingleTxtGR"/>
        <w:ind w:left="1701" w:hanging="567"/>
      </w:pPr>
      <w:r>
        <w:tab/>
      </w:r>
      <w:r w:rsidR="002805F9" w:rsidRPr="002805F9">
        <w:t>3)</w:t>
      </w:r>
      <w:r w:rsidR="002805F9" w:rsidRPr="002805F9">
        <w:tab/>
        <w:t>для соответствующих позиций таблицы С включаются три дополнительных позиции, в которых в колонке 16 указаны группы взрывоопасности «II B (II В3)», «II B (II B2)» и «II B (II B3)» соответственно. В этих новых позициях в колонку 20 добавляется новое замечание 44, которое гласит, что вещество должно быть отнесено к этой позиции лишь в том случае, если имеются данные измерений или проверенная информация, позволяющие отнести это вещество к п</w:t>
      </w:r>
      <w:r>
        <w:t>одгруппе группы взрывоопасности </w:t>
      </w:r>
      <w:r w:rsidR="002805F9" w:rsidRPr="002805F9">
        <w:t>II B, указанной в колонке 16.</w:t>
      </w:r>
    </w:p>
    <w:p w:rsidR="002805F9" w:rsidRPr="002805F9" w:rsidRDefault="002805F9" w:rsidP="002805F9">
      <w:pPr>
        <w:pStyle w:val="SingleTxtGR"/>
      </w:pPr>
      <w:r w:rsidRPr="002805F9">
        <w:t>Возможность разработки решений путем сочетания вышеупомянутых вариантов была отклонена во избежание излишней сложности применения на практике.</w:t>
      </w:r>
    </w:p>
    <w:p w:rsidR="002805F9" w:rsidRPr="002805F9" w:rsidRDefault="002805F9" w:rsidP="002805F9">
      <w:pPr>
        <w:pStyle w:val="SingleTxtGR"/>
      </w:pPr>
      <w:r w:rsidRPr="002805F9">
        <w:t>28.</w:t>
      </w:r>
      <w:r w:rsidRPr="002805F9">
        <w:tab/>
        <w:t>Руководствуясь соображениями транспарентности, ясности и удобства пользования, рабочая группа предпочла вариант 2, предполагающий включение в таблицу С одной новой позиции для каждого отдельного случая. В этой связи особый акцент был сделан на необходимости простого подхода к составлению и использованию перечня веществ, допущенных к перевозке судном.</w:t>
      </w:r>
    </w:p>
    <w:p w:rsidR="00C51F51" w:rsidRDefault="002805F9" w:rsidP="0020778F">
      <w:pPr>
        <w:pStyle w:val="SingleTxtGR"/>
        <w:sectPr w:rsidR="00C51F51" w:rsidSect="007C4B8A">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r w:rsidRPr="002805F9">
        <w:t>29.</w:t>
      </w:r>
      <w:r w:rsidRPr="002805F9">
        <w:tab/>
        <w:t>Представитель Германии заявил, что для такого назначения подгрупп недостаточно простого указания на утверждение компетентными органами объектов, находящихся в ведении ответственных за наполнение и разгрузчиков, производящих погрузку-разгрузку соответствующего вещества. Представители отрасли отметили, что береговые сооружения уже прошли процедуры утверждения национальными и региональными органами в рамках осуществления положений в других областях права (например, природоохранного законодательства).</w:t>
      </w:r>
    </w:p>
    <w:p w:rsidR="00124C44" w:rsidRPr="00124C44" w:rsidRDefault="00124C44" w:rsidP="00124C44">
      <w:pPr>
        <w:pStyle w:val="H1GR"/>
      </w:pPr>
      <w:r w:rsidRPr="00124C44">
        <w:tab/>
      </w:r>
      <w:r w:rsidRPr="00124C44">
        <w:tab/>
        <w:t>Предложение</w:t>
      </w:r>
    </w:p>
    <w:p w:rsidR="0020778F" w:rsidRDefault="00124C44" w:rsidP="00124C44">
      <w:pPr>
        <w:pStyle w:val="SingleTxtGR"/>
      </w:pPr>
      <w:r w:rsidRPr="00124C44">
        <w:t>30.</w:t>
      </w:r>
      <w:r w:rsidRPr="00124C44">
        <w:tab/>
        <w:t>Включить в таблицу С следующие позиции:</w:t>
      </w:r>
    </w:p>
    <w:tbl>
      <w:tblPr>
        <w:tblW w:w="14085" w:type="dxa"/>
        <w:tblInd w:w="1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2"/>
        <w:gridCol w:w="3334"/>
        <w:gridCol w:w="420"/>
        <w:gridCol w:w="504"/>
        <w:gridCol w:w="433"/>
        <w:gridCol w:w="966"/>
        <w:gridCol w:w="392"/>
        <w:gridCol w:w="448"/>
        <w:gridCol w:w="364"/>
        <w:gridCol w:w="378"/>
        <w:gridCol w:w="465"/>
        <w:gridCol w:w="476"/>
        <w:gridCol w:w="609"/>
        <w:gridCol w:w="413"/>
        <w:gridCol w:w="574"/>
        <w:gridCol w:w="546"/>
        <w:gridCol w:w="713"/>
        <w:gridCol w:w="532"/>
        <w:gridCol w:w="546"/>
        <w:gridCol w:w="503"/>
        <w:gridCol w:w="897"/>
      </w:tblGrid>
      <w:tr w:rsidR="00CF4A5D" w:rsidRPr="00F057FB" w:rsidTr="00E809F7">
        <w:trPr>
          <w:trHeight w:val="255"/>
          <w:tblHeader/>
        </w:trPr>
        <w:tc>
          <w:tcPr>
            <w:tcW w:w="572" w:type="dxa"/>
            <w:tcBorders>
              <w:top w:val="single" w:sz="4" w:space="0" w:color="auto"/>
              <w:bottom w:val="single" w:sz="4" w:space="0" w:color="auto"/>
            </w:tcBorders>
            <w:shd w:val="clear" w:color="auto" w:fill="auto"/>
            <w:noWrap/>
            <w:vAlign w:val="bottom"/>
            <w:hideMark/>
          </w:tcPr>
          <w:p w:rsidR="00124C44" w:rsidRPr="00F057FB" w:rsidRDefault="00124C44" w:rsidP="00F057FB">
            <w:pPr>
              <w:spacing w:before="80" w:after="80" w:line="200" w:lineRule="exact"/>
              <w:jc w:val="center"/>
              <w:rPr>
                <w:i/>
                <w:sz w:val="16"/>
              </w:rPr>
            </w:pPr>
            <w:r w:rsidRPr="00F057FB">
              <w:rPr>
                <w:i/>
                <w:sz w:val="16"/>
              </w:rPr>
              <w:t>(1)</w:t>
            </w:r>
          </w:p>
        </w:tc>
        <w:tc>
          <w:tcPr>
            <w:tcW w:w="3334" w:type="dxa"/>
            <w:tcBorders>
              <w:top w:val="single" w:sz="4" w:space="0" w:color="auto"/>
              <w:bottom w:val="single" w:sz="4" w:space="0" w:color="auto"/>
            </w:tcBorders>
            <w:shd w:val="clear" w:color="auto" w:fill="auto"/>
            <w:vAlign w:val="bottom"/>
            <w:hideMark/>
          </w:tcPr>
          <w:p w:rsidR="00124C44" w:rsidRPr="00F057FB" w:rsidRDefault="00124C44" w:rsidP="00F057FB">
            <w:pPr>
              <w:spacing w:before="80" w:after="80" w:line="200" w:lineRule="exact"/>
              <w:jc w:val="center"/>
              <w:rPr>
                <w:i/>
                <w:sz w:val="16"/>
              </w:rPr>
            </w:pPr>
            <w:r w:rsidRPr="00F057FB">
              <w:rPr>
                <w:i/>
                <w:sz w:val="16"/>
              </w:rPr>
              <w:t>(2)</w:t>
            </w:r>
          </w:p>
        </w:tc>
        <w:tc>
          <w:tcPr>
            <w:tcW w:w="420"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(3a)</w:t>
            </w:r>
          </w:p>
        </w:tc>
        <w:tc>
          <w:tcPr>
            <w:tcW w:w="504"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(3b)</w:t>
            </w:r>
          </w:p>
        </w:tc>
        <w:tc>
          <w:tcPr>
            <w:tcW w:w="433"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(4)</w:t>
            </w:r>
          </w:p>
        </w:tc>
        <w:tc>
          <w:tcPr>
            <w:tcW w:w="966"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(5)</w:t>
            </w:r>
          </w:p>
        </w:tc>
        <w:tc>
          <w:tcPr>
            <w:tcW w:w="392"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(6)</w:t>
            </w:r>
          </w:p>
        </w:tc>
        <w:tc>
          <w:tcPr>
            <w:tcW w:w="448"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(7)</w:t>
            </w:r>
          </w:p>
        </w:tc>
        <w:tc>
          <w:tcPr>
            <w:tcW w:w="364"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(8)</w:t>
            </w:r>
          </w:p>
        </w:tc>
        <w:tc>
          <w:tcPr>
            <w:tcW w:w="378" w:type="dxa"/>
            <w:tcBorders>
              <w:top w:val="single" w:sz="4" w:space="0" w:color="auto"/>
              <w:bottom w:val="single" w:sz="4" w:space="0" w:color="auto"/>
            </w:tcBorders>
            <w:shd w:val="clear" w:color="auto" w:fill="auto"/>
            <w:vAlign w:val="bottom"/>
            <w:hideMark/>
          </w:tcPr>
          <w:p w:rsidR="00124C44" w:rsidRPr="00F057FB" w:rsidRDefault="00124C44" w:rsidP="009972CA">
            <w:pPr>
              <w:spacing w:before="80" w:after="80" w:line="200" w:lineRule="exact"/>
              <w:jc w:val="center"/>
              <w:rPr>
                <w:i/>
                <w:sz w:val="16"/>
              </w:rPr>
            </w:pPr>
            <w:r w:rsidRPr="00F057FB">
              <w:rPr>
                <w:i/>
                <w:sz w:val="16"/>
              </w:rPr>
              <w:t>(9)</w:t>
            </w:r>
          </w:p>
        </w:tc>
        <w:tc>
          <w:tcPr>
            <w:tcW w:w="465" w:type="dxa"/>
            <w:tcBorders>
              <w:top w:val="single" w:sz="4" w:space="0" w:color="auto"/>
              <w:bottom w:val="single" w:sz="4" w:space="0" w:color="auto"/>
            </w:tcBorders>
            <w:shd w:val="clear" w:color="auto" w:fill="auto"/>
            <w:vAlign w:val="bottom"/>
            <w:hideMark/>
          </w:tcPr>
          <w:p w:rsidR="00124C44" w:rsidRPr="00F057FB" w:rsidRDefault="00124C44" w:rsidP="009972CA">
            <w:pPr>
              <w:spacing w:before="80" w:after="80" w:line="200" w:lineRule="exact"/>
              <w:jc w:val="center"/>
              <w:rPr>
                <w:i/>
                <w:sz w:val="16"/>
              </w:rPr>
            </w:pPr>
            <w:r w:rsidRPr="00F057FB">
              <w:rPr>
                <w:i/>
                <w:sz w:val="16"/>
              </w:rPr>
              <w:t>(10)</w:t>
            </w:r>
          </w:p>
        </w:tc>
        <w:tc>
          <w:tcPr>
            <w:tcW w:w="476"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(11)</w:t>
            </w:r>
          </w:p>
        </w:tc>
        <w:tc>
          <w:tcPr>
            <w:tcW w:w="609"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(12)</w:t>
            </w:r>
          </w:p>
        </w:tc>
        <w:tc>
          <w:tcPr>
            <w:tcW w:w="413"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(13)</w:t>
            </w:r>
          </w:p>
        </w:tc>
        <w:tc>
          <w:tcPr>
            <w:tcW w:w="574"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(14)</w:t>
            </w:r>
          </w:p>
        </w:tc>
        <w:tc>
          <w:tcPr>
            <w:tcW w:w="546"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(15)</w:t>
            </w:r>
          </w:p>
        </w:tc>
        <w:tc>
          <w:tcPr>
            <w:tcW w:w="713"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(16)</w:t>
            </w:r>
          </w:p>
        </w:tc>
        <w:tc>
          <w:tcPr>
            <w:tcW w:w="532"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(17)</w:t>
            </w:r>
          </w:p>
        </w:tc>
        <w:tc>
          <w:tcPr>
            <w:tcW w:w="546"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(18)</w:t>
            </w:r>
          </w:p>
        </w:tc>
        <w:tc>
          <w:tcPr>
            <w:tcW w:w="503"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(19)</w:t>
            </w:r>
          </w:p>
        </w:tc>
        <w:tc>
          <w:tcPr>
            <w:tcW w:w="897" w:type="dxa"/>
            <w:tcBorders>
              <w:top w:val="single" w:sz="4" w:space="0" w:color="auto"/>
              <w:bottom w:val="single" w:sz="4" w:space="0" w:color="auto"/>
            </w:tcBorders>
            <w:shd w:val="clear" w:color="auto" w:fill="auto"/>
            <w:noWrap/>
            <w:vAlign w:val="bottom"/>
            <w:hideMark/>
          </w:tcPr>
          <w:p w:rsidR="00124C44" w:rsidRPr="00F057FB" w:rsidRDefault="00124C44" w:rsidP="009972CA">
            <w:pPr>
              <w:spacing w:before="80" w:after="80" w:line="200" w:lineRule="exact"/>
              <w:jc w:val="center"/>
              <w:rPr>
                <w:i/>
                <w:sz w:val="16"/>
              </w:rPr>
            </w:pPr>
            <w:r w:rsidRPr="00F057FB">
              <w:rPr>
                <w:i/>
                <w:sz w:val="16"/>
              </w:rPr>
              <w:t>(20)</w:t>
            </w:r>
          </w:p>
        </w:tc>
      </w:tr>
      <w:tr w:rsidR="00C51BAB" w:rsidRPr="00F057FB" w:rsidTr="00FA44DC">
        <w:trPr>
          <w:trHeight w:val="2631"/>
        </w:trPr>
        <w:tc>
          <w:tcPr>
            <w:tcW w:w="572" w:type="dxa"/>
            <w:tcBorders>
              <w:top w:val="single" w:sz="4" w:space="0" w:color="auto"/>
              <w:bottom w:val="single" w:sz="12" w:space="0" w:color="auto"/>
            </w:tcBorders>
            <w:shd w:val="clear" w:color="auto" w:fill="auto"/>
            <w:textDirection w:val="tbRl"/>
            <w:vAlign w:val="center"/>
            <w:hideMark/>
          </w:tcPr>
          <w:p w:rsidR="00124C44" w:rsidRPr="00F057FB" w:rsidRDefault="00124C44" w:rsidP="00BD4749">
            <w:pPr>
              <w:spacing w:before="80" w:after="80" w:line="160" w:lineRule="exact"/>
              <w:jc w:val="center"/>
              <w:rPr>
                <w:i/>
                <w:sz w:val="16"/>
              </w:rPr>
            </w:pPr>
            <w:r w:rsidRPr="00F057FB">
              <w:rPr>
                <w:i/>
                <w:sz w:val="16"/>
              </w:rPr>
              <w:t>Номер ООН или идентификационный номер вещества</w:t>
            </w:r>
          </w:p>
        </w:tc>
        <w:tc>
          <w:tcPr>
            <w:tcW w:w="3334" w:type="dxa"/>
            <w:tcBorders>
              <w:top w:val="single" w:sz="4" w:space="0" w:color="auto"/>
              <w:bottom w:val="single" w:sz="12" w:space="0" w:color="auto"/>
            </w:tcBorders>
            <w:shd w:val="clear" w:color="auto" w:fill="auto"/>
            <w:vAlign w:val="center"/>
            <w:hideMark/>
          </w:tcPr>
          <w:p w:rsidR="00124C44" w:rsidRPr="00F057FB" w:rsidRDefault="00124C44" w:rsidP="00FA44DC">
            <w:pPr>
              <w:spacing w:before="80" w:after="80" w:line="160" w:lineRule="exact"/>
              <w:jc w:val="center"/>
              <w:rPr>
                <w:i/>
                <w:sz w:val="16"/>
              </w:rPr>
            </w:pPr>
            <w:r w:rsidRPr="00F057FB">
              <w:rPr>
                <w:i/>
                <w:sz w:val="16"/>
              </w:rPr>
              <w:t>Наименование и описание</w:t>
            </w:r>
          </w:p>
        </w:tc>
        <w:tc>
          <w:tcPr>
            <w:tcW w:w="420" w:type="dxa"/>
            <w:tcBorders>
              <w:top w:val="single" w:sz="4" w:space="0" w:color="auto"/>
              <w:bottom w:val="single" w:sz="12" w:space="0" w:color="auto"/>
            </w:tcBorders>
            <w:shd w:val="clear" w:color="auto" w:fill="auto"/>
            <w:noWrap/>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Класс</w:t>
            </w:r>
          </w:p>
        </w:tc>
        <w:tc>
          <w:tcPr>
            <w:tcW w:w="504"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Классификационный код</w:t>
            </w:r>
          </w:p>
        </w:tc>
        <w:tc>
          <w:tcPr>
            <w:tcW w:w="433"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Группа упаковки</w:t>
            </w:r>
          </w:p>
        </w:tc>
        <w:tc>
          <w:tcPr>
            <w:tcW w:w="966"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Виды опасности</w:t>
            </w:r>
          </w:p>
        </w:tc>
        <w:tc>
          <w:tcPr>
            <w:tcW w:w="392"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Тип танкера</w:t>
            </w:r>
          </w:p>
        </w:tc>
        <w:tc>
          <w:tcPr>
            <w:tcW w:w="448"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Конструкция грузового танка</w:t>
            </w:r>
          </w:p>
        </w:tc>
        <w:tc>
          <w:tcPr>
            <w:tcW w:w="364"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Тип грузового танка</w:t>
            </w:r>
          </w:p>
        </w:tc>
        <w:tc>
          <w:tcPr>
            <w:tcW w:w="378"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Оборудование грузового танка</w:t>
            </w:r>
          </w:p>
        </w:tc>
        <w:tc>
          <w:tcPr>
            <w:tcW w:w="465"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 xml:space="preserve">Давление срабатывания </w:t>
            </w:r>
            <w:r w:rsidR="005416E8">
              <w:rPr>
                <w:i/>
                <w:sz w:val="16"/>
              </w:rPr>
              <w:br/>
            </w:r>
            <w:r w:rsidRPr="00F057FB">
              <w:rPr>
                <w:i/>
                <w:sz w:val="16"/>
              </w:rPr>
              <w:t>быстродействующего выпускного клапана в кПа</w:t>
            </w:r>
          </w:p>
        </w:tc>
        <w:tc>
          <w:tcPr>
            <w:tcW w:w="476"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Максимальная степень наполнения в %</w:t>
            </w:r>
          </w:p>
        </w:tc>
        <w:tc>
          <w:tcPr>
            <w:tcW w:w="609" w:type="dxa"/>
            <w:tcBorders>
              <w:top w:val="single" w:sz="4" w:space="0" w:color="auto"/>
              <w:bottom w:val="single" w:sz="12" w:space="0" w:color="auto"/>
            </w:tcBorders>
            <w:shd w:val="clear" w:color="auto" w:fill="auto"/>
            <w:noWrap/>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Относительная плотность</w:t>
            </w:r>
            <w:r w:rsidRPr="00F057FB">
              <w:rPr>
                <w:i/>
                <w:sz w:val="16"/>
              </w:rPr>
              <w:br/>
              <w:t>при 20 °C</w:t>
            </w:r>
          </w:p>
        </w:tc>
        <w:tc>
          <w:tcPr>
            <w:tcW w:w="413"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Тип устройства при взятии проб</w:t>
            </w:r>
          </w:p>
        </w:tc>
        <w:tc>
          <w:tcPr>
            <w:tcW w:w="574"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Подпалубное насосное отделение (допускается/не допускается)</w:t>
            </w:r>
          </w:p>
        </w:tc>
        <w:tc>
          <w:tcPr>
            <w:tcW w:w="546" w:type="dxa"/>
            <w:tcBorders>
              <w:top w:val="single" w:sz="4" w:space="0" w:color="auto"/>
              <w:bottom w:val="single" w:sz="12" w:space="0" w:color="auto"/>
            </w:tcBorders>
            <w:shd w:val="clear" w:color="auto" w:fill="auto"/>
            <w:noWrap/>
            <w:textDirection w:val="tbRl"/>
            <w:vAlign w:val="center"/>
            <w:hideMark/>
          </w:tcPr>
          <w:p w:rsidR="00124C44" w:rsidRPr="00F057FB" w:rsidRDefault="00124C44" w:rsidP="009972CA">
            <w:pPr>
              <w:spacing w:before="80" w:after="80" w:line="160" w:lineRule="exact"/>
              <w:jc w:val="center"/>
              <w:rPr>
                <w:i/>
                <w:sz w:val="16"/>
              </w:rPr>
            </w:pPr>
            <w:r w:rsidRPr="00F057FB">
              <w:rPr>
                <w:i/>
                <w:sz w:val="16"/>
              </w:rPr>
              <w:t>Температурный класс</w:t>
            </w:r>
          </w:p>
        </w:tc>
        <w:tc>
          <w:tcPr>
            <w:tcW w:w="713" w:type="dxa"/>
            <w:tcBorders>
              <w:top w:val="single" w:sz="4" w:space="0" w:color="auto"/>
              <w:bottom w:val="single" w:sz="12" w:space="0" w:color="auto"/>
            </w:tcBorders>
            <w:shd w:val="clear" w:color="auto" w:fill="auto"/>
            <w:noWrap/>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Группа взрывоопасности</w:t>
            </w:r>
          </w:p>
        </w:tc>
        <w:tc>
          <w:tcPr>
            <w:tcW w:w="532"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Защита против взрывов</w:t>
            </w:r>
            <w:r w:rsidR="005416E8">
              <w:rPr>
                <w:i/>
                <w:sz w:val="16"/>
              </w:rPr>
              <w:br/>
            </w:r>
            <w:r w:rsidRPr="00F057FB">
              <w:rPr>
                <w:i/>
                <w:sz w:val="16"/>
              </w:rPr>
              <w:t>(требуется/не требуется)</w:t>
            </w:r>
          </w:p>
        </w:tc>
        <w:tc>
          <w:tcPr>
            <w:tcW w:w="546"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Требуемое оборудование</w:t>
            </w:r>
          </w:p>
        </w:tc>
        <w:tc>
          <w:tcPr>
            <w:tcW w:w="503"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Количество синих конусов/огней</w:t>
            </w:r>
          </w:p>
        </w:tc>
        <w:tc>
          <w:tcPr>
            <w:tcW w:w="897" w:type="dxa"/>
            <w:tcBorders>
              <w:top w:val="single" w:sz="4" w:space="0" w:color="auto"/>
              <w:bottom w:val="single" w:sz="12" w:space="0" w:color="auto"/>
            </w:tcBorders>
            <w:shd w:val="clear" w:color="auto" w:fill="auto"/>
            <w:textDirection w:val="tbRl"/>
            <w:vAlign w:val="center"/>
            <w:hideMark/>
          </w:tcPr>
          <w:p w:rsidR="00124C44" w:rsidRPr="00F057FB" w:rsidRDefault="00124C44" w:rsidP="009972CA">
            <w:pPr>
              <w:spacing w:before="80" w:after="80" w:line="160" w:lineRule="exact"/>
              <w:jc w:val="center"/>
              <w:rPr>
                <w:i/>
                <w:sz w:val="16"/>
              </w:rPr>
            </w:pPr>
            <w:r w:rsidRPr="00F057FB">
              <w:rPr>
                <w:i/>
                <w:sz w:val="16"/>
              </w:rPr>
              <w:t xml:space="preserve">Дополнительные </w:t>
            </w:r>
            <w:r w:rsidR="00BD4749">
              <w:rPr>
                <w:i/>
                <w:sz w:val="16"/>
              </w:rPr>
              <w:br/>
            </w:r>
            <w:r w:rsidRPr="00F057FB">
              <w:rPr>
                <w:i/>
                <w:sz w:val="16"/>
              </w:rPr>
              <w:t>требования/замечания</w:t>
            </w:r>
          </w:p>
        </w:tc>
      </w:tr>
      <w:tr w:rsidR="00271EBB" w:rsidRPr="00C05739" w:rsidTr="00E809F7">
        <w:trPr>
          <w:cantSplit/>
          <w:trHeight w:val="675"/>
        </w:trPr>
        <w:tc>
          <w:tcPr>
            <w:tcW w:w="572"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1224</w:t>
            </w:r>
          </w:p>
        </w:tc>
        <w:tc>
          <w:tcPr>
            <w:tcW w:w="3334" w:type="dxa"/>
            <w:tcBorders>
              <w:top w:val="single" w:sz="12" w:space="0" w:color="auto"/>
              <w:bottom w:val="nil"/>
            </w:tcBorders>
            <w:shd w:val="clear" w:color="auto" w:fill="auto"/>
            <w:hideMark/>
          </w:tcPr>
          <w:p w:rsidR="00124C44" w:rsidRPr="003559A4" w:rsidRDefault="00124C44" w:rsidP="00124C44">
            <w:pPr>
              <w:spacing w:before="40" w:after="120" w:line="220" w:lineRule="exact"/>
              <w:ind w:right="113"/>
              <w:rPr>
                <w:szCs w:val="16"/>
              </w:rPr>
            </w:pPr>
            <w:r w:rsidRPr="003559A4">
              <w:rPr>
                <w:sz w:val="22"/>
              </w:rPr>
              <w:t>КЕТОНЫ ЖИДКИЕ, Н.У.К.</w:t>
            </w:r>
          </w:p>
        </w:tc>
        <w:tc>
          <w:tcPr>
            <w:tcW w:w="420"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single" w:sz="12" w:space="0" w:color="auto"/>
              <w:bottom w:val="nil"/>
            </w:tcBorders>
            <w:shd w:val="clear" w:color="auto" w:fill="auto"/>
            <w:hideMark/>
          </w:tcPr>
          <w:p w:rsidR="00124C44" w:rsidRPr="00E02CA2" w:rsidRDefault="00124C44" w:rsidP="00124C44">
            <w:pPr>
              <w:spacing w:before="40" w:after="120" w:line="220" w:lineRule="exact"/>
              <w:ind w:right="113"/>
              <w:rPr>
                <w:szCs w:val="16"/>
                <w:lang w:val="en-US"/>
              </w:rPr>
            </w:pPr>
            <w:r w:rsidRPr="00E02CA2">
              <w:rPr>
                <w:szCs w:val="16"/>
                <w:lang w:val="en-US"/>
              </w:rPr>
              <w:t>3+(</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single" w:sz="12" w:space="0" w:color="auto"/>
              <w:bottom w:val="nil"/>
            </w:tcBorders>
            <w:shd w:val="clear" w:color="auto" w:fill="auto"/>
            <w:hideMark/>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single" w:sz="12" w:space="0" w:color="auto"/>
              <w:bottom w:val="nil"/>
            </w:tcBorders>
            <w:shd w:val="clear" w:color="auto" w:fill="auto"/>
            <w:hideMark/>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single" w:sz="12" w:space="0" w:color="auto"/>
              <w:bottom w:val="nil"/>
            </w:tcBorders>
            <w:shd w:val="clear" w:color="auto" w:fill="auto"/>
            <w:hideMark/>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Pr>
                <w:szCs w:val="16"/>
              </w:rPr>
              <w:t>да</w:t>
            </w:r>
          </w:p>
        </w:tc>
        <w:tc>
          <w:tcPr>
            <w:tcW w:w="546"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Pr>
                <w:szCs w:val="16"/>
              </w:rPr>
              <w:t>да</w:t>
            </w:r>
          </w:p>
        </w:tc>
        <w:tc>
          <w:tcPr>
            <w:tcW w:w="546" w:type="dxa"/>
            <w:tcBorders>
              <w:top w:val="single" w:sz="12" w:space="0" w:color="auto"/>
              <w:bottom w:val="nil"/>
            </w:tcBorders>
            <w:shd w:val="clear" w:color="auto" w:fill="auto"/>
            <w:hideMark/>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single" w:sz="12" w:space="0" w:color="auto"/>
              <w:bottom w:val="nil"/>
            </w:tcBorders>
            <w:shd w:val="clear" w:color="auto" w:fill="auto"/>
            <w:noWrap/>
            <w:hideMark/>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single" w:sz="12" w:space="0" w:color="auto"/>
              <w:bottom w:val="nil"/>
            </w:tcBorders>
            <w:shd w:val="clear" w:color="auto" w:fill="auto"/>
            <w:hideMark/>
          </w:tcPr>
          <w:p w:rsidR="00124C44" w:rsidRPr="00C05739" w:rsidRDefault="00124C44" w:rsidP="00124C44">
            <w:pPr>
              <w:spacing w:before="40" w:after="120" w:line="220" w:lineRule="exact"/>
              <w:ind w:right="113"/>
              <w:rPr>
                <w:szCs w:val="16"/>
              </w:rPr>
            </w:pPr>
            <w:r w:rsidRPr="00C05739">
              <w:rPr>
                <w:szCs w:val="16"/>
              </w:rPr>
              <w:t xml:space="preserve">14; </w:t>
            </w:r>
            <w:r w:rsidR="00554446">
              <w:rPr>
                <w:szCs w:val="16"/>
              </w:rPr>
              <w:br/>
            </w:r>
            <w:r w:rsidRPr="00C05739">
              <w:rPr>
                <w:szCs w:val="16"/>
              </w:rPr>
              <w:t xml:space="preserve">27; </w:t>
            </w:r>
            <w:r w:rsidR="00554446">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1224</w:t>
            </w:r>
          </w:p>
        </w:tc>
        <w:tc>
          <w:tcPr>
            <w:tcW w:w="3334" w:type="dxa"/>
            <w:tcBorders>
              <w:top w:val="nil"/>
              <w:bottom w:val="nil"/>
            </w:tcBorders>
            <w:shd w:val="clear" w:color="auto" w:fill="auto"/>
          </w:tcPr>
          <w:p w:rsidR="00124C44" w:rsidRPr="008532D0" w:rsidRDefault="00124C44" w:rsidP="00E34AE4">
            <w:pPr>
              <w:spacing w:before="40" w:after="120" w:line="220" w:lineRule="exact"/>
              <w:ind w:right="113"/>
              <w:rPr>
                <w:szCs w:val="16"/>
              </w:rPr>
            </w:pPr>
            <w:r w:rsidRPr="003559A4">
              <w:rPr>
                <w:sz w:val="22"/>
              </w:rPr>
              <w:t>КЕТОНЫ ЖИДКИЕ,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554446">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1196"/>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BD4749" w:rsidP="00E34AE4">
            <w:pPr>
              <w:spacing w:before="40" w:after="120" w:line="220" w:lineRule="exact"/>
              <w:ind w:right="113"/>
              <w:rPr>
                <w:szCs w:val="16"/>
              </w:rPr>
            </w:pPr>
            <w:r>
              <w:t>НЕФТЬ СЫРАЯ С </w:t>
            </w:r>
            <w:r w:rsidR="00124C44">
              <w:t>СОДЕРЖАНИЕМ БЕНЗОЛА БОЛЕЕ 10%</w:t>
            </w:r>
          </w:p>
          <w:p w:rsidR="00124C44" w:rsidRPr="00C05739" w:rsidRDefault="00124C44" w:rsidP="00E34AE4">
            <w:pPr>
              <w:spacing w:before="40" w:after="120" w:line="220" w:lineRule="exact"/>
              <w:ind w:right="113"/>
              <w:rPr>
                <w:szCs w:val="16"/>
              </w:rPr>
            </w:pPr>
            <w:r>
              <w:rPr>
                <w:lang w:val="fr-CA"/>
              </w:rPr>
              <w:t>t</w:t>
            </w:r>
            <w:r>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29; </w:t>
            </w:r>
            <w:r w:rsidR="00554446">
              <w:rPr>
                <w:szCs w:val="16"/>
              </w:rPr>
              <w:br/>
            </w:r>
            <w:r w:rsidRPr="00C05739">
              <w:rPr>
                <w:szCs w:val="16"/>
              </w:rPr>
              <w:t>43;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BD4749" w:rsidP="00EB4D39">
            <w:pPr>
              <w:spacing w:before="40" w:after="120" w:line="220" w:lineRule="exact"/>
              <w:ind w:right="113"/>
              <w:rPr>
                <w:szCs w:val="16"/>
              </w:rPr>
            </w:pPr>
            <w:r>
              <w:t>НЕФТЬ СЫРАЯ С</w:t>
            </w:r>
            <w:r w:rsidR="00EB4D39">
              <w:t xml:space="preserve"> </w:t>
            </w:r>
            <w:r w:rsidR="00124C44">
              <w:t>СОДЕРЖАНИЕМ БЕНЗОЛА БОЛЕЕ 10%</w:t>
            </w:r>
          </w:p>
          <w:p w:rsidR="00124C44" w:rsidRPr="00C05739" w:rsidRDefault="00124C44" w:rsidP="00E34AE4">
            <w:pPr>
              <w:spacing w:before="40" w:after="120" w:line="220" w:lineRule="exact"/>
              <w:ind w:right="113"/>
              <w:rPr>
                <w:szCs w:val="16"/>
              </w:rPr>
            </w:pPr>
            <w:r>
              <w:rPr>
                <w:lang w:val="fr-CA"/>
              </w:rPr>
              <w:t>t</w:t>
            </w:r>
            <w:r>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xml:space="preserve">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C05739" w:rsidRDefault="00124C44" w:rsidP="00E34AE4">
            <w:pPr>
              <w:spacing w:before="40" w:after="120" w:line="220" w:lineRule="exact"/>
              <w:ind w:right="113"/>
              <w:rPr>
                <w:szCs w:val="16"/>
              </w:rPr>
            </w:pPr>
            <w:r>
              <w:rPr>
                <w:lang w:val="fr-CA"/>
              </w:rPr>
              <w:t>t</w:t>
            </w:r>
            <w:r>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E67482" w:rsidDel="00D6177C" w:rsidRDefault="00124C44" w:rsidP="00E34AE4">
            <w:pPr>
              <w:autoSpaceDE w:val="0"/>
              <w:autoSpaceDN w:val="0"/>
              <w:adjustRightInd w:val="0"/>
              <w:spacing w:before="40" w:after="120" w:line="220" w:lineRule="exact"/>
              <w:ind w:right="113"/>
              <w:rPr>
                <w:szCs w:val="16"/>
              </w:rPr>
            </w:pP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743CE9">
              <w:rPr>
                <w:szCs w:val="16"/>
              </w:rPr>
              <w:br/>
            </w:r>
            <w:r w:rsidRPr="00C05739">
              <w:rPr>
                <w:szCs w:val="16"/>
              </w:rPr>
              <w:t xml:space="preserve">29; </w:t>
            </w:r>
            <w:r w:rsidR="00743CE9">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E67482" w:rsidDel="00D6177C" w:rsidRDefault="00124C44" w:rsidP="00E34AE4">
            <w:pPr>
              <w:autoSpaceDE w:val="0"/>
              <w:autoSpaceDN w:val="0"/>
              <w:adjustRightInd w:val="0"/>
              <w:spacing w:before="40" w:after="120" w:line="220" w:lineRule="exact"/>
              <w:ind w:right="113"/>
              <w:rPr>
                <w:szCs w:val="16"/>
              </w:rPr>
            </w:pP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743CE9">
              <w:rPr>
                <w:szCs w:val="16"/>
              </w:rPr>
              <w:br/>
            </w:r>
            <w:r w:rsidRPr="00C05739">
              <w:rPr>
                <w:szCs w:val="16"/>
              </w:rPr>
              <w:t xml:space="preserve">29; </w:t>
            </w:r>
            <w:r w:rsidR="00743CE9">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E67482" w:rsidDel="00D6177C" w:rsidRDefault="00124C44" w:rsidP="00F35849">
            <w:pPr>
              <w:autoSpaceDE w:val="0"/>
              <w:autoSpaceDN w:val="0"/>
              <w:adjustRightInd w:val="0"/>
              <w:spacing w:before="40" w:after="120" w:line="220" w:lineRule="exact"/>
              <w:ind w:right="113"/>
              <w:rPr>
                <w:szCs w:val="16"/>
              </w:rPr>
            </w:pPr>
            <w:r>
              <w:t>85</w:t>
            </w:r>
            <w:r w:rsidR="00F35849">
              <w:t xml:space="preserve"> </w:t>
            </w:r>
            <w:r>
              <w:t>°C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E67482" w:rsidDel="00D6177C" w:rsidRDefault="00124C44" w:rsidP="00F35849">
            <w:pPr>
              <w:autoSpaceDE w:val="0"/>
              <w:autoSpaceDN w:val="0"/>
              <w:adjustRightInd w:val="0"/>
              <w:spacing w:before="40" w:after="120" w:line="220" w:lineRule="exact"/>
              <w:ind w:right="113"/>
              <w:rPr>
                <w:szCs w:val="16"/>
              </w:rPr>
            </w:pPr>
            <w:r>
              <w:t>85</w:t>
            </w:r>
            <w:r w:rsidR="00F35849">
              <w:t xml:space="preserve"> </w:t>
            </w:r>
            <w:r>
              <w:t>°C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C05739" w:rsidRDefault="001E0000" w:rsidP="00E34AE4">
            <w:pPr>
              <w:spacing w:before="40" w:after="120" w:line="220" w:lineRule="exact"/>
              <w:ind w:right="113"/>
              <w:rPr>
                <w:szCs w:val="16"/>
              </w:rPr>
            </w:pPr>
            <w:r>
              <w:t>t</w:t>
            </w:r>
            <w:r w:rsidR="00124C44">
              <w:t>н.к &gt;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С СОДЕРЖАНИЕМ БЕНЗОЛА БОЛЕЕ 10%</w:t>
            </w:r>
          </w:p>
          <w:p w:rsidR="00124C44" w:rsidRPr="00C05739" w:rsidRDefault="001E0000" w:rsidP="00E34AE4">
            <w:pPr>
              <w:spacing w:before="40" w:after="120" w:line="220" w:lineRule="exact"/>
              <w:ind w:right="113"/>
              <w:rPr>
                <w:szCs w:val="16"/>
              </w:rPr>
            </w:pPr>
            <w:r>
              <w:t>t</w:t>
            </w:r>
            <w:r w:rsidR="00124C44">
              <w:t>н.к &gt;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D46B7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C05739" w:rsidRDefault="00124C44" w:rsidP="00E34AE4">
            <w:pPr>
              <w:spacing w:before="40" w:after="120" w:line="220" w:lineRule="exact"/>
              <w:ind w:right="113"/>
              <w:rPr>
                <w:szCs w:val="16"/>
              </w:rPr>
            </w:pPr>
            <w:r>
              <w:t>НЕФТЬ СЫРАЯ</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center"/>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C05739" w:rsidRDefault="00124C44" w:rsidP="00E34AE4">
            <w:pPr>
              <w:spacing w:before="40" w:after="120" w:line="220" w:lineRule="exact"/>
              <w:ind w:right="113"/>
              <w:rPr>
                <w:szCs w:val="16"/>
              </w:rPr>
            </w:pPr>
            <w:r>
              <w:t>НЕФТЬ СЫРАЯ</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1267</w:t>
            </w:r>
          </w:p>
        </w:tc>
        <w:tc>
          <w:tcPr>
            <w:tcW w:w="3334" w:type="dxa"/>
            <w:tcBorders>
              <w:top w:val="nil"/>
              <w:bottom w:val="nil"/>
            </w:tcBorders>
            <w:shd w:val="clear" w:color="auto" w:fill="auto"/>
          </w:tcPr>
          <w:p w:rsidR="00124C44" w:rsidRPr="00C05739" w:rsidRDefault="00124C44" w:rsidP="00E34AE4">
            <w:pPr>
              <w:spacing w:before="40" w:after="120" w:line="220" w:lineRule="exact"/>
              <w:ind w:right="113"/>
              <w:rPr>
                <w:szCs w:val="16"/>
              </w:rPr>
            </w:pPr>
            <w:r>
              <w:t>НЕФТЬ СЫРАЯ</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7B3593" w:rsidRDefault="00124C44" w:rsidP="00112A0F">
            <w:pPr>
              <w:spacing w:before="40" w:after="120" w:line="220" w:lineRule="exact"/>
              <w:ind w:right="113"/>
              <w:rPr>
                <w:szCs w:val="16"/>
              </w:rPr>
            </w:pPr>
            <w:r>
              <w:t>НЕФТИ ДИСТИЛЛЯТЫ, Н.У.К., или НЕФТЕПРОДУКТЫ, Н.У.К., С</w:t>
            </w:r>
            <w:r w:rsidR="00112A0F">
              <w:t> </w:t>
            </w:r>
            <w:r>
              <w:t>СОДЕРЖАНИЕМ БЕНЗОЛА</w:t>
            </w:r>
            <w:r w:rsidRPr="007B3593">
              <w:t xml:space="preserve"> </w:t>
            </w:r>
            <w:r>
              <w:t>БОЛЕЕ 10%</w:t>
            </w:r>
          </w:p>
          <w:p w:rsidR="00124C44" w:rsidRPr="00C05739" w:rsidDel="00D6177C" w:rsidRDefault="001E0000" w:rsidP="00E34AE4">
            <w:pPr>
              <w:autoSpaceDE w:val="0"/>
              <w:autoSpaceDN w:val="0"/>
              <w:adjustRightInd w:val="0"/>
              <w:spacing w:before="40" w:after="120" w:line="220" w:lineRule="exact"/>
              <w:ind w:right="113"/>
              <w:rPr>
                <w:szCs w:val="16"/>
              </w:rPr>
            </w:pPr>
            <w:r>
              <w:t>t</w:t>
            </w:r>
            <w:r w:rsidR="00124C44">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xml:space="preserve">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43CE9">
              <w:rPr>
                <w:szCs w:val="16"/>
              </w:rPr>
              <w:br/>
            </w:r>
            <w:r w:rsidRPr="00C05739">
              <w:rPr>
                <w:szCs w:val="16"/>
              </w:rPr>
              <w:t xml:space="preserve">29; </w:t>
            </w:r>
            <w:r w:rsidR="00743CE9">
              <w:rPr>
                <w:szCs w:val="16"/>
              </w:rPr>
              <w:br/>
            </w:r>
            <w:r w:rsidRPr="00C05739">
              <w:rPr>
                <w:szCs w:val="16"/>
              </w:rPr>
              <w:t>43;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7B3593" w:rsidRDefault="00124C44" w:rsidP="00E34AE4">
            <w:pPr>
              <w:spacing w:before="40" w:after="120" w:line="220" w:lineRule="exact"/>
              <w:ind w:right="113"/>
              <w:rPr>
                <w:szCs w:val="16"/>
              </w:rPr>
            </w:pPr>
            <w:r>
              <w:t>НЕФТИ</w:t>
            </w:r>
            <w:r w:rsidRPr="007B3593">
              <w:t xml:space="preserve"> </w:t>
            </w:r>
            <w:r>
              <w:t>ДИСТИЛЛЯТЫ</w:t>
            </w:r>
            <w:r w:rsidRPr="007B3593">
              <w:t xml:space="preserve">, </w:t>
            </w:r>
            <w:r>
              <w:t>Н</w:t>
            </w:r>
            <w:r w:rsidRPr="007B3593">
              <w:t>.</w:t>
            </w:r>
            <w:r>
              <w:t>У</w:t>
            </w:r>
            <w:r w:rsidRPr="007B3593">
              <w:t>.</w:t>
            </w:r>
            <w:r>
              <w:t>К</w:t>
            </w:r>
            <w:r w:rsidRPr="007B3593">
              <w:t xml:space="preserve">. </w:t>
            </w:r>
            <w:r>
              <w:t>или</w:t>
            </w:r>
            <w:r w:rsidRPr="007B3593">
              <w:t xml:space="preserve"> </w:t>
            </w:r>
            <w:r>
              <w:t>НЕФТЕПРОДУКТЫ</w:t>
            </w:r>
            <w:r w:rsidRPr="007B3593">
              <w:t xml:space="preserve">, </w:t>
            </w:r>
            <w:r>
              <w:t>Н</w:t>
            </w:r>
            <w:r w:rsidRPr="007B3593">
              <w:t>.</w:t>
            </w:r>
            <w:r>
              <w:t>У</w:t>
            </w:r>
            <w:r w:rsidRPr="007B3593">
              <w:t>.</w:t>
            </w:r>
            <w:r>
              <w:t>К</w:t>
            </w:r>
            <w:r w:rsidRPr="007B3593">
              <w:t xml:space="preserve">., </w:t>
            </w:r>
            <w:r>
              <w:t>С СОДЕРЖАНИЕМ БЕНЗОЛА БОЛЕЕ 10%</w:t>
            </w:r>
          </w:p>
          <w:p w:rsidR="00124C44" w:rsidRPr="00C05739" w:rsidDel="00D6177C" w:rsidRDefault="001E0000" w:rsidP="00E34AE4">
            <w:pPr>
              <w:autoSpaceDE w:val="0"/>
              <w:autoSpaceDN w:val="0"/>
              <w:adjustRightInd w:val="0"/>
              <w:spacing w:before="40" w:after="120" w:line="220" w:lineRule="exact"/>
              <w:ind w:right="113"/>
              <w:rPr>
                <w:szCs w:val="16"/>
              </w:rPr>
            </w:pPr>
            <w:r>
              <w:t>t</w:t>
            </w:r>
            <w:r w:rsidR="00124C44">
              <w:t>н</w:t>
            </w:r>
            <w:r w:rsidR="00124C44" w:rsidRPr="007B3593">
              <w:t>.</w:t>
            </w:r>
            <w:r w:rsidR="00124C44">
              <w:t>к</w:t>
            </w:r>
            <w:r w:rsidR="00124C44" w:rsidRPr="007B3593">
              <w:t xml:space="preserve">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7B3593" w:rsidRDefault="00124C44" w:rsidP="00124C44">
            <w:pPr>
              <w:spacing w:before="40" w:after="120" w:line="220" w:lineRule="exact"/>
              <w:ind w:right="57"/>
              <w:rPr>
                <w:szCs w:val="16"/>
              </w:rPr>
            </w:pPr>
            <w:r w:rsidRPr="007B3593">
              <w:rPr>
                <w:szCs w:val="16"/>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43CE9">
              <w:rPr>
                <w:szCs w:val="16"/>
              </w:rPr>
              <w:br/>
            </w: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E67482" w:rsidRDefault="00124C44" w:rsidP="00112A0F">
            <w:pPr>
              <w:spacing w:before="40" w:after="120" w:line="220" w:lineRule="exact"/>
              <w:ind w:right="113"/>
              <w:rPr>
                <w:szCs w:val="16"/>
              </w:rPr>
            </w:pPr>
            <w:r>
              <w:t>НЕФТИ ДИСТИЛЛЯТЫ, Н.У.К., или НЕФТЕПРОДУКТЫ, Н.У.К., С</w:t>
            </w:r>
            <w:r w:rsidR="00112A0F">
              <w:t> </w:t>
            </w:r>
            <w:r>
              <w:t>СОДЕРЖАНИЕМ БЕНЗОЛА БОЛЕЕ 10%</w:t>
            </w:r>
          </w:p>
          <w:p w:rsidR="00124C44" w:rsidRPr="00E67482" w:rsidDel="00D6177C" w:rsidRDefault="00124C44" w:rsidP="00E34AE4">
            <w:pPr>
              <w:autoSpaceDE w:val="0"/>
              <w:autoSpaceDN w:val="0"/>
              <w:adjustRightInd w:val="0"/>
              <w:spacing w:before="40" w:after="120" w:line="220" w:lineRule="exact"/>
              <w:ind w:right="113"/>
              <w:rPr>
                <w:szCs w:val="16"/>
              </w:rPr>
            </w:pP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743CE9">
              <w:rPr>
                <w:szCs w:val="16"/>
              </w:rPr>
              <w:br/>
            </w:r>
            <w:r w:rsidRPr="00C05739">
              <w:rPr>
                <w:szCs w:val="16"/>
              </w:rPr>
              <w:t xml:space="preserve">27; </w:t>
            </w:r>
            <w:r w:rsidR="00743CE9">
              <w:rPr>
                <w:szCs w:val="16"/>
              </w:rPr>
              <w:br/>
            </w:r>
            <w:r w:rsidRPr="00C05739">
              <w:rPr>
                <w:szCs w:val="16"/>
              </w:rPr>
              <w:t xml:space="preserve">29; </w:t>
            </w:r>
            <w:r w:rsidR="00743CE9">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E67482" w:rsidRDefault="00124C44" w:rsidP="00112A0F">
            <w:pPr>
              <w:spacing w:before="40" w:after="120" w:line="220" w:lineRule="exact"/>
              <w:ind w:right="113"/>
              <w:rPr>
                <w:szCs w:val="16"/>
              </w:rPr>
            </w:pPr>
            <w:r>
              <w:t>НЕФТИ ДИСТИЛЛЯТЫ, Н.У.К., или НЕФТЕПРОДУКТЫ, Н.У.К., С</w:t>
            </w:r>
            <w:r w:rsidR="00112A0F">
              <w:t> </w:t>
            </w:r>
            <w:r>
              <w:t>СОДЕРЖАНИЕМ БЕНЗОЛА БОЛЕЕ 10%</w:t>
            </w:r>
          </w:p>
          <w:p w:rsidR="00124C44" w:rsidRPr="00E67482" w:rsidDel="00D6177C" w:rsidRDefault="00124C44" w:rsidP="00A536CE">
            <w:pPr>
              <w:autoSpaceDE w:val="0"/>
              <w:autoSpaceDN w:val="0"/>
              <w:adjustRightInd w:val="0"/>
              <w:spacing w:before="40" w:after="120" w:line="220" w:lineRule="exact"/>
              <w:ind w:right="113"/>
              <w:rPr>
                <w:szCs w:val="16"/>
              </w:rPr>
            </w:pPr>
            <w:r>
              <w:t>85</w:t>
            </w:r>
            <w:r w:rsidR="00A536CE">
              <w:t xml:space="preserve"> </w:t>
            </w:r>
            <w:r>
              <w:t>°C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43CE9">
              <w:rPr>
                <w:szCs w:val="16"/>
              </w:rPr>
              <w:br/>
            </w: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Default="00124C44" w:rsidP="00112A0F">
            <w:pPr>
              <w:autoSpaceDE w:val="0"/>
              <w:autoSpaceDN w:val="0"/>
              <w:adjustRightInd w:val="0"/>
              <w:spacing w:before="40" w:after="120" w:line="220" w:lineRule="exact"/>
              <w:ind w:right="113"/>
            </w:pPr>
            <w:r>
              <w:t>НЕФТИ ДИСТИЛЛЯТЫ, Н.У.К., или НЕФТЕПРОДУКТЫ, Н.У.К., С</w:t>
            </w:r>
            <w:r w:rsidR="00112A0F">
              <w:t> </w:t>
            </w:r>
            <w:r>
              <w:t xml:space="preserve">СОДЕРЖАНИЕМ БЕНЗОЛА БОЛЕЕ 10% </w:t>
            </w:r>
          </w:p>
          <w:p w:rsidR="00124C44" w:rsidRPr="00C05739" w:rsidDel="00D6177C" w:rsidRDefault="001E0000" w:rsidP="00E34AE4">
            <w:pPr>
              <w:autoSpaceDE w:val="0"/>
              <w:autoSpaceDN w:val="0"/>
              <w:adjustRightInd w:val="0"/>
              <w:spacing w:before="40" w:after="120" w:line="220" w:lineRule="exact"/>
              <w:ind w:right="113"/>
              <w:rPr>
                <w:szCs w:val="16"/>
              </w:rPr>
            </w:pPr>
            <w:r>
              <w:t>t</w:t>
            </w:r>
            <w:r w:rsidR="00124C44">
              <w:t>н.к &gt;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43CE9">
              <w:rPr>
                <w:szCs w:val="16"/>
              </w:rPr>
              <w:br/>
            </w: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НЕФТИ ДИСТИЛЛЯТЫ, Н.У.К., или НЕФТЕПРОДУКТЫ,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743CE9">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НЕФТИ ДИСТИЛЛЯТЫ, Н.У.К., или НЕФТЕПРОДУКТЫ,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04254A">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1268</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НЕФТИ ДИСТИЛЛЯТЫ, Н.У.К., или НЕФТЕПРОДУКТЫ,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04254A">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RDefault="00124C44" w:rsidP="00112A0F">
            <w:pPr>
              <w:spacing w:before="40" w:after="120" w:line="220" w:lineRule="exact"/>
              <w:ind w:right="113"/>
              <w:rPr>
                <w:szCs w:val="16"/>
              </w:rPr>
            </w:pPr>
            <w:r>
              <w:t>ТОПЛИВО АВИАЦИОННОЕ ДЛЯ</w:t>
            </w:r>
            <w:r w:rsidR="00112A0F">
              <w:t> </w:t>
            </w:r>
            <w:r>
              <w:t>ТУРБИННЫХ ДВИГАТЕЛЕЙ С СОДЕРЖАНИЕМ БЕНЗОЛА БОЛЕЕ 10%</w:t>
            </w:r>
          </w:p>
          <w:p w:rsidR="00124C44" w:rsidRPr="00C05739" w:rsidDel="00D6177C" w:rsidRDefault="001E0000" w:rsidP="00E34AE4">
            <w:pPr>
              <w:autoSpaceDE w:val="0"/>
              <w:autoSpaceDN w:val="0"/>
              <w:adjustRightInd w:val="0"/>
              <w:spacing w:before="40" w:after="120" w:line="220" w:lineRule="exact"/>
              <w:ind w:right="113"/>
              <w:rPr>
                <w:szCs w:val="16"/>
              </w:rPr>
            </w:pPr>
            <w:r>
              <w:t>t</w:t>
            </w:r>
            <w:r w:rsidR="00124C44">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29; </w:t>
            </w:r>
            <w:r w:rsidR="0004254A">
              <w:rPr>
                <w:szCs w:val="16"/>
              </w:rPr>
              <w:br/>
            </w:r>
            <w:r w:rsidRPr="00C05739">
              <w:rPr>
                <w:szCs w:val="16"/>
              </w:rPr>
              <w:t>43;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RDefault="00112A0F" w:rsidP="00E34AE4">
            <w:pPr>
              <w:spacing w:before="40" w:after="120" w:line="220" w:lineRule="exact"/>
              <w:ind w:right="113"/>
              <w:rPr>
                <w:szCs w:val="16"/>
              </w:rPr>
            </w:pPr>
            <w:r>
              <w:t>ТОПЛИВО АВИАЦИОННОЕ ДЛЯ </w:t>
            </w:r>
            <w:r w:rsidR="00124C44">
              <w:t>ТУРБИННЫХ ДВИГАТЕЛЕЙ С СОДЕРЖАНИЕМ БЕНЗОЛА БОЛЕЕ 10%</w:t>
            </w:r>
          </w:p>
          <w:p w:rsidR="00124C44" w:rsidRPr="00C05739" w:rsidDel="00D6177C" w:rsidRDefault="001E0000" w:rsidP="00E34AE4">
            <w:pPr>
              <w:autoSpaceDE w:val="0"/>
              <w:autoSpaceDN w:val="0"/>
              <w:adjustRightInd w:val="0"/>
              <w:spacing w:before="40" w:after="120" w:line="220" w:lineRule="exact"/>
              <w:ind w:right="113"/>
              <w:rPr>
                <w:szCs w:val="16"/>
              </w:rPr>
            </w:pPr>
            <w:r>
              <w:t>t</w:t>
            </w:r>
            <w:r w:rsidR="00124C44">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RDefault="00124C44" w:rsidP="00112A0F">
            <w:pPr>
              <w:spacing w:before="40" w:after="120" w:line="220" w:lineRule="exact"/>
              <w:ind w:right="113"/>
              <w:rPr>
                <w:szCs w:val="16"/>
              </w:rPr>
            </w:pPr>
            <w:r>
              <w:t>ТОПЛИВО АВИАЦИОННОЕ ДЛЯ</w:t>
            </w:r>
            <w:r w:rsidR="00112A0F">
              <w:t> </w:t>
            </w:r>
            <w:r>
              <w:t>ТУРБИННЫХ ДВИГАТЕЛЕЙ С СОДЕРЖАНИЕМ БЕНЗОЛА БОЛЕЕ 10%</w:t>
            </w:r>
          </w:p>
          <w:p w:rsidR="00124C44" w:rsidRPr="00E67482" w:rsidDel="00D6177C" w:rsidRDefault="00124C44" w:rsidP="00E34AE4">
            <w:pPr>
              <w:autoSpaceDE w:val="0"/>
              <w:autoSpaceDN w:val="0"/>
              <w:adjustRightInd w:val="0"/>
              <w:spacing w:before="40" w:after="120" w:line="220" w:lineRule="exact"/>
              <w:ind w:right="113"/>
              <w:rPr>
                <w:szCs w:val="16"/>
              </w:rPr>
            </w:pP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D82AC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04254A">
              <w:rPr>
                <w:szCs w:val="16"/>
              </w:rPr>
              <w:br/>
            </w:r>
            <w:r w:rsidRPr="00C05739">
              <w:rPr>
                <w:szCs w:val="16"/>
              </w:rPr>
              <w:t xml:space="preserve">29; </w:t>
            </w:r>
            <w:r w:rsidR="0004254A">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RDefault="00124C44" w:rsidP="00112A0F">
            <w:pPr>
              <w:spacing w:before="40" w:after="120" w:line="220" w:lineRule="exact"/>
              <w:ind w:right="113"/>
              <w:rPr>
                <w:szCs w:val="16"/>
              </w:rPr>
            </w:pPr>
            <w:r>
              <w:t>ТОПЛИВО АВИАЦИОННОЕ ДЛЯ</w:t>
            </w:r>
            <w:r w:rsidR="00112A0F">
              <w:t> </w:t>
            </w:r>
            <w:r>
              <w:t>ТУРБИННЫХ ДВИГАТЕЛЕЙ С СОДЕРЖАНИЕМ БЕНЗОЛА БОЛЕЕ 10%</w:t>
            </w:r>
          </w:p>
          <w:p w:rsidR="00124C44" w:rsidRPr="00E67482" w:rsidDel="00D6177C" w:rsidRDefault="00124C44" w:rsidP="00F84302">
            <w:pPr>
              <w:autoSpaceDE w:val="0"/>
              <w:autoSpaceDN w:val="0"/>
              <w:adjustRightInd w:val="0"/>
              <w:spacing w:before="40" w:after="120" w:line="220" w:lineRule="exact"/>
              <w:ind w:right="113"/>
              <w:rPr>
                <w:szCs w:val="16"/>
              </w:rPr>
            </w:pPr>
            <w:r>
              <w:t>85</w:t>
            </w:r>
            <w:r w:rsidR="00F84302">
              <w:t xml:space="preserve"> </w:t>
            </w:r>
            <w:r>
              <w:t>°C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RDefault="00124C44" w:rsidP="00112A0F">
            <w:pPr>
              <w:spacing w:before="40" w:after="120" w:line="220" w:lineRule="exact"/>
              <w:ind w:right="113"/>
              <w:rPr>
                <w:szCs w:val="16"/>
              </w:rPr>
            </w:pPr>
            <w:r>
              <w:t>ТОПЛИВО АВИАЦИОННОЕ ДЛЯ</w:t>
            </w:r>
            <w:r w:rsidR="00112A0F">
              <w:t> </w:t>
            </w:r>
            <w:r>
              <w:t>ТУРБИННЫХ ДВИГАТЕЛЕЙ С СОДЕРЖАНИЕМ БЕНЗОЛА БОЛЕЕ 10%</w:t>
            </w:r>
          </w:p>
          <w:p w:rsidR="00124C44" w:rsidRPr="00C05739" w:rsidDel="00D6177C" w:rsidRDefault="001E0000" w:rsidP="00E34AE4">
            <w:pPr>
              <w:autoSpaceDE w:val="0"/>
              <w:autoSpaceDN w:val="0"/>
              <w:adjustRightInd w:val="0"/>
              <w:spacing w:before="40" w:after="120" w:line="220" w:lineRule="exact"/>
              <w:ind w:right="113"/>
              <w:rPr>
                <w:szCs w:val="16"/>
              </w:rPr>
            </w:pPr>
            <w:r>
              <w:t>t</w:t>
            </w:r>
            <w:r w:rsidR="00124C44">
              <w:t>н.к &gt;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3+CMR+F+(N1,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Del="00D6177C" w:rsidRDefault="00124C44" w:rsidP="00112A0F">
            <w:pPr>
              <w:autoSpaceDE w:val="0"/>
              <w:autoSpaceDN w:val="0"/>
              <w:adjustRightInd w:val="0"/>
              <w:spacing w:before="40" w:after="120" w:line="220" w:lineRule="exact"/>
              <w:ind w:right="113"/>
              <w:rPr>
                <w:szCs w:val="16"/>
              </w:rPr>
            </w:pPr>
            <w:r>
              <w:t>ТОПЛИВО АВИАЦИОННОЕ ДЛЯ</w:t>
            </w:r>
            <w:r w:rsidR="00112A0F">
              <w:t> </w:t>
            </w:r>
            <w:r>
              <w:t>ТУРБИННЫХ ДВИГАТЕЛЕЙ</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Del="00D6177C" w:rsidRDefault="00124C44" w:rsidP="00112A0F">
            <w:pPr>
              <w:autoSpaceDE w:val="0"/>
              <w:autoSpaceDN w:val="0"/>
              <w:adjustRightInd w:val="0"/>
              <w:spacing w:before="40" w:after="120" w:line="220" w:lineRule="exact"/>
              <w:ind w:right="113"/>
              <w:rPr>
                <w:szCs w:val="16"/>
              </w:rPr>
            </w:pPr>
            <w:r>
              <w:t>ТОПЛИВО АВИАЦИОННОЕ ДЛЯ</w:t>
            </w:r>
            <w:r w:rsidR="00112A0F">
              <w:t> </w:t>
            </w:r>
            <w:r>
              <w:t>ТУРБИННЫХ ДВИГАТЕЛЕЙ</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1863</w:t>
            </w:r>
          </w:p>
        </w:tc>
        <w:tc>
          <w:tcPr>
            <w:tcW w:w="3334" w:type="dxa"/>
            <w:tcBorders>
              <w:top w:val="nil"/>
              <w:bottom w:val="nil"/>
            </w:tcBorders>
            <w:shd w:val="clear" w:color="auto" w:fill="auto"/>
          </w:tcPr>
          <w:p w:rsidR="00124C44" w:rsidRPr="00E67482" w:rsidDel="00D6177C" w:rsidRDefault="00124C44" w:rsidP="00E34AE4">
            <w:pPr>
              <w:autoSpaceDE w:val="0"/>
              <w:autoSpaceDN w:val="0"/>
              <w:adjustRightInd w:val="0"/>
              <w:spacing w:before="40" w:after="120" w:line="220" w:lineRule="exact"/>
              <w:ind w:right="113"/>
              <w:rPr>
                <w:szCs w:val="16"/>
              </w:rPr>
            </w:pPr>
            <w:r>
              <w:t>ТОПЛИВО АВИАЦИОННОЕ ДЛ</w:t>
            </w:r>
            <w:r w:rsidR="00112A0F">
              <w:t>Я </w:t>
            </w:r>
            <w:r>
              <w:t>ТУРБИННЫХ ДВИГАТЕЛЕЙ</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1986</w:t>
            </w:r>
          </w:p>
        </w:tc>
        <w:tc>
          <w:tcPr>
            <w:tcW w:w="3334" w:type="dxa"/>
            <w:tcBorders>
              <w:top w:val="nil"/>
              <w:bottom w:val="nil"/>
            </w:tcBorders>
            <w:shd w:val="clear" w:color="auto" w:fill="auto"/>
          </w:tcPr>
          <w:p w:rsidR="00124C44" w:rsidRPr="00E67482" w:rsidRDefault="00271EBB" w:rsidP="00E34AE4">
            <w:pPr>
              <w:autoSpaceDE w:val="0"/>
              <w:autoSpaceDN w:val="0"/>
              <w:adjustRightInd w:val="0"/>
              <w:spacing w:before="40" w:after="120" w:line="220" w:lineRule="exact"/>
              <w:ind w:right="46"/>
              <w:rPr>
                <w:szCs w:val="16"/>
              </w:rPr>
            </w:pPr>
            <w:r>
              <w:t>СПИРТЫ ЛЕГКОВОСПЛАМЕНЯ</w:t>
            </w:r>
            <w:r w:rsidR="00124C44">
              <w:t xml:space="preserve">ЮЩИЕСЯ ТОКСИЧНЫЕ,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3+6.1+</w:t>
            </w:r>
            <w:r w:rsidR="00271EBB" w:rsidRPr="004A326F">
              <w:rPr>
                <w:szCs w:val="16"/>
                <w:lang w:val="en-US"/>
              </w:rPr>
              <w:br/>
            </w:r>
            <w:r w:rsidRPr="00124C44">
              <w:rPr>
                <w:szCs w:val="16"/>
                <w:lang w:val="en-US"/>
              </w:rPr>
              <w:t xml:space="preserve">(N1, N2, N3, 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04254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1986</w:t>
            </w:r>
          </w:p>
        </w:tc>
        <w:tc>
          <w:tcPr>
            <w:tcW w:w="3334" w:type="dxa"/>
            <w:tcBorders>
              <w:top w:val="nil"/>
              <w:bottom w:val="nil"/>
            </w:tcBorders>
            <w:shd w:val="clear" w:color="auto" w:fill="auto"/>
          </w:tcPr>
          <w:p w:rsidR="00124C44" w:rsidRPr="00E67482" w:rsidRDefault="00271EBB" w:rsidP="00112A0F">
            <w:pPr>
              <w:autoSpaceDE w:val="0"/>
              <w:autoSpaceDN w:val="0"/>
              <w:adjustRightInd w:val="0"/>
              <w:spacing w:before="40" w:after="120" w:line="220" w:lineRule="exact"/>
              <w:ind w:right="113"/>
              <w:rPr>
                <w:szCs w:val="16"/>
              </w:rPr>
            </w:pPr>
            <w:r>
              <w:t>СПИРТЫ ЛЕГКОВОСПЛАМЕНЯ</w:t>
            </w:r>
            <w:r w:rsidR="00112A0F">
              <w:t>ЮЩИЕСЯ ТОК</w:t>
            </w:r>
            <w:r w:rsidR="00124C44">
              <w:t xml:space="preserve">СИЧНЫЕ,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112A0F" w:rsidRDefault="00124C44" w:rsidP="00124C44">
            <w:pPr>
              <w:spacing w:before="40" w:after="120" w:line="220" w:lineRule="exact"/>
              <w:ind w:right="113"/>
              <w:rPr>
                <w:szCs w:val="16"/>
                <w:lang w:val="en-US"/>
              </w:rPr>
            </w:pPr>
            <w:r w:rsidRPr="00112A0F">
              <w:rPr>
                <w:szCs w:val="16"/>
                <w:lang w:val="en-US"/>
              </w:rPr>
              <w:t>3+6.1+</w:t>
            </w:r>
            <w:r w:rsidR="00112A0F" w:rsidRPr="00112A0F">
              <w:rPr>
                <w:szCs w:val="16"/>
                <w:lang w:val="en-US"/>
              </w:rPr>
              <w:br/>
            </w:r>
            <w:r w:rsidRPr="00112A0F">
              <w:rPr>
                <w:szCs w:val="16"/>
                <w:lang w:val="en-US"/>
              </w:rPr>
              <w:t>(</w:t>
            </w:r>
            <w:r w:rsidRPr="00124C44">
              <w:rPr>
                <w:szCs w:val="16"/>
                <w:lang w:val="en-US"/>
              </w:rPr>
              <w:t>N</w:t>
            </w:r>
            <w:r w:rsidRPr="00112A0F">
              <w:rPr>
                <w:szCs w:val="16"/>
                <w:lang w:val="en-US"/>
              </w:rPr>
              <w:t xml:space="preserve">1, </w:t>
            </w:r>
            <w:r w:rsidRPr="00124C44">
              <w:rPr>
                <w:szCs w:val="16"/>
                <w:lang w:val="en-US"/>
              </w:rPr>
              <w:t>N</w:t>
            </w:r>
            <w:r w:rsidRPr="00112A0F">
              <w:rPr>
                <w:szCs w:val="16"/>
                <w:lang w:val="en-US"/>
              </w:rPr>
              <w:t xml:space="preserve">2, </w:t>
            </w:r>
            <w:r w:rsidRPr="00124C44">
              <w:rPr>
                <w:szCs w:val="16"/>
                <w:lang w:val="en-US"/>
              </w:rPr>
              <w:t>N</w:t>
            </w:r>
            <w:r w:rsidRPr="00112A0F">
              <w:rPr>
                <w:szCs w:val="16"/>
                <w:lang w:val="en-US"/>
              </w:rPr>
              <w:t xml:space="preserve">3, </w:t>
            </w:r>
            <w:r w:rsidRPr="00124C44">
              <w:rPr>
                <w:szCs w:val="16"/>
                <w:lang w:val="en-US"/>
              </w:rPr>
              <w:t>CMR</w:t>
            </w:r>
            <w:r w:rsidRPr="00112A0F">
              <w:rPr>
                <w:szCs w:val="16"/>
                <w:lang w:val="en-US"/>
              </w:rPr>
              <w:t xml:space="preserve">, </w:t>
            </w:r>
            <w:r w:rsidRPr="00124C44">
              <w:rPr>
                <w:szCs w:val="16"/>
                <w:lang w:val="en-US"/>
              </w:rPr>
              <w:t>F</w:t>
            </w:r>
            <w:r w:rsidRPr="00112A0F">
              <w:rPr>
                <w:szCs w:val="16"/>
                <w:lang w:val="en-US"/>
              </w:rPr>
              <w:t xml:space="preserve"> </w:t>
            </w:r>
            <w:r w:rsidR="00D82AC1">
              <w:rPr>
                <w:szCs w:val="16"/>
                <w:lang w:val="en-US"/>
              </w:rPr>
              <w:t>или</w:t>
            </w:r>
            <w:r w:rsidRPr="00112A0F">
              <w:rPr>
                <w:szCs w:val="16"/>
                <w:lang w:val="en-US"/>
              </w:rPr>
              <w:t xml:space="preserve"> </w:t>
            </w:r>
            <w:r w:rsidRPr="00124C44">
              <w:rPr>
                <w:szCs w:val="16"/>
                <w:lang w:val="en-US"/>
              </w:rPr>
              <w:t>S</w:t>
            </w:r>
            <w:r w:rsidRPr="00112A0F">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04254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1986</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СПИРТЫ ЛЕ</w:t>
            </w:r>
            <w:r w:rsidR="00271EBB">
              <w:t>ГКОВОСПЛАМЕНЯЮЩИЕСЯ ТОК</w:t>
            </w:r>
            <w:r>
              <w:t xml:space="preserve">СИЧНЫЕ,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112A0F" w:rsidRDefault="00124C44" w:rsidP="00124C44">
            <w:pPr>
              <w:spacing w:before="40" w:after="120" w:line="220" w:lineRule="exact"/>
              <w:ind w:right="113"/>
              <w:rPr>
                <w:szCs w:val="16"/>
                <w:lang w:val="en-US"/>
              </w:rPr>
            </w:pPr>
            <w:r w:rsidRPr="00112A0F">
              <w:rPr>
                <w:szCs w:val="16"/>
                <w:lang w:val="en-US"/>
              </w:rPr>
              <w:t>3+6.1+</w:t>
            </w:r>
            <w:r w:rsidR="00112A0F" w:rsidRPr="00112A0F">
              <w:rPr>
                <w:szCs w:val="16"/>
                <w:lang w:val="en-US"/>
              </w:rPr>
              <w:br/>
            </w:r>
            <w:r w:rsidRPr="00112A0F">
              <w:rPr>
                <w:szCs w:val="16"/>
                <w:lang w:val="en-US"/>
              </w:rPr>
              <w:t>(</w:t>
            </w:r>
            <w:r w:rsidRPr="00124C44">
              <w:rPr>
                <w:szCs w:val="16"/>
                <w:lang w:val="en-US"/>
              </w:rPr>
              <w:t>N</w:t>
            </w:r>
            <w:r w:rsidRPr="00112A0F">
              <w:rPr>
                <w:szCs w:val="16"/>
                <w:lang w:val="en-US"/>
              </w:rPr>
              <w:t xml:space="preserve">1, </w:t>
            </w:r>
            <w:r w:rsidRPr="00124C44">
              <w:rPr>
                <w:szCs w:val="16"/>
                <w:lang w:val="en-US"/>
              </w:rPr>
              <w:t>N</w:t>
            </w:r>
            <w:r w:rsidRPr="00112A0F">
              <w:rPr>
                <w:szCs w:val="16"/>
                <w:lang w:val="en-US"/>
              </w:rPr>
              <w:t xml:space="preserve">2, </w:t>
            </w:r>
            <w:r w:rsidRPr="00124C44">
              <w:rPr>
                <w:szCs w:val="16"/>
                <w:lang w:val="en-US"/>
              </w:rPr>
              <w:t>N</w:t>
            </w:r>
            <w:r w:rsidRPr="00112A0F">
              <w:rPr>
                <w:szCs w:val="16"/>
                <w:lang w:val="en-US"/>
              </w:rPr>
              <w:t xml:space="preserve">3, </w:t>
            </w:r>
            <w:r w:rsidRPr="00124C44">
              <w:rPr>
                <w:szCs w:val="16"/>
                <w:lang w:val="en-US"/>
              </w:rPr>
              <w:t>CMR</w:t>
            </w:r>
            <w:r w:rsidRPr="00112A0F">
              <w:rPr>
                <w:szCs w:val="16"/>
                <w:lang w:val="en-US"/>
              </w:rPr>
              <w:t xml:space="preserve">, </w:t>
            </w:r>
            <w:r w:rsidRPr="00124C44">
              <w:rPr>
                <w:szCs w:val="16"/>
                <w:lang w:val="en-US"/>
              </w:rPr>
              <w:t>F</w:t>
            </w:r>
            <w:r w:rsidRPr="00112A0F">
              <w:rPr>
                <w:szCs w:val="16"/>
                <w:lang w:val="en-US"/>
              </w:rPr>
              <w:t xml:space="preserve"> </w:t>
            </w:r>
            <w:r w:rsidR="00D82AC1">
              <w:rPr>
                <w:szCs w:val="16"/>
                <w:lang w:val="en-US"/>
              </w:rPr>
              <w:t>или</w:t>
            </w:r>
            <w:r w:rsidRPr="00112A0F">
              <w:rPr>
                <w:szCs w:val="16"/>
                <w:lang w:val="en-US"/>
              </w:rPr>
              <w:t xml:space="preserve"> </w:t>
            </w:r>
            <w:r w:rsidRPr="00124C44">
              <w:rPr>
                <w:szCs w:val="16"/>
                <w:lang w:val="en-US"/>
              </w:rPr>
              <w:t>S</w:t>
            </w:r>
            <w:r w:rsidRPr="00112A0F">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04254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1986</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СПИРТЫ ЛЕГКОВОСПЛАМЕНЯЮЩИЕСЯ ТОКСИЧНЫЕ,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112A0F" w:rsidRDefault="00124C44" w:rsidP="00124C44">
            <w:pPr>
              <w:spacing w:before="40" w:after="120" w:line="220" w:lineRule="exact"/>
              <w:ind w:right="113"/>
              <w:rPr>
                <w:szCs w:val="16"/>
                <w:lang w:val="en-US"/>
              </w:rPr>
            </w:pPr>
            <w:r w:rsidRPr="00112A0F">
              <w:rPr>
                <w:szCs w:val="16"/>
                <w:lang w:val="en-US"/>
              </w:rPr>
              <w:t>3+6.1+</w:t>
            </w:r>
            <w:r w:rsidR="00112A0F" w:rsidRPr="00112A0F">
              <w:rPr>
                <w:szCs w:val="16"/>
                <w:lang w:val="en-US"/>
              </w:rPr>
              <w:br/>
            </w:r>
            <w:r w:rsidRPr="00112A0F">
              <w:rPr>
                <w:szCs w:val="16"/>
                <w:lang w:val="en-US"/>
              </w:rPr>
              <w:t>(</w:t>
            </w:r>
            <w:r w:rsidRPr="00124C44">
              <w:rPr>
                <w:szCs w:val="16"/>
                <w:lang w:val="en-US"/>
              </w:rPr>
              <w:t>N</w:t>
            </w:r>
            <w:r w:rsidRPr="00112A0F">
              <w:rPr>
                <w:szCs w:val="16"/>
                <w:lang w:val="en-US"/>
              </w:rPr>
              <w:t xml:space="preserve">1, </w:t>
            </w:r>
            <w:r w:rsidRPr="00124C44">
              <w:rPr>
                <w:szCs w:val="16"/>
                <w:lang w:val="en-US"/>
              </w:rPr>
              <w:t>N</w:t>
            </w:r>
            <w:r w:rsidRPr="00112A0F">
              <w:rPr>
                <w:szCs w:val="16"/>
                <w:lang w:val="en-US"/>
              </w:rPr>
              <w:t xml:space="preserve">2, </w:t>
            </w:r>
            <w:r w:rsidRPr="00124C44">
              <w:rPr>
                <w:szCs w:val="16"/>
                <w:lang w:val="en-US"/>
              </w:rPr>
              <w:t>N</w:t>
            </w:r>
            <w:r w:rsidRPr="00112A0F">
              <w:rPr>
                <w:szCs w:val="16"/>
                <w:lang w:val="en-US"/>
              </w:rPr>
              <w:t xml:space="preserve">3, </w:t>
            </w:r>
            <w:r w:rsidRPr="00124C44">
              <w:rPr>
                <w:szCs w:val="16"/>
                <w:lang w:val="en-US"/>
              </w:rPr>
              <w:t>CMR</w:t>
            </w:r>
            <w:r w:rsidRPr="00112A0F">
              <w:rPr>
                <w:szCs w:val="16"/>
                <w:lang w:val="en-US"/>
              </w:rPr>
              <w:t xml:space="preserve">, </w:t>
            </w:r>
            <w:r w:rsidRPr="00124C44">
              <w:rPr>
                <w:szCs w:val="16"/>
                <w:lang w:val="en-US"/>
              </w:rPr>
              <w:t>F</w:t>
            </w:r>
            <w:r w:rsidRPr="00112A0F">
              <w:rPr>
                <w:szCs w:val="16"/>
                <w:lang w:val="en-US"/>
              </w:rPr>
              <w:t xml:space="preserve"> </w:t>
            </w:r>
            <w:r w:rsidR="00D82AC1">
              <w:rPr>
                <w:szCs w:val="16"/>
                <w:lang w:val="en-US"/>
              </w:rPr>
              <w:t>или</w:t>
            </w:r>
            <w:r w:rsidRPr="00112A0F">
              <w:rPr>
                <w:szCs w:val="16"/>
                <w:lang w:val="en-US"/>
              </w:rPr>
              <w:t xml:space="preserve"> </w:t>
            </w:r>
            <w:r w:rsidRPr="00124C44">
              <w:rPr>
                <w:szCs w:val="16"/>
                <w:lang w:val="en-US"/>
              </w:rPr>
              <w:t>S</w:t>
            </w:r>
            <w:r w:rsidRPr="00112A0F">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E2756">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1987</w:t>
            </w:r>
          </w:p>
        </w:tc>
        <w:tc>
          <w:tcPr>
            <w:tcW w:w="3334" w:type="dxa"/>
            <w:tcBorders>
              <w:top w:val="nil"/>
              <w:bottom w:val="nil"/>
            </w:tcBorders>
            <w:shd w:val="clear" w:color="auto" w:fill="auto"/>
          </w:tcPr>
          <w:p w:rsidR="00124C44" w:rsidRPr="00C05739" w:rsidRDefault="00124C44" w:rsidP="00E34AE4">
            <w:pPr>
              <w:autoSpaceDE w:val="0"/>
              <w:autoSpaceDN w:val="0"/>
              <w:adjustRightInd w:val="0"/>
              <w:spacing w:before="40" w:after="120" w:line="220" w:lineRule="exact"/>
              <w:ind w:right="113"/>
              <w:rPr>
                <w:szCs w:val="16"/>
              </w:rPr>
            </w:pPr>
            <w:r>
              <w:t>СПИРТЫ,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 xml:space="preserve">3+(N1, N2, N3, </w:t>
            </w:r>
            <w:r w:rsidRPr="00124C44">
              <w:rPr>
                <w:szCs w:val="16"/>
                <w:lang w:val="en-US"/>
              </w:rPr>
              <w:br w:type="page"/>
              <w:t xml:space="preserve">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7E2756">
              <w:rPr>
                <w:szCs w:val="16"/>
              </w:rPr>
              <w:br/>
            </w:r>
            <w:r w:rsidRPr="00C05739">
              <w:rPr>
                <w:szCs w:val="16"/>
              </w:rPr>
              <w:t>27; 29; 44</w:t>
            </w:r>
            <w:r w:rsidRPr="00C05739">
              <w:rPr>
                <w:szCs w:val="16"/>
              </w:rPr>
              <w:br w:type="page"/>
            </w:r>
            <w:r w:rsidR="007E2756">
              <w:rPr>
                <w:szCs w:val="16"/>
              </w:rPr>
              <w:br/>
            </w:r>
            <w:r w:rsidRPr="00C05739">
              <w:rPr>
                <w:szCs w:val="16"/>
              </w:rP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1987</w:t>
            </w:r>
          </w:p>
        </w:tc>
        <w:tc>
          <w:tcPr>
            <w:tcW w:w="3334" w:type="dxa"/>
            <w:tcBorders>
              <w:top w:val="nil"/>
              <w:bottom w:val="nil"/>
            </w:tcBorders>
            <w:shd w:val="clear" w:color="auto" w:fill="auto"/>
          </w:tcPr>
          <w:p w:rsidR="00124C44" w:rsidRPr="00C05739" w:rsidRDefault="00124C44" w:rsidP="00E34AE4">
            <w:pPr>
              <w:autoSpaceDE w:val="0"/>
              <w:autoSpaceDN w:val="0"/>
              <w:adjustRightInd w:val="0"/>
              <w:spacing w:before="40" w:after="120" w:line="220" w:lineRule="exact"/>
              <w:ind w:right="113"/>
              <w:rPr>
                <w:szCs w:val="16"/>
              </w:rPr>
            </w:pPr>
            <w:r>
              <w:t>СПИРТЫ,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 xml:space="preserve">3+(N1, N2, N3, </w:t>
            </w:r>
            <w:r w:rsidRPr="00124C44">
              <w:rPr>
                <w:szCs w:val="16"/>
                <w:lang w:val="en-US"/>
              </w:rPr>
              <w:br/>
              <w:t xml:space="preserve">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7E2756">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1989</w:t>
            </w:r>
          </w:p>
        </w:tc>
        <w:tc>
          <w:tcPr>
            <w:tcW w:w="3334" w:type="dxa"/>
            <w:tcBorders>
              <w:top w:val="nil"/>
              <w:bottom w:val="nil"/>
            </w:tcBorders>
            <w:shd w:val="clear" w:color="auto" w:fill="auto"/>
          </w:tcPr>
          <w:p w:rsidR="00124C44" w:rsidRPr="00C05739" w:rsidRDefault="00124C44" w:rsidP="00E34AE4">
            <w:pPr>
              <w:autoSpaceDE w:val="0"/>
              <w:autoSpaceDN w:val="0"/>
              <w:adjustRightInd w:val="0"/>
              <w:spacing w:before="40" w:after="120" w:line="220" w:lineRule="exact"/>
              <w:ind w:right="113"/>
              <w:rPr>
                <w:szCs w:val="16"/>
              </w:rPr>
            </w:pPr>
            <w:r>
              <w:t>АЛЬДЕГИДЫ,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 xml:space="preserve">3+(N1, N2, N3, </w:t>
            </w:r>
            <w:r w:rsidRPr="00124C44">
              <w:rPr>
                <w:szCs w:val="16"/>
                <w:lang w:val="en-US"/>
              </w:rPr>
              <w:br/>
              <w:t xml:space="preserve">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7E2756">
            <w:pPr>
              <w:spacing w:before="40" w:after="120" w:line="220" w:lineRule="exact"/>
              <w:ind w:right="113"/>
              <w:rPr>
                <w:szCs w:val="16"/>
              </w:rPr>
            </w:pPr>
            <w:r w:rsidRPr="00C05739">
              <w:rPr>
                <w:szCs w:val="16"/>
              </w:rPr>
              <w:t xml:space="preserve">14; </w:t>
            </w:r>
            <w:r w:rsidR="007E2756">
              <w:rPr>
                <w:szCs w:val="16"/>
              </w:rPr>
              <w:br/>
            </w:r>
            <w:r w:rsidRPr="00C05739">
              <w:rPr>
                <w:szCs w:val="16"/>
              </w:rPr>
              <w:t>27; 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1989</w:t>
            </w:r>
          </w:p>
        </w:tc>
        <w:tc>
          <w:tcPr>
            <w:tcW w:w="3334" w:type="dxa"/>
            <w:tcBorders>
              <w:top w:val="nil"/>
              <w:bottom w:val="nil"/>
            </w:tcBorders>
            <w:shd w:val="clear" w:color="auto" w:fill="auto"/>
          </w:tcPr>
          <w:p w:rsidR="00124C44" w:rsidRPr="00C05739" w:rsidRDefault="00124C44" w:rsidP="00E34AE4">
            <w:pPr>
              <w:autoSpaceDE w:val="0"/>
              <w:autoSpaceDN w:val="0"/>
              <w:adjustRightInd w:val="0"/>
              <w:spacing w:before="40" w:after="120" w:line="220" w:lineRule="exact"/>
              <w:ind w:right="113"/>
              <w:rPr>
                <w:szCs w:val="16"/>
              </w:rPr>
            </w:pPr>
            <w:r>
              <w:t>АЛЬДЕГИДЫ,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 xml:space="preserve">3+(N1, N2, N3, </w:t>
            </w:r>
            <w:r w:rsidRPr="00124C44">
              <w:rPr>
                <w:szCs w:val="16"/>
                <w:lang w:val="en-US"/>
              </w:rPr>
              <w:br/>
              <w:t xml:space="preserve">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7E2756">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1992</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ЛЕГКОВОСПЛАМЕНЯЮЩАЯСЯ ЖИДКОСТЬ ТОКСИЧНАЯ,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112A0F" w:rsidRDefault="00124C44" w:rsidP="00124C44">
            <w:pPr>
              <w:spacing w:before="40" w:after="120" w:line="220" w:lineRule="exact"/>
              <w:ind w:right="113"/>
              <w:rPr>
                <w:szCs w:val="16"/>
                <w:lang w:val="en-US"/>
              </w:rPr>
            </w:pPr>
            <w:r w:rsidRPr="00112A0F">
              <w:rPr>
                <w:szCs w:val="16"/>
                <w:lang w:val="en-US"/>
              </w:rPr>
              <w:t>3+6.1+</w:t>
            </w:r>
            <w:r w:rsidR="00112A0F" w:rsidRPr="00112A0F">
              <w:rPr>
                <w:szCs w:val="16"/>
                <w:lang w:val="en-US"/>
              </w:rPr>
              <w:br/>
            </w:r>
            <w:r w:rsidRPr="00112A0F">
              <w:rPr>
                <w:szCs w:val="16"/>
                <w:lang w:val="en-US"/>
              </w:rPr>
              <w:t>(</w:t>
            </w:r>
            <w:r w:rsidRPr="00124C44">
              <w:rPr>
                <w:szCs w:val="16"/>
                <w:lang w:val="en-US"/>
              </w:rPr>
              <w:t>N</w:t>
            </w:r>
            <w:r w:rsidRPr="00112A0F">
              <w:rPr>
                <w:szCs w:val="16"/>
                <w:lang w:val="en-US"/>
              </w:rPr>
              <w:t xml:space="preserve">1, </w:t>
            </w:r>
            <w:r w:rsidRPr="00124C44">
              <w:rPr>
                <w:szCs w:val="16"/>
                <w:lang w:val="en-US"/>
              </w:rPr>
              <w:t>N</w:t>
            </w:r>
            <w:r w:rsidRPr="00112A0F">
              <w:rPr>
                <w:szCs w:val="16"/>
                <w:lang w:val="en-US"/>
              </w:rPr>
              <w:t xml:space="preserve">2, </w:t>
            </w:r>
            <w:r w:rsidRPr="00124C44">
              <w:rPr>
                <w:szCs w:val="16"/>
                <w:lang w:val="en-US"/>
              </w:rPr>
              <w:t>N</w:t>
            </w:r>
            <w:r w:rsidR="00112A0F" w:rsidRPr="00112A0F">
              <w:rPr>
                <w:szCs w:val="16"/>
                <w:lang w:val="en-US"/>
              </w:rPr>
              <w:t xml:space="preserve">3, </w:t>
            </w:r>
            <w:r w:rsidRPr="00124C44">
              <w:rPr>
                <w:szCs w:val="16"/>
                <w:lang w:val="en-US"/>
              </w:rPr>
              <w:t>CMR</w:t>
            </w:r>
            <w:r w:rsidRPr="00112A0F">
              <w:rPr>
                <w:szCs w:val="16"/>
                <w:lang w:val="en-US"/>
              </w:rPr>
              <w:t xml:space="preserve">, </w:t>
            </w:r>
            <w:r w:rsidRPr="00124C44">
              <w:rPr>
                <w:szCs w:val="16"/>
                <w:lang w:val="en-US"/>
              </w:rPr>
              <w:t>F</w:t>
            </w:r>
            <w:r w:rsidRPr="00112A0F">
              <w:rPr>
                <w:szCs w:val="16"/>
                <w:lang w:val="en-US"/>
              </w:rPr>
              <w:t xml:space="preserve"> </w:t>
            </w:r>
            <w:r w:rsidR="00D82AC1">
              <w:rPr>
                <w:szCs w:val="16"/>
                <w:lang w:val="en-US"/>
              </w:rPr>
              <w:t>или</w:t>
            </w:r>
            <w:r w:rsidRPr="00112A0F">
              <w:rPr>
                <w:szCs w:val="16"/>
                <w:lang w:val="en-US"/>
              </w:rPr>
              <w:t xml:space="preserve"> </w:t>
            </w:r>
            <w:r w:rsidRPr="00124C44">
              <w:rPr>
                <w:szCs w:val="16"/>
                <w:lang w:val="en-US"/>
              </w:rPr>
              <w:t>S</w:t>
            </w:r>
            <w:r w:rsidRPr="00112A0F">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112A0F" w:rsidRDefault="00124C44" w:rsidP="00124C44">
            <w:pPr>
              <w:spacing w:before="40" w:after="120" w:line="220" w:lineRule="exact"/>
              <w:ind w:right="57"/>
              <w:rPr>
                <w:szCs w:val="16"/>
              </w:rPr>
            </w:pPr>
            <w:r w:rsidRPr="00C05739">
              <w:rPr>
                <w:szCs w:val="16"/>
                <w:lang w:val="fr-FR"/>
              </w:rPr>
              <w:t>PP</w:t>
            </w:r>
            <w:r w:rsidRPr="00112A0F">
              <w:rPr>
                <w:szCs w:val="16"/>
              </w:rPr>
              <w:t xml:space="preserve">, </w:t>
            </w:r>
            <w:r w:rsidRPr="00C05739">
              <w:rPr>
                <w:szCs w:val="16"/>
                <w:lang w:val="fr-FR"/>
              </w:rPr>
              <w:t>EP</w:t>
            </w:r>
            <w:r w:rsidRPr="00112A0F">
              <w:rPr>
                <w:szCs w:val="16"/>
              </w:rPr>
              <w:t xml:space="preserve">, </w:t>
            </w:r>
            <w:r w:rsidRPr="00C05739">
              <w:rPr>
                <w:szCs w:val="16"/>
                <w:lang w:val="fr-FR"/>
              </w:rPr>
              <w:t>EX</w:t>
            </w:r>
            <w:r w:rsidRPr="00112A0F">
              <w:rPr>
                <w:szCs w:val="16"/>
              </w:rPr>
              <w:t xml:space="preserve">, </w:t>
            </w:r>
            <w:r w:rsidRPr="00C05739">
              <w:rPr>
                <w:szCs w:val="16"/>
                <w:lang w:val="fr-FR"/>
              </w:rPr>
              <w:t>TOX</w:t>
            </w:r>
            <w:r w:rsidRPr="00112A0F">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E2756">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1992</w:t>
            </w:r>
          </w:p>
        </w:tc>
        <w:tc>
          <w:tcPr>
            <w:tcW w:w="3334" w:type="dxa"/>
            <w:tcBorders>
              <w:top w:val="nil"/>
              <w:bottom w:val="nil"/>
            </w:tcBorders>
            <w:shd w:val="clear" w:color="auto" w:fill="auto"/>
          </w:tcPr>
          <w:p w:rsidR="00124C44" w:rsidRPr="00E67482" w:rsidRDefault="00112A0F" w:rsidP="00E34AE4">
            <w:pPr>
              <w:autoSpaceDE w:val="0"/>
              <w:autoSpaceDN w:val="0"/>
              <w:adjustRightInd w:val="0"/>
              <w:spacing w:before="40" w:after="120" w:line="220" w:lineRule="exact"/>
              <w:ind w:right="113"/>
              <w:rPr>
                <w:szCs w:val="16"/>
              </w:rPr>
            </w:pPr>
            <w:r>
              <w:t>ЛЕГКОВОСПЛА</w:t>
            </w:r>
            <w:r w:rsidR="00124C44">
              <w:t>МЕНЯЮЩАЯСЯ ЖИДКОСТЬ ТОКСИЧНАЯ,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3+6.1+</w:t>
            </w:r>
            <w:r w:rsidR="00112A0F" w:rsidRPr="00E02CA2">
              <w:rPr>
                <w:szCs w:val="16"/>
                <w:lang w:val="en-US"/>
              </w:rPr>
              <w:br/>
            </w:r>
            <w:r w:rsidRPr="00E02CA2">
              <w:rPr>
                <w:szCs w:val="16"/>
                <w:lang w:val="en-US"/>
              </w:rPr>
              <w:t>(</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112A0F" w:rsidRDefault="00124C44" w:rsidP="00124C44">
            <w:pPr>
              <w:spacing w:before="40" w:after="120" w:line="220" w:lineRule="exact"/>
              <w:ind w:right="57"/>
              <w:rPr>
                <w:szCs w:val="16"/>
              </w:rPr>
            </w:pPr>
            <w:r w:rsidRPr="00C05739">
              <w:rPr>
                <w:szCs w:val="16"/>
                <w:lang w:val="fr-FR"/>
              </w:rPr>
              <w:t>PP</w:t>
            </w:r>
            <w:r w:rsidRPr="00112A0F">
              <w:rPr>
                <w:szCs w:val="16"/>
              </w:rPr>
              <w:t xml:space="preserve">, </w:t>
            </w:r>
            <w:r w:rsidRPr="00C05739">
              <w:rPr>
                <w:szCs w:val="16"/>
                <w:lang w:val="fr-FR"/>
              </w:rPr>
              <w:t>EP</w:t>
            </w:r>
            <w:r w:rsidRPr="00112A0F">
              <w:rPr>
                <w:szCs w:val="16"/>
              </w:rPr>
              <w:t xml:space="preserve">, </w:t>
            </w:r>
            <w:r w:rsidRPr="00C05739">
              <w:rPr>
                <w:szCs w:val="16"/>
                <w:lang w:val="fr-FR"/>
              </w:rPr>
              <w:t>EX</w:t>
            </w:r>
            <w:r w:rsidRPr="00112A0F">
              <w:rPr>
                <w:szCs w:val="16"/>
              </w:rPr>
              <w:t xml:space="preserve">, </w:t>
            </w:r>
            <w:r w:rsidRPr="00C05739">
              <w:rPr>
                <w:szCs w:val="16"/>
                <w:lang w:val="fr-FR"/>
              </w:rPr>
              <w:t>TOX</w:t>
            </w:r>
            <w:r w:rsidRPr="00112A0F">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E2756">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1992</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ЛЕГКОВОСП</w:t>
            </w:r>
            <w:r w:rsidR="00112A0F">
              <w:t>ЛА</w:t>
            </w:r>
            <w:r>
              <w:t>МЕНЯЮЩАЯСЯ ЖИДКОСТЬ ТОКСИЧНАЯ,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3+6.1+</w:t>
            </w:r>
            <w:r w:rsidR="00112A0F" w:rsidRPr="00E02CA2">
              <w:rPr>
                <w:szCs w:val="16"/>
                <w:lang w:val="en-US"/>
              </w:rPr>
              <w:br/>
            </w:r>
            <w:r w:rsidRPr="00E02CA2">
              <w:rPr>
                <w:szCs w:val="16"/>
                <w:lang w:val="en-US"/>
              </w:rPr>
              <w:t>(</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112A0F" w:rsidRDefault="00124C44" w:rsidP="00124C44">
            <w:pPr>
              <w:spacing w:before="40" w:after="120" w:line="220" w:lineRule="exact"/>
              <w:ind w:right="57"/>
              <w:rPr>
                <w:szCs w:val="16"/>
              </w:rPr>
            </w:pPr>
            <w:r w:rsidRPr="00C05739">
              <w:rPr>
                <w:szCs w:val="16"/>
                <w:lang w:val="fr-FR"/>
              </w:rPr>
              <w:t>PP</w:t>
            </w:r>
            <w:r w:rsidRPr="00112A0F">
              <w:rPr>
                <w:szCs w:val="16"/>
              </w:rPr>
              <w:t xml:space="preserve">, </w:t>
            </w:r>
            <w:r w:rsidRPr="00C05739">
              <w:rPr>
                <w:szCs w:val="16"/>
                <w:lang w:val="fr-FR"/>
              </w:rPr>
              <w:t>EP</w:t>
            </w:r>
            <w:r w:rsidRPr="00112A0F">
              <w:rPr>
                <w:szCs w:val="16"/>
              </w:rPr>
              <w:t xml:space="preserve">, </w:t>
            </w:r>
            <w:r w:rsidRPr="00C05739">
              <w:rPr>
                <w:szCs w:val="16"/>
                <w:lang w:val="fr-FR"/>
              </w:rPr>
              <w:t>EX</w:t>
            </w:r>
            <w:r w:rsidRPr="00112A0F">
              <w:rPr>
                <w:szCs w:val="16"/>
              </w:rPr>
              <w:t xml:space="preserve">, </w:t>
            </w:r>
            <w:r w:rsidRPr="00C05739">
              <w:rPr>
                <w:szCs w:val="16"/>
                <w:lang w:val="fr-FR"/>
              </w:rPr>
              <w:t>TOX</w:t>
            </w:r>
            <w:r w:rsidRPr="00112A0F">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E2756">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1992</w:t>
            </w:r>
          </w:p>
        </w:tc>
        <w:tc>
          <w:tcPr>
            <w:tcW w:w="3334" w:type="dxa"/>
            <w:tcBorders>
              <w:top w:val="nil"/>
              <w:bottom w:val="nil"/>
            </w:tcBorders>
            <w:shd w:val="clear" w:color="auto" w:fill="auto"/>
          </w:tcPr>
          <w:p w:rsidR="00124C44" w:rsidRPr="00E67482" w:rsidRDefault="00D806C7" w:rsidP="00E34AE4">
            <w:pPr>
              <w:autoSpaceDE w:val="0"/>
              <w:autoSpaceDN w:val="0"/>
              <w:adjustRightInd w:val="0"/>
              <w:spacing w:before="40" w:after="120" w:line="220" w:lineRule="exact"/>
              <w:ind w:right="113"/>
              <w:rPr>
                <w:szCs w:val="16"/>
              </w:rPr>
            </w:pPr>
            <w:r>
              <w:t>ЛЕГКОВОСПЛА</w:t>
            </w:r>
            <w:r w:rsidR="00124C44">
              <w:t>МЕНЯЮЩАЯСЯ ЖИДКОСТЬ ТОКСИЧНАЯ,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3+6.1+</w:t>
            </w:r>
            <w:r w:rsidR="00D806C7" w:rsidRPr="00E02CA2">
              <w:rPr>
                <w:szCs w:val="16"/>
                <w:lang w:val="en-US"/>
              </w:rPr>
              <w:br/>
            </w:r>
            <w:r w:rsidRPr="00E02CA2">
              <w:rPr>
                <w:szCs w:val="16"/>
                <w:lang w:val="en-US"/>
              </w:rPr>
              <w:t>(</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D806C7" w:rsidRDefault="00124C44" w:rsidP="00124C44">
            <w:pPr>
              <w:spacing w:before="40" w:after="120" w:line="220" w:lineRule="exact"/>
              <w:ind w:right="57"/>
              <w:rPr>
                <w:szCs w:val="16"/>
              </w:rPr>
            </w:pPr>
            <w:r w:rsidRPr="00C05739">
              <w:rPr>
                <w:szCs w:val="16"/>
                <w:lang w:val="fr-FR"/>
              </w:rPr>
              <w:t>PP</w:t>
            </w:r>
            <w:r w:rsidRPr="00D806C7">
              <w:rPr>
                <w:szCs w:val="16"/>
              </w:rPr>
              <w:t xml:space="preserve">, </w:t>
            </w:r>
            <w:r w:rsidRPr="00C05739">
              <w:rPr>
                <w:szCs w:val="16"/>
                <w:lang w:val="fr-FR"/>
              </w:rPr>
              <w:t>EP</w:t>
            </w:r>
            <w:r w:rsidRPr="00D806C7">
              <w:rPr>
                <w:szCs w:val="16"/>
              </w:rPr>
              <w:t xml:space="preserve">, </w:t>
            </w:r>
            <w:r w:rsidRPr="00C05739">
              <w:rPr>
                <w:szCs w:val="16"/>
                <w:lang w:val="fr-FR"/>
              </w:rPr>
              <w:t>EX</w:t>
            </w:r>
            <w:r w:rsidRPr="00D806C7">
              <w:rPr>
                <w:szCs w:val="16"/>
              </w:rPr>
              <w:t xml:space="preserve">, </w:t>
            </w:r>
            <w:r w:rsidRPr="00C05739">
              <w:rPr>
                <w:szCs w:val="16"/>
                <w:lang w:val="fr-FR"/>
              </w:rPr>
              <w:t>TOX</w:t>
            </w:r>
            <w:r w:rsidRPr="00D806C7">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7E2756">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w:t>
            </w:r>
            <w:r w:rsidR="00D806C7">
              <w:t>Р</w:t>
            </w:r>
            <w:r>
              <w:t>ЖАНИЕМ БЕНЗОЛА БОЛЕЕ 10%</w:t>
            </w:r>
          </w:p>
          <w:p w:rsidR="00124C44" w:rsidRPr="00C05739" w:rsidRDefault="001E0000" w:rsidP="00E34AE4">
            <w:pPr>
              <w:autoSpaceDE w:val="0"/>
              <w:autoSpaceDN w:val="0"/>
              <w:adjustRightInd w:val="0"/>
              <w:spacing w:before="40" w:after="120" w:line="220" w:lineRule="exact"/>
              <w:ind w:right="113"/>
              <w:rPr>
                <w:szCs w:val="16"/>
              </w:rPr>
            </w:pPr>
            <w:r>
              <w:t>t</w:t>
            </w:r>
            <w:r w:rsidR="00124C44">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C05739" w:rsidRDefault="001E0000" w:rsidP="00E34AE4">
            <w:pPr>
              <w:autoSpaceDE w:val="0"/>
              <w:autoSpaceDN w:val="0"/>
              <w:adjustRightInd w:val="0"/>
              <w:spacing w:before="40" w:after="120" w:line="220" w:lineRule="exact"/>
              <w:ind w:right="113"/>
              <w:rPr>
                <w:szCs w:val="16"/>
              </w:rPr>
            </w:pPr>
            <w:r>
              <w:t>t</w:t>
            </w:r>
            <w:r w:rsidR="00124C44">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C05739" w:rsidRDefault="001E0000" w:rsidP="00E34AE4">
            <w:pPr>
              <w:autoSpaceDE w:val="0"/>
              <w:autoSpaceDN w:val="0"/>
              <w:adjustRightInd w:val="0"/>
              <w:spacing w:before="40" w:after="120" w:line="220" w:lineRule="exact"/>
              <w:ind w:right="113"/>
              <w:rPr>
                <w:szCs w:val="16"/>
              </w:rPr>
            </w:pPr>
            <w:r>
              <w:t>t</w:t>
            </w:r>
            <w:r w:rsidR="00124C44">
              <w: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E67482" w:rsidRDefault="00124C44" w:rsidP="00E34AE4">
            <w:pPr>
              <w:autoSpaceDE w:val="0"/>
              <w:autoSpaceDN w:val="0"/>
              <w:adjustRightInd w:val="0"/>
              <w:spacing w:before="40" w:after="120" w:line="220" w:lineRule="exact"/>
              <w:ind w:right="113"/>
              <w:rPr>
                <w:szCs w:val="16"/>
              </w:rPr>
            </w:pP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7E2756">
              <w:rPr>
                <w:szCs w:val="16"/>
              </w:rPr>
              <w:br/>
            </w:r>
            <w:r w:rsidRPr="00C05739">
              <w:rPr>
                <w:szCs w:val="16"/>
              </w:rPr>
              <w:t xml:space="preserve">29; </w:t>
            </w:r>
            <w:r w:rsidR="007E2756">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E67482" w:rsidRDefault="00124C44" w:rsidP="00E34AE4">
            <w:pPr>
              <w:autoSpaceDE w:val="0"/>
              <w:autoSpaceDN w:val="0"/>
              <w:adjustRightInd w:val="0"/>
              <w:spacing w:before="40" w:after="120" w:line="220" w:lineRule="exact"/>
              <w:ind w:right="113"/>
              <w:rPr>
                <w:szCs w:val="16"/>
              </w:rPr>
            </w:pP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7E2756">
              <w:rPr>
                <w:szCs w:val="16"/>
              </w:rPr>
              <w:br/>
            </w:r>
            <w:r w:rsidRPr="00C05739">
              <w:rPr>
                <w:szCs w:val="16"/>
              </w:rPr>
              <w:t xml:space="preserve">29; </w:t>
            </w:r>
            <w:r w:rsidR="007E2756">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E67482" w:rsidRDefault="00124C44" w:rsidP="00C84166">
            <w:pPr>
              <w:autoSpaceDE w:val="0"/>
              <w:autoSpaceDN w:val="0"/>
              <w:adjustRightInd w:val="0"/>
              <w:spacing w:before="40" w:after="120" w:line="220" w:lineRule="exact"/>
              <w:ind w:right="113"/>
              <w:rPr>
                <w:szCs w:val="16"/>
              </w:rPr>
            </w:pPr>
            <w:r>
              <w:t>85</w:t>
            </w:r>
            <w:r w:rsidR="00C84166">
              <w:t xml:space="preserve"> </w:t>
            </w:r>
            <w:r>
              <w:t>°C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E67482" w:rsidRDefault="00124C44" w:rsidP="00C84166">
            <w:pPr>
              <w:autoSpaceDE w:val="0"/>
              <w:autoSpaceDN w:val="0"/>
              <w:adjustRightInd w:val="0"/>
              <w:spacing w:before="40" w:after="120" w:line="220" w:lineRule="exact"/>
              <w:ind w:right="113"/>
              <w:rPr>
                <w:szCs w:val="16"/>
              </w:rPr>
            </w:pPr>
            <w:r>
              <w:t>85</w:t>
            </w:r>
            <w:r w:rsidR="00C84166">
              <w:t xml:space="preserve"> </w:t>
            </w:r>
            <w:r>
              <w:t>°C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C05739" w:rsidRDefault="001E0000" w:rsidP="00E34AE4">
            <w:pPr>
              <w:autoSpaceDE w:val="0"/>
              <w:autoSpaceDN w:val="0"/>
              <w:adjustRightInd w:val="0"/>
              <w:spacing w:before="40" w:after="120" w:line="220" w:lineRule="exact"/>
              <w:ind w:right="113"/>
              <w:rPr>
                <w:szCs w:val="16"/>
              </w:rPr>
            </w:pPr>
            <w:r>
              <w:t>t</w:t>
            </w:r>
            <w:r w:rsidR="00124C44">
              <w:t>н.к &gt;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ЛЕГКОВОСПЛАМЕНЯЮЩАЯСЯ ЖИДКОСТЬ, Н.У.К., С СОДЕРЖАНИЕМ БЕНЗОЛА БОЛЕЕ 10%</w:t>
            </w:r>
          </w:p>
          <w:p w:rsidR="00124C44" w:rsidRPr="00C05739" w:rsidRDefault="001E0000" w:rsidP="00E34AE4">
            <w:pPr>
              <w:autoSpaceDE w:val="0"/>
              <w:autoSpaceDN w:val="0"/>
              <w:adjustRightInd w:val="0"/>
              <w:spacing w:before="40" w:after="120" w:line="220" w:lineRule="exact"/>
              <w:ind w:right="113"/>
              <w:rPr>
                <w:szCs w:val="16"/>
              </w:rPr>
            </w:pPr>
            <w:r>
              <w:t>t</w:t>
            </w:r>
            <w:r w:rsidR="00124C44">
              <w:t>н.к &gt;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ЛЕГКОВОСПЛАМЕНЯЮЩАЯСЯ ЖИДКОСТЬ,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ype="page"/>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ype="page"/>
            </w:r>
            <w:r w:rsidR="007E2756">
              <w:rPr>
                <w:szCs w:val="16"/>
              </w:rPr>
              <w:br/>
            </w:r>
            <w:r w:rsidRPr="00C05739">
              <w:rPr>
                <w:szCs w:val="16"/>
              </w:rPr>
              <w:t>*</w:t>
            </w:r>
            <w:r>
              <w:rPr>
                <w:szCs w:val="16"/>
              </w:rPr>
              <w:t>см</w:t>
            </w:r>
            <w:r w:rsidRPr="00E60A83">
              <w:rPr>
                <w:szCs w:val="16"/>
              </w:rPr>
              <w:t>.</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ЛЕГКОВОСПЛАМЕНЯЮЩАЯСЯ ЖИДКОСТЬ,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1993</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ЛЕГКОВОСПЛАМЕНЯЮЩАЯСЯ ЖИДКОСТЬ,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2920</w:t>
            </w:r>
          </w:p>
        </w:tc>
        <w:tc>
          <w:tcPr>
            <w:tcW w:w="3334" w:type="dxa"/>
            <w:tcBorders>
              <w:top w:val="nil"/>
              <w:bottom w:val="nil"/>
            </w:tcBorders>
            <w:shd w:val="clear" w:color="auto" w:fill="auto"/>
          </w:tcPr>
          <w:p w:rsidR="00124C44" w:rsidRPr="00E67482" w:rsidRDefault="00124C44" w:rsidP="00D806C7">
            <w:pPr>
              <w:spacing w:before="40" w:after="120" w:line="220" w:lineRule="exact"/>
              <w:ind w:right="113"/>
              <w:rPr>
                <w:szCs w:val="16"/>
              </w:rPr>
            </w:pPr>
            <w:r>
              <w:t xml:space="preserve">КОРРОЗИОННАЯ ЖИДКОСТЬ ЛЕГКОВОСПЛАМЕНЯЮЩАЯСЯ, Н.У.К. (ГЕКСАДЕЦИЛТРИМЕТИЛАММОНИЯ ХЛОРИДА (50%) И ЭТАНОЛА (35%) </w:t>
            </w:r>
            <w:r w:rsidR="00BD3D89">
              <w:br/>
            </w:r>
            <w:r>
              <w:t>ВОДНЫЙ РАСТВОР)</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8</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8+3+F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N</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0,9</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T2</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PP, EP, EX,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6: +7 ºC; 17; 34;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2924</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ЛЕГКОВОСПЛАМЕНЯЮЩАЯСЯ ЖИДКОСТЬ КОРРОЗИОННАЯ,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 xml:space="preserve">3+8+(N1, N2, N3, 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6D4A7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2924</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ЛЕГКОВОСПЛАМЕНЯЮЩАЯСЯ ЖИДКОСТЬ КОРРОЗИОННАЯ,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3+8+(</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6D4A7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2924</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ЛЕГКОВОСПЛАМЕНЯЮЩАЯСЯ ЖИДКОСТЬ КОРРОЗИОННАЯ,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3+8+(</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6D4A7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2924</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ЛЕГКОВОСПЛАМЕНЯЮЩАЯСЯ ЖИДКОСТЬ КОРРОЗИОННАЯ, Н.У.К. </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3+8+(</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27; 34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2929</w:t>
            </w:r>
          </w:p>
        </w:tc>
        <w:tc>
          <w:tcPr>
            <w:tcW w:w="3334" w:type="dxa"/>
            <w:tcBorders>
              <w:top w:val="nil"/>
              <w:bottom w:val="nil"/>
            </w:tcBorders>
            <w:shd w:val="clear" w:color="auto" w:fill="auto"/>
          </w:tcPr>
          <w:p w:rsidR="00124C44" w:rsidRPr="00371749" w:rsidRDefault="00124C44" w:rsidP="00E34AE4">
            <w:pPr>
              <w:autoSpaceDE w:val="0"/>
              <w:autoSpaceDN w:val="0"/>
              <w:adjustRightInd w:val="0"/>
              <w:spacing w:before="40" w:after="120" w:line="220" w:lineRule="exact"/>
              <w:ind w:right="113"/>
              <w:rPr>
                <w:szCs w:val="16"/>
                <w:highlight w:val="green"/>
                <w:lang w:bidi="th-TH"/>
              </w:rPr>
            </w:pPr>
            <w:r w:rsidRPr="00371749">
              <w:rPr>
                <w:szCs w:val="16"/>
                <w:lang w:bidi="th-TH"/>
              </w:rPr>
              <w:t xml:space="preserve">ТОКСИЧНАЯ ЖИДКОСТЬ </w:t>
            </w:r>
            <w:r w:rsidR="00D806C7">
              <w:rPr>
                <w:szCs w:val="16"/>
                <w:lang w:bidi="th-TH"/>
              </w:rPr>
              <w:br/>
            </w:r>
            <w:r w:rsidRPr="00371749">
              <w:rPr>
                <w:szCs w:val="16"/>
                <w:lang w:bidi="th-TH"/>
              </w:rPr>
              <w:t>ЛЕГКОВОСПЛАМЕНЯЮЩАЯСЯ ОРГАНИЧЕСКАЯ,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6.1</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6.1+3+</w:t>
            </w:r>
            <w:r w:rsidR="00D806C7" w:rsidRPr="00E02CA2">
              <w:rPr>
                <w:szCs w:val="16"/>
                <w:lang w:val="en-US"/>
              </w:rPr>
              <w:br/>
            </w:r>
            <w:r w:rsidRPr="00E02CA2">
              <w:rPr>
                <w:szCs w:val="16"/>
                <w:lang w:val="en-US"/>
              </w:rPr>
              <w:t>(</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D806C7" w:rsidRDefault="00124C44" w:rsidP="00124C44">
            <w:pPr>
              <w:spacing w:before="40" w:after="120" w:line="220" w:lineRule="exact"/>
              <w:ind w:right="57"/>
              <w:rPr>
                <w:szCs w:val="16"/>
              </w:rPr>
            </w:pPr>
            <w:r w:rsidRPr="00C05739">
              <w:rPr>
                <w:szCs w:val="16"/>
                <w:lang w:val="fr-FR"/>
              </w:rPr>
              <w:t>PP</w:t>
            </w:r>
            <w:r w:rsidRPr="00D806C7">
              <w:rPr>
                <w:szCs w:val="16"/>
              </w:rPr>
              <w:t xml:space="preserve">, </w:t>
            </w:r>
            <w:r w:rsidRPr="00C05739">
              <w:rPr>
                <w:szCs w:val="16"/>
                <w:lang w:val="fr-FR"/>
              </w:rPr>
              <w:t>EP</w:t>
            </w:r>
            <w:r w:rsidRPr="00D806C7">
              <w:rPr>
                <w:szCs w:val="16"/>
              </w:rPr>
              <w:t xml:space="preserve">, </w:t>
            </w:r>
            <w:r w:rsidRPr="00C05739">
              <w:rPr>
                <w:szCs w:val="16"/>
                <w:lang w:val="fr-FR"/>
              </w:rPr>
              <w:t>EX</w:t>
            </w:r>
            <w:r w:rsidRPr="00D806C7">
              <w:rPr>
                <w:szCs w:val="16"/>
              </w:rPr>
              <w:t xml:space="preserve">, </w:t>
            </w:r>
            <w:r w:rsidRPr="00C05739">
              <w:rPr>
                <w:szCs w:val="16"/>
                <w:lang w:val="fr-FR"/>
              </w:rPr>
              <w:t>TOX</w:t>
            </w:r>
            <w:r w:rsidRPr="00D806C7">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6D4A7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2929</w:t>
            </w:r>
          </w:p>
        </w:tc>
        <w:tc>
          <w:tcPr>
            <w:tcW w:w="3334" w:type="dxa"/>
            <w:tcBorders>
              <w:top w:val="nil"/>
              <w:bottom w:val="nil"/>
            </w:tcBorders>
            <w:shd w:val="clear" w:color="auto" w:fill="auto"/>
          </w:tcPr>
          <w:p w:rsidR="00124C44" w:rsidRPr="00371749" w:rsidRDefault="00124C44" w:rsidP="00E34AE4">
            <w:pPr>
              <w:autoSpaceDE w:val="0"/>
              <w:autoSpaceDN w:val="0"/>
              <w:adjustRightInd w:val="0"/>
              <w:spacing w:before="40" w:after="120" w:line="220" w:lineRule="exact"/>
              <w:ind w:right="113"/>
              <w:rPr>
                <w:szCs w:val="16"/>
                <w:highlight w:val="green"/>
                <w:lang w:bidi="th-TH"/>
              </w:rPr>
            </w:pPr>
            <w:r w:rsidRPr="00371749">
              <w:rPr>
                <w:szCs w:val="16"/>
                <w:lang w:bidi="th-TH"/>
              </w:rPr>
              <w:t xml:space="preserve">ТОКСИЧНАЯ ЖИДКОСТЬ </w:t>
            </w:r>
            <w:r w:rsidR="00D806C7">
              <w:rPr>
                <w:szCs w:val="16"/>
                <w:lang w:bidi="th-TH"/>
              </w:rPr>
              <w:br/>
            </w:r>
            <w:r w:rsidRPr="00371749">
              <w:rPr>
                <w:szCs w:val="16"/>
                <w:lang w:bidi="th-TH"/>
              </w:rPr>
              <w:t>ЛЕГКОВОСПЛАМЕНЯЮЩАЯСЯ ОРГАНИЧЕСКАЯ,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6.1</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D806C7" w:rsidRDefault="00124C44" w:rsidP="00124C44">
            <w:pPr>
              <w:spacing w:before="40" w:after="120" w:line="220" w:lineRule="exact"/>
              <w:ind w:right="113"/>
              <w:rPr>
                <w:szCs w:val="16"/>
                <w:lang w:val="en-US"/>
              </w:rPr>
            </w:pPr>
            <w:r w:rsidRPr="00D806C7">
              <w:rPr>
                <w:szCs w:val="16"/>
                <w:lang w:val="en-US"/>
              </w:rPr>
              <w:t>6.1+3+</w:t>
            </w:r>
            <w:r w:rsidR="00D806C7" w:rsidRPr="00D806C7">
              <w:rPr>
                <w:szCs w:val="16"/>
                <w:lang w:val="en-US"/>
              </w:rPr>
              <w:br/>
            </w:r>
            <w:r w:rsidRPr="00D806C7">
              <w:rPr>
                <w:szCs w:val="16"/>
                <w:lang w:val="en-US"/>
              </w:rPr>
              <w:t>(</w:t>
            </w:r>
            <w:r w:rsidRPr="00124C44">
              <w:rPr>
                <w:szCs w:val="16"/>
                <w:lang w:val="en-US"/>
              </w:rPr>
              <w:t>N</w:t>
            </w:r>
            <w:r w:rsidRPr="00D806C7">
              <w:rPr>
                <w:szCs w:val="16"/>
                <w:lang w:val="en-US"/>
              </w:rPr>
              <w:t xml:space="preserve">1, </w:t>
            </w:r>
            <w:r w:rsidRPr="00124C44">
              <w:rPr>
                <w:szCs w:val="16"/>
                <w:lang w:val="en-US"/>
              </w:rPr>
              <w:t>N</w:t>
            </w:r>
            <w:r w:rsidRPr="00D806C7">
              <w:rPr>
                <w:szCs w:val="16"/>
                <w:lang w:val="en-US"/>
              </w:rPr>
              <w:t xml:space="preserve">2, </w:t>
            </w:r>
            <w:r w:rsidRPr="00124C44">
              <w:rPr>
                <w:szCs w:val="16"/>
                <w:lang w:val="en-US"/>
              </w:rPr>
              <w:t>N</w:t>
            </w:r>
            <w:r w:rsidRPr="00D806C7">
              <w:rPr>
                <w:szCs w:val="16"/>
                <w:lang w:val="en-US"/>
              </w:rPr>
              <w:t xml:space="preserve">3, </w:t>
            </w:r>
            <w:r w:rsidRPr="00124C44">
              <w:rPr>
                <w:szCs w:val="16"/>
                <w:lang w:val="en-US"/>
              </w:rPr>
              <w:t>CMR</w:t>
            </w:r>
            <w:r w:rsidRPr="00D806C7">
              <w:rPr>
                <w:szCs w:val="16"/>
                <w:lang w:val="en-US"/>
              </w:rPr>
              <w:t xml:space="preserve">, </w:t>
            </w:r>
            <w:r w:rsidRPr="00124C44">
              <w:rPr>
                <w:szCs w:val="16"/>
                <w:lang w:val="en-US"/>
              </w:rPr>
              <w:t>F</w:t>
            </w:r>
            <w:r w:rsidRPr="00D806C7">
              <w:rPr>
                <w:szCs w:val="16"/>
                <w:lang w:val="en-US"/>
              </w:rPr>
              <w:t xml:space="preserve"> </w:t>
            </w:r>
            <w:r w:rsidR="00D82AC1">
              <w:rPr>
                <w:szCs w:val="16"/>
                <w:lang w:val="en-US"/>
              </w:rPr>
              <w:t>или</w:t>
            </w:r>
            <w:r w:rsidRPr="00D806C7">
              <w:rPr>
                <w:szCs w:val="16"/>
                <w:lang w:val="en-US"/>
              </w:rPr>
              <w:t xml:space="preserve"> </w:t>
            </w:r>
            <w:r w:rsidRPr="00124C44">
              <w:rPr>
                <w:szCs w:val="16"/>
                <w:lang w:val="en-US"/>
              </w:rPr>
              <w:t>S</w:t>
            </w:r>
            <w:r w:rsidRPr="00D806C7">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D806C7" w:rsidRDefault="00124C44" w:rsidP="00124C44">
            <w:pPr>
              <w:spacing w:before="40" w:after="120" w:line="220" w:lineRule="exact"/>
              <w:ind w:right="57"/>
              <w:rPr>
                <w:szCs w:val="16"/>
              </w:rPr>
            </w:pPr>
            <w:r w:rsidRPr="00C05739">
              <w:rPr>
                <w:szCs w:val="16"/>
                <w:lang w:val="fr-FR"/>
              </w:rPr>
              <w:t>PP</w:t>
            </w:r>
            <w:r w:rsidRPr="00D806C7">
              <w:rPr>
                <w:szCs w:val="16"/>
              </w:rPr>
              <w:t xml:space="preserve">, </w:t>
            </w:r>
            <w:r w:rsidRPr="00C05739">
              <w:rPr>
                <w:szCs w:val="16"/>
                <w:lang w:val="fr-FR"/>
              </w:rPr>
              <w:t>EP</w:t>
            </w:r>
            <w:r w:rsidRPr="00D806C7">
              <w:rPr>
                <w:szCs w:val="16"/>
              </w:rPr>
              <w:t xml:space="preserve">, </w:t>
            </w:r>
            <w:r w:rsidRPr="00C05739">
              <w:rPr>
                <w:szCs w:val="16"/>
                <w:lang w:val="fr-FR"/>
              </w:rPr>
              <w:t>EX</w:t>
            </w:r>
            <w:r w:rsidRPr="00D806C7">
              <w:rPr>
                <w:szCs w:val="16"/>
              </w:rPr>
              <w:t xml:space="preserve">, </w:t>
            </w:r>
            <w:r w:rsidRPr="00C05739">
              <w:rPr>
                <w:szCs w:val="16"/>
                <w:lang w:val="fr-FR"/>
              </w:rPr>
              <w:t>TOX</w:t>
            </w:r>
            <w:r w:rsidRPr="00D806C7">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6D4A7A">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3256</w:t>
            </w:r>
          </w:p>
        </w:tc>
        <w:tc>
          <w:tcPr>
            <w:tcW w:w="3334" w:type="dxa"/>
            <w:tcBorders>
              <w:top w:val="nil"/>
              <w:bottom w:val="nil"/>
            </w:tcBorders>
            <w:shd w:val="clear" w:color="auto" w:fill="auto"/>
          </w:tcPr>
          <w:p w:rsidR="00124C44" w:rsidRPr="00E67482" w:rsidRDefault="00124C44" w:rsidP="00D806C7">
            <w:pPr>
              <w:spacing w:before="40" w:after="120" w:line="220" w:lineRule="exact"/>
              <w:ind w:right="113"/>
              <w:rPr>
                <w:szCs w:val="16"/>
              </w:rPr>
            </w:pPr>
            <w:r>
              <w:t>ЖИДКОСТЬ ПРИ ПОВЫШЕННОЙ ТЕМПЕРАТУРЕ ЛЕГКО</w:t>
            </w:r>
            <w:r w:rsidR="00EB4D39">
              <w:t>ВОС</w:t>
            </w:r>
            <w:r>
              <w:t>ПЛАМЕНЯЮЩАЯСЯ, Н.У.К., с температурой вспышки более 60 °C, перевозимая при температуре не ниже ее температуры вспышки</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F2</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D82AC1" w:rsidRDefault="00124C44" w:rsidP="00124C44">
            <w:pPr>
              <w:spacing w:before="40" w:after="120" w:line="220" w:lineRule="exact"/>
              <w:ind w:right="113"/>
              <w:rPr>
                <w:szCs w:val="16"/>
                <w:lang w:val="en-US"/>
              </w:rPr>
            </w:pPr>
            <w:r w:rsidRPr="00D82AC1">
              <w:rPr>
                <w:szCs w:val="16"/>
                <w:lang w:val="en-US"/>
              </w:rPr>
              <w:t>3+(</w:t>
            </w:r>
            <w:r w:rsidRPr="00124C44">
              <w:rPr>
                <w:szCs w:val="16"/>
                <w:lang w:val="en-US"/>
              </w:rPr>
              <w:t>N</w:t>
            </w:r>
            <w:r w:rsidRPr="00D82AC1">
              <w:rPr>
                <w:szCs w:val="16"/>
                <w:lang w:val="en-US"/>
              </w:rPr>
              <w:t xml:space="preserve">1, </w:t>
            </w:r>
            <w:r w:rsidRPr="00124C44">
              <w:rPr>
                <w:szCs w:val="16"/>
                <w:lang w:val="en-US"/>
              </w:rPr>
              <w:t>N</w:t>
            </w:r>
            <w:r w:rsidRPr="00D82AC1">
              <w:rPr>
                <w:szCs w:val="16"/>
                <w:lang w:val="en-US"/>
              </w:rPr>
              <w:t xml:space="preserve">2, </w:t>
            </w:r>
            <w:r w:rsidRPr="00124C44">
              <w:rPr>
                <w:szCs w:val="16"/>
                <w:lang w:val="en-US"/>
              </w:rPr>
              <w:t>N</w:t>
            </w:r>
            <w:r w:rsidRPr="00D82AC1">
              <w:rPr>
                <w:szCs w:val="16"/>
                <w:lang w:val="en-US"/>
              </w:rPr>
              <w:t xml:space="preserve">3, </w:t>
            </w:r>
            <w:r w:rsidRPr="00D82AC1">
              <w:rPr>
                <w:szCs w:val="16"/>
                <w:lang w:val="en-US"/>
              </w:rPr>
              <w:br w:type="page"/>
            </w:r>
            <w:r w:rsidRPr="00124C44">
              <w:rPr>
                <w:szCs w:val="16"/>
                <w:lang w:val="en-US"/>
              </w:rPr>
              <w:t>CMR</w:t>
            </w:r>
            <w:r w:rsidRPr="00D82AC1">
              <w:rPr>
                <w:szCs w:val="16"/>
                <w:lang w:val="en-US"/>
              </w:rPr>
              <w:t xml:space="preserve">, </w:t>
            </w:r>
            <w:r w:rsidRPr="00124C44">
              <w:rPr>
                <w:szCs w:val="16"/>
                <w:lang w:val="en-US"/>
              </w:rPr>
              <w:t>F</w:t>
            </w:r>
            <w:r w:rsidRPr="00D82AC1">
              <w:rPr>
                <w:szCs w:val="16"/>
                <w:lang w:val="en-US"/>
              </w:rPr>
              <w:t xml:space="preserve"> </w:t>
            </w:r>
            <w:r w:rsidR="00D82AC1">
              <w:rPr>
                <w:szCs w:val="16"/>
                <w:lang w:val="en-US"/>
              </w:rPr>
              <w:t>или</w:t>
            </w:r>
            <w:r w:rsidRPr="00D82AC1">
              <w:rPr>
                <w:szCs w:val="16"/>
                <w:lang w:val="en-US"/>
              </w:rPr>
              <w:t xml:space="preserve"> </w:t>
            </w:r>
            <w:r w:rsidRPr="00124C44">
              <w:rPr>
                <w:szCs w:val="16"/>
                <w:lang w:val="en-US"/>
              </w:rPr>
              <w:t>S</w:t>
            </w:r>
            <w:r w:rsidRPr="00D82AC1">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7; 27; 44</w:t>
            </w:r>
            <w:r w:rsidRPr="00C05739">
              <w:rPr>
                <w:szCs w:val="16"/>
              </w:rPr>
              <w:br w:type="page"/>
            </w:r>
            <w:r w:rsidR="006D4A7A">
              <w:rPr>
                <w:szCs w:val="16"/>
              </w:rPr>
              <w:br/>
            </w:r>
            <w:r w:rsidRPr="00C05739">
              <w:rPr>
                <w:szCs w:val="16"/>
              </w:rP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3271</w:t>
            </w:r>
          </w:p>
        </w:tc>
        <w:tc>
          <w:tcPr>
            <w:tcW w:w="3334" w:type="dxa"/>
            <w:tcBorders>
              <w:top w:val="nil"/>
              <w:bottom w:val="nil"/>
            </w:tcBorders>
            <w:shd w:val="clear" w:color="auto" w:fill="auto"/>
          </w:tcPr>
          <w:p w:rsidR="00124C44" w:rsidRPr="00C05739" w:rsidRDefault="00124C44" w:rsidP="00E34AE4">
            <w:pPr>
              <w:spacing w:before="40" w:after="120" w:line="220" w:lineRule="exact"/>
              <w:ind w:right="113"/>
              <w:rPr>
                <w:szCs w:val="16"/>
              </w:rPr>
            </w:pPr>
            <w:r>
              <w:t>ЭФИРЫ,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E944D7">
            <w:pPr>
              <w:spacing w:before="40" w:after="120" w:line="220" w:lineRule="exact"/>
              <w:ind w:right="113"/>
              <w:rPr>
                <w:szCs w:val="16"/>
              </w:rPr>
            </w:pPr>
            <w:r w:rsidRPr="00C05739">
              <w:rPr>
                <w:szCs w:val="16"/>
              </w:rPr>
              <w:t>14, 27; 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3271</w:t>
            </w:r>
          </w:p>
        </w:tc>
        <w:tc>
          <w:tcPr>
            <w:tcW w:w="3334" w:type="dxa"/>
            <w:tcBorders>
              <w:top w:val="nil"/>
              <w:bottom w:val="nil"/>
            </w:tcBorders>
            <w:shd w:val="clear" w:color="auto" w:fill="auto"/>
          </w:tcPr>
          <w:p w:rsidR="00124C44" w:rsidRPr="00C05739" w:rsidRDefault="00124C44" w:rsidP="00E34AE4">
            <w:pPr>
              <w:spacing w:before="40" w:after="120" w:line="220" w:lineRule="exact"/>
              <w:ind w:right="113"/>
              <w:rPr>
                <w:szCs w:val="16"/>
              </w:rPr>
            </w:pPr>
            <w:r>
              <w:t>ЭФИРЫ,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14; </w:t>
            </w:r>
            <w:r w:rsidR="00E944D7">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3272</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ЭФИРЫ,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T2</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27; 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3272</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ЭФИРЫ,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124C44" w:rsidRDefault="00124C44" w:rsidP="00124C44">
            <w:pPr>
              <w:spacing w:before="40" w:after="120" w:line="220" w:lineRule="exact"/>
              <w:ind w:right="113"/>
              <w:rPr>
                <w:szCs w:val="16"/>
                <w:lang w:val="en-US"/>
              </w:rPr>
            </w:pPr>
            <w:r w:rsidRPr="00124C44">
              <w:rPr>
                <w:szCs w:val="16"/>
                <w:lang w:val="en-US"/>
              </w:rPr>
              <w:t xml:space="preserve">3+(N1, N2, N3, </w:t>
            </w:r>
            <w:r w:rsidRPr="00124C44">
              <w:rPr>
                <w:szCs w:val="16"/>
                <w:lang w:val="en-US"/>
              </w:rPr>
              <w:br/>
              <w:t xml:space="preserve">CMR, F </w:t>
            </w:r>
            <w:r w:rsidR="00D82AC1">
              <w:rPr>
                <w:szCs w:val="16"/>
                <w:lang w:val="en-US"/>
              </w:rPr>
              <w:t>или</w:t>
            </w:r>
            <w:r w:rsidRPr="00124C44">
              <w:rPr>
                <w:szCs w:val="16"/>
                <w:lang w:val="en-US"/>
              </w:rPr>
              <w:t xml:space="preserve"> S)</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3286</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ЛЕГКОВОСПЛАМЕНЯЮЩАЯСЯ ЖИДКОСТЬ ТОКСИЧНАЯ </w:t>
            </w:r>
            <w:r w:rsidR="00D806C7">
              <w:br/>
            </w:r>
            <w:r>
              <w:t>КОРРОЗИОННАЯ,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3+6.1+8+(</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D806C7" w:rsidRDefault="00124C44" w:rsidP="00124C44">
            <w:pPr>
              <w:spacing w:before="40" w:after="120" w:line="220" w:lineRule="exact"/>
              <w:ind w:right="57"/>
              <w:rPr>
                <w:szCs w:val="16"/>
              </w:rPr>
            </w:pPr>
            <w:r w:rsidRPr="00C05739">
              <w:rPr>
                <w:szCs w:val="16"/>
                <w:lang w:val="fr-FR"/>
              </w:rPr>
              <w:t>PP</w:t>
            </w:r>
            <w:r w:rsidRPr="00D806C7">
              <w:rPr>
                <w:szCs w:val="16"/>
              </w:rPr>
              <w:t xml:space="preserve">, </w:t>
            </w:r>
            <w:r w:rsidRPr="00C05739">
              <w:rPr>
                <w:szCs w:val="16"/>
                <w:lang w:val="fr-FR"/>
              </w:rPr>
              <w:t>EP</w:t>
            </w:r>
            <w:r w:rsidRPr="00D806C7">
              <w:rPr>
                <w:szCs w:val="16"/>
              </w:rPr>
              <w:t xml:space="preserve">, </w:t>
            </w:r>
            <w:r w:rsidRPr="00C05739">
              <w:rPr>
                <w:szCs w:val="16"/>
                <w:lang w:val="fr-FR"/>
              </w:rPr>
              <w:t>EX</w:t>
            </w:r>
            <w:r w:rsidRPr="00D806C7">
              <w:rPr>
                <w:szCs w:val="16"/>
              </w:rPr>
              <w:t xml:space="preserve">, </w:t>
            </w:r>
            <w:r w:rsidRPr="00C05739">
              <w:rPr>
                <w:szCs w:val="16"/>
                <w:lang w:val="fr-FR"/>
              </w:rPr>
              <w:t>TOX</w:t>
            </w:r>
            <w:r w:rsidRPr="00D806C7">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33638C">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3286</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ЛЕГКОВОСПЛАМЕНЯЮЩАЯСЯ ЖИДКОСТЬ ТОКСИЧНАЯ </w:t>
            </w:r>
            <w:r w:rsidR="00E81DF5">
              <w:br/>
            </w:r>
            <w:r>
              <w:t>КОРРОЗИОННАЯ,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3+6.1+8+(</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33638C">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3286</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 xml:space="preserve">ЛЕГКОВОСПЛАМЕНЯЮЩАЯСЯ ЖИДКОСТЬ ТОКСИЧНАЯ </w:t>
            </w:r>
            <w:r w:rsidR="00E81DF5">
              <w:br/>
            </w:r>
            <w:r>
              <w:t>КОРРОЗИОННАЯ,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FTC</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3+6.1+8+(</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27; </w:t>
            </w:r>
            <w:r w:rsidR="0033638C">
              <w:rPr>
                <w:szCs w:val="16"/>
              </w:rPr>
              <w:br/>
            </w:r>
            <w:r w:rsidRPr="00C05739">
              <w:rPr>
                <w:szCs w:val="16"/>
              </w:rPr>
              <w:t>29;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УГЛЕВОДОРОДЫ ЖИДКИЕ,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УГЛЕВОДОРОДЫ ЖИДКИЕ,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УГЛЕВОДОРОДЫ ЖИДКИЕ, Н.У.К.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3+(N1, N2, N3, </w:t>
            </w:r>
            <w:r w:rsidRPr="00C05739">
              <w:rPr>
                <w:szCs w:val="16"/>
              </w:rPr>
              <w:br w:type="page"/>
              <w:t>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17EA1">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14; 44</w:t>
            </w:r>
            <w:r w:rsidRPr="00C05739">
              <w:rPr>
                <w:szCs w:val="16"/>
              </w:rPr>
              <w:br w:type="page"/>
            </w:r>
            <w:r w:rsidR="0033638C">
              <w:rPr>
                <w:szCs w:val="16"/>
              </w:rPr>
              <w:br/>
            </w:r>
            <w:r w:rsidRPr="00C05739">
              <w:rPr>
                <w:szCs w:val="16"/>
              </w:rP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81DF5">
            <w:pPr>
              <w:autoSpaceDE w:val="0"/>
              <w:autoSpaceDN w:val="0"/>
              <w:adjustRightInd w:val="0"/>
              <w:spacing w:before="40" w:after="120" w:line="220" w:lineRule="exact"/>
              <w:ind w:right="113"/>
              <w:rPr>
                <w:szCs w:val="16"/>
              </w:rPr>
            </w:pPr>
            <w:r>
              <w:t xml:space="preserve">УГЛЕВОДОРОДЫ ЖИДКИЕ, Н.У.К., С СОДЕРЖАНИЕМ </w:t>
            </w:r>
            <w:r w:rsidR="00BD3D89">
              <w:br/>
            </w:r>
            <w:r>
              <w:t xml:space="preserve">БЕНЗОЛА БОЛЕЕ 10% </w:t>
            </w:r>
            <w:r w:rsidR="00AF165E" w:rsidRPr="00AF165E">
              <w:br/>
            </w:r>
            <w:r>
              <w:t>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23A40">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BD3D89" w:rsidRDefault="00124C44" w:rsidP="00124C44">
            <w:pPr>
              <w:spacing w:before="40" w:after="120" w:line="220" w:lineRule="exact"/>
              <w:ind w:right="57"/>
              <w:rPr>
                <w:szCs w:val="16"/>
              </w:rPr>
            </w:pPr>
            <w:r w:rsidRPr="00C05739">
              <w:rPr>
                <w:szCs w:val="16"/>
                <w:lang w:val="fr-FR"/>
              </w:rPr>
              <w:t>PP</w:t>
            </w:r>
            <w:r w:rsidRPr="00BD3D89">
              <w:rPr>
                <w:szCs w:val="16"/>
              </w:rPr>
              <w:t xml:space="preserve">, </w:t>
            </w:r>
            <w:r w:rsidRPr="00C05739">
              <w:rPr>
                <w:szCs w:val="16"/>
                <w:lang w:val="fr-FR"/>
              </w:rPr>
              <w:t>EP</w:t>
            </w:r>
            <w:r w:rsidRPr="00BD3D89">
              <w:rPr>
                <w:szCs w:val="16"/>
              </w:rPr>
              <w:t xml:space="preserve">, </w:t>
            </w:r>
            <w:r w:rsidRPr="00C05739">
              <w:rPr>
                <w:szCs w:val="16"/>
                <w:lang w:val="fr-FR"/>
              </w:rPr>
              <w:t>EX</w:t>
            </w:r>
            <w:r w:rsidRPr="00BD3D89">
              <w:rPr>
                <w:szCs w:val="16"/>
              </w:rPr>
              <w:t xml:space="preserve">, </w:t>
            </w:r>
            <w:r w:rsidRPr="00C05739">
              <w:rPr>
                <w:szCs w:val="16"/>
                <w:lang w:val="fr-FR"/>
              </w:rPr>
              <w:t>TOX</w:t>
            </w:r>
            <w:r w:rsidRPr="00BD3D89">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УГЛЕВОДОРОДЫ ЖИДКИЕ, Н.У.К., С СОДЕРЖАНИЕМ БЕНЗОЛА БОЛЕЕ 10% 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xml:space="preserve">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23A40">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autoSpaceDE w:val="0"/>
              <w:autoSpaceDN w:val="0"/>
              <w:adjustRightInd w:val="0"/>
              <w:spacing w:before="40" w:after="120" w:line="220" w:lineRule="exact"/>
              <w:ind w:right="113"/>
              <w:rPr>
                <w:szCs w:val="16"/>
              </w:rPr>
            </w:pPr>
            <w:r>
              <w:t>УГЛЕВОДОРОДЫ ЖИДКИЕ, Н.У.К., С СОДЕРЖАНИЕМ БЕНЗОЛА БОЛЕЕ 10% tн.к ≤ 60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23A40">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 xml:space="preserve">УГЛЕВОДОРОДЫ ЖИДКИЕ, Н.У.К., С СОДЕРЖАНИЕМ </w:t>
            </w:r>
            <w:r w:rsidR="00BD3D89">
              <w:br/>
            </w:r>
            <w:r>
              <w:t xml:space="preserve">БЕНЗОЛА БОЛЕЕ 10% </w:t>
            </w:r>
            <w:r w:rsidR="00DD0E0E">
              <w:br/>
            </w: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F23A40">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DD0E0E" w:rsidRDefault="00124C44" w:rsidP="00124C44">
            <w:pPr>
              <w:spacing w:before="40" w:after="120" w:line="220" w:lineRule="exact"/>
              <w:ind w:right="57"/>
              <w:rPr>
                <w:szCs w:val="16"/>
              </w:rPr>
            </w:pPr>
            <w:r w:rsidRPr="00C05739">
              <w:rPr>
                <w:szCs w:val="16"/>
                <w:lang w:val="fr-FR"/>
              </w:rPr>
              <w:t>PP</w:t>
            </w:r>
            <w:r w:rsidRPr="00DD0E0E">
              <w:rPr>
                <w:szCs w:val="16"/>
              </w:rPr>
              <w:t xml:space="preserve">, </w:t>
            </w:r>
            <w:r w:rsidRPr="00C05739">
              <w:rPr>
                <w:szCs w:val="16"/>
                <w:lang w:val="fr-FR"/>
              </w:rPr>
              <w:t>EP</w:t>
            </w:r>
            <w:r w:rsidRPr="00DD0E0E">
              <w:rPr>
                <w:szCs w:val="16"/>
              </w:rPr>
              <w:t xml:space="preserve">, </w:t>
            </w:r>
            <w:r w:rsidRPr="00C05739">
              <w:rPr>
                <w:szCs w:val="16"/>
                <w:lang w:val="fr-FR"/>
              </w:rPr>
              <w:t>EX</w:t>
            </w:r>
            <w:r w:rsidRPr="00DD0E0E">
              <w:rPr>
                <w:szCs w:val="16"/>
              </w:rPr>
              <w:t xml:space="preserve">, </w:t>
            </w:r>
            <w:r w:rsidRPr="00C05739">
              <w:rPr>
                <w:szCs w:val="16"/>
                <w:lang w:val="fr-FR"/>
              </w:rPr>
              <w:t>TOX</w:t>
            </w:r>
            <w:r w:rsidRPr="00DD0E0E">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33638C">
              <w:rPr>
                <w:szCs w:val="16"/>
              </w:rPr>
              <w:br/>
            </w:r>
            <w:r w:rsidRPr="00C05739">
              <w:rPr>
                <w:szCs w:val="16"/>
              </w:rPr>
              <w:t xml:space="preserve">29; </w:t>
            </w:r>
            <w:r w:rsidR="0033638C">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 xml:space="preserve">УГЛЕВОДОРОДЫ ЖИДКИЕ, Н.У.К., С СОДЕРЖАНИЕМ </w:t>
            </w:r>
            <w:r w:rsidR="00BD3D89">
              <w:br/>
            </w:r>
            <w:r>
              <w:t xml:space="preserve">БЕНЗОЛА БОЛЕЕ 10% </w:t>
            </w:r>
            <w:r w:rsidR="00DD0E0E">
              <w:br/>
            </w:r>
            <w:r>
              <w:t>60 °C &lt; tн.к ≤ 85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BD3D89" w:rsidRDefault="00124C44" w:rsidP="00124C44">
            <w:pPr>
              <w:spacing w:before="40" w:after="120" w:line="220" w:lineRule="exact"/>
              <w:ind w:right="57"/>
              <w:rPr>
                <w:szCs w:val="16"/>
              </w:rPr>
            </w:pPr>
            <w:r w:rsidRPr="00C05739">
              <w:rPr>
                <w:szCs w:val="16"/>
                <w:lang w:val="fr-FR"/>
              </w:rPr>
              <w:t>PP</w:t>
            </w:r>
            <w:r w:rsidRPr="00BD3D89">
              <w:rPr>
                <w:szCs w:val="16"/>
              </w:rPr>
              <w:t xml:space="preserve">, </w:t>
            </w:r>
            <w:r w:rsidRPr="00C05739">
              <w:rPr>
                <w:szCs w:val="16"/>
                <w:lang w:val="fr-FR"/>
              </w:rPr>
              <w:t>EP</w:t>
            </w:r>
            <w:r w:rsidRPr="00BD3D89">
              <w:rPr>
                <w:szCs w:val="16"/>
              </w:rPr>
              <w:t xml:space="preserve">, </w:t>
            </w:r>
            <w:r w:rsidRPr="00C05739">
              <w:rPr>
                <w:szCs w:val="16"/>
                <w:lang w:val="fr-FR"/>
              </w:rPr>
              <w:t>EX</w:t>
            </w:r>
            <w:r w:rsidRPr="00BD3D89">
              <w:rPr>
                <w:szCs w:val="16"/>
              </w:rPr>
              <w:t xml:space="preserve">, </w:t>
            </w:r>
            <w:r w:rsidRPr="00C05739">
              <w:rPr>
                <w:szCs w:val="16"/>
                <w:lang w:val="fr-FR"/>
              </w:rPr>
              <w:t>TOX</w:t>
            </w:r>
            <w:r w:rsidRPr="00BD3D89">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23; </w:t>
            </w:r>
            <w:r w:rsidR="0033638C">
              <w:rPr>
                <w:szCs w:val="16"/>
              </w:rPr>
              <w:br/>
            </w:r>
            <w:r w:rsidRPr="00C05739">
              <w:rPr>
                <w:szCs w:val="16"/>
              </w:rPr>
              <w:t xml:space="preserve">29; </w:t>
            </w:r>
            <w:r w:rsidR="0033638C">
              <w:rPr>
                <w:szCs w:val="16"/>
              </w:rPr>
              <w:br/>
            </w:r>
            <w:r w:rsidRPr="00C05739">
              <w:rPr>
                <w:szCs w:val="16"/>
              </w:rPr>
              <w:t>38;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 xml:space="preserve">УГЛЕВОДОРОДЫ ЖИДКИЕ, Н.У.К., С СОДЕРЖАНИЕМ </w:t>
            </w:r>
            <w:r w:rsidR="00BD3D89">
              <w:br/>
            </w:r>
            <w:r>
              <w:t xml:space="preserve">БЕНЗОЛА БОЛЕЕ 10% </w:t>
            </w:r>
            <w:r w:rsidR="007764FA">
              <w:br/>
            </w:r>
            <w:r>
              <w:t>85 °C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BD3D89" w:rsidRDefault="00124C44" w:rsidP="00124C44">
            <w:pPr>
              <w:spacing w:before="40" w:after="120" w:line="220" w:lineRule="exact"/>
              <w:ind w:right="57"/>
              <w:rPr>
                <w:szCs w:val="16"/>
              </w:rPr>
            </w:pPr>
            <w:r w:rsidRPr="00C05739">
              <w:rPr>
                <w:szCs w:val="16"/>
                <w:lang w:val="fr-FR"/>
              </w:rPr>
              <w:t>PP</w:t>
            </w:r>
            <w:r w:rsidRPr="00BD3D89">
              <w:rPr>
                <w:szCs w:val="16"/>
              </w:rPr>
              <w:t xml:space="preserve">, </w:t>
            </w:r>
            <w:r w:rsidRPr="00C05739">
              <w:rPr>
                <w:szCs w:val="16"/>
                <w:lang w:val="fr-FR"/>
              </w:rPr>
              <w:t>EP</w:t>
            </w:r>
            <w:r w:rsidRPr="00BD3D89">
              <w:rPr>
                <w:szCs w:val="16"/>
              </w:rPr>
              <w:t xml:space="preserve">, </w:t>
            </w:r>
            <w:r w:rsidRPr="00C05739">
              <w:rPr>
                <w:szCs w:val="16"/>
                <w:lang w:val="fr-FR"/>
              </w:rPr>
              <w:t>EX</w:t>
            </w:r>
            <w:r w:rsidRPr="00BD3D89">
              <w:rPr>
                <w:szCs w:val="16"/>
              </w:rPr>
              <w:t xml:space="preserve">, </w:t>
            </w:r>
            <w:r w:rsidRPr="00C05739">
              <w:rPr>
                <w:szCs w:val="16"/>
                <w:lang w:val="fr-FR"/>
              </w:rPr>
              <w:t>TOX</w:t>
            </w:r>
            <w:r w:rsidRPr="00BD3D89">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 xml:space="preserve">УГЛЕВОДОРОДЫ ЖИДКИЕ, Н.У.К., С СОДЕРЖАНИЕМ </w:t>
            </w:r>
            <w:r w:rsidR="001E0000">
              <w:br/>
            </w:r>
            <w:r>
              <w:t xml:space="preserve">БЕНЗОЛА БОЛЕЕ 10% </w:t>
            </w:r>
            <w:r w:rsidR="001E0000">
              <w:br/>
            </w:r>
            <w:r>
              <w:t>85 °C &lt; tн.к ≤ 115 °C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1E0000" w:rsidRDefault="00124C44" w:rsidP="00124C44">
            <w:pPr>
              <w:spacing w:before="40" w:after="120" w:line="220" w:lineRule="exact"/>
              <w:ind w:right="57"/>
              <w:rPr>
                <w:szCs w:val="16"/>
              </w:rPr>
            </w:pPr>
            <w:r w:rsidRPr="00C05739">
              <w:rPr>
                <w:szCs w:val="16"/>
                <w:lang w:val="fr-FR"/>
              </w:rPr>
              <w:t>PP</w:t>
            </w:r>
            <w:r w:rsidRPr="001E0000">
              <w:rPr>
                <w:szCs w:val="16"/>
              </w:rPr>
              <w:t xml:space="preserve">, </w:t>
            </w:r>
            <w:r w:rsidRPr="00C05739">
              <w:rPr>
                <w:szCs w:val="16"/>
                <w:lang w:val="fr-FR"/>
              </w:rPr>
              <w:t>EP</w:t>
            </w:r>
            <w:r w:rsidRPr="001E0000">
              <w:rPr>
                <w:szCs w:val="16"/>
              </w:rPr>
              <w:t xml:space="preserve">, </w:t>
            </w:r>
            <w:r w:rsidRPr="00C05739">
              <w:rPr>
                <w:szCs w:val="16"/>
                <w:lang w:val="fr-FR"/>
              </w:rPr>
              <w:t>EX</w:t>
            </w:r>
            <w:r w:rsidRPr="001E0000">
              <w:rPr>
                <w:szCs w:val="16"/>
              </w:rPr>
              <w:t xml:space="preserve">, </w:t>
            </w:r>
            <w:r w:rsidRPr="00C05739">
              <w:rPr>
                <w:szCs w:val="16"/>
                <w:lang w:val="fr-FR"/>
              </w:rPr>
              <w:t>TOX</w:t>
            </w:r>
            <w:r w:rsidRPr="001E0000">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УГЛЕВОДОРОДЫ ЖИДКИЕ, Н.У.К., С СОДЕРЖАНИЕМ БЕНЗОЛА БОЛЕЕ 10% tн.к &gt; 115</w:t>
            </w:r>
            <w:r w:rsidR="006D3D25">
              <w:t xml:space="preserve"> </w:t>
            </w:r>
            <w:r>
              <w:t>°C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УГЛЕВОДОРОДЫ ЖИДКИЕ, Н.У.К., С СОДЕРЖАНИЕМ БЕНЗОЛА БОЛЕЕ 10% tн.к &gt; 115</w:t>
            </w:r>
            <w:r w:rsidR="006D3D25">
              <w:t xml:space="preserve"> </w:t>
            </w:r>
            <w:r>
              <w:t>°C</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3+CMR+(N1, N2, N3)</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35</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AF165E" w:rsidRDefault="00124C44" w:rsidP="00124C44">
            <w:pPr>
              <w:spacing w:before="40" w:after="120" w:line="220" w:lineRule="exact"/>
              <w:ind w:right="57"/>
              <w:rPr>
                <w:szCs w:val="16"/>
              </w:rPr>
            </w:pPr>
            <w:r w:rsidRPr="00C05739">
              <w:rPr>
                <w:szCs w:val="16"/>
                <w:lang w:val="fr-FR"/>
              </w:rPr>
              <w:t>PP</w:t>
            </w:r>
            <w:r w:rsidRPr="00AF165E">
              <w:rPr>
                <w:szCs w:val="16"/>
              </w:rPr>
              <w:t xml:space="preserve">, </w:t>
            </w:r>
            <w:r w:rsidRPr="00C05739">
              <w:rPr>
                <w:szCs w:val="16"/>
                <w:lang w:val="fr-FR"/>
              </w:rPr>
              <w:t>EP</w:t>
            </w:r>
            <w:r w:rsidRPr="00AF165E">
              <w:rPr>
                <w:szCs w:val="16"/>
              </w:rPr>
              <w:t xml:space="preserve">, </w:t>
            </w:r>
            <w:r w:rsidRPr="00C05739">
              <w:rPr>
                <w:szCs w:val="16"/>
                <w:lang w:val="fr-FR"/>
              </w:rPr>
              <w:t>EX</w:t>
            </w:r>
            <w:r w:rsidRPr="00AF165E">
              <w:rPr>
                <w:szCs w:val="16"/>
              </w:rPr>
              <w:t xml:space="preserve">, </w:t>
            </w:r>
            <w:r w:rsidRPr="00C05739">
              <w:rPr>
                <w:szCs w:val="16"/>
                <w:lang w:val="fr-FR"/>
              </w:rPr>
              <w:t>TOX</w:t>
            </w:r>
            <w:r w:rsidRPr="00AF165E">
              <w:rPr>
                <w:szCs w:val="16"/>
              </w:rPr>
              <w:t xml:space="preserve">, </w:t>
            </w:r>
            <w:r w:rsidRPr="00C05739">
              <w:rPr>
                <w:szCs w:val="16"/>
                <w:lang w:val="fr-FR"/>
              </w:rPr>
              <w:t>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29; 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3295</w:t>
            </w:r>
          </w:p>
        </w:tc>
        <w:tc>
          <w:tcPr>
            <w:tcW w:w="3334" w:type="dxa"/>
            <w:tcBorders>
              <w:top w:val="nil"/>
              <w:bottom w:val="nil"/>
            </w:tcBorders>
            <w:shd w:val="clear" w:color="auto" w:fill="auto"/>
          </w:tcPr>
          <w:p w:rsidR="00124C44" w:rsidRPr="00E67482" w:rsidRDefault="00124C44" w:rsidP="00FD78C9">
            <w:pPr>
              <w:spacing w:before="40" w:after="120" w:line="220" w:lineRule="exact"/>
              <w:ind w:right="113"/>
              <w:rPr>
                <w:szCs w:val="16"/>
              </w:rPr>
            </w:pPr>
            <w:r>
              <w:t>УГЛЕВОДОРОДЫ ЖИДКИЕ, Н.У.К., СОДЕРЖАЩИЕ ИЗОПРЕН И ПЕНТАДИЕН, СТАБИЛИЗИРОВАННЫЕ</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0E658F" w:rsidP="000E658F">
            <w:pPr>
              <w:spacing w:before="40" w:after="120" w:line="220" w:lineRule="exact"/>
              <w:ind w:right="113"/>
              <w:rPr>
                <w:szCs w:val="16"/>
              </w:rPr>
            </w:pPr>
            <w:r>
              <w:rPr>
                <w:szCs w:val="16"/>
              </w:rPr>
              <w:t>3+неуст.</w:t>
            </w:r>
            <w:r w:rsidR="00124C44" w:rsidRPr="00C05739">
              <w:rPr>
                <w:szCs w:val="16"/>
              </w:rPr>
              <w:t>+N2+</w:t>
            </w:r>
            <w:r>
              <w:rPr>
                <w:szCs w:val="16"/>
              </w:rPr>
              <w:br/>
            </w:r>
            <w:r w:rsidR="00124C44" w:rsidRPr="00C05739">
              <w:rPr>
                <w:szCs w:val="16"/>
              </w:rPr>
              <w:t>CMR</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50</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0,678</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PP, EX,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xml:space="preserve">3; 27; </w:t>
            </w:r>
            <w:r w:rsidR="0033638C">
              <w:rPr>
                <w:szCs w:val="16"/>
              </w:rPr>
              <w:br/>
            </w:r>
            <w:r w:rsidRPr="00C05739">
              <w:rPr>
                <w:szCs w:val="16"/>
              </w:rPr>
              <w:t>44</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3494</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ВЫСОКОСЕРНИСТАЯ ЛЕГКОВОСПЛАМЕНЯЮЩАЯСЯ ТОКСИЧНАЯ</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3+6.1+</w:t>
            </w:r>
            <w:r w:rsidR="00E81DF5">
              <w:rPr>
                <w:szCs w:val="16"/>
              </w:rPr>
              <w:br/>
            </w:r>
            <w:r w:rsidRPr="00C05739">
              <w:rPr>
                <w:szCs w:val="16"/>
              </w:rPr>
              <w:t>(N1,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AF165E" w:rsidRDefault="00AF165E" w:rsidP="00124C44">
            <w:pPr>
              <w:spacing w:before="40" w:after="120" w:line="220" w:lineRule="exact"/>
              <w:ind w:right="113"/>
              <w:rPr>
                <w:szCs w:val="16"/>
                <w:lang w:val="en-US"/>
              </w:rPr>
            </w:pPr>
            <w:r>
              <w:rPr>
                <w:szCs w:val="16"/>
                <w:lang w:val="en-US"/>
              </w:rPr>
              <w:t>2</w:t>
            </w:r>
          </w:p>
        </w:tc>
        <w:tc>
          <w:tcPr>
            <w:tcW w:w="897" w:type="dxa"/>
            <w:tcBorders>
              <w:top w:val="nil"/>
              <w:bottom w:val="nil"/>
            </w:tcBorders>
            <w:shd w:val="clear" w:color="auto" w:fill="auto"/>
          </w:tcPr>
          <w:p w:rsidR="00124C44" w:rsidRPr="00C05739" w:rsidRDefault="00124C44" w:rsidP="0033638C">
            <w:pPr>
              <w:spacing w:before="40" w:after="120" w:line="220" w:lineRule="exact"/>
              <w:ind w:right="113"/>
              <w:rPr>
                <w:szCs w:val="16"/>
              </w:rPr>
            </w:pPr>
            <w:r w:rsidRPr="00C05739">
              <w:rPr>
                <w:szCs w:val="16"/>
              </w:rPr>
              <w:t xml:space="preserve">14; </w:t>
            </w:r>
            <w:r w:rsidR="0033638C">
              <w:rPr>
                <w:szCs w:val="16"/>
              </w:rPr>
              <w:br/>
            </w: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3494</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ВЫСОКОСЕРНИСТАЯ ЛЕГКОВОСПЛАМЕНЯЮЩАЯСЯ ТОКСИЧНАЯ</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3+6.1+</w:t>
            </w:r>
            <w:r w:rsidR="00E81DF5">
              <w:rPr>
                <w:szCs w:val="16"/>
              </w:rPr>
              <w:br/>
            </w:r>
            <w:r w:rsidRPr="00C05739">
              <w:rPr>
                <w:szCs w:val="16"/>
              </w:rPr>
              <w:t>(N1,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897" w:type="dxa"/>
            <w:tcBorders>
              <w:top w:val="nil"/>
              <w:bottom w:val="nil"/>
            </w:tcBorders>
            <w:shd w:val="clear" w:color="auto" w:fill="auto"/>
          </w:tcPr>
          <w:p w:rsidR="00124C44" w:rsidRPr="00C05739" w:rsidRDefault="0033638C" w:rsidP="00146F72">
            <w:pPr>
              <w:spacing w:before="40" w:after="120" w:line="220" w:lineRule="exact"/>
              <w:ind w:right="113"/>
              <w:rPr>
                <w:szCs w:val="16"/>
              </w:rPr>
            </w:pPr>
            <w:r>
              <w:rPr>
                <w:szCs w:val="16"/>
              </w:rPr>
              <w:t xml:space="preserve">14; </w:t>
            </w:r>
            <w:r w:rsidR="00CF4A5D">
              <w:rPr>
                <w:szCs w:val="16"/>
              </w:rPr>
              <w:br/>
            </w:r>
            <w:r>
              <w:rPr>
                <w:szCs w:val="16"/>
              </w:rPr>
              <w:t>27; 44</w:t>
            </w:r>
            <w:r w:rsidR="00146F72">
              <w:rPr>
                <w:szCs w:val="16"/>
              </w:rPr>
              <w:br/>
            </w:r>
            <w:r>
              <w:rPr>
                <w:szCs w:val="16"/>
              </w:rPr>
              <w:t>*</w:t>
            </w:r>
            <w:r w:rsidR="00124C44">
              <w:rPr>
                <w:szCs w:val="16"/>
              </w:rPr>
              <w:t>см.</w:t>
            </w:r>
            <w:r w:rsidR="00124C44"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3494</w:t>
            </w:r>
          </w:p>
        </w:tc>
        <w:tc>
          <w:tcPr>
            <w:tcW w:w="3334" w:type="dxa"/>
            <w:tcBorders>
              <w:top w:val="nil"/>
              <w:bottom w:val="nil"/>
            </w:tcBorders>
            <w:shd w:val="clear" w:color="auto" w:fill="auto"/>
          </w:tcPr>
          <w:p w:rsidR="00124C44" w:rsidRPr="00E67482" w:rsidRDefault="00124C44" w:rsidP="00E34AE4">
            <w:pPr>
              <w:spacing w:before="40" w:after="120" w:line="220" w:lineRule="exact"/>
              <w:ind w:right="113"/>
              <w:rPr>
                <w:szCs w:val="16"/>
              </w:rPr>
            </w:pPr>
            <w:r>
              <w:t>НЕФТЬ СЫРАЯ ВЫСОКОСЕРНИСТАЯ ЛЕГКОВОСПЛАМЕНЯЮЩАЯСЯ ТОКСИЧНАЯ</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FT1</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III</w:t>
            </w:r>
          </w:p>
        </w:tc>
        <w:tc>
          <w:tcPr>
            <w:tcW w:w="96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3+6.1+</w:t>
            </w:r>
            <w:r w:rsidR="00E81DF5">
              <w:rPr>
                <w:szCs w:val="16"/>
              </w:rPr>
              <w:br/>
            </w:r>
            <w:r w:rsidRPr="00C05739">
              <w:rPr>
                <w:szCs w:val="16"/>
              </w:rPr>
              <w:t>(N1, N2, N3, CMR, F)</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2</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нет</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lang w:val="fr-FR"/>
              </w:rPr>
            </w:pPr>
            <w:r w:rsidRPr="00C05739">
              <w:rPr>
                <w:szCs w:val="16"/>
                <w:lang w:val="fr-FR"/>
              </w:rPr>
              <w:t>PP, EP, EX, TOX, A</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33638C" w:rsidP="00124C44">
            <w:pPr>
              <w:spacing w:before="40" w:after="120" w:line="220" w:lineRule="exact"/>
              <w:ind w:right="113"/>
              <w:rPr>
                <w:szCs w:val="16"/>
              </w:rPr>
            </w:pPr>
            <w:r>
              <w:rPr>
                <w:szCs w:val="16"/>
              </w:rPr>
              <w:t xml:space="preserve">14; </w:t>
            </w:r>
            <w:r w:rsidR="00CF4A5D">
              <w:rPr>
                <w:szCs w:val="16"/>
              </w:rPr>
              <w:br/>
            </w:r>
            <w:r>
              <w:rPr>
                <w:szCs w:val="16"/>
              </w:rPr>
              <w:t>27; 44</w:t>
            </w:r>
            <w:r>
              <w:rPr>
                <w:szCs w:val="16"/>
              </w:rPr>
              <w:br/>
              <w:t>*</w:t>
            </w:r>
            <w:r w:rsidR="00124C44">
              <w:rPr>
                <w:szCs w:val="16"/>
              </w:rPr>
              <w:t>см.</w:t>
            </w:r>
            <w:r w:rsidR="00124C44" w:rsidRPr="00C05739">
              <w:rPr>
                <w:szCs w:val="16"/>
              </w:rPr>
              <w:t xml:space="preserve"> 3.2.3.3</w:t>
            </w:r>
          </w:p>
        </w:tc>
      </w:tr>
      <w:tr w:rsidR="00271EBB" w:rsidRPr="00C05739" w:rsidTr="00E809F7">
        <w:trPr>
          <w:cantSplit/>
          <w:trHeight w:val="675"/>
        </w:trPr>
        <w:tc>
          <w:tcPr>
            <w:tcW w:w="57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9001</w:t>
            </w:r>
          </w:p>
        </w:tc>
        <w:tc>
          <w:tcPr>
            <w:tcW w:w="3334" w:type="dxa"/>
            <w:tcBorders>
              <w:top w:val="nil"/>
              <w:bottom w:val="nil"/>
            </w:tcBorders>
            <w:shd w:val="clear" w:color="auto" w:fill="auto"/>
          </w:tcPr>
          <w:p w:rsidR="00124C44" w:rsidRPr="00E67482" w:rsidRDefault="00124C44" w:rsidP="001E0000">
            <w:pPr>
              <w:spacing w:before="40" w:after="120" w:line="220" w:lineRule="exact"/>
              <w:ind w:right="113"/>
              <w:rPr>
                <w:szCs w:val="16"/>
              </w:rPr>
            </w:pPr>
            <w:r>
              <w:t>ВЕЩЕСТВА С ТЕМПЕРАТУРОЙ ВСПЫШКИ БОЛЕЕ 60°C, предъявляемые к перевозке или перевозимые при ТЕМПЕРАТУРЕ В</w:t>
            </w:r>
            <w:r w:rsidR="00E81DF5">
              <w:t> </w:t>
            </w:r>
            <w:r>
              <w:t>ДИАПАЗОНЕ 15 К НИЖЕ ИХ ТЕМПЕРАТУРЫ ВСПЫШКИ, или ВЕЩЕСТВА С ТЕМПЕРАТУРОЙ ВСПЫШКИ БОЛЕЕ 60</w:t>
            </w:r>
            <w:r w:rsidR="006D3D25">
              <w:t xml:space="preserve"> </w:t>
            </w:r>
            <w:r>
              <w:t xml:space="preserve">°C, </w:t>
            </w:r>
            <w:r w:rsidR="00E81DF5">
              <w:br/>
            </w:r>
            <w:r>
              <w:t xml:space="preserve">РАЗОГРЕТЫЕ ДО ТЕМПЕРАТУРЫ НИЖЕ ИХ ТЕМПЕРАТУРЫ ВСПЫШКИ НА МЕНЕЕ </w:t>
            </w:r>
            <w:r w:rsidR="001E0000">
              <w:br/>
            </w:r>
            <w:r>
              <w:t>ЧЕМ 15 К</w:t>
            </w:r>
          </w:p>
        </w:tc>
        <w:tc>
          <w:tcPr>
            <w:tcW w:w="420" w:type="dxa"/>
            <w:tcBorders>
              <w:top w:val="nil"/>
              <w:bottom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F4</w:t>
            </w:r>
          </w:p>
        </w:tc>
        <w:tc>
          <w:tcPr>
            <w:tcW w:w="43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966" w:type="dxa"/>
            <w:tcBorders>
              <w:top w:val="nil"/>
              <w:bottom w:val="nil"/>
            </w:tcBorders>
            <w:shd w:val="clear" w:color="auto" w:fill="auto"/>
          </w:tcPr>
          <w:p w:rsidR="00124C44" w:rsidRPr="00E02CA2" w:rsidRDefault="00124C44" w:rsidP="00124C44">
            <w:pPr>
              <w:spacing w:before="40" w:after="120" w:line="220" w:lineRule="exact"/>
              <w:ind w:right="113"/>
              <w:rPr>
                <w:szCs w:val="16"/>
                <w:lang w:val="en-US"/>
              </w:rPr>
            </w:pPr>
            <w:r w:rsidRPr="00E02CA2">
              <w:rPr>
                <w:szCs w:val="16"/>
                <w:lang w:val="en-US"/>
              </w:rPr>
              <w:t>3+(</w:t>
            </w:r>
            <w:r w:rsidRPr="00124C44">
              <w:rPr>
                <w:szCs w:val="16"/>
                <w:lang w:val="en-US"/>
              </w:rPr>
              <w:t>N</w:t>
            </w:r>
            <w:r w:rsidRPr="00E02CA2">
              <w:rPr>
                <w:szCs w:val="16"/>
                <w:lang w:val="en-US"/>
              </w:rPr>
              <w:t xml:space="preserve">1, </w:t>
            </w:r>
            <w:r w:rsidRPr="00124C44">
              <w:rPr>
                <w:szCs w:val="16"/>
                <w:lang w:val="en-US"/>
              </w:rPr>
              <w:t>N</w:t>
            </w:r>
            <w:r w:rsidRPr="00E02CA2">
              <w:rPr>
                <w:szCs w:val="16"/>
                <w:lang w:val="en-US"/>
              </w:rPr>
              <w:t xml:space="preserve">2, </w:t>
            </w:r>
            <w:r w:rsidRPr="00124C44">
              <w:rPr>
                <w:szCs w:val="16"/>
                <w:lang w:val="en-US"/>
              </w:rPr>
              <w:t>N</w:t>
            </w:r>
            <w:r w:rsidRPr="00E02CA2">
              <w:rPr>
                <w:szCs w:val="16"/>
                <w:lang w:val="en-US"/>
              </w:rPr>
              <w:t xml:space="preserve">3, </w:t>
            </w:r>
            <w:r w:rsidRPr="00E02CA2">
              <w:rPr>
                <w:szCs w:val="16"/>
                <w:lang w:val="en-US"/>
              </w:rPr>
              <w:br/>
            </w:r>
            <w:r w:rsidRPr="00124C44">
              <w:rPr>
                <w:szCs w:val="16"/>
                <w:lang w:val="en-US"/>
              </w:rPr>
              <w:t>CMR</w:t>
            </w:r>
            <w:r w:rsidRPr="00E02CA2">
              <w:rPr>
                <w:szCs w:val="16"/>
                <w:lang w:val="en-US"/>
              </w:rPr>
              <w:t xml:space="preserve">, </w:t>
            </w:r>
            <w:r w:rsidRPr="00124C44">
              <w:rPr>
                <w:szCs w:val="16"/>
                <w:lang w:val="en-US"/>
              </w:rPr>
              <w:t>F</w:t>
            </w:r>
            <w:r w:rsidRPr="00E02CA2">
              <w:rPr>
                <w:szCs w:val="16"/>
                <w:lang w:val="en-US"/>
              </w:rPr>
              <w:t xml:space="preserve"> </w:t>
            </w:r>
            <w:r w:rsidR="00D82AC1">
              <w:rPr>
                <w:szCs w:val="16"/>
                <w:lang w:val="en-US"/>
              </w:rPr>
              <w:t>или</w:t>
            </w:r>
            <w:r w:rsidRPr="00E02CA2">
              <w:rPr>
                <w:szCs w:val="16"/>
                <w:lang w:val="en-US"/>
              </w:rPr>
              <w:t xml:space="preserve"> </w:t>
            </w:r>
            <w:r w:rsidRPr="00124C44">
              <w:rPr>
                <w:szCs w:val="16"/>
                <w:lang w:val="en-US"/>
              </w:rPr>
              <w:t>S</w:t>
            </w:r>
            <w:r w:rsidRPr="00E02CA2">
              <w:rPr>
                <w:szCs w:val="16"/>
                <w:lang w:val="en-US"/>
              </w:rPr>
              <w:t>)</w:t>
            </w:r>
          </w:p>
        </w:tc>
        <w:tc>
          <w:tcPr>
            <w:tcW w:w="39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4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6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378"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609"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574"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noWrap/>
          </w:tcPr>
          <w:p w:rsidR="00124C44" w:rsidRPr="00C05739" w:rsidRDefault="00124C44" w:rsidP="00E809F7">
            <w:pPr>
              <w:spacing w:before="40" w:after="120" w:line="220" w:lineRule="exact"/>
              <w:ind w:right="113"/>
              <w:rPr>
                <w:szCs w:val="16"/>
              </w:rPr>
            </w:pPr>
            <w:r w:rsidRPr="00C05739">
              <w:rPr>
                <w:szCs w:val="16"/>
              </w:rPr>
              <w:t>T4</w:t>
            </w:r>
            <w:r w:rsidRPr="00C05739">
              <w:rPr>
                <w:szCs w:val="16"/>
                <w:vertAlign w:val="superscript"/>
              </w:rPr>
              <w:t>3)</w:t>
            </w:r>
          </w:p>
        </w:tc>
        <w:tc>
          <w:tcPr>
            <w:tcW w:w="71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bottom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bottom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bottom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27; 44</w:t>
            </w:r>
            <w:r w:rsidRPr="00C05739">
              <w:rPr>
                <w:szCs w:val="16"/>
              </w:rPr>
              <w:br/>
              <w:t>*</w:t>
            </w:r>
            <w:r>
              <w:rPr>
                <w:szCs w:val="16"/>
              </w:rPr>
              <w:t>см.</w:t>
            </w:r>
            <w:r w:rsidRPr="00C05739">
              <w:rPr>
                <w:szCs w:val="16"/>
              </w:rPr>
              <w:t xml:space="preserve"> 3.2.3.3</w:t>
            </w:r>
          </w:p>
        </w:tc>
      </w:tr>
      <w:tr w:rsidR="00271EBB" w:rsidRPr="00C05739" w:rsidTr="00E809F7">
        <w:trPr>
          <w:cantSplit/>
          <w:trHeight w:val="675"/>
        </w:trPr>
        <w:tc>
          <w:tcPr>
            <w:tcW w:w="572"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9002</w:t>
            </w:r>
          </w:p>
        </w:tc>
        <w:tc>
          <w:tcPr>
            <w:tcW w:w="3334" w:type="dxa"/>
            <w:tcBorders>
              <w:top w:val="nil"/>
            </w:tcBorders>
            <w:shd w:val="clear" w:color="auto" w:fill="auto"/>
          </w:tcPr>
          <w:p w:rsidR="00124C44" w:rsidRPr="00E67482" w:rsidRDefault="00124C44" w:rsidP="00AF165E">
            <w:pPr>
              <w:spacing w:before="40" w:after="120" w:line="220" w:lineRule="exact"/>
              <w:ind w:right="113"/>
              <w:rPr>
                <w:szCs w:val="16"/>
              </w:rPr>
            </w:pPr>
            <w:r>
              <w:t xml:space="preserve">ВЕЩЕСТВА С ТЕМПЕРАТУРОЙ САМОВОСПЛАМЕНЕНИЯ </w:t>
            </w:r>
            <w:r w:rsidR="00AF165E" w:rsidRPr="00AF165E">
              <w:br/>
            </w:r>
            <w:r>
              <w:t>≤ 200 °C, Н.У.К.</w:t>
            </w:r>
          </w:p>
        </w:tc>
        <w:tc>
          <w:tcPr>
            <w:tcW w:w="420" w:type="dxa"/>
            <w:tcBorders>
              <w:top w:val="nil"/>
            </w:tcBorders>
            <w:shd w:val="clear" w:color="auto" w:fill="auto"/>
            <w:noWrap/>
          </w:tcPr>
          <w:p w:rsidR="00124C44" w:rsidRPr="00C05739" w:rsidRDefault="00124C44" w:rsidP="00124C44">
            <w:pPr>
              <w:spacing w:before="40" w:after="120" w:line="220" w:lineRule="exact"/>
              <w:ind w:right="113"/>
              <w:jc w:val="right"/>
              <w:rPr>
                <w:szCs w:val="16"/>
              </w:rPr>
            </w:pPr>
            <w:r w:rsidRPr="00C05739">
              <w:rPr>
                <w:szCs w:val="16"/>
              </w:rPr>
              <w:t>3</w:t>
            </w:r>
          </w:p>
        </w:tc>
        <w:tc>
          <w:tcPr>
            <w:tcW w:w="504"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F5</w:t>
            </w:r>
          </w:p>
        </w:tc>
        <w:tc>
          <w:tcPr>
            <w:tcW w:w="433"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 </w:t>
            </w:r>
          </w:p>
        </w:tc>
        <w:tc>
          <w:tcPr>
            <w:tcW w:w="966" w:type="dxa"/>
            <w:tcBorders>
              <w:top w:val="nil"/>
            </w:tcBorders>
            <w:shd w:val="clear" w:color="auto" w:fill="auto"/>
          </w:tcPr>
          <w:p w:rsidR="00124C44" w:rsidRPr="00267750" w:rsidRDefault="00124C44" w:rsidP="00124C44">
            <w:pPr>
              <w:spacing w:before="40" w:after="120" w:line="220" w:lineRule="exact"/>
              <w:ind w:right="113"/>
              <w:rPr>
                <w:szCs w:val="16"/>
                <w:lang w:val="en-US"/>
              </w:rPr>
            </w:pPr>
            <w:r w:rsidRPr="00267750">
              <w:rPr>
                <w:szCs w:val="16"/>
                <w:lang w:val="en-US"/>
              </w:rPr>
              <w:t>3+(</w:t>
            </w:r>
            <w:r w:rsidRPr="00124C44">
              <w:rPr>
                <w:szCs w:val="16"/>
                <w:lang w:val="en-US"/>
              </w:rPr>
              <w:t>N</w:t>
            </w:r>
            <w:r w:rsidRPr="00267750">
              <w:rPr>
                <w:szCs w:val="16"/>
                <w:lang w:val="en-US"/>
              </w:rPr>
              <w:t xml:space="preserve">1, </w:t>
            </w:r>
            <w:r w:rsidRPr="00124C44">
              <w:rPr>
                <w:szCs w:val="16"/>
                <w:lang w:val="en-US"/>
              </w:rPr>
              <w:t>N</w:t>
            </w:r>
            <w:r w:rsidRPr="00267750">
              <w:rPr>
                <w:szCs w:val="16"/>
                <w:lang w:val="en-US"/>
              </w:rPr>
              <w:t xml:space="preserve">2, </w:t>
            </w:r>
            <w:r w:rsidRPr="00124C44">
              <w:rPr>
                <w:szCs w:val="16"/>
                <w:lang w:val="en-US"/>
              </w:rPr>
              <w:t>N</w:t>
            </w:r>
            <w:r w:rsidRPr="00267750">
              <w:rPr>
                <w:szCs w:val="16"/>
                <w:lang w:val="en-US"/>
              </w:rPr>
              <w:t xml:space="preserve">3, </w:t>
            </w:r>
            <w:r w:rsidRPr="00124C44">
              <w:rPr>
                <w:szCs w:val="16"/>
                <w:lang w:val="en-US"/>
              </w:rPr>
              <w:t>CMR</w:t>
            </w:r>
            <w:r w:rsidRPr="00267750">
              <w:rPr>
                <w:szCs w:val="16"/>
                <w:lang w:val="en-US"/>
              </w:rPr>
              <w:t xml:space="preserve">, </w:t>
            </w:r>
            <w:r w:rsidRPr="00124C44">
              <w:rPr>
                <w:szCs w:val="16"/>
                <w:lang w:val="en-US"/>
              </w:rPr>
              <w:t>F</w:t>
            </w:r>
            <w:r w:rsidRPr="00267750">
              <w:rPr>
                <w:szCs w:val="16"/>
                <w:lang w:val="en-US"/>
              </w:rPr>
              <w:t xml:space="preserve"> </w:t>
            </w:r>
            <w:r w:rsidR="00D82AC1" w:rsidRPr="00AF165E">
              <w:rPr>
                <w:szCs w:val="16"/>
              </w:rPr>
              <w:t>или</w:t>
            </w:r>
            <w:r w:rsidRPr="00267750">
              <w:rPr>
                <w:szCs w:val="16"/>
                <w:lang w:val="en-US"/>
              </w:rPr>
              <w:t xml:space="preserve"> </w:t>
            </w:r>
            <w:r w:rsidRPr="00124C44">
              <w:rPr>
                <w:szCs w:val="16"/>
                <w:lang w:val="en-US"/>
              </w:rPr>
              <w:t>S</w:t>
            </w:r>
            <w:r w:rsidRPr="00267750">
              <w:rPr>
                <w:szCs w:val="16"/>
                <w:lang w:val="en-US"/>
              </w:rPr>
              <w:t>)</w:t>
            </w:r>
          </w:p>
        </w:tc>
        <w:tc>
          <w:tcPr>
            <w:tcW w:w="392"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C</w:t>
            </w:r>
          </w:p>
        </w:tc>
        <w:tc>
          <w:tcPr>
            <w:tcW w:w="448"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64"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378"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w:t>
            </w:r>
          </w:p>
        </w:tc>
        <w:tc>
          <w:tcPr>
            <w:tcW w:w="465" w:type="dxa"/>
            <w:tcBorders>
              <w:top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w:t>
            </w:r>
          </w:p>
        </w:tc>
        <w:tc>
          <w:tcPr>
            <w:tcW w:w="476" w:type="dxa"/>
            <w:tcBorders>
              <w:top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95</w:t>
            </w:r>
          </w:p>
        </w:tc>
        <w:tc>
          <w:tcPr>
            <w:tcW w:w="609" w:type="dxa"/>
            <w:tcBorders>
              <w:top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 </w:t>
            </w:r>
          </w:p>
        </w:tc>
        <w:tc>
          <w:tcPr>
            <w:tcW w:w="413"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1</w:t>
            </w:r>
          </w:p>
        </w:tc>
        <w:tc>
          <w:tcPr>
            <w:tcW w:w="574" w:type="dxa"/>
            <w:tcBorders>
              <w:top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T4</w:t>
            </w:r>
          </w:p>
        </w:tc>
        <w:tc>
          <w:tcPr>
            <w:tcW w:w="713"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32" w:type="dxa"/>
            <w:tcBorders>
              <w:top w:val="nil"/>
            </w:tcBorders>
            <w:shd w:val="clear" w:color="auto" w:fill="auto"/>
            <w:noWrap/>
          </w:tcPr>
          <w:p w:rsidR="00124C44" w:rsidRPr="00C05739" w:rsidRDefault="00124C44" w:rsidP="00124C44">
            <w:pPr>
              <w:spacing w:before="40" w:after="120" w:line="220" w:lineRule="exact"/>
              <w:ind w:right="113"/>
              <w:rPr>
                <w:szCs w:val="16"/>
              </w:rPr>
            </w:pPr>
            <w:r>
              <w:rPr>
                <w:szCs w:val="16"/>
              </w:rPr>
              <w:t>да</w:t>
            </w:r>
          </w:p>
        </w:tc>
        <w:tc>
          <w:tcPr>
            <w:tcW w:w="546" w:type="dxa"/>
            <w:tcBorders>
              <w:top w:val="nil"/>
            </w:tcBorders>
            <w:shd w:val="clear" w:color="auto" w:fill="auto"/>
          </w:tcPr>
          <w:p w:rsidR="00124C44" w:rsidRPr="00C05739" w:rsidRDefault="00124C44" w:rsidP="00124C44">
            <w:pPr>
              <w:spacing w:before="40" w:after="120" w:line="220" w:lineRule="exact"/>
              <w:ind w:right="57"/>
              <w:rPr>
                <w:szCs w:val="16"/>
              </w:rPr>
            </w:pPr>
            <w:r w:rsidRPr="00C05739">
              <w:rPr>
                <w:szCs w:val="16"/>
              </w:rPr>
              <w:t>*</w:t>
            </w:r>
          </w:p>
        </w:tc>
        <w:tc>
          <w:tcPr>
            <w:tcW w:w="503" w:type="dxa"/>
            <w:tcBorders>
              <w:top w:val="nil"/>
            </w:tcBorders>
            <w:shd w:val="clear" w:color="auto" w:fill="auto"/>
            <w:noWrap/>
          </w:tcPr>
          <w:p w:rsidR="00124C44" w:rsidRPr="00C05739" w:rsidRDefault="00124C44" w:rsidP="00124C44">
            <w:pPr>
              <w:spacing w:before="40" w:after="120" w:line="220" w:lineRule="exact"/>
              <w:ind w:right="113"/>
              <w:rPr>
                <w:szCs w:val="16"/>
              </w:rPr>
            </w:pPr>
            <w:r w:rsidRPr="00C05739">
              <w:rPr>
                <w:szCs w:val="16"/>
              </w:rPr>
              <w:t>0</w:t>
            </w:r>
          </w:p>
        </w:tc>
        <w:tc>
          <w:tcPr>
            <w:tcW w:w="897" w:type="dxa"/>
            <w:tcBorders>
              <w:top w:val="nil"/>
            </w:tcBorders>
            <w:shd w:val="clear" w:color="auto" w:fill="auto"/>
          </w:tcPr>
          <w:p w:rsidR="00124C44" w:rsidRPr="00C05739" w:rsidRDefault="00124C44" w:rsidP="00124C44">
            <w:pPr>
              <w:spacing w:before="40" w:after="120" w:line="220" w:lineRule="exact"/>
              <w:ind w:right="113"/>
              <w:rPr>
                <w:szCs w:val="16"/>
              </w:rPr>
            </w:pPr>
            <w:r w:rsidRPr="00C05739">
              <w:rPr>
                <w:szCs w:val="16"/>
              </w:rPr>
              <w:t>44</w:t>
            </w:r>
            <w:r w:rsidRPr="00C05739">
              <w:rPr>
                <w:szCs w:val="16"/>
              </w:rPr>
              <w:br/>
              <w:t>*</w:t>
            </w:r>
            <w:r>
              <w:rPr>
                <w:szCs w:val="16"/>
              </w:rPr>
              <w:t>см.</w:t>
            </w:r>
            <w:r w:rsidRPr="00C05739">
              <w:rPr>
                <w:szCs w:val="16"/>
              </w:rPr>
              <w:t xml:space="preserve"> 3.2.3.3</w:t>
            </w:r>
          </w:p>
        </w:tc>
      </w:tr>
    </w:tbl>
    <w:p w:rsidR="005F4FAA" w:rsidRDefault="005F4FAA" w:rsidP="00124C44">
      <w:pPr>
        <w:pStyle w:val="SingleTxtGR"/>
        <w:sectPr w:rsidR="005F4FAA" w:rsidSect="00C51F51">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rsidR="00D20587" w:rsidRPr="00D20587" w:rsidRDefault="00D20587" w:rsidP="00D20587">
      <w:pPr>
        <w:pStyle w:val="SingleTxtGR"/>
      </w:pPr>
      <w:r w:rsidRPr="00D20587">
        <w:t>31.</w:t>
      </w:r>
      <w:r w:rsidRPr="00D20587">
        <w:tab/>
        <w:t>Предлагается включить в подраздел 3.2.3.1 (Пояснения к таблице С), пункт, касающийся колонки 20 (Дополнительные требования/замечания), новое замечание следующего содержания:</w:t>
      </w:r>
    </w:p>
    <w:p w:rsidR="00D20587" w:rsidRPr="00D20587" w:rsidRDefault="00D20587" w:rsidP="00D20587">
      <w:pPr>
        <w:pStyle w:val="SingleTxtGR"/>
        <w:ind w:left="1701" w:hanging="567"/>
      </w:pPr>
      <w:r>
        <w:tab/>
      </w:r>
      <w:r w:rsidRPr="00D20587">
        <w:t>«44.</w:t>
      </w:r>
      <w:r w:rsidRPr="00D20587">
        <w:tab/>
        <w:t>Вещество должно быть отнесено к этой позиции лишь в том случае, если имеются данные измерений в</w:t>
      </w:r>
      <w:r w:rsidR="00AF165E">
        <w:t xml:space="preserve"> соответствии со стандартом</w:t>
      </w:r>
      <w:r w:rsidR="00AF165E">
        <w:rPr>
          <w:lang w:val="en-US"/>
        </w:rPr>
        <w:t> </w:t>
      </w:r>
      <w:r w:rsidR="00624CCF">
        <w:t>IEC </w:t>
      </w:r>
      <w:r w:rsidRPr="00D20587">
        <w:t xml:space="preserve">60079-20-1 или его аналогом либо проверенная информация, позволяющие отнести это вещество к подгруппе </w:t>
      </w:r>
      <w:r>
        <w:t>II B3 группы взрывоопасности II </w:t>
      </w:r>
      <w:r w:rsidRPr="00D20587">
        <w:t>B.».</w:t>
      </w:r>
    </w:p>
    <w:p w:rsidR="00D20587" w:rsidRPr="00D20587" w:rsidRDefault="00D20587" w:rsidP="00D20587">
      <w:pPr>
        <w:pStyle w:val="SingleTxtGR"/>
      </w:pPr>
      <w:r w:rsidRPr="00D20587">
        <w:t>32.</w:t>
      </w:r>
      <w:r w:rsidRPr="00D20587">
        <w:tab/>
        <w:t>В контексте вопроса о назначении групп взрывозащищенности предложения, подготовленные неофициальной рабочей группой по защите против взрывов в отношении уточнения требований к береговым сооружениям, содержащихся в пунктах 7.2.4.25.5, 1.4.3.3 r) и 1.4.3.7.1 i), в целях защиты судна от детонаций и проникновения пламени с берега, были также подробно рассмотрены в рамках неофициальной рабочей группы по веществам. Поскольку однозначно определить правовые основания для такого уточнения не удалось и, по информации, предоставленной организациями погрузчиков, требования к защите загружаемого продукта включены в процедуру утверждения берегового сооружения, неофициальная рабочая группа по веществам предлагает исключить вопрос об уточнении требований из предложения неофициальной рабочей группы по защите против взрывов (см. также неофициальный документ INF.8).</w:t>
      </w:r>
    </w:p>
    <w:p w:rsidR="00D20587" w:rsidRPr="00D20587" w:rsidRDefault="00D20587" w:rsidP="00D20587">
      <w:pPr>
        <w:pStyle w:val="H1GR"/>
      </w:pPr>
      <w:r w:rsidRPr="00D20587">
        <w:tab/>
        <w:t>E.</w:t>
      </w:r>
      <w:r w:rsidRPr="00D20587">
        <w:tab/>
        <w:t>Рассмотрение требования о наличии возможности подогрева груза для № ООН 1307</w:t>
      </w:r>
    </w:p>
    <w:p w:rsidR="00D20587" w:rsidRPr="00D20587" w:rsidRDefault="00D20587" w:rsidP="00D20587">
      <w:pPr>
        <w:pStyle w:val="SingleTxtGR"/>
      </w:pPr>
      <w:r w:rsidRPr="00D20587">
        <w:t>33.</w:t>
      </w:r>
      <w:r w:rsidRPr="00D20587">
        <w:tab/>
        <w:t xml:space="preserve">Температура плавления изомеров ксилола составляет </w:t>
      </w:r>
      <w:r>
        <w:t>–</w:t>
      </w:r>
      <w:r w:rsidRPr="00D20587">
        <w:t>25</w:t>
      </w:r>
      <w:r>
        <w:t> </w:t>
      </w:r>
      <w:r w:rsidRPr="00D20587">
        <w:t xml:space="preserve">°C (o-ксилол), </w:t>
      </w:r>
      <w:r>
        <w:br/>
        <w:t>–</w:t>
      </w:r>
      <w:r w:rsidRPr="00D20587">
        <w:t>48</w:t>
      </w:r>
      <w:r>
        <w:t> °C (м-ксилол) и +</w:t>
      </w:r>
      <w:r w:rsidRPr="00D20587">
        <w:t>13</w:t>
      </w:r>
      <w:r>
        <w:t> </w:t>
      </w:r>
      <w:r w:rsidRPr="00D20587">
        <w:t>°C (п-ксилол).</w:t>
      </w:r>
    </w:p>
    <w:p w:rsidR="00D20587" w:rsidRPr="00D20587" w:rsidRDefault="00D20587" w:rsidP="00D20587">
      <w:pPr>
        <w:pStyle w:val="SingleTxtGR"/>
      </w:pPr>
      <w:r w:rsidRPr="00D20587">
        <w:t>34.</w:t>
      </w:r>
      <w:r w:rsidRPr="00D20587">
        <w:tab/>
        <w:t>Согласно подразделам 3.2.3.3 или 3.2.4.3 ВОПОГ, соответственно, возможность подогрева груза требуется в тех случаях, когда температура плавления вещества, подлежащего п</w:t>
      </w:r>
      <w:r>
        <w:t>еревозке, составляет не менее +15 </w:t>
      </w:r>
      <w:r w:rsidRPr="00D20587">
        <w:t>°C или когда температура плавления вещества, подлежащего перевозке, выше 0</w:t>
      </w:r>
      <w:r>
        <w:t> </w:t>
      </w:r>
      <w:r w:rsidRPr="00D20587">
        <w:t>ºC и ниже +</w:t>
      </w:r>
      <w:r>
        <w:t>15 </w:t>
      </w:r>
      <w:r w:rsidRPr="00D20587">
        <w:t>°C и когда внешняя температура превышает температуру плавления не бо</w:t>
      </w:r>
      <w:r>
        <w:t>лее чем на 4 </w:t>
      </w:r>
      <w:r w:rsidRPr="00D20587">
        <w:t>K. В последнем случае в колонке 20 делается ссылка на замечание</w:t>
      </w:r>
      <w:r>
        <w:t> </w:t>
      </w:r>
      <w:r w:rsidRPr="00D20587">
        <w:t>6, а также указывается темпе</w:t>
      </w:r>
      <w:r>
        <w:t>ратура: температура плавления +</w:t>
      </w:r>
      <w:r w:rsidRPr="00D20587">
        <w:t>4 K.</w:t>
      </w:r>
    </w:p>
    <w:p w:rsidR="00D20587" w:rsidRPr="00D20587" w:rsidRDefault="00D20587" w:rsidP="00D20587">
      <w:pPr>
        <w:pStyle w:val="SingleTxtGR"/>
        <w:rPr>
          <w:bCs/>
        </w:rPr>
      </w:pPr>
      <w:r w:rsidRPr="00D20587">
        <w:t>35.</w:t>
      </w:r>
      <w:r w:rsidRPr="00D20587">
        <w:tab/>
        <w:t>Рабочая группа пришла к выводу о том, что закрепленные в ВОПОГ условия перевозки для различных позиций под № ООН 1307 верны.</w:t>
      </w:r>
    </w:p>
    <w:p w:rsidR="00D20587" w:rsidRPr="00D20587" w:rsidRDefault="00D20587" w:rsidP="00D20587">
      <w:pPr>
        <w:pStyle w:val="SingleTxtGR"/>
      </w:pPr>
      <w:r w:rsidRPr="00D20587">
        <w:t>36.</w:t>
      </w:r>
      <w:r w:rsidRPr="00D20587">
        <w:tab/>
        <w:t>Группа рассмотрела следующие вопросы, выходящие за пределы мандата, предоставленного Комитетом по вопросам безопасности:</w:t>
      </w:r>
    </w:p>
    <w:p w:rsidR="00D20587" w:rsidRPr="00D20587" w:rsidRDefault="00D20587" w:rsidP="00D20587">
      <w:pPr>
        <w:pStyle w:val="H1GR"/>
      </w:pPr>
      <w:r w:rsidRPr="00D20587">
        <w:tab/>
        <w:t>F.</w:t>
      </w:r>
      <w:r w:rsidRPr="00D20587">
        <w:tab/>
        <w:t>Позиции Н.У.К. для смесей, содержащих более 10% бензола</w:t>
      </w:r>
    </w:p>
    <w:p w:rsidR="00D20587" w:rsidRPr="00D20587" w:rsidRDefault="00D20587" w:rsidP="00D20587">
      <w:pPr>
        <w:pStyle w:val="SingleTxtGR"/>
      </w:pPr>
      <w:r w:rsidRPr="00D20587">
        <w:t>37.</w:t>
      </w:r>
      <w:r w:rsidRPr="00D20587">
        <w:tab/>
        <w:t>При систематизации позиций под соответствующими номерами ООН вопрос о веществах, содержащих более 10% бензола, был упущен из виду. Установленное в результате общее ограничение, согласно которому вещества, содержащие более 10% бензола и имеющие темп</w:t>
      </w:r>
      <w:r w:rsidR="009D4BD1">
        <w:t>ературу начала кипения не более </w:t>
      </w:r>
      <w:r w:rsidRPr="00D20587">
        <w:t>60</w:t>
      </w:r>
      <w:r>
        <w:t> </w:t>
      </w:r>
      <w:r w:rsidRPr="00D20587">
        <w:t>°C, могут перевозиться исключительно судами типа C с грузовыми танками высокого давления, не было намеренным и, более того, не является необходимым с точки зрения безопасности. После того как 30 июня 2017 года завершится переходный период применения ВОПОГ 2017 года, это ограничение будет иметь далеко идущие последствия для отрасли. По мнению неофициальной рабочей группы, после 30 июня 2017 года невозможно, по крайней мере на промежуточном этапе, продолжать применять положения ВОПОГ 2015 года.</w:t>
      </w:r>
    </w:p>
    <w:p w:rsidR="00D20587" w:rsidRPr="00D20587" w:rsidRDefault="00D20587" w:rsidP="00D20587">
      <w:pPr>
        <w:pStyle w:val="SingleTxtGR"/>
      </w:pPr>
      <w:r w:rsidRPr="00D20587">
        <w:t>38.</w:t>
      </w:r>
      <w:r w:rsidRPr="00D20587">
        <w:tab/>
        <w:t>Решение проблемы, которое обсуждалось неофициальной рабочей группой, могло бы состоять в том, чтобы включить для трех групп упаковки позиции «н.у.к.» для смесей, содержащих более 10% бензола, со ссылкой на схему принятия решения. Это вновь позволит следовать схеме принятия решения, рассчитывать внутреннее давление в грузовом танке и устанавливать условия перевозки (конструкцию грузового танка, тип грузового танка, оборудование грузового танка и давление срабатывания быстродействующего выпускного клапана).</w:t>
      </w:r>
    </w:p>
    <w:p w:rsidR="00D20587" w:rsidRPr="00D20587" w:rsidRDefault="00D20587" w:rsidP="00D20587">
      <w:pPr>
        <w:pStyle w:val="SingleTxtGR"/>
      </w:pPr>
      <w:r w:rsidRPr="00D20587">
        <w:t>39.</w:t>
      </w:r>
      <w:r w:rsidRPr="00D20587">
        <w:tab/>
        <w:t>В ходе дальнейшего обсуждения рабочая группа отметила, что при отнесении веществ к позициям в таблице C, может сложиться ложное впечатление, будто позиции, в наименовании и описании которых содержится дополнительная информация, такая как температура начала кипения или давление паров (для смесей, по которым имеются лишь ограниченные данные), являются более конкретными позициями, в которых вещества описываются более подробно, и при отнесении веществ им должно придава</w:t>
      </w:r>
      <w:r w:rsidR="009D4BD1">
        <w:t>ться приоритетное значение. Для </w:t>
      </w:r>
      <w:r w:rsidRPr="00D20587">
        <w:t xml:space="preserve">предотвращения такого ошибочного толкования предлагается включить в </w:t>
      </w:r>
      <w:r w:rsidR="00F618DA">
        <w:br/>
      </w:r>
      <w:r w:rsidRPr="00D20587">
        <w:t>ВОПОГ положение о том, что при отнесении веществ к позициям приоритетное значение должны иметь те позиции, в которых дается ссылка на схему принятия решения (т.е. имеется вся информация, необходимая для расчета внутреннего давления в грузовом танке).</w:t>
      </w:r>
    </w:p>
    <w:p w:rsidR="00D20587" w:rsidRPr="00D20587" w:rsidRDefault="00D20587" w:rsidP="00D20587">
      <w:pPr>
        <w:pStyle w:val="SingleTxtGR"/>
      </w:pPr>
      <w:r w:rsidRPr="00D20587">
        <w:t>40.</w:t>
      </w:r>
      <w:r w:rsidRPr="00D20587">
        <w:tab/>
        <w:t>Если Комитет по вопросам безопасности согласен с изложенными предложениями, представители Договаривающихся сторон ВОПОГ могли бы рассмотреть вопрос о заключении многостороннего соглашения по этим положениям в ожидании ВОПОГ 2019 го</w:t>
      </w:r>
      <w:r w:rsidR="00FF18C7">
        <w:t>да. Пока же единственный выход –</w:t>
      </w:r>
      <w:r w:rsidRPr="00D20587">
        <w:t xml:space="preserve"> это использование временных решений посредством принятия соответствующих правил на национальном уровне.</w:t>
      </w:r>
    </w:p>
    <w:p w:rsidR="00D20587" w:rsidRPr="00D20587" w:rsidRDefault="00D20587" w:rsidP="00F618DA">
      <w:pPr>
        <w:pStyle w:val="SingleTxtGR"/>
      </w:pPr>
      <w:r w:rsidRPr="00D20587">
        <w:t>41.</w:t>
      </w:r>
      <w:r w:rsidRPr="00D20587">
        <w:tab/>
        <w:t>Рабочая группа не смогла прийти к какому-либо выводу по возникшему в ходе обсуждения вопросу о причинах существования различных подходов к определению давления срабатывания быстродействующих выпускных клапанов для танкеров типа C (подраздел 3.2.3.3, схема А) и танкеров типа N (подраздел</w:t>
      </w:r>
      <w:r w:rsidR="00F618DA">
        <w:t> </w:t>
      </w:r>
      <w:r w:rsidRPr="00D20587">
        <w:t>3.2.3.3, схема B). Однако разработка единого подхода потребует внесения в ВОПОГ далеко идущих и существенных поправок. Рабочая группа считает, что Комитету по вопросам безопасности следует принять решение о целесообразности дальнейшей работы по этому вопросу и в случае признания ее целесообразной предоставить неофициальной рабочей группе по веществам необходимый мандат.</w:t>
      </w:r>
    </w:p>
    <w:p w:rsidR="00D20587" w:rsidRPr="00D20587" w:rsidRDefault="00D20587" w:rsidP="00F618DA">
      <w:pPr>
        <w:pStyle w:val="H1GR"/>
      </w:pPr>
      <w:r w:rsidRPr="00D20587">
        <w:tab/>
      </w:r>
      <w:r w:rsidRPr="00D20587">
        <w:tab/>
        <w:t>Предложения</w:t>
      </w:r>
    </w:p>
    <w:p w:rsidR="00D20587" w:rsidRPr="00D20587" w:rsidRDefault="00D20587" w:rsidP="00D20587">
      <w:pPr>
        <w:pStyle w:val="SingleTxtGR"/>
      </w:pPr>
      <w:r w:rsidRPr="00D20587">
        <w:t>42.</w:t>
      </w:r>
      <w:r w:rsidRPr="00D20587">
        <w:tab/>
        <w:t>Предлагается изменить последний набранный со втяжкой абзац Пояснений к таблице С в подразделе 3.2.3.1 следующим образом:</w:t>
      </w:r>
    </w:p>
    <w:p w:rsidR="005F4FAA" w:rsidRDefault="00F618DA" w:rsidP="00F618DA">
      <w:pPr>
        <w:pStyle w:val="SingleTxtGR"/>
        <w:ind w:left="1701" w:hanging="567"/>
      </w:pPr>
      <w:r>
        <w:tab/>
      </w:r>
      <w:r w:rsidR="009D4BD1">
        <w:t>«–</w:t>
      </w:r>
      <w:r w:rsidR="00D20587" w:rsidRPr="00D20587">
        <w:tab/>
        <w:t xml:space="preserve">если ячейка содержит астериск "*", применимые требования должны быть определены в соответствии с подразделом 3.2.3.3. </w:t>
      </w:r>
      <w:r w:rsidR="00D20587" w:rsidRPr="00D20587">
        <w:rPr>
          <w:u w:val="single"/>
        </w:rPr>
        <w:t>Определение применимых требований путем применения подраздела 3.2.3.3 должно иметь преимущественную силу по отношению к использованию позиций для смесей, по которым не имеется достаточных данных.</w:t>
      </w:r>
      <w:r w:rsidR="00D20587" w:rsidRPr="00D20587">
        <w:t>».</w:t>
      </w:r>
    </w:p>
    <w:p w:rsidR="005260BB" w:rsidRDefault="005260BB" w:rsidP="00F618DA">
      <w:pPr>
        <w:pStyle w:val="SingleTxtGR"/>
        <w:ind w:left="1701" w:hanging="567"/>
        <w:sectPr w:rsidR="005260BB" w:rsidSect="005F4FAA">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pPr>
    </w:p>
    <w:p w:rsidR="00BC6E6B" w:rsidRDefault="00C16F36" w:rsidP="00C16F36">
      <w:pPr>
        <w:pStyle w:val="SingleTxtGR"/>
      </w:pPr>
      <w:r w:rsidRPr="00C16F36">
        <w:t>43.</w:t>
      </w:r>
      <w:r w:rsidRPr="00C16F36">
        <w:tab/>
        <w:t>Включить в таблицу С следующие позиции:</w:t>
      </w:r>
    </w:p>
    <w:tbl>
      <w:tblPr>
        <w:tblW w:w="14085" w:type="dxa"/>
        <w:tblInd w:w="1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3325"/>
        <w:gridCol w:w="422"/>
        <w:gridCol w:w="504"/>
        <w:gridCol w:w="434"/>
        <w:gridCol w:w="965"/>
        <w:gridCol w:w="392"/>
        <w:gridCol w:w="434"/>
        <w:gridCol w:w="364"/>
        <w:gridCol w:w="389"/>
        <w:gridCol w:w="549"/>
        <w:gridCol w:w="504"/>
        <w:gridCol w:w="503"/>
        <w:gridCol w:w="420"/>
        <w:gridCol w:w="560"/>
        <w:gridCol w:w="560"/>
        <w:gridCol w:w="710"/>
        <w:gridCol w:w="534"/>
        <w:gridCol w:w="547"/>
        <w:gridCol w:w="504"/>
        <w:gridCol w:w="897"/>
      </w:tblGrid>
      <w:tr w:rsidR="00A2217D" w:rsidRPr="007764FA" w:rsidTr="003A1BC1">
        <w:trPr>
          <w:trHeight w:val="255"/>
          <w:tblHeader/>
        </w:trPr>
        <w:tc>
          <w:tcPr>
            <w:tcW w:w="568" w:type="dxa"/>
            <w:tcBorders>
              <w:top w:val="single" w:sz="4" w:space="0" w:color="auto"/>
              <w:bottom w:val="single" w:sz="4" w:space="0" w:color="auto"/>
            </w:tcBorders>
            <w:shd w:val="clear" w:color="auto" w:fill="auto"/>
            <w:noWrap/>
            <w:vAlign w:val="bottom"/>
            <w:hideMark/>
          </w:tcPr>
          <w:p w:rsidR="00C16F36" w:rsidRPr="007764FA" w:rsidRDefault="00AC3155" w:rsidP="007764FA">
            <w:pPr>
              <w:spacing w:before="80" w:after="80" w:line="200" w:lineRule="exact"/>
              <w:jc w:val="center"/>
              <w:rPr>
                <w:i/>
                <w:sz w:val="16"/>
              </w:rPr>
            </w:pPr>
            <w:r>
              <w:rPr>
                <w:i/>
                <w:sz w:val="16"/>
              </w:rPr>
              <w:t>(</w:t>
            </w:r>
            <w:r w:rsidR="00C16F36" w:rsidRPr="007764FA">
              <w:rPr>
                <w:i/>
                <w:sz w:val="16"/>
              </w:rPr>
              <w:t>1)</w:t>
            </w:r>
          </w:p>
        </w:tc>
        <w:tc>
          <w:tcPr>
            <w:tcW w:w="3325" w:type="dxa"/>
            <w:tcBorders>
              <w:top w:val="single" w:sz="4" w:space="0" w:color="auto"/>
              <w:bottom w:val="single" w:sz="4" w:space="0" w:color="auto"/>
            </w:tcBorders>
            <w:shd w:val="clear" w:color="auto" w:fill="auto"/>
            <w:vAlign w:val="bottom"/>
            <w:hideMark/>
          </w:tcPr>
          <w:p w:rsidR="00C16F36" w:rsidRPr="007764FA" w:rsidRDefault="00C16F36" w:rsidP="007764FA">
            <w:pPr>
              <w:spacing w:before="80" w:after="80" w:line="200" w:lineRule="exact"/>
              <w:jc w:val="center"/>
              <w:rPr>
                <w:i/>
                <w:sz w:val="16"/>
              </w:rPr>
            </w:pPr>
            <w:r w:rsidRPr="007764FA">
              <w:rPr>
                <w:i/>
                <w:sz w:val="16"/>
              </w:rPr>
              <w:t>(2)</w:t>
            </w:r>
          </w:p>
        </w:tc>
        <w:tc>
          <w:tcPr>
            <w:tcW w:w="422"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(3a)</w:t>
            </w:r>
          </w:p>
        </w:tc>
        <w:tc>
          <w:tcPr>
            <w:tcW w:w="50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(3b)</w:t>
            </w:r>
          </w:p>
        </w:tc>
        <w:tc>
          <w:tcPr>
            <w:tcW w:w="43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(4)</w:t>
            </w:r>
          </w:p>
        </w:tc>
        <w:tc>
          <w:tcPr>
            <w:tcW w:w="965"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(5)</w:t>
            </w:r>
          </w:p>
        </w:tc>
        <w:tc>
          <w:tcPr>
            <w:tcW w:w="392"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(6)</w:t>
            </w:r>
          </w:p>
        </w:tc>
        <w:tc>
          <w:tcPr>
            <w:tcW w:w="43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(7)</w:t>
            </w:r>
          </w:p>
        </w:tc>
        <w:tc>
          <w:tcPr>
            <w:tcW w:w="36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(8)</w:t>
            </w:r>
          </w:p>
        </w:tc>
        <w:tc>
          <w:tcPr>
            <w:tcW w:w="389" w:type="dxa"/>
            <w:tcBorders>
              <w:top w:val="single" w:sz="4" w:space="0" w:color="auto"/>
              <w:bottom w:val="single" w:sz="4" w:space="0" w:color="auto"/>
            </w:tcBorders>
            <w:shd w:val="clear" w:color="auto" w:fill="auto"/>
            <w:vAlign w:val="bottom"/>
            <w:hideMark/>
          </w:tcPr>
          <w:p w:rsidR="00C16F36" w:rsidRPr="007764FA" w:rsidRDefault="00C16F36" w:rsidP="007764FA">
            <w:pPr>
              <w:spacing w:before="80" w:after="80" w:line="200" w:lineRule="exact"/>
              <w:jc w:val="center"/>
              <w:rPr>
                <w:i/>
                <w:sz w:val="16"/>
              </w:rPr>
            </w:pPr>
            <w:r w:rsidRPr="007764FA">
              <w:rPr>
                <w:i/>
                <w:sz w:val="16"/>
              </w:rPr>
              <w:t>(9)</w:t>
            </w:r>
          </w:p>
        </w:tc>
        <w:tc>
          <w:tcPr>
            <w:tcW w:w="549" w:type="dxa"/>
            <w:tcBorders>
              <w:top w:val="single" w:sz="4" w:space="0" w:color="auto"/>
              <w:bottom w:val="single" w:sz="4" w:space="0" w:color="auto"/>
            </w:tcBorders>
            <w:shd w:val="clear" w:color="auto" w:fill="auto"/>
            <w:vAlign w:val="bottom"/>
            <w:hideMark/>
          </w:tcPr>
          <w:p w:rsidR="00C16F36" w:rsidRPr="007764FA" w:rsidRDefault="00C16F36" w:rsidP="007764FA">
            <w:pPr>
              <w:spacing w:before="80" w:after="80" w:line="200" w:lineRule="exact"/>
              <w:jc w:val="center"/>
              <w:rPr>
                <w:i/>
                <w:sz w:val="16"/>
              </w:rPr>
            </w:pPr>
            <w:r w:rsidRPr="007764FA">
              <w:rPr>
                <w:i/>
                <w:sz w:val="16"/>
              </w:rPr>
              <w:t>(10)</w:t>
            </w:r>
          </w:p>
        </w:tc>
        <w:tc>
          <w:tcPr>
            <w:tcW w:w="50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(11)</w:t>
            </w:r>
          </w:p>
        </w:tc>
        <w:tc>
          <w:tcPr>
            <w:tcW w:w="503"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(12)</w:t>
            </w:r>
          </w:p>
        </w:tc>
        <w:tc>
          <w:tcPr>
            <w:tcW w:w="420"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(13)</w:t>
            </w:r>
          </w:p>
        </w:tc>
        <w:tc>
          <w:tcPr>
            <w:tcW w:w="560"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(14)</w:t>
            </w:r>
          </w:p>
        </w:tc>
        <w:tc>
          <w:tcPr>
            <w:tcW w:w="560"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(15)</w:t>
            </w:r>
          </w:p>
        </w:tc>
        <w:tc>
          <w:tcPr>
            <w:tcW w:w="710"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(16)</w:t>
            </w:r>
          </w:p>
        </w:tc>
        <w:tc>
          <w:tcPr>
            <w:tcW w:w="53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(17)</w:t>
            </w:r>
          </w:p>
        </w:tc>
        <w:tc>
          <w:tcPr>
            <w:tcW w:w="547"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(18)</w:t>
            </w:r>
          </w:p>
        </w:tc>
        <w:tc>
          <w:tcPr>
            <w:tcW w:w="504"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(19)</w:t>
            </w:r>
          </w:p>
        </w:tc>
        <w:tc>
          <w:tcPr>
            <w:tcW w:w="897" w:type="dxa"/>
            <w:tcBorders>
              <w:top w:val="single" w:sz="4" w:space="0" w:color="auto"/>
              <w:bottom w:val="single" w:sz="4" w:space="0" w:color="auto"/>
            </w:tcBorders>
            <w:shd w:val="clear" w:color="auto" w:fill="auto"/>
            <w:noWrap/>
            <w:vAlign w:val="bottom"/>
            <w:hideMark/>
          </w:tcPr>
          <w:p w:rsidR="00C16F36" w:rsidRPr="007764FA" w:rsidRDefault="00C16F36" w:rsidP="007764FA">
            <w:pPr>
              <w:spacing w:before="80" w:after="80" w:line="200" w:lineRule="exact"/>
              <w:jc w:val="center"/>
              <w:rPr>
                <w:i/>
                <w:sz w:val="16"/>
              </w:rPr>
            </w:pPr>
            <w:r w:rsidRPr="007764FA">
              <w:rPr>
                <w:i/>
                <w:sz w:val="16"/>
              </w:rPr>
              <w:t>(20)</w:t>
            </w:r>
          </w:p>
        </w:tc>
      </w:tr>
      <w:tr w:rsidR="00A2217D" w:rsidRPr="0041090C" w:rsidTr="00FA44DC">
        <w:trPr>
          <w:trHeight w:val="2948"/>
        </w:trPr>
        <w:tc>
          <w:tcPr>
            <w:tcW w:w="568"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Номер ООН или идентификационный номер вещества</w:t>
            </w:r>
          </w:p>
        </w:tc>
        <w:tc>
          <w:tcPr>
            <w:tcW w:w="3325" w:type="dxa"/>
            <w:tcBorders>
              <w:top w:val="single" w:sz="4" w:space="0" w:color="auto"/>
              <w:bottom w:val="single" w:sz="12" w:space="0" w:color="auto"/>
            </w:tcBorders>
            <w:shd w:val="clear" w:color="auto" w:fill="auto"/>
            <w:vAlign w:val="center"/>
            <w:hideMark/>
          </w:tcPr>
          <w:p w:rsidR="00C16F36" w:rsidRPr="0041090C" w:rsidRDefault="00C16F36" w:rsidP="00FA44DC">
            <w:pPr>
              <w:spacing w:before="80" w:after="80" w:line="160" w:lineRule="exact"/>
              <w:jc w:val="center"/>
              <w:rPr>
                <w:i/>
                <w:sz w:val="16"/>
              </w:rPr>
            </w:pPr>
            <w:r w:rsidRPr="0041090C">
              <w:rPr>
                <w:i/>
                <w:sz w:val="16"/>
              </w:rPr>
              <w:t>Наименование и описание</w:t>
            </w:r>
          </w:p>
        </w:tc>
        <w:tc>
          <w:tcPr>
            <w:tcW w:w="422" w:type="dxa"/>
            <w:tcBorders>
              <w:top w:val="single" w:sz="4" w:space="0" w:color="auto"/>
              <w:bottom w:val="single" w:sz="12" w:space="0" w:color="auto"/>
            </w:tcBorders>
            <w:shd w:val="clear" w:color="auto" w:fill="auto"/>
            <w:noWrap/>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Класс</w:t>
            </w:r>
          </w:p>
        </w:tc>
        <w:tc>
          <w:tcPr>
            <w:tcW w:w="50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Классификационный код</w:t>
            </w:r>
          </w:p>
        </w:tc>
        <w:tc>
          <w:tcPr>
            <w:tcW w:w="43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Группа упаковки</w:t>
            </w:r>
          </w:p>
        </w:tc>
        <w:tc>
          <w:tcPr>
            <w:tcW w:w="965"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Виды опасности</w:t>
            </w:r>
          </w:p>
        </w:tc>
        <w:tc>
          <w:tcPr>
            <w:tcW w:w="392"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Тип танкера</w:t>
            </w:r>
          </w:p>
        </w:tc>
        <w:tc>
          <w:tcPr>
            <w:tcW w:w="43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Конструкция грузового танка</w:t>
            </w:r>
          </w:p>
        </w:tc>
        <w:tc>
          <w:tcPr>
            <w:tcW w:w="36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Тип грузового танка</w:t>
            </w:r>
          </w:p>
        </w:tc>
        <w:tc>
          <w:tcPr>
            <w:tcW w:w="389"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Оборудование грузового танка</w:t>
            </w:r>
          </w:p>
        </w:tc>
        <w:tc>
          <w:tcPr>
            <w:tcW w:w="549"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 xml:space="preserve">Давление срабатывания </w:t>
            </w:r>
            <w:r w:rsidR="00AC3155" w:rsidRPr="0041090C">
              <w:rPr>
                <w:i/>
                <w:sz w:val="16"/>
              </w:rPr>
              <w:br/>
            </w:r>
            <w:r w:rsidRPr="0041090C">
              <w:rPr>
                <w:i/>
                <w:sz w:val="16"/>
              </w:rPr>
              <w:t>быстродействующего выпускного клапана в кПа</w:t>
            </w:r>
          </w:p>
        </w:tc>
        <w:tc>
          <w:tcPr>
            <w:tcW w:w="50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Максимальная степень наполнения</w:t>
            </w:r>
            <w:r w:rsidR="0041090C">
              <w:rPr>
                <w:i/>
                <w:sz w:val="16"/>
              </w:rPr>
              <w:br/>
            </w:r>
            <w:r w:rsidRPr="0041090C">
              <w:rPr>
                <w:i/>
                <w:sz w:val="16"/>
              </w:rPr>
              <w:t>в %</w:t>
            </w:r>
          </w:p>
        </w:tc>
        <w:tc>
          <w:tcPr>
            <w:tcW w:w="503" w:type="dxa"/>
            <w:tcBorders>
              <w:top w:val="single" w:sz="4" w:space="0" w:color="auto"/>
              <w:bottom w:val="single" w:sz="12" w:space="0" w:color="auto"/>
            </w:tcBorders>
            <w:shd w:val="clear" w:color="auto" w:fill="auto"/>
            <w:noWrap/>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Относительная плотность</w:t>
            </w:r>
            <w:r w:rsidRPr="0041090C">
              <w:rPr>
                <w:i/>
                <w:sz w:val="16"/>
              </w:rPr>
              <w:br/>
              <w:t>при 20 °C</w:t>
            </w:r>
          </w:p>
        </w:tc>
        <w:tc>
          <w:tcPr>
            <w:tcW w:w="420"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Тип устройства при взятии проб</w:t>
            </w:r>
          </w:p>
        </w:tc>
        <w:tc>
          <w:tcPr>
            <w:tcW w:w="560" w:type="dxa"/>
            <w:tcBorders>
              <w:top w:val="single" w:sz="4" w:space="0" w:color="auto"/>
              <w:bottom w:val="single" w:sz="12" w:space="0" w:color="auto"/>
            </w:tcBorders>
            <w:shd w:val="clear" w:color="auto" w:fill="auto"/>
            <w:textDirection w:val="tbRl"/>
            <w:vAlign w:val="center"/>
            <w:hideMark/>
          </w:tcPr>
          <w:p w:rsidR="00C16F36" w:rsidRPr="0041090C" w:rsidRDefault="00C16F36" w:rsidP="00AF165E">
            <w:pPr>
              <w:spacing w:before="80" w:after="80" w:line="160" w:lineRule="exact"/>
              <w:jc w:val="center"/>
              <w:rPr>
                <w:i/>
                <w:sz w:val="16"/>
              </w:rPr>
            </w:pPr>
            <w:r w:rsidRPr="0041090C">
              <w:rPr>
                <w:i/>
                <w:sz w:val="16"/>
              </w:rPr>
              <w:t>Подпалубное насосное отделение (допускается/не допускается)</w:t>
            </w:r>
          </w:p>
        </w:tc>
        <w:tc>
          <w:tcPr>
            <w:tcW w:w="560" w:type="dxa"/>
            <w:tcBorders>
              <w:top w:val="single" w:sz="4" w:space="0" w:color="auto"/>
              <w:bottom w:val="single" w:sz="12" w:space="0" w:color="auto"/>
            </w:tcBorders>
            <w:shd w:val="clear" w:color="auto" w:fill="auto"/>
            <w:noWrap/>
            <w:textDirection w:val="tbRl"/>
            <w:vAlign w:val="center"/>
            <w:hideMark/>
          </w:tcPr>
          <w:p w:rsidR="00C16F36" w:rsidRPr="0041090C" w:rsidRDefault="00C16F36" w:rsidP="0041090C">
            <w:pPr>
              <w:spacing w:before="80" w:after="80" w:line="160" w:lineRule="exact"/>
              <w:jc w:val="center"/>
              <w:rPr>
                <w:i/>
                <w:sz w:val="16"/>
              </w:rPr>
            </w:pPr>
            <w:r w:rsidRPr="0041090C">
              <w:rPr>
                <w:i/>
                <w:sz w:val="16"/>
              </w:rPr>
              <w:t>Температурный класс</w:t>
            </w:r>
          </w:p>
        </w:tc>
        <w:tc>
          <w:tcPr>
            <w:tcW w:w="710" w:type="dxa"/>
            <w:tcBorders>
              <w:top w:val="single" w:sz="4" w:space="0" w:color="auto"/>
              <w:bottom w:val="single" w:sz="12" w:space="0" w:color="auto"/>
            </w:tcBorders>
            <w:shd w:val="clear" w:color="auto" w:fill="auto"/>
            <w:noWrap/>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Группа взрывоопасности</w:t>
            </w:r>
          </w:p>
        </w:tc>
        <w:tc>
          <w:tcPr>
            <w:tcW w:w="53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 xml:space="preserve">Защита против взрывов </w:t>
            </w:r>
            <w:r w:rsidR="00AC3155" w:rsidRPr="0041090C">
              <w:rPr>
                <w:i/>
                <w:sz w:val="16"/>
              </w:rPr>
              <w:br/>
            </w:r>
            <w:r w:rsidRPr="0041090C">
              <w:rPr>
                <w:i/>
                <w:sz w:val="16"/>
              </w:rPr>
              <w:t>(требуется/не требуется)</w:t>
            </w:r>
          </w:p>
        </w:tc>
        <w:tc>
          <w:tcPr>
            <w:tcW w:w="547"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Требуемое оборудование</w:t>
            </w:r>
          </w:p>
        </w:tc>
        <w:tc>
          <w:tcPr>
            <w:tcW w:w="504" w:type="dxa"/>
            <w:tcBorders>
              <w:top w:val="single" w:sz="4" w:space="0" w:color="auto"/>
              <w:bottom w:val="single" w:sz="12" w:space="0" w:color="auto"/>
            </w:tcBorders>
            <w:shd w:val="clear" w:color="auto" w:fill="auto"/>
            <w:textDirection w:val="tbRl"/>
            <w:vAlign w:val="center"/>
            <w:hideMark/>
          </w:tcPr>
          <w:p w:rsidR="00C16F36" w:rsidRPr="0041090C" w:rsidRDefault="00C16F36" w:rsidP="0041090C">
            <w:pPr>
              <w:spacing w:before="80" w:after="80" w:line="160" w:lineRule="exact"/>
              <w:jc w:val="center"/>
              <w:rPr>
                <w:i/>
                <w:sz w:val="16"/>
              </w:rPr>
            </w:pPr>
            <w:r w:rsidRPr="0041090C">
              <w:rPr>
                <w:i/>
                <w:sz w:val="16"/>
              </w:rPr>
              <w:t>Количество синих конусов/огней</w:t>
            </w:r>
          </w:p>
        </w:tc>
        <w:tc>
          <w:tcPr>
            <w:tcW w:w="897" w:type="dxa"/>
            <w:tcBorders>
              <w:top w:val="single" w:sz="4" w:space="0" w:color="auto"/>
              <w:bottom w:val="single" w:sz="12" w:space="0" w:color="auto"/>
            </w:tcBorders>
            <w:shd w:val="clear" w:color="auto" w:fill="auto"/>
            <w:textDirection w:val="tbRl"/>
            <w:vAlign w:val="center"/>
            <w:hideMark/>
          </w:tcPr>
          <w:p w:rsidR="00C16F36" w:rsidRPr="0041090C" w:rsidRDefault="00C16F36" w:rsidP="003A1BC1">
            <w:pPr>
              <w:spacing w:before="80" w:after="80" w:line="160" w:lineRule="exact"/>
              <w:jc w:val="center"/>
              <w:rPr>
                <w:i/>
                <w:sz w:val="16"/>
              </w:rPr>
            </w:pPr>
            <w:r w:rsidRPr="0041090C">
              <w:rPr>
                <w:i/>
                <w:sz w:val="16"/>
              </w:rPr>
              <w:t>Дополнительные</w:t>
            </w:r>
            <w:r w:rsidR="003A1BC1" w:rsidRPr="003A1BC1">
              <w:rPr>
                <w:i/>
                <w:sz w:val="16"/>
              </w:rPr>
              <w:br/>
            </w:r>
            <w:r w:rsidRPr="0041090C">
              <w:rPr>
                <w:i/>
                <w:sz w:val="16"/>
              </w:rPr>
              <w:t>требования/замечания</w:t>
            </w:r>
          </w:p>
        </w:tc>
      </w:tr>
      <w:tr w:rsidR="00A2217D" w:rsidRPr="000D38AF" w:rsidTr="003A1BC1">
        <w:trPr>
          <w:trHeight w:val="675"/>
        </w:trPr>
        <w:tc>
          <w:tcPr>
            <w:tcW w:w="568"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1203</w:t>
            </w:r>
          </w:p>
        </w:tc>
        <w:tc>
          <w:tcPr>
            <w:tcW w:w="3325" w:type="dxa"/>
            <w:tcBorders>
              <w:top w:val="single" w:sz="12" w:space="0" w:color="auto"/>
            </w:tcBorders>
            <w:shd w:val="clear" w:color="auto" w:fill="auto"/>
            <w:hideMark/>
          </w:tcPr>
          <w:p w:rsidR="00C16F36" w:rsidRPr="00E67482" w:rsidRDefault="00C16F36" w:rsidP="00C16F36">
            <w:pPr>
              <w:spacing w:before="40" w:after="120" w:line="220" w:lineRule="exact"/>
              <w:ind w:right="113"/>
              <w:rPr>
                <w:szCs w:val="16"/>
              </w:rPr>
            </w:pPr>
            <w:r>
              <w:t>БЕНЗИН МОТОРНЫЙ или ГАЗОЛИН или ПЕТРОЛ С СОДЕРЖАНИЕМ БЕНЗОЛА БОЛЕЕ 10%</w:t>
            </w:r>
          </w:p>
        </w:tc>
        <w:tc>
          <w:tcPr>
            <w:tcW w:w="422" w:type="dxa"/>
            <w:tcBorders>
              <w:top w:val="single" w:sz="12" w:space="0" w:color="auto"/>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w:t>
            </w:r>
          </w:p>
        </w:tc>
        <w:tc>
          <w:tcPr>
            <w:tcW w:w="965" w:type="dxa"/>
            <w:tcBorders>
              <w:top w:val="single" w:sz="12" w:space="0" w:color="auto"/>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3+N2+</w:t>
            </w:r>
            <w:r w:rsidR="00AC3155">
              <w:rPr>
                <w:szCs w:val="16"/>
              </w:rPr>
              <w:br/>
            </w:r>
            <w:r w:rsidRPr="000D38AF">
              <w:rPr>
                <w:szCs w:val="16"/>
              </w:rPr>
              <w:t>CMR+F</w:t>
            </w:r>
          </w:p>
        </w:tc>
        <w:tc>
          <w:tcPr>
            <w:tcW w:w="392"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single" w:sz="12" w:space="0" w:color="auto"/>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single" w:sz="12" w:space="0" w:color="auto"/>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single" w:sz="12" w:space="0" w:color="auto"/>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single" w:sz="12" w:space="0" w:color="auto"/>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T3</w:t>
            </w:r>
          </w:p>
        </w:tc>
        <w:tc>
          <w:tcPr>
            <w:tcW w:w="710"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A</w:t>
            </w:r>
          </w:p>
        </w:tc>
        <w:tc>
          <w:tcPr>
            <w:tcW w:w="534" w:type="dxa"/>
            <w:tcBorders>
              <w:top w:val="single" w:sz="12" w:space="0" w:color="auto"/>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single" w:sz="12" w:space="0" w:color="auto"/>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single" w:sz="12" w:space="0" w:color="auto"/>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single" w:sz="12" w:space="0" w:color="auto"/>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1267</w:t>
            </w:r>
          </w:p>
        </w:tc>
        <w:tc>
          <w:tcPr>
            <w:tcW w:w="3325" w:type="dxa"/>
            <w:shd w:val="clear" w:color="auto" w:fill="auto"/>
            <w:hideMark/>
          </w:tcPr>
          <w:p w:rsidR="00C16F36" w:rsidRPr="00E67482" w:rsidRDefault="00C16F36" w:rsidP="00C16F36">
            <w:pPr>
              <w:spacing w:before="40" w:after="120" w:line="220" w:lineRule="exact"/>
              <w:ind w:right="113"/>
            </w:pPr>
            <w:r>
              <w:t>НЕФТЬ СЫРАЯ С СОДЕРЖАНИЕМ БЕНЗОЛА БОЛЕЕ 10%</w:t>
            </w:r>
          </w:p>
        </w:tc>
        <w:tc>
          <w:tcPr>
            <w:tcW w:w="422" w:type="dxa"/>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w:t>
            </w:r>
          </w:p>
        </w:tc>
        <w:tc>
          <w:tcPr>
            <w:tcW w:w="965"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440A26">
              <w:rPr>
                <w:szCs w:val="16"/>
              </w:rPr>
              <w:br/>
            </w:r>
            <w:r w:rsidRPr="000D38AF">
              <w:rPr>
                <w:szCs w:val="16"/>
              </w:rPr>
              <w:t>+F+(N1, N2, N3)</w:t>
            </w:r>
          </w:p>
        </w:tc>
        <w:tc>
          <w:tcPr>
            <w:tcW w:w="392"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1267</w:t>
            </w:r>
          </w:p>
        </w:tc>
        <w:tc>
          <w:tcPr>
            <w:tcW w:w="3325" w:type="dxa"/>
            <w:shd w:val="clear" w:color="auto" w:fill="auto"/>
            <w:hideMark/>
          </w:tcPr>
          <w:p w:rsidR="00C16F36" w:rsidRPr="00E67482" w:rsidRDefault="00C16F36" w:rsidP="00C16F36">
            <w:pPr>
              <w:spacing w:before="40" w:after="120" w:line="220" w:lineRule="exact"/>
              <w:ind w:right="113"/>
              <w:rPr>
                <w:szCs w:val="14"/>
              </w:rPr>
            </w:pPr>
            <w:r>
              <w:t>НЕФТЬ СЫРАЯ С СОДЕРЖАНИЕМ БЕНЗОЛА БОЛЕЕ 10%</w:t>
            </w:r>
          </w:p>
        </w:tc>
        <w:tc>
          <w:tcPr>
            <w:tcW w:w="422" w:type="dxa"/>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w:t>
            </w:r>
          </w:p>
        </w:tc>
        <w:tc>
          <w:tcPr>
            <w:tcW w:w="965"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440A26">
              <w:rPr>
                <w:szCs w:val="16"/>
              </w:rPr>
              <w:br/>
            </w:r>
            <w:r w:rsidRPr="000D38AF">
              <w:rPr>
                <w:szCs w:val="16"/>
              </w:rPr>
              <w:t>+F+(N1, N2, N3)</w:t>
            </w:r>
          </w:p>
        </w:tc>
        <w:tc>
          <w:tcPr>
            <w:tcW w:w="392"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1267</w:t>
            </w:r>
          </w:p>
        </w:tc>
        <w:tc>
          <w:tcPr>
            <w:tcW w:w="3325" w:type="dxa"/>
            <w:tcBorders>
              <w:bottom w:val="nil"/>
            </w:tcBorders>
            <w:shd w:val="clear" w:color="auto" w:fill="auto"/>
            <w:hideMark/>
          </w:tcPr>
          <w:p w:rsidR="00C16F36" w:rsidRPr="00E67482" w:rsidRDefault="00C16F36" w:rsidP="00C16F36">
            <w:pPr>
              <w:spacing w:before="40" w:after="120" w:line="220" w:lineRule="exact"/>
              <w:ind w:right="113"/>
            </w:pPr>
            <w:r>
              <w:t>НЕФТЬ СЫРАЯ С СОДЕРЖАНИЕМ БЕНЗОЛА БОЛЕЕ 10%</w:t>
            </w:r>
          </w:p>
        </w:tc>
        <w:tc>
          <w:tcPr>
            <w:tcW w:w="422" w:type="dxa"/>
            <w:tcBorders>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III</w:t>
            </w:r>
          </w:p>
        </w:tc>
        <w:tc>
          <w:tcPr>
            <w:tcW w:w="965" w:type="dxa"/>
            <w:tcBorders>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440A26">
              <w:rPr>
                <w:szCs w:val="16"/>
              </w:rPr>
              <w:br/>
            </w:r>
            <w:r w:rsidRPr="000D38AF">
              <w:rPr>
                <w:szCs w:val="16"/>
              </w:rPr>
              <w:t>+F+(N1, N2, N3)</w:t>
            </w:r>
          </w:p>
        </w:tc>
        <w:tc>
          <w:tcPr>
            <w:tcW w:w="392"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bottom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0</w:t>
            </w:r>
          </w:p>
        </w:tc>
        <w:tc>
          <w:tcPr>
            <w:tcW w:w="897" w:type="dxa"/>
            <w:tcBorders>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1268</w:t>
            </w:r>
          </w:p>
        </w:tc>
        <w:tc>
          <w:tcPr>
            <w:tcW w:w="3325" w:type="dxa"/>
            <w:tcBorders>
              <w:top w:val="nil"/>
              <w:bottom w:val="nil"/>
            </w:tcBorders>
            <w:shd w:val="clear" w:color="auto" w:fill="auto"/>
            <w:hideMark/>
          </w:tcPr>
          <w:p w:rsidR="00C16F36" w:rsidRPr="00E67482" w:rsidRDefault="00C16F36" w:rsidP="00AC3155">
            <w:pPr>
              <w:spacing w:before="40" w:after="120" w:line="220" w:lineRule="exact"/>
              <w:ind w:right="113"/>
              <w:rPr>
                <w:szCs w:val="16"/>
              </w:rPr>
            </w:pPr>
            <w:r>
              <w:t>НЕФТИ ДИСТИЛЛЯТЫ, Н.У.К., или НЕФТЕПРОДУКТЫ, Н.У.К., С</w:t>
            </w:r>
            <w:r w:rsidR="00AC3155">
              <w:t> </w:t>
            </w:r>
            <w:r>
              <w:t>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440A26">
              <w:rPr>
                <w:szCs w:val="16"/>
              </w:rPr>
              <w:br/>
            </w:r>
            <w:r w:rsidRPr="000D38AF">
              <w:rPr>
                <w:szCs w:val="16"/>
              </w:rPr>
              <w:t>+F+(N1,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27</w:t>
            </w:r>
            <w:r w:rsidRPr="000D38AF">
              <w:rPr>
                <w:szCs w:val="16"/>
              </w:rPr>
              <w:b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1268</w:t>
            </w:r>
          </w:p>
        </w:tc>
        <w:tc>
          <w:tcPr>
            <w:tcW w:w="3325" w:type="dxa"/>
            <w:tcBorders>
              <w:top w:val="nil"/>
              <w:bottom w:val="nil"/>
            </w:tcBorders>
            <w:shd w:val="clear" w:color="auto" w:fill="auto"/>
            <w:hideMark/>
          </w:tcPr>
          <w:p w:rsidR="00C16F36" w:rsidRPr="00E67482" w:rsidRDefault="00C16F36" w:rsidP="00AC3155">
            <w:pPr>
              <w:spacing w:before="40" w:after="120" w:line="220" w:lineRule="exact"/>
              <w:ind w:right="113"/>
            </w:pPr>
            <w:r>
              <w:t>НЕФТИ ДИСТИЛЛЯТЫ, Н.У.К., или НЕФТЕПРОДУКТЫ, Н.У.К., С</w:t>
            </w:r>
            <w:r w:rsidR="00AC3155">
              <w:t> </w:t>
            </w:r>
            <w:r>
              <w:t>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440A26">
              <w:rPr>
                <w:szCs w:val="16"/>
              </w:rPr>
              <w:br/>
            </w:r>
            <w:r w:rsidRPr="000D38AF">
              <w:rPr>
                <w:szCs w:val="16"/>
              </w:rPr>
              <w:t>+F+(N1,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27</w:t>
            </w:r>
            <w:r w:rsidRPr="000D38AF">
              <w:rPr>
                <w:szCs w:val="16"/>
              </w:rPr>
              <w:br/>
              <w:t>*</w:t>
            </w:r>
            <w:r>
              <w:rPr>
                <w:szCs w:val="16"/>
              </w:rPr>
              <w:t>см.</w:t>
            </w:r>
            <w:r w:rsidRPr="000D38AF">
              <w:rPr>
                <w:szCs w:val="16"/>
              </w:rPr>
              <w:t xml:space="preserve"> 3.2.3.3</w:t>
            </w:r>
          </w:p>
        </w:tc>
      </w:tr>
      <w:tr w:rsidR="00A2217D" w:rsidRPr="000D38AF" w:rsidTr="003A1BC1">
        <w:trPr>
          <w:cantSplit/>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1268</w:t>
            </w:r>
          </w:p>
        </w:tc>
        <w:tc>
          <w:tcPr>
            <w:tcW w:w="3325" w:type="dxa"/>
            <w:tcBorders>
              <w:top w:val="nil"/>
              <w:bottom w:val="nil"/>
            </w:tcBorders>
            <w:shd w:val="clear" w:color="auto" w:fill="auto"/>
            <w:hideMark/>
          </w:tcPr>
          <w:p w:rsidR="00C16F36" w:rsidRPr="00E67482" w:rsidRDefault="00C16F36" w:rsidP="00AC3155">
            <w:pPr>
              <w:spacing w:before="40" w:after="120" w:line="220" w:lineRule="exact"/>
              <w:ind w:right="113"/>
            </w:pPr>
            <w:r>
              <w:t>НЕФТИ ДИСТИЛЛЯТЫ, Н.У.К., или НЕФТЕПРОДУКТЫ, Н.У.К., С</w:t>
            </w:r>
            <w:r w:rsidR="00AC3155">
              <w:t> </w:t>
            </w:r>
            <w:r>
              <w:t>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+F+(N1,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0</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27</w:t>
            </w:r>
            <w:r w:rsidRPr="000D38AF">
              <w:rPr>
                <w:szCs w:val="16"/>
              </w:rPr>
              <w:b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1863</w:t>
            </w:r>
          </w:p>
        </w:tc>
        <w:tc>
          <w:tcPr>
            <w:tcW w:w="3325" w:type="dxa"/>
            <w:tcBorders>
              <w:top w:val="nil"/>
              <w:bottom w:val="nil"/>
            </w:tcBorders>
            <w:shd w:val="clear" w:color="auto" w:fill="auto"/>
            <w:hideMark/>
          </w:tcPr>
          <w:p w:rsidR="00C16F36" w:rsidRPr="00E67482" w:rsidRDefault="00C16F36" w:rsidP="00AC3155">
            <w:pPr>
              <w:spacing w:before="40" w:after="120" w:line="220" w:lineRule="exact"/>
              <w:ind w:right="113"/>
            </w:pPr>
            <w:r>
              <w:t>ТОПЛИВО АВИАЦИОННОЕ ДЛЯ</w:t>
            </w:r>
            <w:r w:rsidR="00AC3155">
              <w:t> </w:t>
            </w:r>
            <w:r>
              <w:t>ТУРБИННЫХ ДВИГАТЕЛЕЙ С 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+F+(N1,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1863</w:t>
            </w:r>
          </w:p>
        </w:tc>
        <w:tc>
          <w:tcPr>
            <w:tcW w:w="3325" w:type="dxa"/>
            <w:tcBorders>
              <w:top w:val="nil"/>
              <w:bottom w:val="nil"/>
            </w:tcBorders>
            <w:shd w:val="clear" w:color="auto" w:fill="auto"/>
            <w:hideMark/>
          </w:tcPr>
          <w:p w:rsidR="00C16F36" w:rsidRPr="00E67482" w:rsidRDefault="00C16F36" w:rsidP="00AC3155">
            <w:pPr>
              <w:spacing w:before="40" w:after="120" w:line="220" w:lineRule="exact"/>
              <w:ind w:right="113"/>
            </w:pPr>
            <w:r>
              <w:t>ТОПЛИВО АВИАЦИОННОЕ ДЛЯ</w:t>
            </w:r>
            <w:r w:rsidR="00AC3155">
              <w:t> </w:t>
            </w:r>
            <w:r>
              <w:t>ТУРБИННЫХ ДВИГАТЕЛЕЙ С 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+F+(N1,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1863</w:t>
            </w:r>
          </w:p>
        </w:tc>
        <w:tc>
          <w:tcPr>
            <w:tcW w:w="3325" w:type="dxa"/>
            <w:tcBorders>
              <w:top w:val="nil"/>
              <w:bottom w:val="nil"/>
            </w:tcBorders>
            <w:shd w:val="clear" w:color="auto" w:fill="auto"/>
            <w:hideMark/>
          </w:tcPr>
          <w:p w:rsidR="00C16F36" w:rsidRPr="00E67482" w:rsidRDefault="00C16F36" w:rsidP="00AC3155">
            <w:pPr>
              <w:spacing w:before="40" w:after="120" w:line="220" w:lineRule="exact"/>
              <w:ind w:right="113"/>
            </w:pPr>
            <w:r>
              <w:t>ТОПЛИВО АВИАЦИОННОЕ ДЛЯ</w:t>
            </w:r>
            <w:r w:rsidR="00AC3155">
              <w:t> </w:t>
            </w:r>
            <w:r>
              <w:t>ТУРБИННЫХ ДВИГАТЕЛЕЙ С 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+F+(N1,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0</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1993</w:t>
            </w:r>
          </w:p>
        </w:tc>
        <w:tc>
          <w:tcPr>
            <w:tcW w:w="3325" w:type="dxa"/>
            <w:tcBorders>
              <w:top w:val="nil"/>
              <w:bottom w:val="nil"/>
            </w:tcBorders>
            <w:shd w:val="clear" w:color="auto" w:fill="auto"/>
            <w:hideMark/>
          </w:tcPr>
          <w:p w:rsidR="00C16F36" w:rsidRPr="00E67482" w:rsidRDefault="00C16F36" w:rsidP="00C16F36">
            <w:pPr>
              <w:spacing w:before="40" w:after="120" w:line="220" w:lineRule="exact"/>
              <w:ind w:right="113"/>
            </w:pPr>
            <w:r>
              <w:t>ЛЕГКОВОСПЛАМЕНЯЮЩАЯСЯ ЖИДКОСТЬ, Н.У.К., С 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xml:space="preserve">3+(N1, N2, N3, </w:t>
            </w:r>
            <w:r w:rsidRPr="000D38AF">
              <w:rPr>
                <w:szCs w:val="16"/>
              </w:rPr>
              <w:br/>
              <w:t>CMR, F)</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1993</w:t>
            </w:r>
          </w:p>
        </w:tc>
        <w:tc>
          <w:tcPr>
            <w:tcW w:w="3325" w:type="dxa"/>
            <w:tcBorders>
              <w:top w:val="nil"/>
              <w:bottom w:val="nil"/>
            </w:tcBorders>
            <w:shd w:val="clear" w:color="auto" w:fill="auto"/>
            <w:hideMark/>
          </w:tcPr>
          <w:p w:rsidR="00C16F36" w:rsidRPr="00E67482" w:rsidRDefault="00C16F36" w:rsidP="00C16F36">
            <w:pPr>
              <w:spacing w:before="40" w:after="120" w:line="220" w:lineRule="exact"/>
              <w:ind w:right="113"/>
            </w:pPr>
            <w:r>
              <w:t>ЛЕГКОВОСПЛАМЕНЯЮЩАЯСЯ ЖИДКОСТЬ, Н.У.К., С 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xml:space="preserve">3+(N1, N2, N3, </w:t>
            </w:r>
            <w:r w:rsidRPr="000D38AF">
              <w:rPr>
                <w:szCs w:val="16"/>
              </w:rPr>
              <w:br/>
              <w:t>CMR, F)</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1993</w:t>
            </w:r>
          </w:p>
        </w:tc>
        <w:tc>
          <w:tcPr>
            <w:tcW w:w="3325" w:type="dxa"/>
            <w:tcBorders>
              <w:top w:val="nil"/>
              <w:bottom w:val="nil"/>
            </w:tcBorders>
            <w:shd w:val="clear" w:color="auto" w:fill="auto"/>
            <w:hideMark/>
          </w:tcPr>
          <w:p w:rsidR="00C16F36" w:rsidRPr="00E67482" w:rsidRDefault="00C16F36" w:rsidP="00C16F36">
            <w:pPr>
              <w:spacing w:before="40" w:after="120" w:line="220" w:lineRule="exact"/>
              <w:ind w:right="113"/>
            </w:pPr>
            <w:r>
              <w:t>ЛЕГКОВОСПЛАМЕНЯЮЩАЯСЯ ЖИДКОСТЬ, Н.У.К., С СОДЕРЖАНИЕМ 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xml:space="preserve">3+(N1, N2, N3, </w:t>
            </w:r>
            <w:r w:rsidRPr="000D38AF">
              <w:rPr>
                <w:szCs w:val="16"/>
              </w:rPr>
              <w:br/>
              <w:t>CMR, F)</w:t>
            </w:r>
          </w:p>
        </w:tc>
        <w:tc>
          <w:tcPr>
            <w:tcW w:w="392" w:type="dxa"/>
            <w:tcBorders>
              <w:top w:val="nil"/>
              <w:bottom w:val="nil"/>
            </w:tcBorders>
            <w:shd w:val="clear" w:color="auto" w:fill="auto"/>
            <w:noWrap/>
            <w:hideMark/>
          </w:tcPr>
          <w:p w:rsidR="00C16F36" w:rsidRPr="00C1763B" w:rsidRDefault="00C1763B" w:rsidP="00C16F36">
            <w:pPr>
              <w:spacing w:before="40" w:after="120" w:line="220" w:lineRule="exact"/>
              <w:ind w:right="113"/>
              <w:rPr>
                <w:szCs w:val="16"/>
                <w:lang w:val="en-US"/>
              </w:rPr>
            </w:pPr>
            <w:r>
              <w:rPr>
                <w:szCs w:val="16"/>
                <w:lang w:val="en-US"/>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0</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3295</w:t>
            </w:r>
          </w:p>
        </w:tc>
        <w:tc>
          <w:tcPr>
            <w:tcW w:w="3325" w:type="dxa"/>
            <w:tcBorders>
              <w:top w:val="nil"/>
              <w:bottom w:val="nil"/>
            </w:tcBorders>
            <w:shd w:val="clear" w:color="auto" w:fill="auto"/>
            <w:hideMark/>
          </w:tcPr>
          <w:p w:rsidR="00C16F36" w:rsidRPr="00E67482" w:rsidRDefault="00C16F36" w:rsidP="00C16F36">
            <w:pPr>
              <w:spacing w:before="40" w:after="120" w:line="220" w:lineRule="exact"/>
              <w:ind w:right="113"/>
            </w:pPr>
            <w:r>
              <w:t xml:space="preserve">УГЛЕВОДОРОДЫ ЖИДКИЕ, Н.У.К., С СОДЕРЖАНИЕМ </w:t>
            </w:r>
            <w:r w:rsidR="00E02CA2" w:rsidRPr="00E02CA2">
              <w:br/>
            </w:r>
            <w:r>
              <w:t>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+(N1, N2, N3)</w:t>
            </w:r>
          </w:p>
        </w:tc>
        <w:tc>
          <w:tcPr>
            <w:tcW w:w="392"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3295</w:t>
            </w:r>
          </w:p>
        </w:tc>
        <w:tc>
          <w:tcPr>
            <w:tcW w:w="3325" w:type="dxa"/>
            <w:tcBorders>
              <w:top w:val="nil"/>
              <w:bottom w:val="nil"/>
            </w:tcBorders>
            <w:shd w:val="clear" w:color="auto" w:fill="auto"/>
            <w:hideMark/>
          </w:tcPr>
          <w:p w:rsidR="00C16F36" w:rsidRPr="00E67482" w:rsidRDefault="00C16F36" w:rsidP="00C16F36">
            <w:pPr>
              <w:spacing w:before="40" w:after="120" w:line="220" w:lineRule="exact"/>
              <w:ind w:right="113"/>
            </w:pPr>
            <w:r>
              <w:t xml:space="preserve">УГЛЕВОДОРОДЫ ЖИДКИЕ, Н.У.К., С СОДЕРЖАНИЕМ </w:t>
            </w:r>
            <w:r w:rsidR="00E02CA2" w:rsidRPr="00E02CA2">
              <w:br/>
            </w:r>
            <w:r>
              <w:t>БЕНЗОЛА БОЛЕЕ 10%</w:t>
            </w:r>
          </w:p>
        </w:tc>
        <w:tc>
          <w:tcPr>
            <w:tcW w:w="422" w:type="dxa"/>
            <w:tcBorders>
              <w:top w:val="nil"/>
              <w:bottom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w:t>
            </w:r>
          </w:p>
        </w:tc>
        <w:tc>
          <w:tcPr>
            <w:tcW w:w="965"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+(N1, N2, N3)</w:t>
            </w:r>
          </w:p>
        </w:tc>
        <w:tc>
          <w:tcPr>
            <w:tcW w:w="392" w:type="dxa"/>
            <w:tcBorders>
              <w:top w:val="nil"/>
              <w:bottom w:val="nil"/>
            </w:tcBorders>
            <w:shd w:val="clear" w:color="auto" w:fill="auto"/>
            <w:noWrap/>
            <w:hideMark/>
          </w:tcPr>
          <w:p w:rsidR="00C16F36" w:rsidRPr="00C1763B" w:rsidRDefault="00C1763B" w:rsidP="00C16F36">
            <w:pPr>
              <w:spacing w:before="40" w:after="120" w:line="220" w:lineRule="exact"/>
              <w:ind w:right="113"/>
              <w:rPr>
                <w:szCs w:val="16"/>
                <w:lang w:val="en-US"/>
              </w:rPr>
            </w:pPr>
            <w:r>
              <w:rPr>
                <w:szCs w:val="16"/>
                <w:lang w:val="en-US"/>
              </w:rPr>
              <w:t>C</w:t>
            </w:r>
          </w:p>
        </w:tc>
        <w:tc>
          <w:tcPr>
            <w:tcW w:w="43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bottom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bottom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bottom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1</w:t>
            </w:r>
          </w:p>
        </w:tc>
        <w:tc>
          <w:tcPr>
            <w:tcW w:w="897" w:type="dxa"/>
            <w:tcBorders>
              <w:top w:val="nil"/>
              <w:bottom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r w:rsidR="00A2217D" w:rsidRPr="000D38AF" w:rsidTr="003A1BC1">
        <w:trPr>
          <w:trHeight w:val="675"/>
        </w:trPr>
        <w:tc>
          <w:tcPr>
            <w:tcW w:w="568"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3295</w:t>
            </w:r>
          </w:p>
        </w:tc>
        <w:tc>
          <w:tcPr>
            <w:tcW w:w="3325" w:type="dxa"/>
            <w:tcBorders>
              <w:top w:val="nil"/>
            </w:tcBorders>
            <w:shd w:val="clear" w:color="auto" w:fill="auto"/>
            <w:hideMark/>
          </w:tcPr>
          <w:p w:rsidR="00C16F36" w:rsidRPr="00E67482" w:rsidRDefault="00C16F36" w:rsidP="00C16F36">
            <w:pPr>
              <w:spacing w:before="40" w:after="120" w:line="220" w:lineRule="exact"/>
              <w:ind w:right="113"/>
            </w:pPr>
            <w:r>
              <w:t xml:space="preserve">УГЛЕВОДОРОДЫ ЖИДКИЕ, Н.У.К., С СОДЕРЖАНИЕМ </w:t>
            </w:r>
            <w:r w:rsidR="00E02CA2" w:rsidRPr="00E02CA2">
              <w:br/>
            </w:r>
            <w:r>
              <w:t>БЕНЗОЛА БОЛЕЕ 10%</w:t>
            </w:r>
          </w:p>
        </w:tc>
        <w:tc>
          <w:tcPr>
            <w:tcW w:w="422" w:type="dxa"/>
            <w:tcBorders>
              <w:top w:val="nil"/>
            </w:tcBorders>
            <w:shd w:val="clear" w:color="auto" w:fill="auto"/>
            <w:noWrap/>
            <w:hideMark/>
          </w:tcPr>
          <w:p w:rsidR="00C16F36" w:rsidRPr="000D38AF" w:rsidRDefault="00C16F36" w:rsidP="00A83805">
            <w:pPr>
              <w:spacing w:before="40" w:after="120" w:line="220" w:lineRule="exact"/>
              <w:ind w:right="113"/>
              <w:jc w:val="right"/>
              <w:rPr>
                <w:szCs w:val="16"/>
              </w:rPr>
            </w:pPr>
            <w:r w:rsidRPr="000D38AF">
              <w:rPr>
                <w:szCs w:val="16"/>
              </w:rPr>
              <w:t>3</w:t>
            </w:r>
          </w:p>
        </w:tc>
        <w:tc>
          <w:tcPr>
            <w:tcW w:w="504"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F1</w:t>
            </w:r>
          </w:p>
        </w:tc>
        <w:tc>
          <w:tcPr>
            <w:tcW w:w="434"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III</w:t>
            </w:r>
          </w:p>
        </w:tc>
        <w:tc>
          <w:tcPr>
            <w:tcW w:w="965" w:type="dxa"/>
            <w:tcBorders>
              <w:top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3+CMR</w:t>
            </w:r>
            <w:r w:rsidR="007E2052">
              <w:rPr>
                <w:szCs w:val="16"/>
              </w:rPr>
              <w:br/>
            </w:r>
            <w:r w:rsidRPr="000D38AF">
              <w:rPr>
                <w:szCs w:val="16"/>
              </w:rPr>
              <w:t>+(N1, N2, N3)</w:t>
            </w:r>
          </w:p>
        </w:tc>
        <w:tc>
          <w:tcPr>
            <w:tcW w:w="392"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C</w:t>
            </w:r>
          </w:p>
        </w:tc>
        <w:tc>
          <w:tcPr>
            <w:tcW w:w="434"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64"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389"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49" w:type="dxa"/>
            <w:tcBorders>
              <w:top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3" w:type="dxa"/>
            <w:tcBorders>
              <w:top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 </w:t>
            </w:r>
          </w:p>
        </w:tc>
        <w:tc>
          <w:tcPr>
            <w:tcW w:w="420"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w:t>
            </w:r>
          </w:p>
        </w:tc>
        <w:tc>
          <w:tcPr>
            <w:tcW w:w="560" w:type="dxa"/>
            <w:tcBorders>
              <w:top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60" w:type="dxa"/>
            <w:tcBorders>
              <w:top w:val="nil"/>
            </w:tcBorders>
            <w:shd w:val="clear" w:color="auto" w:fill="auto"/>
            <w:noWrap/>
            <w:hideMark/>
          </w:tcPr>
          <w:p w:rsidR="00C16F36" w:rsidRPr="000D38AF" w:rsidRDefault="00C16F36" w:rsidP="0041090C">
            <w:pPr>
              <w:spacing w:before="40" w:after="120" w:line="220" w:lineRule="exact"/>
              <w:ind w:right="113"/>
              <w:rPr>
                <w:szCs w:val="16"/>
              </w:rPr>
            </w:pPr>
            <w:r w:rsidRPr="000D38AF">
              <w:rPr>
                <w:szCs w:val="16"/>
              </w:rPr>
              <w:t>T4</w:t>
            </w:r>
            <w:r w:rsidRPr="000D38AF">
              <w:rPr>
                <w:szCs w:val="16"/>
                <w:vertAlign w:val="superscript"/>
              </w:rPr>
              <w:t>3)</w:t>
            </w:r>
          </w:p>
        </w:tc>
        <w:tc>
          <w:tcPr>
            <w:tcW w:w="710"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II B</w:t>
            </w:r>
            <w:r w:rsidRPr="000D38AF">
              <w:rPr>
                <w:szCs w:val="16"/>
                <w:vertAlign w:val="superscript"/>
              </w:rPr>
              <w:t>4)</w:t>
            </w:r>
          </w:p>
        </w:tc>
        <w:tc>
          <w:tcPr>
            <w:tcW w:w="534" w:type="dxa"/>
            <w:tcBorders>
              <w:top w:val="nil"/>
            </w:tcBorders>
            <w:shd w:val="clear" w:color="auto" w:fill="auto"/>
            <w:noWrap/>
            <w:hideMark/>
          </w:tcPr>
          <w:p w:rsidR="00C16F36" w:rsidRPr="000D38AF" w:rsidRDefault="00C16F36" w:rsidP="00C16F36">
            <w:pPr>
              <w:spacing w:before="40" w:after="120" w:line="220" w:lineRule="exact"/>
              <w:ind w:right="113"/>
            </w:pPr>
            <w:r>
              <w:rPr>
                <w:szCs w:val="16"/>
              </w:rPr>
              <w:t>да</w:t>
            </w:r>
          </w:p>
        </w:tc>
        <w:tc>
          <w:tcPr>
            <w:tcW w:w="547" w:type="dxa"/>
            <w:tcBorders>
              <w:top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p>
        </w:tc>
        <w:tc>
          <w:tcPr>
            <w:tcW w:w="504" w:type="dxa"/>
            <w:tcBorders>
              <w:top w:val="nil"/>
            </w:tcBorders>
            <w:shd w:val="clear" w:color="auto" w:fill="auto"/>
            <w:noWrap/>
            <w:hideMark/>
          </w:tcPr>
          <w:p w:rsidR="00C16F36" w:rsidRPr="000D38AF" w:rsidRDefault="00C16F36" w:rsidP="00C16F36">
            <w:pPr>
              <w:spacing w:before="40" w:after="120" w:line="220" w:lineRule="exact"/>
              <w:ind w:right="113"/>
              <w:rPr>
                <w:szCs w:val="16"/>
              </w:rPr>
            </w:pPr>
            <w:r w:rsidRPr="000D38AF">
              <w:rPr>
                <w:szCs w:val="16"/>
              </w:rPr>
              <w:t>0</w:t>
            </w:r>
          </w:p>
        </w:tc>
        <w:tc>
          <w:tcPr>
            <w:tcW w:w="897" w:type="dxa"/>
            <w:tcBorders>
              <w:top w:val="nil"/>
            </w:tcBorders>
            <w:shd w:val="clear" w:color="auto" w:fill="auto"/>
            <w:hideMark/>
          </w:tcPr>
          <w:p w:rsidR="00C16F36" w:rsidRPr="000D38AF" w:rsidRDefault="00C16F36" w:rsidP="00C16F36">
            <w:pPr>
              <w:spacing w:before="40" w:after="120" w:line="220" w:lineRule="exact"/>
              <w:ind w:right="113"/>
              <w:rPr>
                <w:szCs w:val="16"/>
              </w:rPr>
            </w:pPr>
            <w:r w:rsidRPr="000D38AF">
              <w:rPr>
                <w:szCs w:val="16"/>
              </w:rPr>
              <w:t>*</w:t>
            </w:r>
            <w:r>
              <w:rPr>
                <w:szCs w:val="16"/>
              </w:rPr>
              <w:t>см.</w:t>
            </w:r>
            <w:r w:rsidRPr="000D38AF">
              <w:rPr>
                <w:szCs w:val="16"/>
              </w:rPr>
              <w:t xml:space="preserve"> 3.2.3.3</w:t>
            </w:r>
          </w:p>
        </w:tc>
      </w:tr>
    </w:tbl>
    <w:p w:rsidR="00C16F36" w:rsidRPr="009917A9" w:rsidRDefault="004A1DDF" w:rsidP="009917A9">
      <w:pPr>
        <w:pStyle w:val="SingleTxtGR"/>
      </w:pPr>
      <w:r>
        <w:br w:type="page"/>
      </w:r>
      <w:r w:rsidR="00C16F36" w:rsidRPr="009917A9">
        <w:t>44.</w:t>
      </w:r>
      <w:r w:rsidR="00C16F36" w:rsidRPr="009917A9">
        <w:tab/>
        <w:t>Если рекомендации неофициальной рабочей группы, изложенные в пункте 28 (раздел D «Назначение подгрупп группы взрывоопасности II B»), сводные позиции и предложения, содержащиеся в пункте 29, будут приняты, предлагается включить в таблицу C следующие дополнительные позиции в качестве сопутствующих поправок:</w:t>
      </w:r>
    </w:p>
    <w:tbl>
      <w:tblPr>
        <w:tblW w:w="14080" w:type="dxa"/>
        <w:tblInd w:w="14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2"/>
        <w:gridCol w:w="3332"/>
        <w:gridCol w:w="406"/>
        <w:gridCol w:w="504"/>
        <w:gridCol w:w="431"/>
        <w:gridCol w:w="968"/>
        <w:gridCol w:w="392"/>
        <w:gridCol w:w="434"/>
        <w:gridCol w:w="364"/>
        <w:gridCol w:w="393"/>
        <w:gridCol w:w="545"/>
        <w:gridCol w:w="504"/>
        <w:gridCol w:w="504"/>
        <w:gridCol w:w="420"/>
        <w:gridCol w:w="546"/>
        <w:gridCol w:w="574"/>
        <w:gridCol w:w="699"/>
        <w:gridCol w:w="546"/>
        <w:gridCol w:w="546"/>
        <w:gridCol w:w="504"/>
        <w:gridCol w:w="896"/>
      </w:tblGrid>
      <w:tr w:rsidR="00E7752E" w:rsidRPr="00BE6C90" w:rsidTr="00E7752E">
        <w:trPr>
          <w:cantSplit/>
          <w:trHeight w:val="255"/>
          <w:tblHeader/>
        </w:trPr>
        <w:tc>
          <w:tcPr>
            <w:tcW w:w="572"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w:t>
            </w:r>
          </w:p>
        </w:tc>
        <w:tc>
          <w:tcPr>
            <w:tcW w:w="3332" w:type="dxa"/>
            <w:tcBorders>
              <w:top w:val="single" w:sz="4" w:space="0" w:color="auto"/>
              <w:bottom w:val="single" w:sz="4" w:space="0" w:color="auto"/>
            </w:tcBorders>
            <w:shd w:val="clear" w:color="auto" w:fill="auto"/>
            <w:vAlign w:val="bottom"/>
            <w:hideMark/>
          </w:tcPr>
          <w:p w:rsidR="00C16F36" w:rsidRPr="00BE6C90" w:rsidRDefault="00C16F36" w:rsidP="00BE6C90">
            <w:pPr>
              <w:spacing w:before="80" w:after="80" w:line="200" w:lineRule="exact"/>
              <w:jc w:val="center"/>
              <w:rPr>
                <w:i/>
                <w:sz w:val="16"/>
              </w:rPr>
            </w:pPr>
            <w:r w:rsidRPr="00BE6C90">
              <w:rPr>
                <w:i/>
                <w:sz w:val="16"/>
              </w:rPr>
              <w:t>(2)</w:t>
            </w:r>
          </w:p>
        </w:tc>
        <w:tc>
          <w:tcPr>
            <w:tcW w:w="406"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(3a)</w:t>
            </w:r>
          </w:p>
        </w:tc>
        <w:tc>
          <w:tcPr>
            <w:tcW w:w="50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(3b)</w:t>
            </w:r>
          </w:p>
        </w:tc>
        <w:tc>
          <w:tcPr>
            <w:tcW w:w="431"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(4)</w:t>
            </w:r>
          </w:p>
        </w:tc>
        <w:tc>
          <w:tcPr>
            <w:tcW w:w="968"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(5)</w:t>
            </w:r>
          </w:p>
        </w:tc>
        <w:tc>
          <w:tcPr>
            <w:tcW w:w="392"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(6)</w:t>
            </w:r>
          </w:p>
        </w:tc>
        <w:tc>
          <w:tcPr>
            <w:tcW w:w="43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(7)</w:t>
            </w:r>
          </w:p>
        </w:tc>
        <w:tc>
          <w:tcPr>
            <w:tcW w:w="36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(8)</w:t>
            </w:r>
          </w:p>
        </w:tc>
        <w:tc>
          <w:tcPr>
            <w:tcW w:w="393" w:type="dxa"/>
            <w:tcBorders>
              <w:top w:val="single" w:sz="4" w:space="0" w:color="auto"/>
              <w:bottom w:val="single" w:sz="4" w:space="0" w:color="auto"/>
            </w:tcBorders>
            <w:shd w:val="clear" w:color="auto" w:fill="auto"/>
            <w:vAlign w:val="bottom"/>
            <w:hideMark/>
          </w:tcPr>
          <w:p w:rsidR="00C16F36" w:rsidRPr="00BE6C90" w:rsidRDefault="00C16F36" w:rsidP="00BE6C90">
            <w:pPr>
              <w:spacing w:before="80" w:after="80" w:line="200" w:lineRule="exact"/>
              <w:jc w:val="center"/>
              <w:rPr>
                <w:i/>
                <w:sz w:val="16"/>
              </w:rPr>
            </w:pPr>
            <w:r w:rsidRPr="00BE6C90">
              <w:rPr>
                <w:i/>
                <w:sz w:val="16"/>
              </w:rPr>
              <w:t>(9)</w:t>
            </w:r>
          </w:p>
        </w:tc>
        <w:tc>
          <w:tcPr>
            <w:tcW w:w="545" w:type="dxa"/>
            <w:tcBorders>
              <w:top w:val="single" w:sz="4" w:space="0" w:color="auto"/>
              <w:bottom w:val="single" w:sz="4" w:space="0" w:color="auto"/>
            </w:tcBorders>
            <w:shd w:val="clear" w:color="auto" w:fill="auto"/>
            <w:vAlign w:val="bottom"/>
            <w:hideMark/>
          </w:tcPr>
          <w:p w:rsidR="00C16F36" w:rsidRPr="00BE6C90" w:rsidRDefault="00C16F36" w:rsidP="00BE6C90">
            <w:pPr>
              <w:spacing w:before="80" w:after="80" w:line="200" w:lineRule="exact"/>
              <w:jc w:val="center"/>
              <w:rPr>
                <w:i/>
                <w:sz w:val="16"/>
              </w:rPr>
            </w:pPr>
            <w:r w:rsidRPr="00BE6C90">
              <w:rPr>
                <w:i/>
                <w:sz w:val="16"/>
              </w:rPr>
              <w:t>(10)</w:t>
            </w:r>
          </w:p>
        </w:tc>
        <w:tc>
          <w:tcPr>
            <w:tcW w:w="50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(11)</w:t>
            </w:r>
          </w:p>
        </w:tc>
        <w:tc>
          <w:tcPr>
            <w:tcW w:w="50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(12)</w:t>
            </w:r>
          </w:p>
        </w:tc>
        <w:tc>
          <w:tcPr>
            <w:tcW w:w="420" w:type="dxa"/>
            <w:tcBorders>
              <w:top w:val="single" w:sz="4" w:space="0" w:color="auto"/>
              <w:bottom w:val="single" w:sz="4" w:space="0" w:color="auto"/>
            </w:tcBorders>
            <w:shd w:val="clear" w:color="auto" w:fill="auto"/>
            <w:noWrap/>
            <w:vAlign w:val="bottom"/>
            <w:hideMark/>
          </w:tcPr>
          <w:p w:rsidR="00C16F36" w:rsidRPr="00BE6C90" w:rsidRDefault="00C16F36" w:rsidP="00C16F36">
            <w:pPr>
              <w:spacing w:before="80" w:after="80" w:line="200" w:lineRule="exact"/>
              <w:jc w:val="center"/>
              <w:rPr>
                <w:i/>
                <w:sz w:val="16"/>
              </w:rPr>
            </w:pPr>
            <w:r w:rsidRPr="00BE6C90">
              <w:rPr>
                <w:i/>
                <w:sz w:val="16"/>
              </w:rPr>
              <w:t>(13)</w:t>
            </w:r>
          </w:p>
        </w:tc>
        <w:tc>
          <w:tcPr>
            <w:tcW w:w="546"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(14)</w:t>
            </w:r>
          </w:p>
        </w:tc>
        <w:tc>
          <w:tcPr>
            <w:tcW w:w="57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(15)</w:t>
            </w:r>
          </w:p>
        </w:tc>
        <w:tc>
          <w:tcPr>
            <w:tcW w:w="699"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(16)</w:t>
            </w:r>
          </w:p>
        </w:tc>
        <w:tc>
          <w:tcPr>
            <w:tcW w:w="546"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(17)</w:t>
            </w:r>
          </w:p>
        </w:tc>
        <w:tc>
          <w:tcPr>
            <w:tcW w:w="546"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(18)</w:t>
            </w:r>
          </w:p>
        </w:tc>
        <w:tc>
          <w:tcPr>
            <w:tcW w:w="504"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(19)</w:t>
            </w:r>
          </w:p>
        </w:tc>
        <w:tc>
          <w:tcPr>
            <w:tcW w:w="896" w:type="dxa"/>
            <w:tcBorders>
              <w:top w:val="single" w:sz="4" w:space="0" w:color="auto"/>
              <w:bottom w:val="single" w:sz="4" w:space="0" w:color="auto"/>
            </w:tcBorders>
            <w:shd w:val="clear" w:color="auto" w:fill="auto"/>
            <w:noWrap/>
            <w:vAlign w:val="bottom"/>
            <w:hideMark/>
          </w:tcPr>
          <w:p w:rsidR="00C16F36" w:rsidRPr="00BE6C90" w:rsidRDefault="00C16F36" w:rsidP="00BE6C90">
            <w:pPr>
              <w:spacing w:before="80" w:after="80" w:line="200" w:lineRule="exact"/>
              <w:jc w:val="center"/>
              <w:rPr>
                <w:i/>
                <w:sz w:val="16"/>
              </w:rPr>
            </w:pPr>
            <w:r w:rsidRPr="00BE6C90">
              <w:rPr>
                <w:i/>
                <w:sz w:val="16"/>
              </w:rPr>
              <w:t>(20)</w:t>
            </w:r>
          </w:p>
        </w:tc>
      </w:tr>
      <w:tr w:rsidR="00E7752E" w:rsidRPr="00BE6C90" w:rsidTr="00FA44DC">
        <w:trPr>
          <w:cantSplit/>
          <w:trHeight w:val="3039"/>
        </w:trPr>
        <w:tc>
          <w:tcPr>
            <w:tcW w:w="572"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Номер ООН или идентификационный номер вещества</w:t>
            </w:r>
          </w:p>
        </w:tc>
        <w:tc>
          <w:tcPr>
            <w:tcW w:w="3332" w:type="dxa"/>
            <w:tcBorders>
              <w:top w:val="single" w:sz="4" w:space="0" w:color="auto"/>
              <w:bottom w:val="single" w:sz="12" w:space="0" w:color="auto"/>
            </w:tcBorders>
            <w:shd w:val="clear" w:color="auto" w:fill="auto"/>
            <w:vAlign w:val="center"/>
            <w:hideMark/>
          </w:tcPr>
          <w:p w:rsidR="00C16F36" w:rsidRPr="00BE6C90" w:rsidRDefault="00C16F36" w:rsidP="00FA44DC">
            <w:pPr>
              <w:spacing w:before="80" w:after="80" w:line="160" w:lineRule="exact"/>
              <w:jc w:val="center"/>
              <w:rPr>
                <w:i/>
                <w:sz w:val="16"/>
              </w:rPr>
            </w:pPr>
            <w:r w:rsidRPr="00BE6C90">
              <w:rPr>
                <w:i/>
                <w:sz w:val="16"/>
              </w:rPr>
              <w:t>Наименование и описание</w:t>
            </w:r>
          </w:p>
        </w:tc>
        <w:tc>
          <w:tcPr>
            <w:tcW w:w="406" w:type="dxa"/>
            <w:tcBorders>
              <w:top w:val="single" w:sz="4" w:space="0" w:color="auto"/>
              <w:bottom w:val="single" w:sz="12" w:space="0" w:color="auto"/>
            </w:tcBorders>
            <w:shd w:val="clear" w:color="auto" w:fill="auto"/>
            <w:noWrap/>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Класс</w:t>
            </w:r>
          </w:p>
        </w:tc>
        <w:tc>
          <w:tcPr>
            <w:tcW w:w="504"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Классификационный код</w:t>
            </w:r>
          </w:p>
        </w:tc>
        <w:tc>
          <w:tcPr>
            <w:tcW w:w="431"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Группа упаковки</w:t>
            </w:r>
          </w:p>
        </w:tc>
        <w:tc>
          <w:tcPr>
            <w:tcW w:w="968"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Виды опасности</w:t>
            </w:r>
          </w:p>
        </w:tc>
        <w:tc>
          <w:tcPr>
            <w:tcW w:w="392"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Тип танкера</w:t>
            </w:r>
          </w:p>
        </w:tc>
        <w:tc>
          <w:tcPr>
            <w:tcW w:w="434"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Конструкция грузового танка</w:t>
            </w:r>
          </w:p>
        </w:tc>
        <w:tc>
          <w:tcPr>
            <w:tcW w:w="364"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Тип грузового танка</w:t>
            </w:r>
          </w:p>
        </w:tc>
        <w:tc>
          <w:tcPr>
            <w:tcW w:w="393"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Оборудование грузового танка</w:t>
            </w:r>
          </w:p>
        </w:tc>
        <w:tc>
          <w:tcPr>
            <w:tcW w:w="545"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 xml:space="preserve">Давление срабатывания </w:t>
            </w:r>
            <w:r w:rsidR="00440A26">
              <w:rPr>
                <w:i/>
                <w:sz w:val="16"/>
              </w:rPr>
              <w:br/>
            </w:r>
            <w:r w:rsidRPr="00BE6C90">
              <w:rPr>
                <w:i/>
                <w:sz w:val="16"/>
              </w:rPr>
              <w:t xml:space="preserve">быстродействующего выпускного </w:t>
            </w:r>
            <w:r w:rsidR="00440A26">
              <w:rPr>
                <w:i/>
                <w:sz w:val="16"/>
              </w:rPr>
              <w:br/>
            </w:r>
            <w:r w:rsidRPr="00BE6C90">
              <w:rPr>
                <w:i/>
                <w:sz w:val="16"/>
              </w:rPr>
              <w:t>клапана в кПа</w:t>
            </w:r>
          </w:p>
        </w:tc>
        <w:tc>
          <w:tcPr>
            <w:tcW w:w="504"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 xml:space="preserve">Максимальная степень наполнения </w:t>
            </w:r>
            <w:r w:rsidR="006521FA">
              <w:rPr>
                <w:i/>
                <w:sz w:val="16"/>
              </w:rPr>
              <w:br/>
            </w:r>
            <w:r w:rsidRPr="00BE6C90">
              <w:rPr>
                <w:i/>
                <w:sz w:val="16"/>
              </w:rPr>
              <w:t>в %</w:t>
            </w:r>
          </w:p>
        </w:tc>
        <w:tc>
          <w:tcPr>
            <w:tcW w:w="504" w:type="dxa"/>
            <w:tcBorders>
              <w:top w:val="single" w:sz="4" w:space="0" w:color="auto"/>
              <w:bottom w:val="single" w:sz="12" w:space="0" w:color="auto"/>
            </w:tcBorders>
            <w:shd w:val="clear" w:color="auto" w:fill="auto"/>
            <w:noWrap/>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Относительная плотность</w:t>
            </w:r>
            <w:r w:rsidRPr="00BE6C90">
              <w:rPr>
                <w:i/>
                <w:sz w:val="16"/>
              </w:rPr>
              <w:br/>
              <w:t>при 20 °C</w:t>
            </w:r>
          </w:p>
        </w:tc>
        <w:tc>
          <w:tcPr>
            <w:tcW w:w="420"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Тип устройства при взятии проб</w:t>
            </w:r>
          </w:p>
        </w:tc>
        <w:tc>
          <w:tcPr>
            <w:tcW w:w="546" w:type="dxa"/>
            <w:tcBorders>
              <w:top w:val="single" w:sz="4" w:space="0" w:color="auto"/>
              <w:bottom w:val="single" w:sz="12" w:space="0" w:color="auto"/>
            </w:tcBorders>
            <w:shd w:val="clear" w:color="auto" w:fill="auto"/>
            <w:textDirection w:val="tbRl"/>
            <w:vAlign w:val="center"/>
            <w:hideMark/>
          </w:tcPr>
          <w:p w:rsidR="00C16F36" w:rsidRPr="00BE6C90" w:rsidRDefault="00C16F36" w:rsidP="00982CCE">
            <w:pPr>
              <w:spacing w:before="80" w:after="80" w:line="160" w:lineRule="exact"/>
              <w:jc w:val="center"/>
              <w:rPr>
                <w:i/>
                <w:sz w:val="16"/>
              </w:rPr>
            </w:pPr>
            <w:r w:rsidRPr="00BE6C90">
              <w:rPr>
                <w:i/>
                <w:sz w:val="16"/>
              </w:rPr>
              <w:t>Подпалубное насосное отделение</w:t>
            </w:r>
            <w:r w:rsidR="007D14D3">
              <w:rPr>
                <w:i/>
                <w:sz w:val="16"/>
              </w:rPr>
              <w:br/>
            </w:r>
            <w:r w:rsidRPr="00BE6C90">
              <w:rPr>
                <w:i/>
                <w:sz w:val="16"/>
              </w:rPr>
              <w:t xml:space="preserve"> (допускается/не допускается)</w:t>
            </w:r>
          </w:p>
        </w:tc>
        <w:tc>
          <w:tcPr>
            <w:tcW w:w="574" w:type="dxa"/>
            <w:tcBorders>
              <w:top w:val="single" w:sz="4" w:space="0" w:color="auto"/>
              <w:bottom w:val="single" w:sz="12" w:space="0" w:color="auto"/>
            </w:tcBorders>
            <w:shd w:val="clear" w:color="auto" w:fill="auto"/>
            <w:noWrap/>
            <w:textDirection w:val="tbRl"/>
            <w:vAlign w:val="center"/>
            <w:hideMark/>
          </w:tcPr>
          <w:p w:rsidR="00C16F36" w:rsidRPr="00BE6C90" w:rsidRDefault="00C16F36" w:rsidP="00BE6C90">
            <w:pPr>
              <w:spacing w:before="80" w:after="80" w:line="160" w:lineRule="exact"/>
              <w:jc w:val="center"/>
              <w:rPr>
                <w:i/>
                <w:sz w:val="16"/>
              </w:rPr>
            </w:pPr>
            <w:r w:rsidRPr="00BE6C90">
              <w:rPr>
                <w:i/>
                <w:sz w:val="16"/>
              </w:rPr>
              <w:t>Температурный класс</w:t>
            </w:r>
          </w:p>
        </w:tc>
        <w:tc>
          <w:tcPr>
            <w:tcW w:w="699" w:type="dxa"/>
            <w:tcBorders>
              <w:top w:val="single" w:sz="4" w:space="0" w:color="auto"/>
              <w:bottom w:val="single" w:sz="12" w:space="0" w:color="auto"/>
            </w:tcBorders>
            <w:shd w:val="clear" w:color="auto" w:fill="auto"/>
            <w:noWrap/>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Группа взрывоопасности</w:t>
            </w:r>
          </w:p>
        </w:tc>
        <w:tc>
          <w:tcPr>
            <w:tcW w:w="546" w:type="dxa"/>
            <w:tcBorders>
              <w:top w:val="single" w:sz="4" w:space="0" w:color="auto"/>
              <w:bottom w:val="single" w:sz="12" w:space="0" w:color="auto"/>
            </w:tcBorders>
            <w:shd w:val="clear" w:color="auto" w:fill="auto"/>
            <w:textDirection w:val="tbRl"/>
            <w:vAlign w:val="center"/>
            <w:hideMark/>
          </w:tcPr>
          <w:p w:rsidR="00C16F36" w:rsidRPr="00BE6C90" w:rsidRDefault="00C16F36" w:rsidP="00982CCE">
            <w:pPr>
              <w:spacing w:before="80" w:after="80" w:line="160" w:lineRule="exact"/>
              <w:jc w:val="center"/>
              <w:rPr>
                <w:i/>
                <w:sz w:val="16"/>
              </w:rPr>
            </w:pPr>
            <w:r w:rsidRPr="00BE6C90">
              <w:rPr>
                <w:i/>
                <w:sz w:val="16"/>
              </w:rPr>
              <w:t>Защита против взрывов</w:t>
            </w:r>
            <w:r w:rsidR="00982CCE">
              <w:rPr>
                <w:i/>
                <w:sz w:val="16"/>
              </w:rPr>
              <w:br/>
            </w:r>
            <w:r w:rsidRPr="00BE6C90">
              <w:rPr>
                <w:i/>
                <w:sz w:val="16"/>
              </w:rPr>
              <w:t>(требуется/не требуется)</w:t>
            </w:r>
          </w:p>
        </w:tc>
        <w:tc>
          <w:tcPr>
            <w:tcW w:w="546"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Требуемое оборудование</w:t>
            </w:r>
          </w:p>
        </w:tc>
        <w:tc>
          <w:tcPr>
            <w:tcW w:w="504" w:type="dxa"/>
            <w:tcBorders>
              <w:top w:val="single" w:sz="4" w:space="0" w:color="auto"/>
              <w:bottom w:val="single" w:sz="12" w:space="0" w:color="auto"/>
            </w:tcBorders>
            <w:shd w:val="clear" w:color="auto" w:fill="auto"/>
            <w:textDirection w:val="tbRl"/>
            <w:vAlign w:val="center"/>
            <w:hideMark/>
          </w:tcPr>
          <w:p w:rsidR="00C16F36" w:rsidRPr="00BE6C90" w:rsidRDefault="00C16F36" w:rsidP="00BE6C90">
            <w:pPr>
              <w:spacing w:before="80" w:after="80" w:line="160" w:lineRule="exact"/>
              <w:jc w:val="center"/>
              <w:rPr>
                <w:i/>
                <w:sz w:val="16"/>
              </w:rPr>
            </w:pPr>
            <w:r w:rsidRPr="00BE6C90">
              <w:rPr>
                <w:i/>
                <w:sz w:val="16"/>
              </w:rPr>
              <w:t>Количество синих конусов/огней</w:t>
            </w:r>
          </w:p>
        </w:tc>
        <w:tc>
          <w:tcPr>
            <w:tcW w:w="896" w:type="dxa"/>
            <w:tcBorders>
              <w:top w:val="single" w:sz="4" w:space="0" w:color="auto"/>
              <w:bottom w:val="single" w:sz="12" w:space="0" w:color="auto"/>
            </w:tcBorders>
            <w:shd w:val="clear" w:color="auto" w:fill="auto"/>
            <w:textDirection w:val="tbRl"/>
            <w:vAlign w:val="center"/>
            <w:hideMark/>
          </w:tcPr>
          <w:p w:rsidR="00C16F36" w:rsidRPr="00BE6C90" w:rsidRDefault="00C16F36" w:rsidP="003A1BC1">
            <w:pPr>
              <w:spacing w:before="80" w:after="80" w:line="160" w:lineRule="exact"/>
              <w:jc w:val="center"/>
              <w:rPr>
                <w:i/>
                <w:sz w:val="16"/>
              </w:rPr>
            </w:pPr>
            <w:r w:rsidRPr="00BE6C90">
              <w:rPr>
                <w:i/>
                <w:sz w:val="16"/>
              </w:rPr>
              <w:t>Дополнительные</w:t>
            </w:r>
            <w:r w:rsidR="003A1BC1">
              <w:rPr>
                <w:i/>
                <w:sz w:val="16"/>
                <w:lang w:val="en-US"/>
              </w:rPr>
              <w:br/>
            </w:r>
            <w:r w:rsidRPr="00BE6C90">
              <w:rPr>
                <w:i/>
                <w:sz w:val="16"/>
              </w:rPr>
              <w:t>требования/замечания</w:t>
            </w:r>
          </w:p>
        </w:tc>
      </w:tr>
      <w:tr w:rsidR="00E7752E" w:rsidRPr="00990F9F" w:rsidTr="00E7752E">
        <w:trPr>
          <w:cantSplit/>
          <w:trHeight w:val="675"/>
        </w:trPr>
        <w:tc>
          <w:tcPr>
            <w:tcW w:w="572"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1267</w:t>
            </w:r>
          </w:p>
        </w:tc>
        <w:tc>
          <w:tcPr>
            <w:tcW w:w="3332" w:type="dxa"/>
            <w:tcBorders>
              <w:top w:val="single" w:sz="12" w:space="0" w:color="auto"/>
              <w:bottom w:val="nil"/>
            </w:tcBorders>
            <w:shd w:val="clear" w:color="auto" w:fill="auto"/>
            <w:hideMark/>
          </w:tcPr>
          <w:p w:rsidR="00C16F36" w:rsidRPr="00E67482" w:rsidRDefault="00C16F36" w:rsidP="00C16F36">
            <w:pPr>
              <w:spacing w:before="40" w:after="120" w:line="220" w:lineRule="exact"/>
              <w:ind w:right="113"/>
            </w:pPr>
            <w:r>
              <w:t>НЕФТЬ СЫРАЯ С СОДЕРЖАНИЕМ БЕНЗОЛА БОЛЕЕ 10%</w:t>
            </w:r>
          </w:p>
        </w:tc>
        <w:tc>
          <w:tcPr>
            <w:tcW w:w="406" w:type="dxa"/>
            <w:tcBorders>
              <w:top w:val="single" w:sz="12" w:space="0" w:color="auto"/>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F1</w:t>
            </w:r>
          </w:p>
        </w:tc>
        <w:tc>
          <w:tcPr>
            <w:tcW w:w="431"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I</w:t>
            </w:r>
          </w:p>
        </w:tc>
        <w:tc>
          <w:tcPr>
            <w:tcW w:w="968" w:type="dxa"/>
            <w:tcBorders>
              <w:top w:val="single" w:sz="12" w:space="0" w:color="auto"/>
              <w:bottom w:val="nil"/>
            </w:tcBorders>
            <w:shd w:val="clear" w:color="auto" w:fill="auto"/>
            <w:hideMark/>
          </w:tcPr>
          <w:p w:rsidR="00C16F36" w:rsidRPr="00990F9F" w:rsidRDefault="00C16F36" w:rsidP="00C16F36">
            <w:pPr>
              <w:spacing w:before="40" w:after="120" w:line="220" w:lineRule="exact"/>
              <w:rPr>
                <w:szCs w:val="16"/>
              </w:rPr>
            </w:pPr>
            <w:r w:rsidRPr="00990F9F">
              <w:rPr>
                <w:szCs w:val="16"/>
              </w:rPr>
              <w:t>3+CMR</w:t>
            </w:r>
            <w:r w:rsidR="00440A26">
              <w:rPr>
                <w:szCs w:val="16"/>
              </w:rPr>
              <w:br/>
            </w:r>
            <w:r w:rsidRPr="00990F9F">
              <w:rPr>
                <w:szCs w:val="16"/>
              </w:rPr>
              <w:t>+F+(N1, N2, N3)</w:t>
            </w:r>
          </w:p>
        </w:tc>
        <w:tc>
          <w:tcPr>
            <w:tcW w:w="392"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C</w:t>
            </w:r>
          </w:p>
        </w:tc>
        <w:tc>
          <w:tcPr>
            <w:tcW w:w="434"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64"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93"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5" w:type="dxa"/>
            <w:tcBorders>
              <w:top w:val="single" w:sz="12" w:space="0" w:color="auto"/>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single" w:sz="12" w:space="0" w:color="auto"/>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single" w:sz="12" w:space="0" w:color="auto"/>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 </w:t>
            </w:r>
          </w:p>
        </w:tc>
        <w:tc>
          <w:tcPr>
            <w:tcW w:w="420"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6"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74"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46" w:type="dxa"/>
            <w:tcBorders>
              <w:top w:val="single" w:sz="12" w:space="0" w:color="auto"/>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single" w:sz="12" w:space="0" w:color="auto"/>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w:t>
            </w:r>
          </w:p>
        </w:tc>
        <w:tc>
          <w:tcPr>
            <w:tcW w:w="896" w:type="dxa"/>
            <w:tcBorders>
              <w:top w:val="single" w:sz="12" w:space="0" w:color="auto"/>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1267</w:t>
            </w:r>
          </w:p>
        </w:tc>
        <w:tc>
          <w:tcPr>
            <w:tcW w:w="3332" w:type="dxa"/>
            <w:tcBorders>
              <w:top w:val="nil"/>
              <w:bottom w:val="nil"/>
            </w:tcBorders>
            <w:shd w:val="clear" w:color="auto" w:fill="auto"/>
            <w:hideMark/>
          </w:tcPr>
          <w:p w:rsidR="00C16F36" w:rsidRPr="00E67482" w:rsidRDefault="00C16F36" w:rsidP="00C16F36">
            <w:pPr>
              <w:spacing w:before="40" w:after="120" w:line="220" w:lineRule="exact"/>
              <w:ind w:right="113"/>
            </w:pPr>
            <w:r>
              <w:t>НЕФТЬ СЫРАЯ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II</w:t>
            </w:r>
          </w:p>
        </w:tc>
        <w:tc>
          <w:tcPr>
            <w:tcW w:w="968" w:type="dxa"/>
            <w:tcBorders>
              <w:top w:val="nil"/>
              <w:bottom w:val="nil"/>
            </w:tcBorders>
            <w:shd w:val="clear" w:color="auto" w:fill="auto"/>
            <w:hideMark/>
          </w:tcPr>
          <w:p w:rsidR="00C16F36" w:rsidRPr="00990F9F" w:rsidRDefault="00C16F36" w:rsidP="00C16F36">
            <w:pPr>
              <w:spacing w:before="40" w:after="120" w:line="220" w:lineRule="exact"/>
              <w:rPr>
                <w:szCs w:val="16"/>
              </w:rPr>
            </w:pPr>
            <w:r w:rsidRPr="00990F9F">
              <w:rPr>
                <w:szCs w:val="16"/>
              </w:rPr>
              <w:t>3+CMR</w:t>
            </w:r>
            <w:r w:rsidR="00A0091B">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C16F36">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1267</w:t>
            </w:r>
          </w:p>
        </w:tc>
        <w:tc>
          <w:tcPr>
            <w:tcW w:w="3332" w:type="dxa"/>
            <w:tcBorders>
              <w:top w:val="nil"/>
              <w:bottom w:val="nil"/>
            </w:tcBorders>
            <w:shd w:val="clear" w:color="auto" w:fill="auto"/>
            <w:hideMark/>
          </w:tcPr>
          <w:p w:rsidR="00C16F36" w:rsidRPr="00E67482" w:rsidRDefault="00C16F36" w:rsidP="00C16F36">
            <w:pPr>
              <w:spacing w:before="40" w:after="120" w:line="220" w:lineRule="exact"/>
              <w:ind w:right="113"/>
            </w:pPr>
            <w:r>
              <w:t>НЕФТЬ СЫРАЯ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III</w:t>
            </w:r>
          </w:p>
        </w:tc>
        <w:tc>
          <w:tcPr>
            <w:tcW w:w="968" w:type="dxa"/>
            <w:tcBorders>
              <w:top w:val="nil"/>
              <w:bottom w:val="nil"/>
            </w:tcBorders>
            <w:shd w:val="clear" w:color="auto" w:fill="auto"/>
            <w:hideMark/>
          </w:tcPr>
          <w:p w:rsidR="00C16F36" w:rsidRPr="00990F9F" w:rsidRDefault="00C16F36" w:rsidP="00C16F36">
            <w:pPr>
              <w:spacing w:before="40" w:after="120" w:line="220" w:lineRule="exact"/>
              <w:rPr>
                <w:szCs w:val="16"/>
              </w:rPr>
            </w:pPr>
            <w:r w:rsidRPr="00990F9F">
              <w:rPr>
                <w:szCs w:val="16"/>
              </w:rPr>
              <w:t>3+CMR</w:t>
            </w:r>
            <w:r w:rsidR="00A0091B">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C16F36">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0</w:t>
            </w:r>
          </w:p>
        </w:tc>
        <w:tc>
          <w:tcPr>
            <w:tcW w:w="89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1268</w:t>
            </w:r>
          </w:p>
        </w:tc>
        <w:tc>
          <w:tcPr>
            <w:tcW w:w="3332" w:type="dxa"/>
            <w:tcBorders>
              <w:top w:val="nil"/>
              <w:bottom w:val="nil"/>
            </w:tcBorders>
            <w:shd w:val="clear" w:color="auto" w:fill="auto"/>
            <w:hideMark/>
          </w:tcPr>
          <w:p w:rsidR="00C16F36" w:rsidRPr="00E67482" w:rsidRDefault="00C16F36" w:rsidP="007E2052">
            <w:pPr>
              <w:spacing w:before="40" w:after="120" w:line="220" w:lineRule="exact"/>
              <w:ind w:right="113"/>
              <w:rPr>
                <w:szCs w:val="16"/>
              </w:rPr>
            </w:pPr>
            <w:r>
              <w:t>НЕФТИ ДИСТИЛЛЯТЫ, Н.У.К., или НЕФТЕПРОДУКТЫ, Н.У.К., С</w:t>
            </w:r>
            <w:r w:rsidR="007E2052">
              <w:t> </w:t>
            </w:r>
            <w:r>
              <w:t>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I</w:t>
            </w:r>
          </w:p>
        </w:tc>
        <w:tc>
          <w:tcPr>
            <w:tcW w:w="968" w:type="dxa"/>
            <w:tcBorders>
              <w:top w:val="nil"/>
              <w:bottom w:val="nil"/>
            </w:tcBorders>
            <w:shd w:val="clear" w:color="auto" w:fill="auto"/>
            <w:hideMark/>
          </w:tcPr>
          <w:p w:rsidR="00C16F36" w:rsidRPr="00990F9F" w:rsidRDefault="00C16F36" w:rsidP="00C16F36">
            <w:pPr>
              <w:spacing w:before="40" w:after="120" w:line="220" w:lineRule="exact"/>
              <w:rPr>
                <w:szCs w:val="16"/>
              </w:rPr>
            </w:pPr>
            <w:r w:rsidRPr="00990F9F">
              <w:rPr>
                <w:szCs w:val="16"/>
              </w:rPr>
              <w:t>3+CMR</w:t>
            </w:r>
            <w:r w:rsidR="00A0091B">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C16F36">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27; 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1268</w:t>
            </w:r>
          </w:p>
        </w:tc>
        <w:tc>
          <w:tcPr>
            <w:tcW w:w="3332" w:type="dxa"/>
            <w:tcBorders>
              <w:top w:val="nil"/>
              <w:bottom w:val="nil"/>
            </w:tcBorders>
            <w:shd w:val="clear" w:color="auto" w:fill="auto"/>
            <w:hideMark/>
          </w:tcPr>
          <w:p w:rsidR="00C16F36" w:rsidRPr="00E67482" w:rsidRDefault="00C16F36" w:rsidP="007E2052">
            <w:pPr>
              <w:spacing w:before="40" w:after="120" w:line="220" w:lineRule="exact"/>
              <w:ind w:right="113"/>
            </w:pPr>
            <w:r>
              <w:t>НЕФТИ ДИСТИЛЛЯТЫ, Н.У.К., или НЕФТЕПРОДУКТЫ, Н.У.К., С</w:t>
            </w:r>
            <w:r w:rsidR="007E2052">
              <w:t> </w:t>
            </w:r>
            <w:r>
              <w:t>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II</w:t>
            </w:r>
          </w:p>
        </w:tc>
        <w:tc>
          <w:tcPr>
            <w:tcW w:w="968" w:type="dxa"/>
            <w:tcBorders>
              <w:top w:val="nil"/>
              <w:bottom w:val="nil"/>
            </w:tcBorders>
            <w:shd w:val="clear" w:color="auto" w:fill="auto"/>
            <w:hideMark/>
          </w:tcPr>
          <w:p w:rsidR="00C16F36" w:rsidRPr="00990F9F" w:rsidRDefault="00C16F36" w:rsidP="00C16F36">
            <w:pPr>
              <w:spacing w:before="40" w:after="120" w:line="220" w:lineRule="exact"/>
              <w:rPr>
                <w:szCs w:val="16"/>
              </w:rPr>
            </w:pPr>
            <w:r w:rsidRPr="00990F9F">
              <w:rPr>
                <w:szCs w:val="16"/>
              </w:rPr>
              <w:t>3+CMR</w:t>
            </w:r>
            <w:r w:rsidR="00A0091B">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C16F36">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C16F36">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C16F36">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C16F36">
            <w:pPr>
              <w:spacing w:before="40" w:after="120" w:line="220" w:lineRule="exact"/>
              <w:ind w:right="113"/>
              <w:rPr>
                <w:szCs w:val="16"/>
              </w:rPr>
            </w:pPr>
            <w:r w:rsidRPr="00990F9F">
              <w:rPr>
                <w:szCs w:val="16"/>
              </w:rPr>
              <w:t>27; 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1268</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НЕФТИ ДИСТИЛЛЯТЫ, Н.У.К., или НЕФТЕПРОДУКТЫ, Н.У.К., С</w:t>
            </w:r>
            <w:r w:rsidR="00E02CA2">
              <w:rPr>
                <w:lang w:val="en-US"/>
              </w:rPr>
              <w:t> </w:t>
            </w:r>
            <w:r>
              <w:t>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sidRPr="00E02CA2">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0</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27; 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1863</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ТОПЛИВО АВИАЦИОННОЕ ДЛЯ</w:t>
            </w:r>
            <w:r w:rsidR="00E02CA2">
              <w:rPr>
                <w:lang w:val="en-US"/>
              </w:rPr>
              <w:t> </w:t>
            </w:r>
            <w:r>
              <w:t>ТУРБИННЫХ ДВИГАТЕЛЕЙ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sidRPr="00E02CA2">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1863</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ТОПЛИВО АВИАЦИОННОЕ ДЛЯ</w:t>
            </w:r>
            <w:r w:rsidR="00E02CA2" w:rsidRPr="00B053C3">
              <w:t> </w:t>
            </w:r>
            <w:r>
              <w:t>ТУРБИННЫХ ДВИГАТЕЛЕЙ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sidRPr="00E02CA2">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1863</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ТОПЛИВО АВИАЦИОННОЕ ДЛЯ</w:t>
            </w:r>
            <w:r w:rsidR="00E02CA2">
              <w:rPr>
                <w:lang w:val="en-US"/>
              </w:rPr>
              <w:t> </w:t>
            </w:r>
            <w:r>
              <w:t>ТУРБИННЫХ ДВИГАТЕЛЕЙ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sidRPr="00E02CA2">
              <w:rPr>
                <w:szCs w:val="16"/>
              </w:rPr>
              <w:br/>
            </w:r>
            <w:r w:rsidRPr="00990F9F">
              <w:rPr>
                <w:szCs w:val="16"/>
              </w:rPr>
              <w:t>+F+(N1, N2, N3)</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0</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1993</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ЛЕГКОВОСПЛАМЕНЯЮЩАЯСЯ ЖИДКОСТЬ, Н.У.К.,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 xml:space="preserve">3+(N1, N2, N3, </w:t>
            </w:r>
            <w:r w:rsidRPr="00990F9F">
              <w:rPr>
                <w:szCs w:val="16"/>
              </w:rPr>
              <w:br w:type="page"/>
              <w:t>CMR, F)</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ype="page"/>
            </w:r>
            <w:r w:rsidR="00643FDF">
              <w:rPr>
                <w:szCs w:val="16"/>
              </w:rPr>
              <w:br/>
            </w:r>
            <w:r w:rsidRPr="00990F9F">
              <w:rPr>
                <w:szCs w:val="16"/>
              </w:rP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1993</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ЛЕГКОВОСПЛАМЕНЯЮЩАЯСЯ ЖИДКОСТЬ, Н.У.К.,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 xml:space="preserve">3+(N1, N2, N3, </w:t>
            </w:r>
            <w:r w:rsidRPr="00990F9F">
              <w:rPr>
                <w:szCs w:val="16"/>
              </w:rPr>
              <w:br/>
              <w:t>CMR, F)</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63492F">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1993</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ЛЕГКОВОСПЛАМЕНЯЮЩАЯСЯ ЖИДКОСТЬ, Н.У.К., С СОДЕРЖАНИЕМ 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 xml:space="preserve">3+(N1, N2, N3, </w:t>
            </w:r>
            <w:r w:rsidRPr="00990F9F">
              <w:rPr>
                <w:szCs w:val="16"/>
              </w:rPr>
              <w:br/>
              <w:t>CMR, F)</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0</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3295</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 xml:space="preserve">УГЛЕВОДОРОДЫ ЖИДКИЕ, Н.У.К., С СОДЕРЖАНИЕМ </w:t>
            </w:r>
            <w:r w:rsidR="00E02CA2" w:rsidRPr="00E02CA2">
              <w:br/>
            </w:r>
            <w:r>
              <w:t>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Pr>
                <w:szCs w:val="16"/>
                <w:lang w:val="en-US"/>
              </w:rPr>
              <w:br/>
            </w:r>
            <w:r w:rsidRPr="00990F9F">
              <w:rPr>
                <w:szCs w:val="16"/>
              </w:rPr>
              <w:t>+(N1, N2, N3)</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3295</w:t>
            </w:r>
          </w:p>
        </w:tc>
        <w:tc>
          <w:tcPr>
            <w:tcW w:w="3332" w:type="dxa"/>
            <w:tcBorders>
              <w:top w:val="nil"/>
              <w:bottom w:val="nil"/>
            </w:tcBorders>
            <w:shd w:val="clear" w:color="auto" w:fill="auto"/>
            <w:hideMark/>
          </w:tcPr>
          <w:p w:rsidR="00C16F36" w:rsidRPr="00E67482" w:rsidRDefault="00C16F36" w:rsidP="00B053C3">
            <w:pPr>
              <w:spacing w:before="40" w:after="120" w:line="220" w:lineRule="exact"/>
              <w:ind w:right="113"/>
            </w:pPr>
            <w:r>
              <w:t xml:space="preserve">УГЛЕВОДОРОДЫ ЖИДКИЕ, Н.У.К., С СОДЕРЖАНИЕМ </w:t>
            </w:r>
            <w:r w:rsidR="00E02CA2" w:rsidRPr="00E02CA2">
              <w:br/>
            </w:r>
            <w:r>
              <w:t>БЕНЗОЛА БОЛЕЕ 10%</w:t>
            </w:r>
          </w:p>
        </w:tc>
        <w:tc>
          <w:tcPr>
            <w:tcW w:w="406" w:type="dxa"/>
            <w:tcBorders>
              <w:top w:val="nil"/>
              <w:bottom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w:t>
            </w:r>
          </w:p>
        </w:tc>
        <w:tc>
          <w:tcPr>
            <w:tcW w:w="968" w:type="dxa"/>
            <w:tcBorders>
              <w:top w:val="nil"/>
              <w:bottom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sidRPr="00E02CA2">
              <w:rPr>
                <w:szCs w:val="16"/>
              </w:rPr>
              <w:br/>
            </w:r>
            <w:r w:rsidRPr="00990F9F">
              <w:rPr>
                <w:szCs w:val="16"/>
              </w:rPr>
              <w:t>+(N1, N2, N3)</w:t>
            </w:r>
          </w:p>
        </w:tc>
        <w:tc>
          <w:tcPr>
            <w:tcW w:w="392"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bottom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bottom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bottom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1</w:t>
            </w:r>
          </w:p>
        </w:tc>
        <w:tc>
          <w:tcPr>
            <w:tcW w:w="896" w:type="dxa"/>
            <w:tcBorders>
              <w:top w:val="nil"/>
              <w:bottom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r w:rsidR="00E7752E" w:rsidRPr="00990F9F" w:rsidTr="00E7752E">
        <w:trPr>
          <w:cantSplit/>
          <w:trHeight w:val="675"/>
        </w:trPr>
        <w:tc>
          <w:tcPr>
            <w:tcW w:w="572"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3295</w:t>
            </w:r>
          </w:p>
        </w:tc>
        <w:tc>
          <w:tcPr>
            <w:tcW w:w="3332" w:type="dxa"/>
            <w:tcBorders>
              <w:top w:val="nil"/>
            </w:tcBorders>
            <w:shd w:val="clear" w:color="auto" w:fill="auto"/>
            <w:hideMark/>
          </w:tcPr>
          <w:p w:rsidR="00C16F36" w:rsidRPr="00E67482" w:rsidRDefault="00C16F36" w:rsidP="00B053C3">
            <w:pPr>
              <w:spacing w:before="40" w:after="120" w:line="220" w:lineRule="exact"/>
              <w:ind w:right="113"/>
            </w:pPr>
            <w:r>
              <w:t xml:space="preserve">УГЛЕВОДОРОДЫ ЖИДКИЕ, Н.У.К., С СОДЕРЖАНИЕМ </w:t>
            </w:r>
            <w:r w:rsidR="00E02CA2" w:rsidRPr="00E02CA2">
              <w:br/>
            </w:r>
            <w:r>
              <w:t>БЕНЗОЛА БОЛЕЕ 10%</w:t>
            </w:r>
          </w:p>
        </w:tc>
        <w:tc>
          <w:tcPr>
            <w:tcW w:w="406" w:type="dxa"/>
            <w:tcBorders>
              <w:top w:val="nil"/>
            </w:tcBorders>
            <w:shd w:val="clear" w:color="auto" w:fill="auto"/>
            <w:noWrap/>
            <w:hideMark/>
          </w:tcPr>
          <w:p w:rsidR="00C16F36" w:rsidRPr="00990F9F" w:rsidRDefault="00C16F36" w:rsidP="003B2040">
            <w:pPr>
              <w:spacing w:before="40" w:after="120" w:line="220" w:lineRule="exact"/>
              <w:ind w:right="113"/>
              <w:jc w:val="right"/>
              <w:rPr>
                <w:szCs w:val="16"/>
              </w:rPr>
            </w:pPr>
            <w:r w:rsidRPr="00990F9F">
              <w:rPr>
                <w:szCs w:val="16"/>
              </w:rPr>
              <w:t>3</w:t>
            </w:r>
          </w:p>
        </w:tc>
        <w:tc>
          <w:tcPr>
            <w:tcW w:w="504"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F1</w:t>
            </w:r>
          </w:p>
        </w:tc>
        <w:tc>
          <w:tcPr>
            <w:tcW w:w="431"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III</w:t>
            </w:r>
          </w:p>
        </w:tc>
        <w:tc>
          <w:tcPr>
            <w:tcW w:w="968" w:type="dxa"/>
            <w:tcBorders>
              <w:top w:val="nil"/>
            </w:tcBorders>
            <w:shd w:val="clear" w:color="auto" w:fill="auto"/>
            <w:hideMark/>
          </w:tcPr>
          <w:p w:rsidR="00C16F36" w:rsidRPr="00990F9F" w:rsidRDefault="00C16F36" w:rsidP="00B053C3">
            <w:pPr>
              <w:spacing w:before="40" w:after="120" w:line="220" w:lineRule="exact"/>
              <w:rPr>
                <w:szCs w:val="16"/>
              </w:rPr>
            </w:pPr>
            <w:r w:rsidRPr="00990F9F">
              <w:rPr>
                <w:szCs w:val="16"/>
              </w:rPr>
              <w:t>3+CMR</w:t>
            </w:r>
            <w:r w:rsidR="00E02CA2" w:rsidRPr="00E02CA2">
              <w:rPr>
                <w:szCs w:val="16"/>
              </w:rPr>
              <w:br/>
            </w:r>
            <w:r w:rsidRPr="00990F9F">
              <w:rPr>
                <w:szCs w:val="16"/>
              </w:rPr>
              <w:t>+(N1, N2, N3)</w:t>
            </w:r>
          </w:p>
        </w:tc>
        <w:tc>
          <w:tcPr>
            <w:tcW w:w="392"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C</w:t>
            </w:r>
          </w:p>
        </w:tc>
        <w:tc>
          <w:tcPr>
            <w:tcW w:w="434"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64"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393"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5" w:type="dxa"/>
            <w:tcBorders>
              <w:top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 </w:t>
            </w:r>
          </w:p>
        </w:tc>
        <w:tc>
          <w:tcPr>
            <w:tcW w:w="420"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w:t>
            </w:r>
          </w:p>
        </w:tc>
        <w:tc>
          <w:tcPr>
            <w:tcW w:w="546" w:type="dxa"/>
            <w:tcBorders>
              <w:top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74"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T4</w:t>
            </w:r>
            <w:r w:rsidRPr="00990F9F">
              <w:rPr>
                <w:szCs w:val="16"/>
                <w:vertAlign w:val="superscript"/>
              </w:rPr>
              <w:t>3)</w:t>
            </w:r>
          </w:p>
        </w:tc>
        <w:tc>
          <w:tcPr>
            <w:tcW w:w="699" w:type="dxa"/>
            <w:tcBorders>
              <w:top w:val="nil"/>
            </w:tcBorders>
            <w:shd w:val="clear" w:color="auto" w:fill="auto"/>
            <w:noWrap/>
            <w:hideMark/>
          </w:tcPr>
          <w:p w:rsidR="00C16F36" w:rsidRPr="00990F9F" w:rsidRDefault="00C16F36" w:rsidP="00B053C3">
            <w:pPr>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46" w:type="dxa"/>
            <w:tcBorders>
              <w:top w:val="nil"/>
            </w:tcBorders>
            <w:shd w:val="clear" w:color="auto" w:fill="auto"/>
            <w:noWrap/>
            <w:hideMark/>
          </w:tcPr>
          <w:p w:rsidR="00C16F36" w:rsidRPr="00990F9F" w:rsidRDefault="00C16F36" w:rsidP="00B053C3">
            <w:pPr>
              <w:spacing w:before="40" w:after="120" w:line="220" w:lineRule="exact"/>
              <w:ind w:right="113"/>
            </w:pPr>
            <w:r>
              <w:rPr>
                <w:szCs w:val="16"/>
              </w:rPr>
              <w:t>да</w:t>
            </w:r>
          </w:p>
        </w:tc>
        <w:tc>
          <w:tcPr>
            <w:tcW w:w="546" w:type="dxa"/>
            <w:tcBorders>
              <w:top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w:t>
            </w:r>
          </w:p>
        </w:tc>
        <w:tc>
          <w:tcPr>
            <w:tcW w:w="504" w:type="dxa"/>
            <w:tcBorders>
              <w:top w:val="nil"/>
            </w:tcBorders>
            <w:shd w:val="clear" w:color="auto" w:fill="auto"/>
            <w:noWrap/>
            <w:hideMark/>
          </w:tcPr>
          <w:p w:rsidR="00C16F36" w:rsidRPr="00990F9F" w:rsidRDefault="00C16F36" w:rsidP="00B053C3">
            <w:pPr>
              <w:spacing w:before="40" w:after="120" w:line="220" w:lineRule="exact"/>
              <w:ind w:right="113"/>
              <w:rPr>
                <w:szCs w:val="16"/>
              </w:rPr>
            </w:pPr>
            <w:r w:rsidRPr="00990F9F">
              <w:rPr>
                <w:szCs w:val="16"/>
              </w:rPr>
              <w:t>0</w:t>
            </w:r>
          </w:p>
        </w:tc>
        <w:tc>
          <w:tcPr>
            <w:tcW w:w="896" w:type="dxa"/>
            <w:tcBorders>
              <w:top w:val="nil"/>
            </w:tcBorders>
            <w:shd w:val="clear" w:color="auto" w:fill="auto"/>
            <w:hideMark/>
          </w:tcPr>
          <w:p w:rsidR="00C16F36" w:rsidRPr="00990F9F" w:rsidRDefault="00C16F36" w:rsidP="00B053C3">
            <w:pPr>
              <w:spacing w:before="40" w:after="120" w:line="220" w:lineRule="exact"/>
              <w:ind w:right="113"/>
              <w:rPr>
                <w:szCs w:val="16"/>
              </w:rPr>
            </w:pPr>
            <w:r w:rsidRPr="00990F9F">
              <w:rPr>
                <w:szCs w:val="16"/>
              </w:rPr>
              <w:t>44</w:t>
            </w:r>
            <w:r w:rsidRPr="00990F9F">
              <w:rPr>
                <w:szCs w:val="16"/>
              </w:rPr>
              <w:br/>
              <w:t>*</w:t>
            </w:r>
            <w:r>
              <w:rPr>
                <w:szCs w:val="16"/>
              </w:rPr>
              <w:t>см.</w:t>
            </w:r>
            <w:r w:rsidRPr="00990F9F">
              <w:rPr>
                <w:szCs w:val="16"/>
              </w:rPr>
              <w:t xml:space="preserve"> 3.2.3.3</w:t>
            </w:r>
          </w:p>
        </w:tc>
      </w:tr>
    </w:tbl>
    <w:p w:rsidR="00B053C3" w:rsidRPr="00B053C3" w:rsidRDefault="00B053C3" w:rsidP="00643FDF">
      <w:pPr>
        <w:pStyle w:val="H1GR"/>
        <w:rPr>
          <w:rFonts w:eastAsia="SimSun"/>
          <w:w w:val="100"/>
        </w:rPr>
      </w:pPr>
      <w:r w:rsidRPr="00B053C3">
        <w:rPr>
          <w:rFonts w:eastAsia="SimSun"/>
          <w:w w:val="100"/>
        </w:rPr>
        <w:tab/>
        <w:t>G.</w:t>
      </w:r>
      <w:r w:rsidRPr="00B053C3">
        <w:rPr>
          <w:rFonts w:eastAsia="SimSun"/>
          <w:w w:val="100"/>
        </w:rPr>
        <w:tab/>
        <w:t>Расхождения между вариантами позиции под № ООН 1208 ГЕКСАНЫ в таблице C в версиях ВОПОГ на</w:t>
      </w:r>
      <w:r w:rsidR="00D641CD">
        <w:rPr>
          <w:rFonts w:eastAsia="SimSun"/>
          <w:w w:val="100"/>
        </w:rPr>
        <w:t> </w:t>
      </w:r>
      <w:r w:rsidRPr="00B053C3">
        <w:rPr>
          <w:rFonts w:eastAsia="SimSun"/>
          <w:w w:val="100"/>
        </w:rPr>
        <w:t>разных языках</w:t>
      </w:r>
    </w:p>
    <w:p w:rsidR="00B053C3" w:rsidRPr="00B053C3" w:rsidRDefault="00B053C3" w:rsidP="00643FDF">
      <w:pPr>
        <w:pStyle w:val="SingleTxtGR"/>
      </w:pPr>
      <w:r w:rsidRPr="00B053C3">
        <w:t>45.</w:t>
      </w:r>
      <w:r w:rsidRPr="00B053C3">
        <w:tab/>
        <w:t>Было отмечено, что в текстах ВОПОГ 2017 года на французском и немецком языках в таблице C присутствуют две позиции под</w:t>
      </w:r>
      <w:r w:rsidR="00D641CD">
        <w:t> </w:t>
      </w:r>
      <w:r w:rsidRPr="00B053C3">
        <w:t>№</w:t>
      </w:r>
      <w:r w:rsidR="00D641CD">
        <w:t> </w:t>
      </w:r>
      <w:r w:rsidRPr="00B053C3">
        <w:t xml:space="preserve">ООН 1208 ГЕКСАНЫ, в то время как в текстах </w:t>
      </w:r>
      <w:r w:rsidR="006F7DA7">
        <w:t>на английском и русском языках –</w:t>
      </w:r>
      <w:r w:rsidRPr="00B053C3">
        <w:t xml:space="preserve"> одна. По мнению рабочей группы, в тексты на английском и русском языках следует добавить недостающие позиции.</w:t>
      </w:r>
    </w:p>
    <w:p w:rsidR="00B053C3" w:rsidRPr="00B053C3" w:rsidRDefault="00B053C3" w:rsidP="00643FDF">
      <w:pPr>
        <w:pStyle w:val="SingleTxtGR"/>
      </w:pPr>
      <w:r w:rsidRPr="00B053C3">
        <w:t>46.</w:t>
      </w:r>
      <w:r w:rsidRPr="00B053C3">
        <w:tab/>
        <w:t>Кроме того, рабочая группа рекомендует указать в колонке 12 таблицы C для всех позиций под № ООН 1208 ГЕКСАНЫ диапазон, охватывающий относительную плотность при 20 °C всех изомеров.</w:t>
      </w:r>
    </w:p>
    <w:p w:rsidR="00B053C3" w:rsidRPr="00B053C3" w:rsidRDefault="00B053C3" w:rsidP="00643FDF">
      <w:pPr>
        <w:pStyle w:val="SingleTxtGR"/>
      </w:pPr>
      <w:r w:rsidRPr="00B053C3">
        <w:t>47.</w:t>
      </w:r>
      <w:r w:rsidRPr="00B053C3">
        <w:tab/>
        <w:t xml:space="preserve">В колонке 12 таблицы С диапазон, охватывающий относительную плотность при 20 °C всех изомеров, должен быть </w:t>
      </w:r>
      <w:r w:rsidR="00D641CD">
        <w:t>также указан для </w:t>
      </w:r>
      <w:r w:rsidRPr="00B053C3">
        <w:t>№ ООН 1206 ГЕПТАНЫ и № ООН 1262 ОКТАНЫ.</w:t>
      </w:r>
    </w:p>
    <w:p w:rsidR="00B053C3" w:rsidRPr="00B053C3" w:rsidRDefault="00B053C3" w:rsidP="00ED6F7C">
      <w:pPr>
        <w:pStyle w:val="HChGR"/>
        <w:rPr>
          <w:rFonts w:eastAsia="SimSun"/>
          <w:w w:val="100"/>
        </w:rPr>
      </w:pPr>
      <w:r w:rsidRPr="00B053C3">
        <w:rPr>
          <w:rFonts w:eastAsia="SimSun"/>
          <w:w w:val="100"/>
        </w:rPr>
        <w:tab/>
      </w:r>
      <w:r w:rsidRPr="00B053C3">
        <w:rPr>
          <w:rFonts w:eastAsia="SimSun"/>
          <w:w w:val="100"/>
        </w:rPr>
        <w:tab/>
        <w:t>Предложения</w:t>
      </w:r>
    </w:p>
    <w:p w:rsidR="00B053C3" w:rsidRPr="00B053C3" w:rsidRDefault="00B053C3" w:rsidP="00ED6F7C">
      <w:pPr>
        <w:pStyle w:val="SingleTxtGR"/>
      </w:pPr>
      <w:r w:rsidRPr="00B053C3">
        <w:t>48.</w:t>
      </w:r>
      <w:r w:rsidRPr="00B053C3">
        <w:tab/>
        <w:t>Предлагается внести следующие поправки в тексты на всех языках:</w:t>
      </w:r>
    </w:p>
    <w:p w:rsidR="00B053C3" w:rsidRPr="00B053C3" w:rsidRDefault="00B053C3" w:rsidP="00ED6F7C">
      <w:pPr>
        <w:pStyle w:val="SingleTxtGR"/>
      </w:pPr>
      <w:r w:rsidRPr="00B053C3">
        <w:tab/>
        <w:t>Для № ООН 1206:</w:t>
      </w:r>
    </w:p>
    <w:p w:rsidR="00B053C3" w:rsidRPr="00B053C3" w:rsidRDefault="00B053C3" w:rsidP="003B2040">
      <w:pPr>
        <w:pStyle w:val="SingleTxtGR"/>
      </w:pPr>
      <w:r w:rsidRPr="00B053C3">
        <w:tab/>
      </w:r>
      <w:r w:rsidRPr="00B053C3">
        <w:tab/>
      </w:r>
      <w:r w:rsidRPr="00B053C3">
        <w:tab/>
        <w:t>в колонке 12:</w:t>
      </w:r>
      <w:r w:rsidRPr="00B053C3">
        <w:tab/>
        <w:t>заменить «0,68» на «0,67–0,70»</w:t>
      </w:r>
      <w:r w:rsidR="00D641CD">
        <w:t>.</w:t>
      </w:r>
    </w:p>
    <w:p w:rsidR="00B053C3" w:rsidRPr="00B053C3" w:rsidRDefault="00B053C3" w:rsidP="00ED6F7C">
      <w:pPr>
        <w:pStyle w:val="SingleTxtGR"/>
      </w:pPr>
      <w:r w:rsidRPr="00B053C3">
        <w:tab/>
        <w:t>Для № ООН 1208, первая строка:</w:t>
      </w:r>
    </w:p>
    <w:p w:rsidR="00B053C3" w:rsidRPr="00B053C3" w:rsidRDefault="00B053C3" w:rsidP="003B2040">
      <w:pPr>
        <w:pStyle w:val="SingleTxtGR"/>
      </w:pPr>
      <w:r w:rsidRPr="00B053C3">
        <w:tab/>
      </w:r>
      <w:r w:rsidRPr="00B053C3">
        <w:tab/>
      </w:r>
      <w:r w:rsidRPr="00B053C3">
        <w:tab/>
        <w:t>в колонке 12:</w:t>
      </w:r>
      <w:r w:rsidRPr="00B053C3">
        <w:tab/>
        <w:t>заменить «0,66» на «0,65–0,70»</w:t>
      </w:r>
      <w:r w:rsidR="00D641CD">
        <w:t>.</w:t>
      </w:r>
    </w:p>
    <w:p w:rsidR="00B053C3" w:rsidRPr="00B053C3" w:rsidRDefault="00B053C3" w:rsidP="00ED6F7C">
      <w:pPr>
        <w:pStyle w:val="SingleTxtGR"/>
      </w:pPr>
      <w:r w:rsidRPr="00B053C3">
        <w:tab/>
        <w:t>Для № ООН 1262:</w:t>
      </w:r>
    </w:p>
    <w:p w:rsidR="00B053C3" w:rsidRPr="00B053C3" w:rsidRDefault="00B053C3" w:rsidP="003B2040">
      <w:pPr>
        <w:pStyle w:val="SingleTxtGR"/>
      </w:pPr>
      <w:r w:rsidRPr="00B053C3">
        <w:tab/>
      </w:r>
      <w:r w:rsidRPr="00B053C3">
        <w:tab/>
      </w:r>
      <w:r w:rsidRPr="00B053C3">
        <w:tab/>
        <w:t>в колонке 12:</w:t>
      </w:r>
      <w:r w:rsidRPr="00B053C3">
        <w:tab/>
        <w:t>заменить «0,7» на «0,69–0,71»</w:t>
      </w:r>
      <w:r w:rsidR="00D641CD">
        <w:t>.</w:t>
      </w:r>
    </w:p>
    <w:p w:rsidR="00C16F36" w:rsidRDefault="00B053C3" w:rsidP="00ED6F7C">
      <w:pPr>
        <w:pStyle w:val="SingleTxtGR"/>
      </w:pPr>
      <w:r w:rsidRPr="00B053C3">
        <w:t>49.</w:t>
      </w:r>
      <w:r w:rsidRPr="00B053C3">
        <w:tab/>
        <w:t>Включить в таблицу C в версиях ВОПОГ на английском и русском языках следующую соответствующую позицию:</w:t>
      </w:r>
    </w:p>
    <w:tbl>
      <w:tblPr>
        <w:tblStyle w:val="TabNum"/>
        <w:tblW w:w="12896" w:type="dxa"/>
        <w:tblInd w:w="1163" w:type="dxa"/>
        <w:tblLayout w:type="fixed"/>
        <w:tblLook w:val="05E0" w:firstRow="1" w:lastRow="1" w:firstColumn="1" w:lastColumn="1" w:noHBand="0" w:noVBand="1"/>
      </w:tblPr>
      <w:tblGrid>
        <w:gridCol w:w="567"/>
        <w:gridCol w:w="1134"/>
        <w:gridCol w:w="589"/>
        <w:gridCol w:w="589"/>
        <w:gridCol w:w="589"/>
        <w:gridCol w:w="589"/>
        <w:gridCol w:w="520"/>
        <w:gridCol w:w="520"/>
        <w:gridCol w:w="521"/>
        <w:gridCol w:w="520"/>
        <w:gridCol w:w="521"/>
        <w:gridCol w:w="560"/>
        <w:gridCol w:w="963"/>
        <w:gridCol w:w="589"/>
        <w:gridCol w:w="589"/>
        <w:gridCol w:w="589"/>
        <w:gridCol w:w="590"/>
        <w:gridCol w:w="517"/>
        <w:gridCol w:w="661"/>
        <w:gridCol w:w="589"/>
        <w:gridCol w:w="590"/>
      </w:tblGrid>
      <w:tr w:rsidR="00BD0167" w:rsidRPr="004D150E" w:rsidTr="009505AD">
        <w:trPr>
          <w:trHeight w:val="255"/>
          <w:tblHeader/>
        </w:trPr>
        <w:tc>
          <w:tcPr>
            <w:cnfStyle w:val="001000000000" w:firstRow="0" w:lastRow="0" w:firstColumn="1" w:lastColumn="0" w:oddVBand="0" w:evenVBand="0" w:oddHBand="0" w:evenHBand="0" w:firstRowFirstColumn="0" w:firstRowLastColumn="0" w:lastRowFirstColumn="0" w:lastRowLastColumn="0"/>
            <w:tcW w:w="567" w:type="dxa"/>
            <w:tcBorders>
              <w:bottom w:val="single" w:sz="12" w:space="0" w:color="auto"/>
            </w:tcBorders>
            <w:shd w:val="clear" w:color="auto" w:fill="auto"/>
            <w:noWrap/>
            <w:hideMark/>
          </w:tcPr>
          <w:p w:rsidR="00D641CD" w:rsidRPr="004D150E" w:rsidRDefault="00D641CD" w:rsidP="00E14447">
            <w:pPr>
              <w:spacing w:before="80" w:after="80" w:line="200" w:lineRule="exact"/>
              <w:jc w:val="center"/>
              <w:rPr>
                <w:i/>
                <w:sz w:val="16"/>
              </w:rPr>
            </w:pPr>
            <w:r w:rsidRPr="004D150E">
              <w:rPr>
                <w:i/>
                <w:sz w:val="16"/>
              </w:rPr>
              <w:t>(1)</w:t>
            </w:r>
          </w:p>
        </w:tc>
        <w:tc>
          <w:tcPr>
            <w:tcW w:w="1134" w:type="dxa"/>
            <w:tcBorders>
              <w:top w:val="single" w:sz="4" w:space="0" w:color="auto"/>
              <w:bottom w:val="single" w:sz="12" w:space="0" w:color="auto"/>
            </w:tcBorders>
            <w:shd w:val="clear" w:color="auto" w:fill="auto"/>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(2)</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(3a)</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(3b)</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(4)</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(5)</w:t>
            </w:r>
          </w:p>
        </w:tc>
        <w:tc>
          <w:tcPr>
            <w:tcW w:w="520"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(6)</w:t>
            </w:r>
          </w:p>
        </w:tc>
        <w:tc>
          <w:tcPr>
            <w:tcW w:w="520"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(7)</w:t>
            </w:r>
          </w:p>
        </w:tc>
        <w:tc>
          <w:tcPr>
            <w:tcW w:w="521"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(8)</w:t>
            </w:r>
          </w:p>
        </w:tc>
        <w:tc>
          <w:tcPr>
            <w:tcW w:w="520" w:type="dxa"/>
            <w:tcBorders>
              <w:top w:val="single" w:sz="4" w:space="0" w:color="auto"/>
              <w:bottom w:val="single" w:sz="12" w:space="0" w:color="auto"/>
            </w:tcBorders>
            <w:shd w:val="clear" w:color="auto" w:fill="auto"/>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(9)</w:t>
            </w:r>
          </w:p>
        </w:tc>
        <w:tc>
          <w:tcPr>
            <w:tcW w:w="521" w:type="dxa"/>
            <w:tcBorders>
              <w:top w:val="single" w:sz="4" w:space="0" w:color="auto"/>
              <w:bottom w:val="single" w:sz="12" w:space="0" w:color="auto"/>
            </w:tcBorders>
            <w:shd w:val="clear" w:color="auto" w:fill="auto"/>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(10)</w:t>
            </w:r>
          </w:p>
        </w:tc>
        <w:tc>
          <w:tcPr>
            <w:tcW w:w="560"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(11)</w:t>
            </w:r>
          </w:p>
        </w:tc>
        <w:tc>
          <w:tcPr>
            <w:tcW w:w="963"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(12)</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(13)</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(14)</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(15)</w:t>
            </w:r>
          </w:p>
        </w:tc>
        <w:tc>
          <w:tcPr>
            <w:tcW w:w="590"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(16)</w:t>
            </w:r>
          </w:p>
        </w:tc>
        <w:tc>
          <w:tcPr>
            <w:tcW w:w="517"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(17)</w:t>
            </w:r>
          </w:p>
        </w:tc>
        <w:tc>
          <w:tcPr>
            <w:tcW w:w="661"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(18)</w:t>
            </w:r>
          </w:p>
        </w:tc>
        <w:tc>
          <w:tcPr>
            <w:tcW w:w="589"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(19)</w:t>
            </w:r>
          </w:p>
        </w:tc>
        <w:tc>
          <w:tcPr>
            <w:tcW w:w="590" w:type="dxa"/>
            <w:tcBorders>
              <w:top w:val="single" w:sz="4" w:space="0" w:color="auto"/>
              <w:bottom w:val="single" w:sz="12" w:space="0" w:color="auto"/>
            </w:tcBorders>
            <w:shd w:val="clear" w:color="auto" w:fill="auto"/>
            <w:noWrap/>
            <w:hideMark/>
          </w:tcPr>
          <w:p w:rsidR="00D641CD" w:rsidRPr="004D150E" w:rsidRDefault="00D641CD"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(20)</w:t>
            </w:r>
          </w:p>
        </w:tc>
      </w:tr>
      <w:tr w:rsidR="00BD0167" w:rsidRPr="009505AD" w:rsidTr="009505AD">
        <w:trPr>
          <w:trHeight w:val="675"/>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tcBorders>
            <w:noWrap/>
            <w:vAlign w:val="top"/>
            <w:hideMark/>
          </w:tcPr>
          <w:p w:rsidR="00D641CD" w:rsidRPr="009505AD" w:rsidRDefault="00D641CD" w:rsidP="004D150E">
            <w:pPr>
              <w:rPr>
                <w:sz w:val="20"/>
                <w:szCs w:val="20"/>
              </w:rPr>
            </w:pPr>
            <w:r w:rsidRPr="009505AD">
              <w:rPr>
                <w:sz w:val="20"/>
                <w:szCs w:val="20"/>
              </w:rPr>
              <w:t>1208</w:t>
            </w:r>
          </w:p>
        </w:tc>
        <w:tc>
          <w:tcPr>
            <w:tcW w:w="1134" w:type="dxa"/>
            <w:tcBorders>
              <w:top w:val="single" w:sz="12" w:space="0" w:color="auto"/>
            </w:tcBorders>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HEXANES</w:t>
            </w:r>
          </w:p>
        </w:tc>
        <w:tc>
          <w:tcPr>
            <w:tcW w:w="589" w:type="dxa"/>
            <w:tcBorders>
              <w:top w:val="single" w:sz="12" w:space="0" w:color="auto"/>
            </w:tcBorders>
            <w:noWrap/>
            <w:vAlign w:val="top"/>
            <w:hideMark/>
          </w:tcPr>
          <w:p w:rsidR="00D641CD" w:rsidRPr="009505AD" w:rsidRDefault="00ED6F7C" w:rsidP="00ED6F7C">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 xml:space="preserve">      </w:t>
            </w:r>
            <w:r w:rsidR="00D641CD" w:rsidRPr="009505AD">
              <w:rPr>
                <w:sz w:val="20"/>
                <w:szCs w:val="20"/>
              </w:rPr>
              <w:t>3</w:t>
            </w:r>
          </w:p>
        </w:tc>
        <w:tc>
          <w:tcPr>
            <w:tcW w:w="589"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F1</w:t>
            </w:r>
          </w:p>
        </w:tc>
        <w:tc>
          <w:tcPr>
            <w:tcW w:w="589"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II</w:t>
            </w:r>
          </w:p>
        </w:tc>
        <w:tc>
          <w:tcPr>
            <w:tcW w:w="589" w:type="dxa"/>
            <w:tcBorders>
              <w:top w:val="single" w:sz="12" w:space="0" w:color="auto"/>
            </w:tcBorders>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3+N2</w:t>
            </w:r>
          </w:p>
        </w:tc>
        <w:tc>
          <w:tcPr>
            <w:tcW w:w="520"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N</w:t>
            </w:r>
          </w:p>
        </w:tc>
        <w:tc>
          <w:tcPr>
            <w:tcW w:w="520"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2</w:t>
            </w:r>
          </w:p>
        </w:tc>
        <w:tc>
          <w:tcPr>
            <w:tcW w:w="521"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3</w:t>
            </w:r>
          </w:p>
        </w:tc>
        <w:tc>
          <w:tcPr>
            <w:tcW w:w="520"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3</w:t>
            </w:r>
          </w:p>
        </w:tc>
        <w:tc>
          <w:tcPr>
            <w:tcW w:w="521" w:type="dxa"/>
            <w:tcBorders>
              <w:top w:val="single" w:sz="12" w:space="0" w:color="auto"/>
            </w:tcBorders>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10</w:t>
            </w:r>
          </w:p>
        </w:tc>
        <w:tc>
          <w:tcPr>
            <w:tcW w:w="560" w:type="dxa"/>
            <w:tcBorders>
              <w:top w:val="single" w:sz="12" w:space="0" w:color="auto"/>
            </w:tcBorders>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97</w:t>
            </w:r>
          </w:p>
        </w:tc>
        <w:tc>
          <w:tcPr>
            <w:tcW w:w="963" w:type="dxa"/>
            <w:tcBorders>
              <w:top w:val="single" w:sz="12" w:space="0" w:color="auto"/>
            </w:tcBorders>
            <w:vAlign w:val="top"/>
            <w:hideMark/>
          </w:tcPr>
          <w:p w:rsidR="00D641CD" w:rsidRPr="009505AD" w:rsidRDefault="00D641CD" w:rsidP="00E14447">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0.65</w:t>
            </w:r>
            <w:r w:rsidR="00E14447" w:rsidRPr="009505AD">
              <w:rPr>
                <w:sz w:val="20"/>
                <w:szCs w:val="20"/>
              </w:rPr>
              <w:t>–</w:t>
            </w:r>
            <w:r w:rsidRPr="009505AD">
              <w:rPr>
                <w:sz w:val="20"/>
                <w:szCs w:val="20"/>
              </w:rPr>
              <w:t>0.70</w:t>
            </w:r>
          </w:p>
        </w:tc>
        <w:tc>
          <w:tcPr>
            <w:tcW w:w="589"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2</w:t>
            </w:r>
          </w:p>
        </w:tc>
        <w:tc>
          <w:tcPr>
            <w:tcW w:w="589"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 xml:space="preserve">yes </w:t>
            </w:r>
          </w:p>
        </w:tc>
        <w:tc>
          <w:tcPr>
            <w:tcW w:w="589"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T3</w:t>
            </w:r>
          </w:p>
        </w:tc>
        <w:tc>
          <w:tcPr>
            <w:tcW w:w="590"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II A</w:t>
            </w:r>
          </w:p>
        </w:tc>
        <w:tc>
          <w:tcPr>
            <w:tcW w:w="517"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 xml:space="preserve">yes </w:t>
            </w:r>
          </w:p>
        </w:tc>
        <w:tc>
          <w:tcPr>
            <w:tcW w:w="661" w:type="dxa"/>
            <w:tcBorders>
              <w:top w:val="single" w:sz="12" w:space="0" w:color="auto"/>
            </w:tcBorders>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PP, EX, A</w:t>
            </w:r>
          </w:p>
        </w:tc>
        <w:tc>
          <w:tcPr>
            <w:tcW w:w="589" w:type="dxa"/>
            <w:tcBorders>
              <w:top w:val="single" w:sz="12" w:space="0" w:color="auto"/>
            </w:tcBorders>
            <w:noWrap/>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1</w:t>
            </w:r>
          </w:p>
        </w:tc>
        <w:tc>
          <w:tcPr>
            <w:tcW w:w="590" w:type="dxa"/>
            <w:tcBorders>
              <w:top w:val="single" w:sz="12" w:space="0" w:color="auto"/>
            </w:tcBorders>
            <w:vAlign w:val="top"/>
            <w:hideMark/>
          </w:tcPr>
          <w:p w:rsidR="00D641CD" w:rsidRPr="009505AD" w:rsidRDefault="00D641CD"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 </w:t>
            </w:r>
          </w:p>
        </w:tc>
      </w:tr>
    </w:tbl>
    <w:p w:rsidR="004D150E" w:rsidRDefault="004D150E" w:rsidP="00D72060">
      <w:pPr>
        <w:pStyle w:val="SingleTxtG"/>
        <w:rPr>
          <w:lang w:val="ru-RU"/>
        </w:rPr>
      </w:pPr>
    </w:p>
    <w:tbl>
      <w:tblPr>
        <w:tblStyle w:val="TabNum"/>
        <w:tblW w:w="12896" w:type="dxa"/>
        <w:tblInd w:w="1163" w:type="dxa"/>
        <w:tblLayout w:type="fixed"/>
        <w:tblLook w:val="05E0" w:firstRow="1" w:lastRow="1" w:firstColumn="1" w:lastColumn="1" w:noHBand="0" w:noVBand="1"/>
      </w:tblPr>
      <w:tblGrid>
        <w:gridCol w:w="567"/>
        <w:gridCol w:w="1134"/>
        <w:gridCol w:w="589"/>
        <w:gridCol w:w="589"/>
        <w:gridCol w:w="589"/>
        <w:gridCol w:w="589"/>
        <w:gridCol w:w="529"/>
        <w:gridCol w:w="529"/>
        <w:gridCol w:w="530"/>
        <w:gridCol w:w="529"/>
        <w:gridCol w:w="529"/>
        <w:gridCol w:w="530"/>
        <w:gridCol w:w="949"/>
        <w:gridCol w:w="589"/>
        <w:gridCol w:w="589"/>
        <w:gridCol w:w="589"/>
        <w:gridCol w:w="590"/>
        <w:gridCol w:w="517"/>
        <w:gridCol w:w="661"/>
        <w:gridCol w:w="589"/>
        <w:gridCol w:w="590"/>
      </w:tblGrid>
      <w:tr w:rsidR="00BD0167" w:rsidRPr="004D150E" w:rsidTr="009505AD">
        <w:trPr>
          <w:trHeight w:val="255"/>
          <w:tblHeader/>
        </w:trPr>
        <w:tc>
          <w:tcPr>
            <w:cnfStyle w:val="001000000000" w:firstRow="0" w:lastRow="0" w:firstColumn="1" w:lastColumn="0" w:oddVBand="0" w:evenVBand="0" w:oddHBand="0" w:evenHBand="0" w:firstRowFirstColumn="0" w:firstRowLastColumn="0" w:lastRowFirstColumn="0" w:lastRowLastColumn="0"/>
            <w:tcW w:w="567" w:type="dxa"/>
            <w:tcBorders>
              <w:bottom w:val="single" w:sz="12" w:space="0" w:color="auto"/>
            </w:tcBorders>
            <w:shd w:val="clear" w:color="auto" w:fill="auto"/>
            <w:noWrap/>
            <w:hideMark/>
          </w:tcPr>
          <w:p w:rsidR="004D150E" w:rsidRPr="004D150E" w:rsidRDefault="004D150E" w:rsidP="00E14447">
            <w:pPr>
              <w:spacing w:before="80" w:after="80" w:line="200" w:lineRule="exact"/>
              <w:jc w:val="center"/>
              <w:rPr>
                <w:i/>
                <w:sz w:val="16"/>
              </w:rPr>
            </w:pPr>
            <w:r w:rsidRPr="004D150E">
              <w:rPr>
                <w:i/>
                <w:sz w:val="16"/>
              </w:rPr>
              <w:t>(1)</w:t>
            </w:r>
          </w:p>
        </w:tc>
        <w:tc>
          <w:tcPr>
            <w:tcW w:w="1134" w:type="dxa"/>
            <w:tcBorders>
              <w:top w:val="single" w:sz="4" w:space="0" w:color="auto"/>
              <w:bottom w:val="single" w:sz="12" w:space="0" w:color="auto"/>
            </w:tcBorders>
            <w:shd w:val="clear" w:color="auto" w:fill="auto"/>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(2)</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(3a)</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(3b)</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(4)</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(5)</w:t>
            </w:r>
          </w:p>
        </w:tc>
        <w:tc>
          <w:tcPr>
            <w:tcW w:w="52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(6)</w:t>
            </w:r>
          </w:p>
        </w:tc>
        <w:tc>
          <w:tcPr>
            <w:tcW w:w="52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(7)</w:t>
            </w:r>
          </w:p>
        </w:tc>
        <w:tc>
          <w:tcPr>
            <w:tcW w:w="530"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(8)</w:t>
            </w:r>
          </w:p>
        </w:tc>
        <w:tc>
          <w:tcPr>
            <w:tcW w:w="529" w:type="dxa"/>
            <w:tcBorders>
              <w:top w:val="single" w:sz="4" w:space="0" w:color="auto"/>
              <w:bottom w:val="single" w:sz="12" w:space="0" w:color="auto"/>
            </w:tcBorders>
            <w:shd w:val="clear" w:color="auto" w:fill="auto"/>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(9)</w:t>
            </w:r>
          </w:p>
        </w:tc>
        <w:tc>
          <w:tcPr>
            <w:tcW w:w="529" w:type="dxa"/>
            <w:tcBorders>
              <w:top w:val="single" w:sz="4" w:space="0" w:color="auto"/>
              <w:bottom w:val="single" w:sz="12" w:space="0" w:color="auto"/>
            </w:tcBorders>
            <w:shd w:val="clear" w:color="auto" w:fill="auto"/>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(10)</w:t>
            </w:r>
          </w:p>
        </w:tc>
        <w:tc>
          <w:tcPr>
            <w:tcW w:w="530"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(11)</w:t>
            </w:r>
          </w:p>
        </w:tc>
        <w:tc>
          <w:tcPr>
            <w:tcW w:w="94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(12)</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(13)</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(14)</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(15)</w:t>
            </w:r>
          </w:p>
        </w:tc>
        <w:tc>
          <w:tcPr>
            <w:tcW w:w="590"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(16)</w:t>
            </w:r>
          </w:p>
        </w:tc>
        <w:tc>
          <w:tcPr>
            <w:tcW w:w="517"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(17)</w:t>
            </w:r>
          </w:p>
        </w:tc>
        <w:tc>
          <w:tcPr>
            <w:tcW w:w="661"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(18)</w:t>
            </w:r>
          </w:p>
        </w:tc>
        <w:tc>
          <w:tcPr>
            <w:tcW w:w="589"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(19)</w:t>
            </w:r>
          </w:p>
        </w:tc>
        <w:tc>
          <w:tcPr>
            <w:tcW w:w="590" w:type="dxa"/>
            <w:tcBorders>
              <w:top w:val="single" w:sz="4" w:space="0" w:color="auto"/>
              <w:bottom w:val="single" w:sz="12" w:space="0" w:color="auto"/>
            </w:tcBorders>
            <w:shd w:val="clear" w:color="auto" w:fill="auto"/>
            <w:noWrap/>
            <w:hideMark/>
          </w:tcPr>
          <w:p w:rsidR="004D150E" w:rsidRPr="004D150E" w:rsidRDefault="004D150E" w:rsidP="00E1444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D150E">
              <w:rPr>
                <w:i/>
                <w:sz w:val="16"/>
              </w:rPr>
              <w:t>(20)</w:t>
            </w:r>
          </w:p>
        </w:tc>
      </w:tr>
      <w:tr w:rsidR="004D150E" w:rsidRPr="009505AD" w:rsidTr="009505AD">
        <w:trPr>
          <w:trHeight w:val="675"/>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tcBorders>
            <w:noWrap/>
            <w:vAlign w:val="top"/>
            <w:hideMark/>
          </w:tcPr>
          <w:p w:rsidR="004D150E" w:rsidRPr="009505AD" w:rsidRDefault="004D150E" w:rsidP="004D150E">
            <w:pPr>
              <w:rPr>
                <w:sz w:val="20"/>
                <w:szCs w:val="20"/>
              </w:rPr>
            </w:pPr>
            <w:r w:rsidRPr="009505AD">
              <w:rPr>
                <w:sz w:val="20"/>
                <w:szCs w:val="20"/>
              </w:rPr>
              <w:t>1208</w:t>
            </w:r>
          </w:p>
        </w:tc>
        <w:tc>
          <w:tcPr>
            <w:tcW w:w="1134" w:type="dxa"/>
            <w:tcBorders>
              <w:top w:val="single" w:sz="12" w:space="0" w:color="auto"/>
            </w:tcBorders>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ГЕКСАНЫ</w:t>
            </w:r>
          </w:p>
        </w:tc>
        <w:tc>
          <w:tcPr>
            <w:tcW w:w="589" w:type="dxa"/>
            <w:tcBorders>
              <w:top w:val="single" w:sz="12" w:space="0" w:color="auto"/>
            </w:tcBorders>
            <w:noWrap/>
            <w:vAlign w:val="top"/>
            <w:hideMark/>
          </w:tcPr>
          <w:p w:rsidR="004D150E" w:rsidRPr="009505AD" w:rsidRDefault="00ED6F7C"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 xml:space="preserve">      </w:t>
            </w:r>
            <w:r w:rsidR="004D150E" w:rsidRPr="009505AD">
              <w:rPr>
                <w:sz w:val="20"/>
                <w:szCs w:val="20"/>
              </w:rPr>
              <w:t>3</w:t>
            </w:r>
          </w:p>
        </w:tc>
        <w:tc>
          <w:tcPr>
            <w:tcW w:w="58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F1</w:t>
            </w:r>
          </w:p>
        </w:tc>
        <w:tc>
          <w:tcPr>
            <w:tcW w:w="58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II</w:t>
            </w:r>
          </w:p>
        </w:tc>
        <w:tc>
          <w:tcPr>
            <w:tcW w:w="589" w:type="dxa"/>
            <w:tcBorders>
              <w:top w:val="single" w:sz="12" w:space="0" w:color="auto"/>
            </w:tcBorders>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3+N2</w:t>
            </w:r>
          </w:p>
        </w:tc>
        <w:tc>
          <w:tcPr>
            <w:tcW w:w="52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N</w:t>
            </w:r>
          </w:p>
        </w:tc>
        <w:tc>
          <w:tcPr>
            <w:tcW w:w="52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2</w:t>
            </w:r>
          </w:p>
        </w:tc>
        <w:tc>
          <w:tcPr>
            <w:tcW w:w="530"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3</w:t>
            </w:r>
          </w:p>
        </w:tc>
        <w:tc>
          <w:tcPr>
            <w:tcW w:w="52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3</w:t>
            </w:r>
          </w:p>
        </w:tc>
        <w:tc>
          <w:tcPr>
            <w:tcW w:w="529" w:type="dxa"/>
            <w:tcBorders>
              <w:top w:val="single" w:sz="12" w:space="0" w:color="auto"/>
            </w:tcBorders>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10</w:t>
            </w:r>
          </w:p>
        </w:tc>
        <w:tc>
          <w:tcPr>
            <w:tcW w:w="530" w:type="dxa"/>
            <w:tcBorders>
              <w:top w:val="single" w:sz="12" w:space="0" w:color="auto"/>
            </w:tcBorders>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rPr>
            </w:pPr>
            <w:r w:rsidRPr="009505AD">
              <w:rPr>
                <w:sz w:val="20"/>
                <w:szCs w:val="20"/>
              </w:rPr>
              <w:t>97</w:t>
            </w:r>
          </w:p>
        </w:tc>
        <w:tc>
          <w:tcPr>
            <w:tcW w:w="949" w:type="dxa"/>
            <w:tcBorders>
              <w:top w:val="single" w:sz="12" w:space="0" w:color="auto"/>
            </w:tcBorders>
            <w:vAlign w:val="top"/>
            <w:hideMark/>
          </w:tcPr>
          <w:p w:rsidR="004D150E" w:rsidRPr="009505AD" w:rsidRDefault="004D150E" w:rsidP="00E14447">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0,65–0,70</w:t>
            </w:r>
          </w:p>
        </w:tc>
        <w:tc>
          <w:tcPr>
            <w:tcW w:w="58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2</w:t>
            </w:r>
          </w:p>
        </w:tc>
        <w:tc>
          <w:tcPr>
            <w:tcW w:w="58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rPr>
              <w:t>да</w:t>
            </w:r>
          </w:p>
        </w:tc>
        <w:tc>
          <w:tcPr>
            <w:tcW w:w="58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T3</w:t>
            </w:r>
          </w:p>
        </w:tc>
        <w:tc>
          <w:tcPr>
            <w:tcW w:w="590"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II A</w:t>
            </w:r>
          </w:p>
        </w:tc>
        <w:tc>
          <w:tcPr>
            <w:tcW w:w="517"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rPr>
              <w:t>да</w:t>
            </w:r>
          </w:p>
        </w:tc>
        <w:tc>
          <w:tcPr>
            <w:tcW w:w="661" w:type="dxa"/>
            <w:tcBorders>
              <w:top w:val="single" w:sz="12" w:space="0" w:color="auto"/>
            </w:tcBorders>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PP, EX, A</w:t>
            </w:r>
          </w:p>
        </w:tc>
        <w:tc>
          <w:tcPr>
            <w:tcW w:w="589" w:type="dxa"/>
            <w:tcBorders>
              <w:top w:val="single" w:sz="12" w:space="0" w:color="auto"/>
            </w:tcBorders>
            <w:noWrap/>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1</w:t>
            </w:r>
          </w:p>
        </w:tc>
        <w:tc>
          <w:tcPr>
            <w:tcW w:w="590" w:type="dxa"/>
            <w:tcBorders>
              <w:top w:val="single" w:sz="12" w:space="0" w:color="auto"/>
            </w:tcBorders>
            <w:vAlign w:val="top"/>
            <w:hideMark/>
          </w:tcPr>
          <w:p w:rsidR="004D150E" w:rsidRPr="009505AD" w:rsidRDefault="004D150E" w:rsidP="004D150E">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9505AD">
              <w:rPr>
                <w:sz w:val="20"/>
                <w:szCs w:val="20"/>
                <w:lang w:val="fr-FR"/>
              </w:rPr>
              <w:t> </w:t>
            </w:r>
          </w:p>
        </w:tc>
      </w:tr>
    </w:tbl>
    <w:p w:rsidR="008C2C5D" w:rsidRDefault="008C2C5D" w:rsidP="00B053C3">
      <w:pPr>
        <w:pStyle w:val="SingleTxtG"/>
        <w:spacing w:before="240"/>
        <w:rPr>
          <w:lang w:val="fr-FR"/>
        </w:rPr>
        <w:sectPr w:rsidR="008C2C5D" w:rsidSect="005260BB">
          <w:headerReference w:type="even" r:id="rId30"/>
          <w:headerReference w:type="default" r:id="rId31"/>
          <w:footerReference w:type="even" r:id="rId32"/>
          <w:footerReference w:type="default" r:id="rId33"/>
          <w:endnotePr>
            <w:numFmt w:val="decimal"/>
          </w:endnotePr>
          <w:pgSz w:w="16838" w:h="11906" w:orient="landscape" w:code="9"/>
          <w:pgMar w:top="1134" w:right="1417" w:bottom="1134" w:left="1134" w:header="567" w:footer="567" w:gutter="0"/>
          <w:cols w:space="708"/>
          <w:docGrid w:linePitch="360"/>
        </w:sectPr>
      </w:pPr>
    </w:p>
    <w:p w:rsidR="00756997" w:rsidRPr="009505AD" w:rsidRDefault="00756997" w:rsidP="009505AD">
      <w:pPr>
        <w:pStyle w:val="H1GR"/>
        <w:rPr>
          <w:rFonts w:eastAsia="SimSun"/>
        </w:rPr>
      </w:pPr>
      <w:r w:rsidRPr="009505AD">
        <w:rPr>
          <w:rFonts w:eastAsia="SimSun"/>
        </w:rPr>
        <w:tab/>
        <w:t>H.</w:t>
      </w:r>
      <w:r w:rsidRPr="009505AD">
        <w:rPr>
          <w:rFonts w:eastAsia="SimSun"/>
        </w:rPr>
        <w:tab/>
        <w:t>Включение в таблицу C новой позиции под № ООН 1288 МАСЛО СЛАНЦЕВОЕ</w:t>
      </w:r>
    </w:p>
    <w:p w:rsidR="00756997" w:rsidRPr="009505AD" w:rsidRDefault="00756997" w:rsidP="009505AD">
      <w:pPr>
        <w:pStyle w:val="SingleTxtGR"/>
        <w:rPr>
          <w:rFonts w:eastAsia="SimSun"/>
        </w:rPr>
      </w:pPr>
      <w:r w:rsidRPr="009505AD">
        <w:rPr>
          <w:rFonts w:eastAsia="SimSun"/>
        </w:rPr>
        <w:t>50.</w:t>
      </w:r>
      <w:r w:rsidRPr="009505AD">
        <w:rPr>
          <w:rFonts w:eastAsia="SimSun"/>
        </w:rPr>
        <w:tab/>
        <w:t>Представитель Нидерландов проинформировал рабочую группу о том, что существует необходимость в перевозке продукта под № ООН 1288 МАСЛО СЛАНЦЕВОЕ, отнесенного к группе упаковки II, танкерами внутреннего плавания.</w:t>
      </w:r>
    </w:p>
    <w:p w:rsidR="008C2C5D" w:rsidRDefault="00756997" w:rsidP="009505AD">
      <w:pPr>
        <w:pStyle w:val="SingleTxtGR"/>
      </w:pPr>
      <w:r w:rsidRPr="009505AD">
        <w:t>51.</w:t>
      </w:r>
      <w:r w:rsidRPr="009505AD">
        <w:tab/>
        <w:t>Ниже, исключительно для сведения, приводится проект двух новых позиций для включения в таблицу C, которые по итогам обсуждения в рамках неофициальной рабочей группы можно было бы предложить включить в ВОПОГ. Однако выделенные подчеркиванием данные по давлению паров при 50</w:t>
      </w:r>
      <w:r w:rsidR="009505AD">
        <w:t> </w:t>
      </w:r>
      <w:r w:rsidRPr="009505AD">
        <w:t>°С в колонке 2 и указание группы взрывоопасности в колонке 16 являются гипотетическими, и в случае представления этого предложения их необходимо будет подтвердить соответствующими данными. Кроме того, включение этих позиций потребует внести сопутствующие поправки в колонку 8 таблицы А.</w:t>
      </w:r>
    </w:p>
    <w:p w:rsidR="007B1C50" w:rsidRDefault="007B1C50" w:rsidP="00756997">
      <w:pPr>
        <w:pStyle w:val="SingleTxtGR"/>
        <w:sectPr w:rsidR="007B1C50" w:rsidSect="008C2C5D">
          <w:headerReference w:type="even" r:id="rId34"/>
          <w:headerReference w:type="default" r:id="rId35"/>
          <w:footerReference w:type="even" r:id="rId36"/>
          <w:footerReference w:type="default" r:id="rId37"/>
          <w:endnotePr>
            <w:numFmt w:val="decimal"/>
          </w:endnotePr>
          <w:pgSz w:w="11906" w:h="16838" w:code="9"/>
          <w:pgMar w:top="1417" w:right="1134" w:bottom="1134" w:left="1134" w:header="850" w:footer="567" w:gutter="0"/>
          <w:cols w:space="708"/>
          <w:docGrid w:linePitch="360"/>
        </w:sectPr>
      </w:pPr>
    </w:p>
    <w:p w:rsidR="0009015E" w:rsidRDefault="0009015E" w:rsidP="0009015E">
      <w:pPr>
        <w:pStyle w:val="SingleTxtGR"/>
      </w:pPr>
      <w:r w:rsidRPr="0009015E">
        <w:t>52.</w:t>
      </w:r>
      <w:r w:rsidRPr="0009015E">
        <w:tab/>
        <w:t>Проект двух новых позиций для № ООН 1288 МАСЛО СЛАНЦЕВОЕ, группа упаковки II, в таблице C:</w:t>
      </w:r>
    </w:p>
    <w:tbl>
      <w:tblPr>
        <w:tblW w:w="14113" w:type="dxa"/>
        <w:tblInd w:w="10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8"/>
        <w:gridCol w:w="3322"/>
        <w:gridCol w:w="8"/>
        <w:gridCol w:w="409"/>
        <w:gridCol w:w="490"/>
        <w:gridCol w:w="14"/>
        <w:gridCol w:w="436"/>
        <w:gridCol w:w="964"/>
        <w:gridCol w:w="380"/>
        <w:gridCol w:w="434"/>
        <w:gridCol w:w="377"/>
        <w:gridCol w:w="393"/>
        <w:gridCol w:w="532"/>
        <w:gridCol w:w="518"/>
        <w:gridCol w:w="490"/>
        <w:gridCol w:w="420"/>
        <w:gridCol w:w="560"/>
        <w:gridCol w:w="574"/>
        <w:gridCol w:w="699"/>
        <w:gridCol w:w="546"/>
        <w:gridCol w:w="672"/>
        <w:gridCol w:w="546"/>
        <w:gridCol w:w="731"/>
      </w:tblGrid>
      <w:tr w:rsidR="00614D9D" w:rsidRPr="00BE6C90" w:rsidTr="00614D9D">
        <w:trPr>
          <w:cantSplit/>
          <w:trHeight w:val="255"/>
          <w:tblHeader/>
        </w:trPr>
        <w:tc>
          <w:tcPr>
            <w:tcW w:w="598"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w:t>
            </w:r>
          </w:p>
        </w:tc>
        <w:tc>
          <w:tcPr>
            <w:tcW w:w="3330" w:type="dxa"/>
            <w:gridSpan w:val="2"/>
            <w:tcBorders>
              <w:top w:val="single" w:sz="4" w:space="0" w:color="auto"/>
              <w:bottom w:val="single" w:sz="4" w:space="0" w:color="auto"/>
            </w:tcBorders>
            <w:shd w:val="clear" w:color="auto" w:fill="auto"/>
            <w:vAlign w:val="bottom"/>
            <w:hideMark/>
          </w:tcPr>
          <w:p w:rsidR="0009015E" w:rsidRPr="00BE6C90" w:rsidRDefault="0009015E" w:rsidP="009972CA">
            <w:pPr>
              <w:spacing w:before="80" w:after="80" w:line="200" w:lineRule="exact"/>
              <w:jc w:val="center"/>
              <w:rPr>
                <w:i/>
                <w:sz w:val="16"/>
              </w:rPr>
            </w:pPr>
            <w:r w:rsidRPr="00BE6C90">
              <w:rPr>
                <w:i/>
                <w:sz w:val="16"/>
              </w:rPr>
              <w:t>(2)</w:t>
            </w:r>
          </w:p>
        </w:tc>
        <w:tc>
          <w:tcPr>
            <w:tcW w:w="409"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(3a)</w:t>
            </w:r>
          </w:p>
        </w:tc>
        <w:tc>
          <w:tcPr>
            <w:tcW w:w="504" w:type="dxa"/>
            <w:gridSpan w:val="2"/>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(3b)</w:t>
            </w:r>
          </w:p>
        </w:tc>
        <w:tc>
          <w:tcPr>
            <w:tcW w:w="436"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(4)</w:t>
            </w:r>
          </w:p>
        </w:tc>
        <w:tc>
          <w:tcPr>
            <w:tcW w:w="964"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(5)</w:t>
            </w:r>
          </w:p>
        </w:tc>
        <w:tc>
          <w:tcPr>
            <w:tcW w:w="380"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(6)</w:t>
            </w:r>
          </w:p>
        </w:tc>
        <w:tc>
          <w:tcPr>
            <w:tcW w:w="434"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(7)</w:t>
            </w:r>
          </w:p>
        </w:tc>
        <w:tc>
          <w:tcPr>
            <w:tcW w:w="377"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(8)</w:t>
            </w:r>
          </w:p>
        </w:tc>
        <w:tc>
          <w:tcPr>
            <w:tcW w:w="393" w:type="dxa"/>
            <w:tcBorders>
              <w:top w:val="single" w:sz="4" w:space="0" w:color="auto"/>
              <w:bottom w:val="single" w:sz="4" w:space="0" w:color="auto"/>
            </w:tcBorders>
            <w:shd w:val="clear" w:color="auto" w:fill="auto"/>
            <w:vAlign w:val="bottom"/>
            <w:hideMark/>
          </w:tcPr>
          <w:p w:rsidR="0009015E" w:rsidRPr="00BE6C90" w:rsidRDefault="0009015E" w:rsidP="009972CA">
            <w:pPr>
              <w:spacing w:before="80" w:after="80" w:line="200" w:lineRule="exact"/>
              <w:jc w:val="center"/>
              <w:rPr>
                <w:i/>
                <w:sz w:val="16"/>
              </w:rPr>
            </w:pPr>
            <w:r w:rsidRPr="00BE6C90">
              <w:rPr>
                <w:i/>
                <w:sz w:val="16"/>
              </w:rPr>
              <w:t>(9)</w:t>
            </w:r>
          </w:p>
        </w:tc>
        <w:tc>
          <w:tcPr>
            <w:tcW w:w="532" w:type="dxa"/>
            <w:tcBorders>
              <w:top w:val="single" w:sz="4" w:space="0" w:color="auto"/>
              <w:bottom w:val="single" w:sz="4" w:space="0" w:color="auto"/>
            </w:tcBorders>
            <w:shd w:val="clear" w:color="auto" w:fill="auto"/>
            <w:vAlign w:val="bottom"/>
            <w:hideMark/>
          </w:tcPr>
          <w:p w:rsidR="0009015E" w:rsidRPr="00BE6C90" w:rsidRDefault="0009015E" w:rsidP="009972CA">
            <w:pPr>
              <w:spacing w:before="80" w:after="80" w:line="200" w:lineRule="exact"/>
              <w:jc w:val="center"/>
              <w:rPr>
                <w:i/>
                <w:sz w:val="16"/>
              </w:rPr>
            </w:pPr>
            <w:r w:rsidRPr="00BE6C90">
              <w:rPr>
                <w:i/>
                <w:sz w:val="16"/>
              </w:rPr>
              <w:t>(10)</w:t>
            </w:r>
          </w:p>
        </w:tc>
        <w:tc>
          <w:tcPr>
            <w:tcW w:w="518"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(11)</w:t>
            </w:r>
          </w:p>
        </w:tc>
        <w:tc>
          <w:tcPr>
            <w:tcW w:w="490"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(12)</w:t>
            </w:r>
          </w:p>
        </w:tc>
        <w:tc>
          <w:tcPr>
            <w:tcW w:w="420"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(13)</w:t>
            </w:r>
          </w:p>
        </w:tc>
        <w:tc>
          <w:tcPr>
            <w:tcW w:w="560"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(14)</w:t>
            </w:r>
          </w:p>
        </w:tc>
        <w:tc>
          <w:tcPr>
            <w:tcW w:w="574"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(15)</w:t>
            </w:r>
          </w:p>
        </w:tc>
        <w:tc>
          <w:tcPr>
            <w:tcW w:w="699"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(16)</w:t>
            </w:r>
          </w:p>
        </w:tc>
        <w:tc>
          <w:tcPr>
            <w:tcW w:w="546"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(17)</w:t>
            </w:r>
          </w:p>
        </w:tc>
        <w:tc>
          <w:tcPr>
            <w:tcW w:w="672"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(18)</w:t>
            </w:r>
          </w:p>
        </w:tc>
        <w:tc>
          <w:tcPr>
            <w:tcW w:w="546"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(19)</w:t>
            </w:r>
          </w:p>
        </w:tc>
        <w:tc>
          <w:tcPr>
            <w:tcW w:w="731" w:type="dxa"/>
            <w:tcBorders>
              <w:top w:val="single" w:sz="4" w:space="0" w:color="auto"/>
              <w:bottom w:val="single" w:sz="4" w:space="0" w:color="auto"/>
            </w:tcBorders>
            <w:shd w:val="clear" w:color="auto" w:fill="auto"/>
            <w:noWrap/>
            <w:vAlign w:val="bottom"/>
            <w:hideMark/>
          </w:tcPr>
          <w:p w:rsidR="0009015E" w:rsidRPr="00BE6C90" w:rsidRDefault="0009015E" w:rsidP="009972CA">
            <w:pPr>
              <w:spacing w:before="80" w:after="80" w:line="200" w:lineRule="exact"/>
              <w:jc w:val="center"/>
              <w:rPr>
                <w:i/>
                <w:sz w:val="16"/>
              </w:rPr>
            </w:pPr>
            <w:r w:rsidRPr="00BE6C90">
              <w:rPr>
                <w:i/>
                <w:sz w:val="16"/>
              </w:rPr>
              <w:t>(20)</w:t>
            </w:r>
          </w:p>
        </w:tc>
      </w:tr>
      <w:tr w:rsidR="00614D9D" w:rsidRPr="00BE6C90" w:rsidTr="00FA44DC">
        <w:trPr>
          <w:cantSplit/>
          <w:trHeight w:val="3039"/>
        </w:trPr>
        <w:tc>
          <w:tcPr>
            <w:tcW w:w="598"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Номер ООН или идентификационный номер вещества</w:t>
            </w:r>
          </w:p>
        </w:tc>
        <w:tc>
          <w:tcPr>
            <w:tcW w:w="3330" w:type="dxa"/>
            <w:gridSpan w:val="2"/>
            <w:tcBorders>
              <w:top w:val="single" w:sz="4" w:space="0" w:color="auto"/>
              <w:bottom w:val="single" w:sz="12" w:space="0" w:color="auto"/>
            </w:tcBorders>
            <w:shd w:val="clear" w:color="auto" w:fill="auto"/>
            <w:vAlign w:val="center"/>
            <w:hideMark/>
          </w:tcPr>
          <w:p w:rsidR="0009015E" w:rsidRPr="00BE6C90" w:rsidRDefault="0009015E" w:rsidP="00FA44DC">
            <w:pPr>
              <w:spacing w:before="80" w:after="80" w:line="160" w:lineRule="exact"/>
              <w:jc w:val="center"/>
              <w:rPr>
                <w:i/>
                <w:sz w:val="16"/>
              </w:rPr>
            </w:pPr>
            <w:r w:rsidRPr="00BE6C90">
              <w:rPr>
                <w:i/>
                <w:sz w:val="16"/>
              </w:rPr>
              <w:t>Наименование и описание</w:t>
            </w:r>
          </w:p>
        </w:tc>
        <w:tc>
          <w:tcPr>
            <w:tcW w:w="409" w:type="dxa"/>
            <w:tcBorders>
              <w:top w:val="single" w:sz="4" w:space="0" w:color="auto"/>
              <w:bottom w:val="single" w:sz="12" w:space="0" w:color="auto"/>
            </w:tcBorders>
            <w:shd w:val="clear" w:color="auto" w:fill="auto"/>
            <w:noWrap/>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Класс</w:t>
            </w:r>
          </w:p>
        </w:tc>
        <w:tc>
          <w:tcPr>
            <w:tcW w:w="504" w:type="dxa"/>
            <w:gridSpan w:val="2"/>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Классификационный код</w:t>
            </w:r>
          </w:p>
        </w:tc>
        <w:tc>
          <w:tcPr>
            <w:tcW w:w="436"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Группа упаковки</w:t>
            </w:r>
          </w:p>
        </w:tc>
        <w:tc>
          <w:tcPr>
            <w:tcW w:w="964"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Виды опасности</w:t>
            </w:r>
          </w:p>
        </w:tc>
        <w:tc>
          <w:tcPr>
            <w:tcW w:w="380"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Тип танкера</w:t>
            </w:r>
          </w:p>
        </w:tc>
        <w:tc>
          <w:tcPr>
            <w:tcW w:w="434"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Конструкция грузового танка</w:t>
            </w:r>
          </w:p>
        </w:tc>
        <w:tc>
          <w:tcPr>
            <w:tcW w:w="377"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Тип грузового танка</w:t>
            </w:r>
          </w:p>
        </w:tc>
        <w:tc>
          <w:tcPr>
            <w:tcW w:w="393"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Оборудование грузового танка</w:t>
            </w:r>
          </w:p>
        </w:tc>
        <w:tc>
          <w:tcPr>
            <w:tcW w:w="532"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 xml:space="preserve">Давление срабатывания </w:t>
            </w:r>
            <w:r>
              <w:rPr>
                <w:i/>
                <w:sz w:val="16"/>
              </w:rPr>
              <w:br/>
            </w:r>
            <w:r w:rsidRPr="00BE6C90">
              <w:rPr>
                <w:i/>
                <w:sz w:val="16"/>
              </w:rPr>
              <w:t xml:space="preserve">быстродействующего выпускного </w:t>
            </w:r>
            <w:r>
              <w:rPr>
                <w:i/>
                <w:sz w:val="16"/>
              </w:rPr>
              <w:br/>
            </w:r>
            <w:r w:rsidRPr="00BE6C90">
              <w:rPr>
                <w:i/>
                <w:sz w:val="16"/>
              </w:rPr>
              <w:t>клапана в кПа</w:t>
            </w:r>
          </w:p>
        </w:tc>
        <w:tc>
          <w:tcPr>
            <w:tcW w:w="518"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 xml:space="preserve">Максимальная степень наполнения </w:t>
            </w:r>
            <w:r w:rsidR="00712465">
              <w:rPr>
                <w:i/>
                <w:sz w:val="16"/>
              </w:rPr>
              <w:br/>
            </w:r>
            <w:r w:rsidRPr="00BE6C90">
              <w:rPr>
                <w:i/>
                <w:sz w:val="16"/>
              </w:rPr>
              <w:t>в %</w:t>
            </w:r>
          </w:p>
        </w:tc>
        <w:tc>
          <w:tcPr>
            <w:tcW w:w="490" w:type="dxa"/>
            <w:tcBorders>
              <w:top w:val="single" w:sz="4" w:space="0" w:color="auto"/>
              <w:bottom w:val="single" w:sz="12" w:space="0" w:color="auto"/>
            </w:tcBorders>
            <w:shd w:val="clear" w:color="auto" w:fill="auto"/>
            <w:noWrap/>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Относительная плотность</w:t>
            </w:r>
            <w:r w:rsidRPr="00BE6C90">
              <w:rPr>
                <w:i/>
                <w:sz w:val="16"/>
              </w:rPr>
              <w:br/>
              <w:t>при 20 °C</w:t>
            </w:r>
          </w:p>
        </w:tc>
        <w:tc>
          <w:tcPr>
            <w:tcW w:w="420"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Тип устройства при взятии проб</w:t>
            </w:r>
          </w:p>
        </w:tc>
        <w:tc>
          <w:tcPr>
            <w:tcW w:w="560"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Подпалубное насосное отделение</w:t>
            </w:r>
            <w:r>
              <w:rPr>
                <w:i/>
                <w:sz w:val="16"/>
              </w:rPr>
              <w:br/>
            </w:r>
            <w:r w:rsidRPr="00BE6C90">
              <w:rPr>
                <w:i/>
                <w:sz w:val="16"/>
              </w:rPr>
              <w:t xml:space="preserve"> (допускается/не допускается)</w:t>
            </w:r>
          </w:p>
        </w:tc>
        <w:tc>
          <w:tcPr>
            <w:tcW w:w="574" w:type="dxa"/>
            <w:tcBorders>
              <w:top w:val="single" w:sz="4" w:space="0" w:color="auto"/>
              <w:bottom w:val="single" w:sz="12" w:space="0" w:color="auto"/>
            </w:tcBorders>
            <w:shd w:val="clear" w:color="auto" w:fill="auto"/>
            <w:noWrap/>
            <w:textDirection w:val="tbRl"/>
            <w:vAlign w:val="center"/>
            <w:hideMark/>
          </w:tcPr>
          <w:p w:rsidR="0009015E" w:rsidRPr="00BE6C90" w:rsidRDefault="0009015E" w:rsidP="009972CA">
            <w:pPr>
              <w:spacing w:before="80" w:after="80" w:line="160" w:lineRule="exact"/>
              <w:jc w:val="center"/>
              <w:rPr>
                <w:i/>
                <w:sz w:val="16"/>
              </w:rPr>
            </w:pPr>
            <w:r w:rsidRPr="00BE6C90">
              <w:rPr>
                <w:i/>
                <w:sz w:val="16"/>
              </w:rPr>
              <w:t>Температурный класс</w:t>
            </w:r>
          </w:p>
        </w:tc>
        <w:tc>
          <w:tcPr>
            <w:tcW w:w="699" w:type="dxa"/>
            <w:tcBorders>
              <w:top w:val="single" w:sz="4" w:space="0" w:color="auto"/>
              <w:bottom w:val="single" w:sz="12" w:space="0" w:color="auto"/>
            </w:tcBorders>
            <w:shd w:val="clear" w:color="auto" w:fill="auto"/>
            <w:noWrap/>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Группа взрывоопасности</w:t>
            </w:r>
          </w:p>
        </w:tc>
        <w:tc>
          <w:tcPr>
            <w:tcW w:w="546"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Защита против взрывов</w:t>
            </w:r>
            <w:r>
              <w:rPr>
                <w:i/>
                <w:sz w:val="16"/>
              </w:rPr>
              <w:br/>
            </w:r>
            <w:r w:rsidRPr="00BE6C90">
              <w:rPr>
                <w:i/>
                <w:sz w:val="16"/>
              </w:rPr>
              <w:t>(требуется/не требуется)</w:t>
            </w:r>
          </w:p>
        </w:tc>
        <w:tc>
          <w:tcPr>
            <w:tcW w:w="672"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Требуемое оборудование</w:t>
            </w:r>
          </w:p>
        </w:tc>
        <w:tc>
          <w:tcPr>
            <w:tcW w:w="546" w:type="dxa"/>
            <w:tcBorders>
              <w:top w:val="single" w:sz="4" w:space="0" w:color="auto"/>
              <w:bottom w:val="single" w:sz="12" w:space="0" w:color="auto"/>
            </w:tcBorders>
            <w:shd w:val="clear" w:color="auto" w:fill="auto"/>
            <w:textDirection w:val="tbRl"/>
            <w:vAlign w:val="center"/>
            <w:hideMark/>
          </w:tcPr>
          <w:p w:rsidR="0009015E" w:rsidRPr="00BE6C90" w:rsidRDefault="0009015E" w:rsidP="009972CA">
            <w:pPr>
              <w:spacing w:before="80" w:after="80" w:line="160" w:lineRule="exact"/>
              <w:jc w:val="center"/>
              <w:rPr>
                <w:i/>
                <w:sz w:val="16"/>
              </w:rPr>
            </w:pPr>
            <w:r w:rsidRPr="00BE6C90">
              <w:rPr>
                <w:i/>
                <w:sz w:val="16"/>
              </w:rPr>
              <w:t>Количество синих конусов/огней</w:t>
            </w:r>
          </w:p>
        </w:tc>
        <w:tc>
          <w:tcPr>
            <w:tcW w:w="731" w:type="dxa"/>
            <w:tcBorders>
              <w:top w:val="single" w:sz="4" w:space="0" w:color="auto"/>
              <w:bottom w:val="single" w:sz="12" w:space="0" w:color="auto"/>
            </w:tcBorders>
            <w:shd w:val="clear" w:color="auto" w:fill="auto"/>
            <w:textDirection w:val="tbRl"/>
            <w:vAlign w:val="center"/>
            <w:hideMark/>
          </w:tcPr>
          <w:p w:rsidR="0009015E" w:rsidRPr="00BE6C90" w:rsidRDefault="0009015E" w:rsidP="003A1BC1">
            <w:pPr>
              <w:spacing w:before="80" w:after="80" w:line="160" w:lineRule="exact"/>
              <w:jc w:val="center"/>
              <w:rPr>
                <w:i/>
                <w:sz w:val="16"/>
              </w:rPr>
            </w:pPr>
            <w:r w:rsidRPr="00BE6C90">
              <w:rPr>
                <w:i/>
                <w:sz w:val="16"/>
              </w:rPr>
              <w:t>Дополнительные</w:t>
            </w:r>
            <w:r w:rsidR="003A1BC1" w:rsidRPr="003A1BC1">
              <w:rPr>
                <w:i/>
                <w:sz w:val="16"/>
              </w:rPr>
              <w:br/>
            </w:r>
            <w:r w:rsidRPr="00BE6C90">
              <w:rPr>
                <w:i/>
                <w:sz w:val="16"/>
              </w:rPr>
              <w:t xml:space="preserve"> требования/замечания</w:t>
            </w:r>
          </w:p>
        </w:tc>
      </w:tr>
      <w:tr w:rsidR="00614D9D" w:rsidRPr="00692606" w:rsidTr="00614D9D">
        <w:trPr>
          <w:cantSplit/>
          <w:trHeight w:val="675"/>
        </w:trPr>
        <w:tc>
          <w:tcPr>
            <w:tcW w:w="598"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1288</w:t>
            </w:r>
          </w:p>
        </w:tc>
        <w:tc>
          <w:tcPr>
            <w:tcW w:w="3322" w:type="dxa"/>
            <w:tcBorders>
              <w:top w:val="single" w:sz="12" w:space="0" w:color="auto"/>
            </w:tcBorders>
            <w:shd w:val="clear" w:color="auto" w:fill="auto"/>
            <w:hideMark/>
          </w:tcPr>
          <w:p w:rsidR="0009015E" w:rsidRPr="00C736E4" w:rsidRDefault="0009015E" w:rsidP="009972CA">
            <w:pPr>
              <w:spacing w:before="40" w:after="120" w:line="220" w:lineRule="exact"/>
              <w:ind w:right="113"/>
              <w:rPr>
                <w:szCs w:val="16"/>
              </w:rPr>
            </w:pPr>
            <w:r>
              <w:t>МАСЛО СЛАНЦЕВОЕ</w:t>
            </w:r>
            <w:r w:rsidRPr="00C736E4">
              <w:rPr>
                <w:szCs w:val="16"/>
              </w:rPr>
              <w:br/>
            </w:r>
            <w:r w:rsidRPr="00C736E4">
              <w:rPr>
                <w:i/>
                <w:szCs w:val="16"/>
                <w:u w:val="single"/>
              </w:rPr>
              <w:t xml:space="preserve">110 </w:t>
            </w:r>
            <w:r>
              <w:rPr>
                <w:i/>
                <w:szCs w:val="16"/>
                <w:u w:val="single"/>
              </w:rPr>
              <w:t>кПа</w:t>
            </w:r>
            <w:r w:rsidRPr="00C736E4">
              <w:rPr>
                <w:i/>
                <w:szCs w:val="16"/>
                <w:u w:val="single"/>
              </w:rPr>
              <w:t xml:space="preserve"> &lt; </w:t>
            </w:r>
            <w:r>
              <w:rPr>
                <w:i/>
                <w:szCs w:val="16"/>
                <w:u w:val="single"/>
              </w:rPr>
              <w:t>дп</w:t>
            </w:r>
            <w:r w:rsidRPr="00C736E4">
              <w:rPr>
                <w:i/>
                <w:szCs w:val="16"/>
                <w:u w:val="single"/>
              </w:rPr>
              <w:t xml:space="preserve">50 ≤ 175 </w:t>
            </w:r>
            <w:r>
              <w:rPr>
                <w:i/>
                <w:szCs w:val="16"/>
                <w:u w:val="single"/>
              </w:rPr>
              <w:t>кПа</w:t>
            </w:r>
          </w:p>
        </w:tc>
        <w:tc>
          <w:tcPr>
            <w:tcW w:w="417" w:type="dxa"/>
            <w:gridSpan w:val="2"/>
            <w:tcBorders>
              <w:top w:val="single" w:sz="12" w:space="0" w:color="auto"/>
            </w:tcBorders>
            <w:shd w:val="clear" w:color="auto" w:fill="auto"/>
            <w:noWrap/>
            <w:hideMark/>
          </w:tcPr>
          <w:p w:rsidR="0009015E" w:rsidRPr="00692606" w:rsidRDefault="00712465" w:rsidP="009972CA">
            <w:pPr>
              <w:spacing w:before="40" w:after="120" w:line="220" w:lineRule="exact"/>
              <w:ind w:right="113"/>
              <w:rPr>
                <w:szCs w:val="16"/>
              </w:rPr>
            </w:pPr>
            <w:r>
              <w:rPr>
                <w:szCs w:val="16"/>
              </w:rPr>
              <w:t xml:space="preserve">   </w:t>
            </w:r>
            <w:r w:rsidR="0009015E" w:rsidRPr="00692606">
              <w:rPr>
                <w:szCs w:val="16"/>
              </w:rPr>
              <w:t>3</w:t>
            </w:r>
          </w:p>
        </w:tc>
        <w:tc>
          <w:tcPr>
            <w:tcW w:w="490"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F1</w:t>
            </w:r>
          </w:p>
        </w:tc>
        <w:tc>
          <w:tcPr>
            <w:tcW w:w="450" w:type="dxa"/>
            <w:gridSpan w:val="2"/>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II</w:t>
            </w:r>
          </w:p>
        </w:tc>
        <w:tc>
          <w:tcPr>
            <w:tcW w:w="964" w:type="dxa"/>
            <w:tcBorders>
              <w:top w:val="single" w:sz="12" w:space="0" w:color="auto"/>
            </w:tcBorders>
            <w:shd w:val="clear" w:color="auto" w:fill="auto"/>
            <w:hideMark/>
          </w:tcPr>
          <w:p w:rsidR="0009015E" w:rsidRPr="00692606" w:rsidRDefault="0009015E" w:rsidP="009972CA">
            <w:pPr>
              <w:spacing w:before="40" w:after="120" w:line="220" w:lineRule="exact"/>
              <w:ind w:right="113"/>
              <w:rPr>
                <w:szCs w:val="16"/>
              </w:rPr>
            </w:pPr>
            <w:r w:rsidRPr="00692606">
              <w:rPr>
                <w:szCs w:val="16"/>
              </w:rPr>
              <w:t>3+N2</w:t>
            </w:r>
            <w:r w:rsidR="00614D9D">
              <w:rPr>
                <w:szCs w:val="16"/>
              </w:rPr>
              <w:br/>
            </w:r>
            <w:r w:rsidRPr="00692606">
              <w:rPr>
                <w:szCs w:val="16"/>
              </w:rPr>
              <w:t>+CMR</w:t>
            </w:r>
          </w:p>
        </w:tc>
        <w:tc>
          <w:tcPr>
            <w:tcW w:w="380"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N</w:t>
            </w:r>
          </w:p>
        </w:tc>
        <w:tc>
          <w:tcPr>
            <w:tcW w:w="434"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2</w:t>
            </w:r>
          </w:p>
        </w:tc>
        <w:tc>
          <w:tcPr>
            <w:tcW w:w="377"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3</w:t>
            </w:r>
          </w:p>
        </w:tc>
        <w:tc>
          <w:tcPr>
            <w:tcW w:w="393"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 </w:t>
            </w:r>
          </w:p>
        </w:tc>
        <w:tc>
          <w:tcPr>
            <w:tcW w:w="532" w:type="dxa"/>
            <w:tcBorders>
              <w:top w:val="single" w:sz="12" w:space="0" w:color="auto"/>
            </w:tcBorders>
            <w:shd w:val="clear" w:color="auto" w:fill="auto"/>
            <w:hideMark/>
          </w:tcPr>
          <w:p w:rsidR="0009015E" w:rsidRPr="00692606" w:rsidRDefault="0009015E" w:rsidP="009972CA">
            <w:pPr>
              <w:spacing w:before="40" w:after="120" w:line="220" w:lineRule="exact"/>
              <w:ind w:right="113"/>
              <w:rPr>
                <w:szCs w:val="16"/>
              </w:rPr>
            </w:pPr>
            <w:r w:rsidRPr="00692606">
              <w:rPr>
                <w:szCs w:val="16"/>
              </w:rPr>
              <w:t>50</w:t>
            </w:r>
          </w:p>
        </w:tc>
        <w:tc>
          <w:tcPr>
            <w:tcW w:w="518" w:type="dxa"/>
            <w:tcBorders>
              <w:top w:val="single" w:sz="12" w:space="0" w:color="auto"/>
            </w:tcBorders>
            <w:shd w:val="clear" w:color="auto" w:fill="auto"/>
            <w:hideMark/>
          </w:tcPr>
          <w:p w:rsidR="0009015E" w:rsidRPr="00692606" w:rsidRDefault="0009015E" w:rsidP="009972CA">
            <w:pPr>
              <w:spacing w:before="40" w:after="120" w:line="220" w:lineRule="exact"/>
              <w:ind w:right="113"/>
              <w:rPr>
                <w:szCs w:val="16"/>
              </w:rPr>
            </w:pPr>
            <w:r w:rsidRPr="00692606">
              <w:rPr>
                <w:szCs w:val="16"/>
              </w:rPr>
              <w:t>97</w:t>
            </w:r>
          </w:p>
        </w:tc>
        <w:tc>
          <w:tcPr>
            <w:tcW w:w="490" w:type="dxa"/>
            <w:tcBorders>
              <w:top w:val="single" w:sz="12" w:space="0" w:color="auto"/>
            </w:tcBorders>
            <w:shd w:val="clear" w:color="auto" w:fill="auto"/>
            <w:hideMark/>
          </w:tcPr>
          <w:p w:rsidR="0009015E" w:rsidRPr="00692606" w:rsidRDefault="0009015E" w:rsidP="009972CA">
            <w:pPr>
              <w:spacing w:before="40" w:after="120" w:line="220" w:lineRule="exact"/>
              <w:ind w:right="113"/>
              <w:rPr>
                <w:szCs w:val="16"/>
              </w:rPr>
            </w:pPr>
            <w:r w:rsidRPr="00692606">
              <w:rPr>
                <w:szCs w:val="16"/>
              </w:rPr>
              <w:t> </w:t>
            </w:r>
          </w:p>
        </w:tc>
        <w:tc>
          <w:tcPr>
            <w:tcW w:w="420"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3</w:t>
            </w:r>
          </w:p>
        </w:tc>
        <w:tc>
          <w:tcPr>
            <w:tcW w:w="560" w:type="dxa"/>
            <w:tcBorders>
              <w:top w:val="single" w:sz="12" w:space="0" w:color="auto"/>
            </w:tcBorders>
            <w:shd w:val="clear" w:color="auto" w:fill="auto"/>
            <w:noWrap/>
            <w:hideMark/>
          </w:tcPr>
          <w:p w:rsidR="0009015E" w:rsidRPr="00692606" w:rsidRDefault="0009015E" w:rsidP="009972CA">
            <w:pPr>
              <w:spacing w:before="40" w:after="120" w:line="220" w:lineRule="exact"/>
              <w:ind w:right="113"/>
            </w:pPr>
            <w:r>
              <w:rPr>
                <w:szCs w:val="16"/>
              </w:rPr>
              <w:t>да</w:t>
            </w:r>
          </w:p>
        </w:tc>
        <w:tc>
          <w:tcPr>
            <w:tcW w:w="574"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T3</w:t>
            </w:r>
          </w:p>
        </w:tc>
        <w:tc>
          <w:tcPr>
            <w:tcW w:w="699"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i/>
                <w:szCs w:val="16"/>
                <w:u w:val="single"/>
              </w:rPr>
            </w:pPr>
            <w:r w:rsidRPr="00692606">
              <w:rPr>
                <w:i/>
                <w:szCs w:val="16"/>
                <w:u w:val="single"/>
              </w:rPr>
              <w:t>II A</w:t>
            </w:r>
          </w:p>
        </w:tc>
        <w:tc>
          <w:tcPr>
            <w:tcW w:w="546" w:type="dxa"/>
            <w:tcBorders>
              <w:top w:val="single" w:sz="12" w:space="0" w:color="auto"/>
            </w:tcBorders>
            <w:shd w:val="clear" w:color="auto" w:fill="auto"/>
            <w:noWrap/>
            <w:hideMark/>
          </w:tcPr>
          <w:p w:rsidR="0009015E" w:rsidRPr="00692606" w:rsidRDefault="0009015E" w:rsidP="009972CA">
            <w:pPr>
              <w:spacing w:before="40" w:after="120" w:line="220" w:lineRule="exact"/>
              <w:ind w:right="113"/>
            </w:pPr>
            <w:r>
              <w:rPr>
                <w:szCs w:val="16"/>
              </w:rPr>
              <w:t>да</w:t>
            </w:r>
          </w:p>
        </w:tc>
        <w:tc>
          <w:tcPr>
            <w:tcW w:w="672" w:type="dxa"/>
            <w:tcBorders>
              <w:top w:val="single" w:sz="12" w:space="0" w:color="auto"/>
            </w:tcBorders>
            <w:shd w:val="clear" w:color="auto" w:fill="auto"/>
            <w:hideMark/>
          </w:tcPr>
          <w:p w:rsidR="0009015E" w:rsidRPr="00614D9D" w:rsidRDefault="0009015E" w:rsidP="009972CA">
            <w:pPr>
              <w:spacing w:before="40" w:after="120" w:line="220" w:lineRule="exact"/>
              <w:ind w:right="113"/>
              <w:rPr>
                <w:szCs w:val="16"/>
              </w:rPr>
            </w:pPr>
            <w:r w:rsidRPr="00692606">
              <w:rPr>
                <w:szCs w:val="16"/>
                <w:lang w:val="fr-FR"/>
              </w:rPr>
              <w:t>PP</w:t>
            </w:r>
            <w:r w:rsidRPr="00614D9D">
              <w:rPr>
                <w:szCs w:val="16"/>
              </w:rPr>
              <w:t xml:space="preserve">, </w:t>
            </w:r>
            <w:r w:rsidRPr="00692606">
              <w:rPr>
                <w:szCs w:val="16"/>
                <w:lang w:val="fr-FR"/>
              </w:rPr>
              <w:t>EP</w:t>
            </w:r>
            <w:r w:rsidRPr="00614D9D">
              <w:rPr>
                <w:szCs w:val="16"/>
              </w:rPr>
              <w:t xml:space="preserve">, </w:t>
            </w:r>
            <w:r w:rsidRPr="00692606">
              <w:rPr>
                <w:szCs w:val="16"/>
                <w:lang w:val="fr-FR"/>
              </w:rPr>
              <w:t>EX</w:t>
            </w:r>
            <w:r w:rsidRPr="00614D9D">
              <w:rPr>
                <w:szCs w:val="16"/>
              </w:rPr>
              <w:t xml:space="preserve">, </w:t>
            </w:r>
            <w:r w:rsidRPr="00692606">
              <w:rPr>
                <w:szCs w:val="16"/>
                <w:lang w:val="fr-FR"/>
              </w:rPr>
              <w:t>TOX</w:t>
            </w:r>
            <w:r w:rsidRPr="00614D9D">
              <w:rPr>
                <w:szCs w:val="16"/>
              </w:rPr>
              <w:t xml:space="preserve">, </w:t>
            </w:r>
            <w:r w:rsidRPr="00692606">
              <w:rPr>
                <w:szCs w:val="16"/>
                <w:lang w:val="fr-FR"/>
              </w:rPr>
              <w:t>A</w:t>
            </w:r>
          </w:p>
        </w:tc>
        <w:tc>
          <w:tcPr>
            <w:tcW w:w="546" w:type="dxa"/>
            <w:tcBorders>
              <w:top w:val="single" w:sz="12" w:space="0" w:color="auto"/>
            </w:tcBorders>
            <w:shd w:val="clear" w:color="auto" w:fill="auto"/>
            <w:noWrap/>
            <w:hideMark/>
          </w:tcPr>
          <w:p w:rsidR="0009015E" w:rsidRPr="00692606" w:rsidRDefault="0009015E" w:rsidP="009972CA">
            <w:pPr>
              <w:spacing w:before="40" w:after="120" w:line="220" w:lineRule="exact"/>
              <w:ind w:right="113"/>
              <w:rPr>
                <w:szCs w:val="16"/>
              </w:rPr>
            </w:pPr>
            <w:r w:rsidRPr="00692606">
              <w:rPr>
                <w:szCs w:val="16"/>
              </w:rPr>
              <w:t>1</w:t>
            </w:r>
          </w:p>
        </w:tc>
        <w:tc>
          <w:tcPr>
            <w:tcW w:w="731" w:type="dxa"/>
            <w:tcBorders>
              <w:top w:val="single" w:sz="12" w:space="0" w:color="auto"/>
            </w:tcBorders>
            <w:shd w:val="clear" w:color="auto" w:fill="auto"/>
            <w:hideMark/>
          </w:tcPr>
          <w:p w:rsidR="0009015E" w:rsidRPr="00692606" w:rsidRDefault="0009015E" w:rsidP="009972CA">
            <w:pPr>
              <w:spacing w:before="40" w:after="120" w:line="220" w:lineRule="exact"/>
              <w:ind w:right="113"/>
              <w:rPr>
                <w:szCs w:val="16"/>
              </w:rPr>
            </w:pPr>
            <w:r w:rsidRPr="00692606">
              <w:rPr>
                <w:szCs w:val="16"/>
              </w:rPr>
              <w:t>14; 29</w:t>
            </w:r>
          </w:p>
        </w:tc>
      </w:tr>
      <w:tr w:rsidR="00614D9D" w:rsidRPr="00692606" w:rsidTr="00614D9D">
        <w:trPr>
          <w:cantSplit/>
          <w:trHeight w:val="675"/>
        </w:trPr>
        <w:tc>
          <w:tcPr>
            <w:tcW w:w="598"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1288</w:t>
            </w:r>
          </w:p>
        </w:tc>
        <w:tc>
          <w:tcPr>
            <w:tcW w:w="3322" w:type="dxa"/>
            <w:shd w:val="clear" w:color="auto" w:fill="auto"/>
            <w:hideMark/>
          </w:tcPr>
          <w:p w:rsidR="0009015E" w:rsidRPr="003F0368" w:rsidRDefault="0009015E" w:rsidP="009972CA">
            <w:pPr>
              <w:spacing w:before="40" w:after="120" w:line="220" w:lineRule="exact"/>
              <w:ind w:right="113"/>
              <w:rPr>
                <w:szCs w:val="16"/>
              </w:rPr>
            </w:pPr>
            <w:r>
              <w:t>МАСЛО СЛАНЦЕВОЕ</w:t>
            </w:r>
            <w:r w:rsidRPr="00C736E4">
              <w:rPr>
                <w:szCs w:val="16"/>
              </w:rPr>
              <w:br/>
            </w:r>
            <w:r w:rsidRPr="00C736E4">
              <w:rPr>
                <w:i/>
                <w:szCs w:val="16"/>
                <w:u w:val="single"/>
              </w:rPr>
              <w:t xml:space="preserve">110 </w:t>
            </w:r>
            <w:r>
              <w:rPr>
                <w:i/>
                <w:szCs w:val="16"/>
                <w:u w:val="single"/>
              </w:rPr>
              <w:t>кПа</w:t>
            </w:r>
            <w:r w:rsidRPr="00C736E4">
              <w:rPr>
                <w:i/>
                <w:szCs w:val="16"/>
                <w:u w:val="single"/>
              </w:rPr>
              <w:t xml:space="preserve"> &lt; </w:t>
            </w:r>
            <w:r>
              <w:rPr>
                <w:i/>
                <w:szCs w:val="16"/>
                <w:u w:val="single"/>
              </w:rPr>
              <w:t>дп</w:t>
            </w:r>
            <w:r w:rsidRPr="00C736E4">
              <w:rPr>
                <w:i/>
                <w:szCs w:val="16"/>
                <w:u w:val="single"/>
              </w:rPr>
              <w:t xml:space="preserve">50 ≤ 150 </w:t>
            </w:r>
            <w:r>
              <w:rPr>
                <w:i/>
                <w:szCs w:val="16"/>
                <w:u w:val="single"/>
              </w:rPr>
              <w:t>кПа</w:t>
            </w:r>
          </w:p>
        </w:tc>
        <w:tc>
          <w:tcPr>
            <w:tcW w:w="417" w:type="dxa"/>
            <w:gridSpan w:val="2"/>
            <w:shd w:val="clear" w:color="auto" w:fill="auto"/>
            <w:noWrap/>
            <w:hideMark/>
          </w:tcPr>
          <w:p w:rsidR="0009015E" w:rsidRPr="00692606" w:rsidRDefault="00712465" w:rsidP="009972CA">
            <w:pPr>
              <w:spacing w:before="40" w:after="120" w:line="220" w:lineRule="exact"/>
              <w:ind w:right="113"/>
              <w:rPr>
                <w:szCs w:val="16"/>
              </w:rPr>
            </w:pPr>
            <w:r>
              <w:rPr>
                <w:szCs w:val="16"/>
              </w:rPr>
              <w:t xml:space="preserve">   </w:t>
            </w:r>
            <w:r w:rsidR="0009015E" w:rsidRPr="00692606">
              <w:rPr>
                <w:szCs w:val="16"/>
              </w:rPr>
              <w:t>3</w:t>
            </w:r>
          </w:p>
        </w:tc>
        <w:tc>
          <w:tcPr>
            <w:tcW w:w="490"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F1</w:t>
            </w:r>
          </w:p>
        </w:tc>
        <w:tc>
          <w:tcPr>
            <w:tcW w:w="450" w:type="dxa"/>
            <w:gridSpan w:val="2"/>
            <w:shd w:val="clear" w:color="auto" w:fill="auto"/>
            <w:noWrap/>
            <w:hideMark/>
          </w:tcPr>
          <w:p w:rsidR="0009015E" w:rsidRPr="00692606" w:rsidRDefault="0009015E" w:rsidP="009972CA">
            <w:pPr>
              <w:spacing w:before="40" w:after="120" w:line="220" w:lineRule="exact"/>
              <w:ind w:right="113"/>
              <w:rPr>
                <w:szCs w:val="16"/>
              </w:rPr>
            </w:pPr>
            <w:r w:rsidRPr="00692606">
              <w:rPr>
                <w:szCs w:val="16"/>
              </w:rPr>
              <w:t>II</w:t>
            </w:r>
          </w:p>
        </w:tc>
        <w:tc>
          <w:tcPr>
            <w:tcW w:w="964" w:type="dxa"/>
            <w:shd w:val="clear" w:color="auto" w:fill="auto"/>
            <w:hideMark/>
          </w:tcPr>
          <w:p w:rsidR="0009015E" w:rsidRPr="00692606" w:rsidRDefault="0009015E" w:rsidP="009972CA">
            <w:pPr>
              <w:spacing w:before="40" w:after="120" w:line="220" w:lineRule="exact"/>
              <w:ind w:right="113"/>
              <w:rPr>
                <w:szCs w:val="16"/>
              </w:rPr>
            </w:pPr>
            <w:r w:rsidRPr="00692606">
              <w:rPr>
                <w:szCs w:val="16"/>
              </w:rPr>
              <w:t>3+N2</w:t>
            </w:r>
            <w:r w:rsidR="00614D9D">
              <w:rPr>
                <w:szCs w:val="16"/>
              </w:rPr>
              <w:br/>
            </w:r>
            <w:r w:rsidRPr="00692606">
              <w:rPr>
                <w:szCs w:val="16"/>
              </w:rPr>
              <w:t>+CMR</w:t>
            </w:r>
          </w:p>
        </w:tc>
        <w:tc>
          <w:tcPr>
            <w:tcW w:w="380"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N</w:t>
            </w:r>
          </w:p>
        </w:tc>
        <w:tc>
          <w:tcPr>
            <w:tcW w:w="434"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2</w:t>
            </w:r>
          </w:p>
        </w:tc>
        <w:tc>
          <w:tcPr>
            <w:tcW w:w="377"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3</w:t>
            </w:r>
          </w:p>
        </w:tc>
        <w:tc>
          <w:tcPr>
            <w:tcW w:w="393"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3</w:t>
            </w:r>
          </w:p>
        </w:tc>
        <w:tc>
          <w:tcPr>
            <w:tcW w:w="532" w:type="dxa"/>
            <w:shd w:val="clear" w:color="auto" w:fill="auto"/>
            <w:hideMark/>
          </w:tcPr>
          <w:p w:rsidR="0009015E" w:rsidRPr="00692606" w:rsidRDefault="0009015E" w:rsidP="009972CA">
            <w:pPr>
              <w:spacing w:before="40" w:after="120" w:line="220" w:lineRule="exact"/>
              <w:ind w:right="113"/>
              <w:rPr>
                <w:szCs w:val="16"/>
              </w:rPr>
            </w:pPr>
            <w:r w:rsidRPr="00692606">
              <w:rPr>
                <w:szCs w:val="16"/>
              </w:rPr>
              <w:t>10</w:t>
            </w:r>
          </w:p>
        </w:tc>
        <w:tc>
          <w:tcPr>
            <w:tcW w:w="518" w:type="dxa"/>
            <w:shd w:val="clear" w:color="auto" w:fill="auto"/>
            <w:hideMark/>
          </w:tcPr>
          <w:p w:rsidR="0009015E" w:rsidRPr="00692606" w:rsidRDefault="0009015E" w:rsidP="009972CA">
            <w:pPr>
              <w:spacing w:before="40" w:after="120" w:line="220" w:lineRule="exact"/>
              <w:ind w:right="113"/>
              <w:rPr>
                <w:szCs w:val="16"/>
              </w:rPr>
            </w:pPr>
            <w:r w:rsidRPr="00692606">
              <w:rPr>
                <w:szCs w:val="16"/>
              </w:rPr>
              <w:t>97</w:t>
            </w:r>
          </w:p>
        </w:tc>
        <w:tc>
          <w:tcPr>
            <w:tcW w:w="490" w:type="dxa"/>
            <w:shd w:val="clear" w:color="auto" w:fill="auto"/>
            <w:hideMark/>
          </w:tcPr>
          <w:p w:rsidR="0009015E" w:rsidRPr="00692606" w:rsidRDefault="0009015E" w:rsidP="009972CA">
            <w:pPr>
              <w:spacing w:before="40" w:after="120" w:line="220" w:lineRule="exact"/>
              <w:ind w:right="113"/>
              <w:rPr>
                <w:szCs w:val="16"/>
              </w:rPr>
            </w:pPr>
            <w:r w:rsidRPr="00692606">
              <w:rPr>
                <w:szCs w:val="16"/>
              </w:rPr>
              <w:t> </w:t>
            </w:r>
          </w:p>
        </w:tc>
        <w:tc>
          <w:tcPr>
            <w:tcW w:w="420"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3</w:t>
            </w:r>
          </w:p>
        </w:tc>
        <w:tc>
          <w:tcPr>
            <w:tcW w:w="560" w:type="dxa"/>
            <w:shd w:val="clear" w:color="auto" w:fill="auto"/>
            <w:noWrap/>
            <w:hideMark/>
          </w:tcPr>
          <w:p w:rsidR="0009015E" w:rsidRPr="00692606" w:rsidRDefault="0009015E" w:rsidP="009972CA">
            <w:pPr>
              <w:spacing w:before="40" w:after="120" w:line="220" w:lineRule="exact"/>
              <w:ind w:right="113"/>
            </w:pPr>
            <w:r>
              <w:rPr>
                <w:szCs w:val="16"/>
              </w:rPr>
              <w:t>да</w:t>
            </w:r>
          </w:p>
        </w:tc>
        <w:tc>
          <w:tcPr>
            <w:tcW w:w="574"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T3</w:t>
            </w:r>
          </w:p>
        </w:tc>
        <w:tc>
          <w:tcPr>
            <w:tcW w:w="699" w:type="dxa"/>
            <w:shd w:val="clear" w:color="auto" w:fill="auto"/>
            <w:noWrap/>
            <w:hideMark/>
          </w:tcPr>
          <w:p w:rsidR="0009015E" w:rsidRPr="00692606" w:rsidRDefault="0009015E" w:rsidP="009972CA">
            <w:pPr>
              <w:spacing w:before="40" w:after="120" w:line="220" w:lineRule="exact"/>
              <w:ind w:right="113"/>
              <w:rPr>
                <w:i/>
                <w:szCs w:val="16"/>
                <w:u w:val="single"/>
              </w:rPr>
            </w:pPr>
            <w:r w:rsidRPr="00692606">
              <w:rPr>
                <w:i/>
                <w:szCs w:val="16"/>
                <w:u w:val="single"/>
              </w:rPr>
              <w:t>II A</w:t>
            </w:r>
          </w:p>
        </w:tc>
        <w:tc>
          <w:tcPr>
            <w:tcW w:w="546" w:type="dxa"/>
            <w:shd w:val="clear" w:color="auto" w:fill="auto"/>
            <w:noWrap/>
            <w:hideMark/>
          </w:tcPr>
          <w:p w:rsidR="0009015E" w:rsidRPr="00692606" w:rsidRDefault="0009015E" w:rsidP="009972CA">
            <w:pPr>
              <w:spacing w:before="40" w:after="120" w:line="220" w:lineRule="exact"/>
              <w:ind w:right="113"/>
            </w:pPr>
            <w:r>
              <w:rPr>
                <w:szCs w:val="16"/>
              </w:rPr>
              <w:t>да</w:t>
            </w:r>
          </w:p>
        </w:tc>
        <w:tc>
          <w:tcPr>
            <w:tcW w:w="672" w:type="dxa"/>
            <w:shd w:val="clear" w:color="auto" w:fill="auto"/>
            <w:hideMark/>
          </w:tcPr>
          <w:p w:rsidR="0009015E" w:rsidRPr="00692606" w:rsidRDefault="0009015E" w:rsidP="009972CA">
            <w:pPr>
              <w:spacing w:before="40" w:after="120" w:line="220" w:lineRule="exact"/>
              <w:ind w:right="113"/>
              <w:rPr>
                <w:szCs w:val="16"/>
                <w:lang w:val="fr-FR"/>
              </w:rPr>
            </w:pPr>
            <w:r w:rsidRPr="00692606">
              <w:rPr>
                <w:szCs w:val="16"/>
                <w:lang w:val="fr-FR"/>
              </w:rPr>
              <w:t>PP, EP, EX, TOX, A</w:t>
            </w:r>
          </w:p>
        </w:tc>
        <w:tc>
          <w:tcPr>
            <w:tcW w:w="546" w:type="dxa"/>
            <w:shd w:val="clear" w:color="auto" w:fill="auto"/>
            <w:noWrap/>
            <w:hideMark/>
          </w:tcPr>
          <w:p w:rsidR="0009015E" w:rsidRPr="00692606" w:rsidRDefault="0009015E" w:rsidP="009972CA">
            <w:pPr>
              <w:spacing w:before="40" w:after="120" w:line="220" w:lineRule="exact"/>
              <w:ind w:right="113"/>
              <w:rPr>
                <w:szCs w:val="16"/>
              </w:rPr>
            </w:pPr>
            <w:r w:rsidRPr="00692606">
              <w:rPr>
                <w:szCs w:val="16"/>
              </w:rPr>
              <w:t>1</w:t>
            </w:r>
          </w:p>
        </w:tc>
        <w:tc>
          <w:tcPr>
            <w:tcW w:w="731" w:type="dxa"/>
            <w:shd w:val="clear" w:color="auto" w:fill="auto"/>
            <w:hideMark/>
          </w:tcPr>
          <w:p w:rsidR="0009015E" w:rsidRPr="00692606" w:rsidRDefault="0009015E" w:rsidP="009972CA">
            <w:pPr>
              <w:spacing w:before="40" w:after="120" w:line="220" w:lineRule="exact"/>
              <w:ind w:right="113"/>
              <w:rPr>
                <w:szCs w:val="16"/>
              </w:rPr>
            </w:pPr>
            <w:r w:rsidRPr="00692606">
              <w:rPr>
                <w:szCs w:val="16"/>
              </w:rPr>
              <w:t>14; 29</w:t>
            </w:r>
          </w:p>
        </w:tc>
      </w:tr>
    </w:tbl>
    <w:p w:rsidR="0009015E" w:rsidRPr="0009015E" w:rsidRDefault="0009015E" w:rsidP="0009015E">
      <w:pPr>
        <w:pStyle w:val="SingleTxtGR"/>
      </w:pPr>
    </w:p>
    <w:p w:rsidR="00B21B7B" w:rsidRDefault="00B21B7B" w:rsidP="0009015E">
      <w:pPr>
        <w:sectPr w:rsidR="00B21B7B" w:rsidSect="007B1C50">
          <w:headerReference w:type="even" r:id="rId38"/>
          <w:headerReference w:type="default" r:id="rId39"/>
          <w:footerReference w:type="even" r:id="rId40"/>
          <w:footerReference w:type="default" r:id="rId41"/>
          <w:endnotePr>
            <w:numFmt w:val="decimal"/>
          </w:endnotePr>
          <w:pgSz w:w="16838" w:h="11906" w:orient="landscape" w:code="9"/>
          <w:pgMar w:top="1134" w:right="1417" w:bottom="1134" w:left="1134" w:header="567" w:footer="567" w:gutter="0"/>
          <w:cols w:space="708"/>
          <w:docGrid w:linePitch="360"/>
        </w:sectPr>
      </w:pPr>
    </w:p>
    <w:p w:rsidR="0030482F" w:rsidRPr="0030482F" w:rsidRDefault="00F57835" w:rsidP="00F57835">
      <w:pPr>
        <w:pStyle w:val="H1GR"/>
      </w:pPr>
      <w:r>
        <w:tab/>
      </w:r>
      <w:r w:rsidR="0030482F" w:rsidRPr="0030482F">
        <w:t>I.</w:t>
      </w:r>
      <w:r w:rsidR="0030482F" w:rsidRPr="0030482F">
        <w:tab/>
        <w:t>Включение в позиции в таблице A, измененные Совместным совещанием, информации, имеющей специфическое значение для ВОПОГ</w:t>
      </w:r>
    </w:p>
    <w:p w:rsidR="0030482F" w:rsidRPr="0030482F" w:rsidRDefault="0030482F" w:rsidP="0030482F">
      <w:pPr>
        <w:pStyle w:val="SingleTxtGR"/>
      </w:pPr>
      <w:r w:rsidRPr="0030482F">
        <w:t>53.</w:t>
      </w:r>
      <w:r w:rsidRPr="0030482F">
        <w:tab/>
        <w:t>В рамках адаптации ВОПОГ к Типовым правилам ООН Совместное совещание приняло поправки к перечню опасных грузов, которые были впоследствии внесены в таблицу А в ВОПОГ 2017 года. Однако по некоторым позициям в колонках 9–13 по-прежнему отсутствует информация, имеющая специфическое значение для ВОПОГ.</w:t>
      </w:r>
    </w:p>
    <w:p w:rsidR="0030482F" w:rsidRPr="0030482F" w:rsidRDefault="0030482F" w:rsidP="00F57835">
      <w:pPr>
        <w:pStyle w:val="HChGR"/>
      </w:pPr>
      <w:r w:rsidRPr="0030482F">
        <w:tab/>
      </w:r>
      <w:r w:rsidRPr="0030482F">
        <w:tab/>
        <w:t>Предложения</w:t>
      </w:r>
    </w:p>
    <w:p w:rsidR="0030482F" w:rsidRPr="0030482F" w:rsidRDefault="0030482F" w:rsidP="0030482F">
      <w:pPr>
        <w:pStyle w:val="SingleTxtGR"/>
      </w:pPr>
      <w:r w:rsidRPr="0030482F">
        <w:t>54.</w:t>
      </w:r>
      <w:r w:rsidRPr="0030482F">
        <w:tab/>
        <w:t>По итогам состоявшегося обсуждения рабочая группа предлагает Комитету по вопросам безопасности включить в указанные выше колонки таблицы А следующую информацию:</w:t>
      </w:r>
    </w:p>
    <w:p w:rsidR="0030482F" w:rsidRPr="0030482F" w:rsidRDefault="0030482F" w:rsidP="0030482F">
      <w:pPr>
        <w:pStyle w:val="SingleTxtGR"/>
      </w:pPr>
      <w:r w:rsidRPr="0030482F">
        <w:tab/>
        <w:t>Для № ООН 0510:</w:t>
      </w:r>
    </w:p>
    <w:p w:rsidR="0030482F" w:rsidRPr="0030482F" w:rsidRDefault="0030482F" w:rsidP="0030482F">
      <w:pPr>
        <w:pStyle w:val="SingleTxtGR"/>
      </w:pPr>
      <w:r w:rsidRPr="0030482F">
        <w:tab/>
      </w:r>
      <w:r w:rsidRPr="0030482F">
        <w:tab/>
      </w:r>
      <w:r w:rsidRPr="0030482F">
        <w:tab/>
        <w:t>в колонке 9: «РР»</w:t>
      </w:r>
    </w:p>
    <w:p w:rsidR="0030482F" w:rsidRPr="0030482F" w:rsidRDefault="0030482F" w:rsidP="0030482F">
      <w:pPr>
        <w:pStyle w:val="SingleTxtGR"/>
      </w:pPr>
      <w:r w:rsidRPr="0030482F">
        <w:tab/>
      </w:r>
      <w:r w:rsidRPr="0030482F">
        <w:tab/>
      </w:r>
      <w:r w:rsidRPr="0030482F">
        <w:tab/>
        <w:t>в колонке 11: «LO01» и «HA01, HA03»</w:t>
      </w:r>
    </w:p>
    <w:p w:rsidR="0030482F" w:rsidRPr="0030482F" w:rsidRDefault="0030482F" w:rsidP="0030482F">
      <w:pPr>
        <w:pStyle w:val="SingleTxtGR"/>
      </w:pPr>
      <w:r w:rsidRPr="0030482F">
        <w:tab/>
      </w:r>
      <w:r w:rsidRPr="0030482F">
        <w:tab/>
      </w:r>
      <w:r w:rsidRPr="0030482F">
        <w:tab/>
        <w:t>в колонке 12: «1»</w:t>
      </w:r>
    </w:p>
    <w:p w:rsidR="0030482F" w:rsidRPr="0030482F" w:rsidRDefault="0030482F" w:rsidP="00712465">
      <w:pPr>
        <w:pStyle w:val="SingleTxtGR"/>
        <w:ind w:left="1701" w:hanging="567"/>
      </w:pPr>
      <w:r w:rsidRPr="0030482F">
        <w:tab/>
        <w:t xml:space="preserve">для № ООН 3166, № ООН 3171, № </w:t>
      </w:r>
      <w:r w:rsidR="00712465">
        <w:t>ООН 3527, ГУ III, № ООН 3530, № </w:t>
      </w:r>
      <w:r w:rsidRPr="0030482F">
        <w:t>ООН 3531, № ООН 3532, № ООН 3533 и № ООН 5334:</w:t>
      </w:r>
    </w:p>
    <w:p w:rsidR="0030482F" w:rsidRPr="0030482F" w:rsidRDefault="0030482F" w:rsidP="0030482F">
      <w:pPr>
        <w:pStyle w:val="SingleTxtGR"/>
      </w:pPr>
      <w:r w:rsidRPr="0030482F">
        <w:tab/>
      </w:r>
      <w:r w:rsidRPr="0030482F">
        <w:tab/>
      </w:r>
      <w:r w:rsidRPr="0030482F">
        <w:tab/>
        <w:t>в колонке 9: «РР»</w:t>
      </w:r>
    </w:p>
    <w:p w:rsidR="0030482F" w:rsidRPr="0030482F" w:rsidRDefault="0030482F" w:rsidP="0030482F">
      <w:pPr>
        <w:pStyle w:val="SingleTxtGR"/>
      </w:pPr>
      <w:r w:rsidRPr="0030482F">
        <w:tab/>
      </w:r>
      <w:r w:rsidRPr="0030482F">
        <w:tab/>
      </w:r>
      <w:r w:rsidRPr="0030482F">
        <w:tab/>
        <w:t>в колонке 12: «0»</w:t>
      </w:r>
    </w:p>
    <w:p w:rsidR="0030482F" w:rsidRPr="0030482F" w:rsidRDefault="0030482F" w:rsidP="0030482F">
      <w:pPr>
        <w:pStyle w:val="SingleTxtGR"/>
      </w:pPr>
      <w:r w:rsidRPr="0030482F">
        <w:tab/>
        <w:t>для № ООН 3527, ГУ II:</w:t>
      </w:r>
    </w:p>
    <w:p w:rsidR="0030482F" w:rsidRPr="0030482F" w:rsidRDefault="0030482F" w:rsidP="0030482F">
      <w:pPr>
        <w:pStyle w:val="SingleTxtGR"/>
      </w:pPr>
      <w:r w:rsidRPr="0030482F">
        <w:tab/>
      </w:r>
      <w:r w:rsidRPr="0030482F">
        <w:tab/>
      </w:r>
      <w:r w:rsidRPr="0030482F">
        <w:tab/>
        <w:t>в колонке 9: «РР»</w:t>
      </w:r>
    </w:p>
    <w:p w:rsidR="0030482F" w:rsidRPr="0030482F" w:rsidRDefault="0030482F" w:rsidP="0030482F">
      <w:pPr>
        <w:pStyle w:val="SingleTxtGR"/>
      </w:pPr>
      <w:r w:rsidRPr="0030482F">
        <w:tab/>
      </w:r>
      <w:r w:rsidRPr="0030482F">
        <w:tab/>
      </w:r>
      <w:r w:rsidRPr="0030482F">
        <w:tab/>
        <w:t>в колонке 12: «1»</w:t>
      </w:r>
    </w:p>
    <w:p w:rsidR="0030482F" w:rsidRPr="0030482F" w:rsidRDefault="003B486C" w:rsidP="0030482F">
      <w:pPr>
        <w:pStyle w:val="SingleTxtGR"/>
      </w:pPr>
      <w:r>
        <w:tab/>
        <w:t>для №</w:t>
      </w:r>
      <w:r w:rsidR="0030482F" w:rsidRPr="0030482F">
        <w:t xml:space="preserve"> ООН 3528 и 3529:</w:t>
      </w:r>
    </w:p>
    <w:p w:rsidR="0030482F" w:rsidRPr="0030482F" w:rsidRDefault="0030482F" w:rsidP="0030482F">
      <w:pPr>
        <w:pStyle w:val="SingleTxtGR"/>
      </w:pPr>
      <w:r w:rsidRPr="0030482F">
        <w:tab/>
      </w:r>
      <w:r w:rsidRPr="0030482F">
        <w:tab/>
      </w:r>
      <w:r w:rsidRPr="0030482F">
        <w:tab/>
        <w:t>в колонке 9: «PP, EX, A»</w:t>
      </w:r>
    </w:p>
    <w:p w:rsidR="0030482F" w:rsidRPr="0030482F" w:rsidRDefault="0030482F" w:rsidP="0030482F">
      <w:pPr>
        <w:pStyle w:val="SingleTxtGR"/>
      </w:pPr>
      <w:r w:rsidRPr="0030482F">
        <w:tab/>
      </w:r>
      <w:r w:rsidRPr="0030482F">
        <w:tab/>
      </w:r>
      <w:r w:rsidRPr="0030482F">
        <w:tab/>
        <w:t>в колонке 10: «VE01»</w:t>
      </w:r>
    </w:p>
    <w:p w:rsidR="0030482F" w:rsidRPr="0030482F" w:rsidRDefault="0030482F" w:rsidP="0030482F">
      <w:pPr>
        <w:pStyle w:val="SingleTxtGR"/>
      </w:pPr>
      <w:r w:rsidRPr="0030482F">
        <w:tab/>
      </w:r>
      <w:r w:rsidRPr="0030482F">
        <w:tab/>
      </w:r>
      <w:r w:rsidRPr="0030482F">
        <w:tab/>
        <w:t>в колонке 12: «0».</w:t>
      </w:r>
    </w:p>
    <w:p w:rsidR="0030482F" w:rsidRPr="0030482F" w:rsidRDefault="0030482F" w:rsidP="00F57835">
      <w:pPr>
        <w:pStyle w:val="H1GR"/>
      </w:pPr>
      <w:r w:rsidRPr="0030482F">
        <w:tab/>
        <w:t>J.</w:t>
      </w:r>
      <w:r w:rsidRPr="0030482F">
        <w:tab/>
        <w:t>Изменение формулировки в подразделе 3.2.3.3, «Колонка 17»</w:t>
      </w:r>
      <w:r w:rsidR="00F57835">
        <w:t>, и </w:t>
      </w:r>
      <w:r w:rsidRPr="0030482F">
        <w:t>подразделе 3.2.4.3, «I. Колонка 17»</w:t>
      </w:r>
    </w:p>
    <w:p w:rsidR="0030482F" w:rsidRPr="0030482F" w:rsidRDefault="0030482F" w:rsidP="0030482F">
      <w:pPr>
        <w:pStyle w:val="SingleTxtGR"/>
      </w:pPr>
      <w:r w:rsidRPr="0030482F">
        <w:t>55.</w:t>
      </w:r>
      <w:r w:rsidRPr="0030482F">
        <w:tab/>
        <w:t xml:space="preserve">Критерии, перечисленные в ВОПОГ 2017 года в подразделе 3.2.3.3 </w:t>
      </w:r>
      <w:r w:rsidR="00F57835">
        <w:br/>
      </w:r>
      <w:r w:rsidRPr="0030482F">
        <w:t xml:space="preserve">«Схема принятия решения, схемы и критерии для определения применимых специальных требований (колонки 6−20 таблицы С)», «Колонка 17: Определение того, требуется ли защита против взрывов для электрических машин и </w:t>
      </w:r>
      <w:r w:rsidR="00F57835">
        <w:br/>
      </w:r>
      <w:r w:rsidRPr="0030482F">
        <w:t>оборудования», и в подразделе 3.2.4.3 «Критерии классификации веществ», «</w:t>
      </w:r>
      <w:r w:rsidRPr="0030482F">
        <w:rPr>
          <w:lang w:val="en-GB"/>
        </w:rPr>
        <w:t>I</w:t>
      </w:r>
      <w:r w:rsidR="00F57835">
        <w:t>. </w:t>
      </w:r>
      <w:r w:rsidRPr="0030482F">
        <w:t>Ко</w:t>
      </w:r>
      <w:r w:rsidR="00F57835">
        <w:t>лонка </w:t>
      </w:r>
      <w:r w:rsidRPr="0030482F">
        <w:t>17: Определение того, требуется ли защита против взрывов для электрических машин и оборудования», позволяющие определить, в каких случаях защита против взрывов требуется, а в каких не требуется, не идентичны в текстах на разных языках.</w:t>
      </w:r>
    </w:p>
    <w:p w:rsidR="0030482F" w:rsidRPr="0030482F" w:rsidRDefault="00712465" w:rsidP="0030482F">
      <w:pPr>
        <w:pStyle w:val="SingleTxtGR"/>
      </w:pPr>
      <w:r>
        <w:br w:type="page"/>
      </w:r>
      <w:r w:rsidR="0030482F" w:rsidRPr="0030482F">
        <w:t>56.</w:t>
      </w:r>
      <w:r w:rsidR="0030482F" w:rsidRPr="0030482F">
        <w:tab/>
        <w:t>В тексте на немецком языке для ответа «Да» в пункте «Колонка 17» подраздела 3.2.3.3 приведены четыре критерия. В текстах на английском, русском и французском языках критерий</w:t>
      </w:r>
    </w:p>
    <w:p w:rsidR="0030482F" w:rsidRPr="0030482F" w:rsidRDefault="00970B69" w:rsidP="00970B69">
      <w:pPr>
        <w:pStyle w:val="SingleTxtGR"/>
        <w:ind w:left="1701" w:hanging="567"/>
      </w:pPr>
      <w:r>
        <w:tab/>
        <w:t>«</w:t>
      </w:r>
      <w:r w:rsidR="003B486C" w:rsidRPr="003B486C">
        <w:t>–</w:t>
      </w:r>
      <w:r w:rsidR="003B486C" w:rsidRPr="003B486C">
        <w:tab/>
      </w:r>
      <w:r w:rsidR="0030482F" w:rsidRPr="0030482F">
        <w:t>Вещества, для которых в ходе перевозки требуется подогрев до температуры не менее 15 К ниже их температуры вспышки и для которых в колонке 9 (Оборудование грузового танка) указано только требование о наличии возможности подогрева груза (2) и отсутствует требование о наличии судовой установки для подогрева груза (4)</w:t>
      </w:r>
      <w:r>
        <w:t>»</w:t>
      </w:r>
    </w:p>
    <w:p w:rsidR="0030482F" w:rsidRPr="0030482F" w:rsidRDefault="0030482F" w:rsidP="0030482F">
      <w:pPr>
        <w:pStyle w:val="SingleTxtGR"/>
      </w:pPr>
      <w:r w:rsidRPr="0030482F">
        <w:t>не указан. В тексте на немецком языке в пункте «I. Колонка 17» подраздела</w:t>
      </w:r>
      <w:r w:rsidR="00970B69">
        <w:t> </w:t>
      </w:r>
      <w:r w:rsidRPr="0030482F">
        <w:t>3.2.4.3 этот критерий сформулирован иначе, а в текстах на остальных трех языках он вовсе отсутствует.</w:t>
      </w:r>
    </w:p>
    <w:p w:rsidR="0030482F" w:rsidRPr="0030482F" w:rsidRDefault="0030482F" w:rsidP="00970B69">
      <w:pPr>
        <w:pStyle w:val="HChGR"/>
      </w:pPr>
      <w:r w:rsidRPr="0030482F">
        <w:tab/>
      </w:r>
      <w:r w:rsidRPr="0030482F">
        <w:tab/>
        <w:t>Предложение</w:t>
      </w:r>
    </w:p>
    <w:p w:rsidR="0030482F" w:rsidRPr="0030482F" w:rsidRDefault="0030482F" w:rsidP="0030482F">
      <w:pPr>
        <w:pStyle w:val="SingleTxtGR"/>
      </w:pPr>
      <w:r w:rsidRPr="0030482F">
        <w:t>57.</w:t>
      </w:r>
      <w:r w:rsidRPr="0030482F">
        <w:tab/>
        <w:t>Предлагается изменить формулировку пункт</w:t>
      </w:r>
      <w:r w:rsidR="003B486C">
        <w:t>а «Колонка 17» подраздела</w:t>
      </w:r>
      <w:r w:rsidR="003B486C">
        <w:rPr>
          <w:lang w:val="en-US"/>
        </w:rPr>
        <w:t> </w:t>
      </w:r>
      <w:r w:rsidRPr="0030482F">
        <w:t>3.2.3.3 в текстах на английском, русском и французском языках и формулировку пункта «I. Колонка 17» подраздела 3.2.4.3 в текстах на всех четырех языках в соответствии с формулировкой пункта «Колонка 17» подраздела 3.2.3.3 текста на немецком языке, с тем чтобы этот пункт на всех языках гласил следующее:</w:t>
      </w:r>
    </w:p>
    <w:p w:rsidR="0030482F" w:rsidRPr="0030482F" w:rsidRDefault="0030482F" w:rsidP="00970B69">
      <w:pPr>
        <w:pStyle w:val="H1GR"/>
      </w:pPr>
      <w:r w:rsidRPr="0030482F">
        <w:tab/>
      </w:r>
      <w:r w:rsidRPr="0030482F">
        <w:tab/>
      </w:r>
      <w:r w:rsidRPr="003B486C">
        <w:rPr>
          <w:b w:val="0"/>
          <w:bCs/>
          <w:sz w:val="20"/>
        </w:rPr>
        <w:t>«</w:t>
      </w:r>
      <w:r w:rsidRPr="0030482F">
        <w:t>Колонка 17:</w:t>
      </w:r>
      <w:r w:rsidRPr="0030482F">
        <w:tab/>
        <w:t>Определение того, требуется ли защита против взрывов для электрических машин и оборудования</w:t>
      </w:r>
    </w:p>
    <w:p w:rsidR="0030482F" w:rsidRPr="0030482F" w:rsidRDefault="00970B69" w:rsidP="0030482F">
      <w:pPr>
        <w:pStyle w:val="SingleTxtGR"/>
      </w:pPr>
      <w:r>
        <w:t>Да</w:t>
      </w:r>
      <w:r>
        <w:tab/>
        <w:t>–</w:t>
      </w:r>
      <w:r w:rsidR="0030482F" w:rsidRPr="0030482F">
        <w:tab/>
        <w:t>Вещества с температурой вспышки ≤ 60 °C</w:t>
      </w:r>
    </w:p>
    <w:p w:rsidR="0030482F" w:rsidRPr="0030482F" w:rsidRDefault="00970B69" w:rsidP="00970B69">
      <w:pPr>
        <w:pStyle w:val="SingleTxtGR"/>
        <w:ind w:left="2268" w:hanging="1134"/>
      </w:pPr>
      <w:r>
        <w:tab/>
        <w:t>–</w:t>
      </w:r>
      <w:r w:rsidR="0030482F" w:rsidRPr="0030482F">
        <w:tab/>
        <w:t xml:space="preserve">Вещества, для которых в ходе перевозки требуется подогрев до температуры менее 15 К ниже их температуры вспышки </w:t>
      </w:r>
      <w:r w:rsidR="0030482F" w:rsidRPr="0030482F">
        <w:tab/>
      </w:r>
    </w:p>
    <w:p w:rsidR="0030482F" w:rsidRPr="0030482F" w:rsidRDefault="00970B69" w:rsidP="00970B69">
      <w:pPr>
        <w:pStyle w:val="SingleTxtGR"/>
        <w:ind w:left="2268" w:hanging="1134"/>
      </w:pPr>
      <w:r>
        <w:tab/>
        <w:t>–</w:t>
      </w:r>
      <w:r>
        <w:tab/>
      </w:r>
      <w:r w:rsidR="0030482F" w:rsidRPr="0030482F">
        <w:t>Вещества, для которых в ходе перевозки требуется подогрев до температуры не менее 15 К ниже их температуры вспышки и для которых в колонке 9 (Оборудование грузового танка) указано только требование о наличии возможности подогрева груза (2) и отсутствует требование о наличии судовой установки для подогрева груза (4)</w:t>
      </w:r>
    </w:p>
    <w:p w:rsidR="0030482F" w:rsidRPr="0030482F" w:rsidRDefault="00970B69" w:rsidP="0030482F">
      <w:pPr>
        <w:pStyle w:val="SingleTxtGR"/>
      </w:pPr>
      <w:r>
        <w:tab/>
        <w:t>–</w:t>
      </w:r>
      <w:r w:rsidR="0030482F" w:rsidRPr="0030482F">
        <w:tab/>
        <w:t>Легковоспламеняющиеся газы</w:t>
      </w:r>
    </w:p>
    <w:p w:rsidR="0030482F" w:rsidRPr="0030482F" w:rsidRDefault="0030482F" w:rsidP="0030482F">
      <w:pPr>
        <w:pStyle w:val="SingleTxtGR"/>
      </w:pPr>
      <w:r w:rsidRPr="0030482F">
        <w:t>Нет</w:t>
      </w:r>
      <w:r w:rsidR="00920292">
        <w:tab/>
        <w:t>–</w:t>
      </w:r>
      <w:r w:rsidRPr="0030482F">
        <w:tab/>
        <w:t>Все прочие вещества.».</w:t>
      </w:r>
    </w:p>
    <w:p w:rsidR="0030482F" w:rsidRPr="0030482F" w:rsidRDefault="0030482F" w:rsidP="00920292">
      <w:pPr>
        <w:pStyle w:val="H1GR"/>
      </w:pPr>
      <w:r w:rsidRPr="0030482F">
        <w:tab/>
        <w:t>K.</w:t>
      </w:r>
      <w:r w:rsidRPr="0030482F">
        <w:tab/>
        <w:t>Приведение формулировки для коррозионных веществ, содержащих газы в растворе, в подразделе 3.2.3.3 в</w:t>
      </w:r>
      <w:r w:rsidR="00920292">
        <w:t> </w:t>
      </w:r>
      <w:r w:rsidRPr="0030482F">
        <w:t>соответствие с подразделом 3.2.4.3</w:t>
      </w:r>
    </w:p>
    <w:p w:rsidR="0030482F" w:rsidRPr="0030482F" w:rsidRDefault="0030482F" w:rsidP="0030482F">
      <w:pPr>
        <w:pStyle w:val="SingleTxtGR"/>
      </w:pPr>
      <w:r w:rsidRPr="0030482F">
        <w:t>58.</w:t>
      </w:r>
      <w:r w:rsidRPr="0030482F">
        <w:tab/>
        <w:t>В подпункте 4 «Коррозионные вещества» пункта A «Колонки 6, 7 и 8: Определение типа танкера» подраздела 3.2.4.3 «Критерии классификации веществ» указаны три следующих критерия для классификации коррозионных веществ, способных выделять коррозионные пары:</w:t>
      </w:r>
    </w:p>
    <w:p w:rsidR="0030482F" w:rsidRPr="0030482F" w:rsidRDefault="0030482F" w:rsidP="00920292">
      <w:pPr>
        <w:pStyle w:val="Bullet1GR"/>
      </w:pPr>
      <w:r w:rsidRPr="0030482F">
        <w:t>Вещества, отнесенные к группе упаковки I или II в перечне веществ и имеющие давление паров более 12,5 кПа (125 мбар) при температуре</w:t>
      </w:r>
      <w:r w:rsidR="00920292">
        <w:t> </w:t>
      </w:r>
      <w:r w:rsidRPr="0030482F">
        <w:t>50</w:t>
      </w:r>
      <w:r w:rsidR="00920292">
        <w:t> </w:t>
      </w:r>
      <w:r w:rsidRPr="0030482F">
        <w:t>°C, или</w:t>
      </w:r>
    </w:p>
    <w:p w:rsidR="0030482F" w:rsidRPr="0030482F" w:rsidRDefault="0030482F" w:rsidP="00920292">
      <w:pPr>
        <w:pStyle w:val="Bullet1GR"/>
      </w:pPr>
      <w:r w:rsidRPr="0030482F">
        <w:t>Вещества, способные опасно реагировать с водой (например, хлорангидриды кислот), или</w:t>
      </w:r>
    </w:p>
    <w:p w:rsidR="0030482F" w:rsidRPr="0030482F" w:rsidRDefault="0030482F" w:rsidP="00920292">
      <w:pPr>
        <w:pStyle w:val="Bullet1GR"/>
        <w:rPr>
          <w:lang w:val="en-GB"/>
        </w:rPr>
      </w:pPr>
      <w:r w:rsidRPr="0030482F">
        <w:t>Вещества, содержащие газы в растворе</w:t>
      </w:r>
    </w:p>
    <w:p w:rsidR="0030482F" w:rsidRPr="0030482F" w:rsidRDefault="006D0408" w:rsidP="00920292">
      <w:pPr>
        <w:pStyle w:val="Bullet1GR"/>
      </w:pPr>
      <w:r>
        <w:br w:type="page"/>
      </w:r>
      <w:r w:rsidR="0030482F" w:rsidRPr="0030482F">
        <w:t>Если вещество удовлетворяет этим критериям, требуется перевозка</w:t>
      </w:r>
      <w:r w:rsidR="00920292">
        <w:t xml:space="preserve"> в </w:t>
      </w:r>
      <w:r w:rsidR="0030482F" w:rsidRPr="0030482F">
        <w:t>танкере закрытого типа N, у которого стенки грузовых танков не могут являться частью корпуса судна и давление срабатывания быстродействующих выпускных клапанов/предохранительных клапанов составляет 10</w:t>
      </w:r>
      <w:r w:rsidR="00920292">
        <w:t> </w:t>
      </w:r>
      <w:r w:rsidR="0030482F" w:rsidRPr="0030482F">
        <w:t>кПа.</w:t>
      </w:r>
    </w:p>
    <w:p w:rsidR="0030482F" w:rsidRPr="0030482F" w:rsidRDefault="0030482F" w:rsidP="0030482F">
      <w:pPr>
        <w:pStyle w:val="SingleTxtGR"/>
      </w:pPr>
      <w:r w:rsidRPr="0030482F">
        <w:t>59.</w:t>
      </w:r>
      <w:r w:rsidRPr="0030482F">
        <w:tab/>
        <w:t xml:space="preserve">Первые два пункта перечня критериев верно отражены </w:t>
      </w:r>
      <w:r w:rsidR="00920292">
        <w:t>в подразделе </w:t>
      </w:r>
      <w:r w:rsidRPr="0030482F">
        <w:t>3.2.3.3 в третьей графе Схемы принятия решения о классификации жидкостей классов 3, 6.1, 8 и 9 при перевозке танкерами по внутренним водным путям и в Схеме B «Критерии, применяемые к оборудованию судов типа N с закрытыми грузовыми танками». При этом последний пункт перечня в них не фигурирует.</w:t>
      </w:r>
    </w:p>
    <w:p w:rsidR="0030482F" w:rsidRPr="0030482F" w:rsidRDefault="0030482F" w:rsidP="00920292">
      <w:pPr>
        <w:pStyle w:val="HChGR"/>
      </w:pPr>
      <w:r w:rsidRPr="0030482F">
        <w:tab/>
      </w:r>
      <w:r w:rsidRPr="0030482F">
        <w:tab/>
        <w:t>Предложения</w:t>
      </w:r>
    </w:p>
    <w:p w:rsidR="0030482F" w:rsidRPr="0030482F" w:rsidRDefault="0030482F" w:rsidP="0030482F">
      <w:pPr>
        <w:pStyle w:val="SingleTxtGR"/>
      </w:pPr>
      <w:r w:rsidRPr="0030482F">
        <w:t>60.</w:t>
      </w:r>
      <w:r w:rsidRPr="0030482F">
        <w:tab/>
        <w:t>Предлагается включить в третьей графе Схемы принятия решения о классификации жидкостей классов 3, 6.1, 8 и 9 при перевозке танкерами по внутренним водным путям в подразделе 3.2.3.3 после подпункта «Коррозионные вещества, опасно реагирующие с водой» дополнительный подпункт следующего содержания: «Коррозионные вещества, содержащие газы в растворе».</w:t>
      </w:r>
    </w:p>
    <w:p w:rsidR="00B21B7B" w:rsidRDefault="0030482F" w:rsidP="00DF5FC6">
      <w:pPr>
        <w:pStyle w:val="SingleTxtGR"/>
      </w:pPr>
      <w:r w:rsidRPr="0030482F">
        <w:t>61.</w:t>
      </w:r>
      <w:r w:rsidRPr="0030482F">
        <w:tab/>
        <w:t>Предлагается также изменить третью строку в колонке «Коррозийные вещества» Схемы B «Критерии, применяемые к оборудованию судов типа N с закрытыми грузовыми танками» следующим образом: «</w:t>
      </w:r>
      <w:r w:rsidR="00920292">
        <w:t>Группа упаковки I или </w:t>
      </w:r>
      <w:r w:rsidRPr="0030482F">
        <w:t>II, дп50 &gt; 12,5 кПа или опасная реакция с водой или газами в растворе».</w:t>
      </w:r>
    </w:p>
    <w:p w:rsidR="00920292" w:rsidRPr="00920292" w:rsidRDefault="00920292" w:rsidP="00920292">
      <w:pPr>
        <w:pStyle w:val="SingleTxtGR"/>
        <w:spacing w:before="240" w:after="0"/>
        <w:jc w:val="center"/>
        <w:rPr>
          <w:u w:val="single"/>
        </w:rPr>
      </w:pPr>
      <w:r>
        <w:rPr>
          <w:u w:val="single"/>
        </w:rPr>
        <w:tab/>
      </w:r>
      <w:r>
        <w:rPr>
          <w:u w:val="single"/>
        </w:rPr>
        <w:tab/>
      </w:r>
      <w:r>
        <w:rPr>
          <w:u w:val="single"/>
        </w:rPr>
        <w:tab/>
      </w:r>
    </w:p>
    <w:sectPr w:rsidR="00920292" w:rsidRPr="00920292" w:rsidSect="00B21B7B">
      <w:headerReference w:type="even" r:id="rId42"/>
      <w:headerReference w:type="default" r:id="rId43"/>
      <w:footerReference w:type="even" r:id="rId44"/>
      <w:footerReference w:type="default" r:id="rId4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80" w:rsidRPr="00A312BC" w:rsidRDefault="00356A80" w:rsidP="00A312BC"/>
  </w:endnote>
  <w:endnote w:type="continuationSeparator" w:id="0">
    <w:p w:rsidR="00356A80" w:rsidRPr="00A312BC" w:rsidRDefault="00356A8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445E3" w:rsidRDefault="00356A80">
    <w:pPr>
      <w:pStyle w:val="Footer"/>
    </w:pPr>
    <w:r w:rsidRPr="00B445E3">
      <w:rPr>
        <w:b/>
        <w:sz w:val="18"/>
      </w:rPr>
      <w:fldChar w:fldCharType="begin"/>
    </w:r>
    <w:r w:rsidRPr="00B445E3">
      <w:rPr>
        <w:b/>
        <w:sz w:val="18"/>
      </w:rPr>
      <w:instrText xml:space="preserve"> PAGE  \* MERGEFORMAT </w:instrText>
    </w:r>
    <w:r w:rsidRPr="00B445E3">
      <w:rPr>
        <w:b/>
        <w:sz w:val="18"/>
      </w:rPr>
      <w:fldChar w:fldCharType="separate"/>
    </w:r>
    <w:r w:rsidR="002A28E0">
      <w:rPr>
        <w:b/>
        <w:noProof/>
        <w:sz w:val="18"/>
      </w:rPr>
      <w:t>2</w:t>
    </w:r>
    <w:r w:rsidRPr="00B445E3">
      <w:rPr>
        <w:b/>
        <w:sz w:val="18"/>
      </w:rPr>
      <w:fldChar w:fldCharType="end"/>
    </w:r>
    <w:r>
      <w:rPr>
        <w:b/>
        <w:sz w:val="18"/>
      </w:rPr>
      <w:tab/>
    </w:r>
    <w:r>
      <w:t>GE.17-10068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C6E6B" w:rsidRDefault="00356A80" w:rsidP="00BC6E6B">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2A28E0">
      <w:rPr>
        <w:b/>
        <w:noProof/>
        <w:sz w:val="18"/>
      </w:rPr>
      <w:t>22</w:t>
    </w:r>
    <w:r>
      <w:rPr>
        <w:b/>
        <w:sz w:val="18"/>
      </w:rPr>
      <w:fldChar w:fldCharType="end"/>
    </w:r>
    <w:r>
      <w:rPr>
        <w:b/>
        <w:sz w:val="18"/>
        <w:lang w:val="ru-RU"/>
      </w:rPr>
      <w:tab/>
    </w:r>
    <w:r>
      <w:t>GE.</w:t>
    </w:r>
    <w:r w:rsidRPr="005F4FAA">
      <w:t>17</w:t>
    </w:r>
    <w:r>
      <w:t>-</w:t>
    </w:r>
    <w:r w:rsidRPr="005F4FAA">
      <w:t>10068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F4FAA" w:rsidRDefault="00356A80" w:rsidP="005F4FAA">
    <w:pPr>
      <w:pStyle w:val="Footer"/>
      <w:rPr>
        <w:b/>
        <w:sz w:val="18"/>
        <w:lang w:val="ru-RU"/>
      </w:rPr>
    </w:pPr>
    <w:r w:rsidRPr="005F4FAA">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21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260BB" w:rsidRDefault="00356A80" w:rsidP="005260BB">
    <w:pPr>
      <w:pStyle w:val="Footer"/>
    </w:pPr>
    <w:r>
      <w:rPr>
        <w:noProof/>
        <w:w w:val="100"/>
        <w:lang w:eastAsia="en-GB"/>
      </w:rPr>
      <mc:AlternateContent>
        <mc:Choice Requires="wps">
          <w:drawing>
            <wp:anchor distT="0" distB="0" distL="114300" distR="114300" simplePos="0" relativeHeight="251669504" behindDoc="0" locked="0" layoutInCell="1" allowOverlap="1" wp14:anchorId="575DA5FD" wp14:editId="3EB5AE4E">
              <wp:simplePos x="0" y="0"/>
              <wp:positionH relativeFrom="margin">
                <wp:posOffset>-431800</wp:posOffset>
              </wp:positionH>
              <wp:positionV relativeFrom="margin">
                <wp:posOffset>0</wp:posOffset>
              </wp:positionV>
              <wp:extent cx="219456" cy="6122822"/>
              <wp:effectExtent l="0" t="0" r="0" b="0"/>
              <wp:wrapNone/>
              <wp:docPr id="21" name="Поле 21"/>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BC6E6B" w:rsidRDefault="00356A80" w:rsidP="005260BB">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2A28E0">
                            <w:rPr>
                              <w:b/>
                              <w:noProof/>
                              <w:sz w:val="18"/>
                            </w:rPr>
                            <w:t>26</w:t>
                          </w:r>
                          <w:r>
                            <w:rPr>
                              <w:b/>
                              <w:sz w:val="18"/>
                            </w:rPr>
                            <w:fldChar w:fldCharType="end"/>
                          </w:r>
                          <w:r>
                            <w:rPr>
                              <w:b/>
                              <w:sz w:val="18"/>
                              <w:lang w:val="ru-RU"/>
                            </w:rPr>
                            <w:tab/>
                          </w:r>
                          <w:r>
                            <w:t>GE.</w:t>
                          </w:r>
                          <w:r w:rsidRPr="005F4FAA">
                            <w:t>17</w:t>
                          </w:r>
                          <w:r>
                            <w:t>-</w:t>
                          </w:r>
                          <w:r w:rsidRPr="005F4FAA">
                            <w:t>10068</w:t>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5DA5FD" id="_x0000_t202" coordsize="21600,21600" o:spt="202" path="m,l,21600r21600,l21600,xe">
              <v:stroke joinstyle="miter"/>
              <v:path gradientshapeok="t" o:connecttype="rect"/>
            </v:shapetype>
            <v:shape id="Поле 21" o:spid="_x0000_s1036" type="#_x0000_t202" style="position:absolute;margin-left:-34pt;margin-top:0;width:17.3pt;height:482.1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" fillcolor="#4f81bd [3204]" stroked="f" strokeweight=".5pt">
              <v:fill opacity="0"/>
              <v:stroke joinstyle="round"/>
              <v:textbox style="layout-flow:vertical" inset="0,0,0,0">
                <w:txbxContent>
                  <w:p w:rsidR="00356A80" w:rsidRPr="00BC6E6B" w:rsidRDefault="00356A80" w:rsidP="005260BB">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2A28E0">
                      <w:rPr>
                        <w:b/>
                        <w:noProof/>
                        <w:sz w:val="18"/>
                      </w:rPr>
                      <w:t>26</w:t>
                    </w:r>
                    <w:r>
                      <w:rPr>
                        <w:b/>
                        <w:sz w:val="18"/>
                      </w:rPr>
                      <w:fldChar w:fldCharType="end"/>
                    </w:r>
                    <w:r>
                      <w:rPr>
                        <w:b/>
                        <w:sz w:val="18"/>
                        <w:lang w:val="ru-RU"/>
                      </w:rPr>
                      <w:tab/>
                    </w:r>
                    <w:r>
                      <w:t>GE.</w:t>
                    </w:r>
                    <w:r w:rsidRPr="005F4FAA">
                      <w:t>17</w:t>
                    </w:r>
                    <w:r>
                      <w:t>-</w:t>
                    </w:r>
                    <w:r w:rsidRPr="005F4FAA">
                      <w:t>10068</w:t>
                    </w:r>
                  </w:p>
                  <w:p w:rsidR="00356A80" w:rsidRDefault="00356A80"/>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260BB" w:rsidRDefault="00356A80" w:rsidP="005260BB">
    <w:pPr>
      <w:pStyle w:val="Footer"/>
    </w:pPr>
    <w:r>
      <w:rPr>
        <w:noProof/>
        <w:w w:val="100"/>
        <w:lang w:eastAsia="en-GB"/>
      </w:rPr>
      <mc:AlternateContent>
        <mc:Choice Requires="wps">
          <w:drawing>
            <wp:anchor distT="0" distB="0" distL="114300" distR="114300" simplePos="0" relativeHeight="251671552" behindDoc="0" locked="0" layoutInCell="1" allowOverlap="1" wp14:anchorId="5AECC68B" wp14:editId="4889A507">
              <wp:simplePos x="0" y="0"/>
              <wp:positionH relativeFrom="margin">
                <wp:posOffset>-431800</wp:posOffset>
              </wp:positionH>
              <wp:positionV relativeFrom="margin">
                <wp:posOffset>0</wp:posOffset>
              </wp:positionV>
              <wp:extent cx="219456" cy="6122822"/>
              <wp:effectExtent l="0" t="0" r="0" b="0"/>
              <wp:wrapNone/>
              <wp:docPr id="23" name="Поле 23"/>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5F4FAA" w:rsidRDefault="00356A80" w:rsidP="005260BB">
                          <w:pPr>
                            <w:pStyle w:val="Footer"/>
                            <w:rPr>
                              <w:b/>
                              <w:sz w:val="18"/>
                              <w:lang w:val="ru-RU"/>
                            </w:rPr>
                          </w:pPr>
                          <w:r w:rsidRPr="005F4FAA">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27</w:t>
                          </w:r>
                          <w:r>
                            <w:rPr>
                              <w:b/>
                              <w:sz w:val="18"/>
                            </w:rPr>
                            <w:fldChar w:fldCharType="end"/>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ECC68B" id="_x0000_t202" coordsize="21600,21600" o:spt="202" path="m,l,21600r21600,l21600,xe">
              <v:stroke joinstyle="miter"/>
              <v:path gradientshapeok="t" o:connecttype="rect"/>
            </v:shapetype>
            <v:shape id="Поле 23" o:spid="_x0000_s1037" type="#_x0000_t202" style="position:absolute;margin-left:-34pt;margin-top:0;width:17.3pt;height:482.1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" fillcolor="#4f81bd [3204]" stroked="f" strokeweight=".5pt">
              <v:fill opacity="0"/>
              <v:stroke joinstyle="round"/>
              <v:textbox style="layout-flow:vertical" inset="0,0,0,0">
                <w:txbxContent>
                  <w:p w:rsidR="00356A80" w:rsidRPr="005F4FAA" w:rsidRDefault="00356A80" w:rsidP="005260BB">
                    <w:pPr>
                      <w:pStyle w:val="Footer"/>
                      <w:rPr>
                        <w:b/>
                        <w:sz w:val="18"/>
                        <w:lang w:val="ru-RU"/>
                      </w:rPr>
                    </w:pPr>
                    <w:r w:rsidRPr="005F4FAA">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27</w:t>
                    </w:r>
                    <w:r>
                      <w:rPr>
                        <w:b/>
                        <w:sz w:val="18"/>
                      </w:rPr>
                      <w:fldChar w:fldCharType="end"/>
                    </w:r>
                  </w:p>
                  <w:p w:rsidR="00356A80" w:rsidRDefault="00356A80"/>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8C2C5D" w:rsidRDefault="006D0408" w:rsidP="006D0408">
    <w:pPr>
      <w:pStyle w:val="Footer"/>
      <w:rPr>
        <w:b/>
        <w:sz w:val="18"/>
      </w:rPr>
    </w:pPr>
    <w:r>
      <w:rPr>
        <w:b/>
        <w:sz w:val="18"/>
      </w:rPr>
      <w:fldChar w:fldCharType="begin"/>
    </w:r>
    <w:r>
      <w:rPr>
        <w:b/>
        <w:sz w:val="18"/>
      </w:rPr>
      <w:instrText xml:space="preserve"> PAGE  \* MERGEFORMAT </w:instrText>
    </w:r>
    <w:r>
      <w:rPr>
        <w:b/>
        <w:sz w:val="18"/>
      </w:rPr>
      <w:fldChar w:fldCharType="separate"/>
    </w:r>
    <w:r w:rsidR="002A28E0">
      <w:rPr>
        <w:b/>
        <w:noProof/>
        <w:sz w:val="18"/>
      </w:rPr>
      <w:t>28</w:t>
    </w:r>
    <w:r>
      <w:rPr>
        <w:b/>
        <w:sz w:val="18"/>
      </w:rPr>
      <w:fldChar w:fldCharType="end"/>
    </w:r>
    <w:r>
      <w:rPr>
        <w:b/>
        <w:sz w:val="18"/>
      </w:rPr>
      <w:tab/>
    </w:r>
    <w:r w:rsidR="00356A80">
      <w:t>GE.</w:t>
    </w:r>
    <w:r w:rsidR="00356A80" w:rsidRPr="008C2C5D">
      <w:t>17</w:t>
    </w:r>
    <w:r w:rsidR="00356A80">
      <w:t>-</w:t>
    </w:r>
    <w:r w:rsidR="00356A80" w:rsidRPr="008C2C5D">
      <w:t>10068</w:t>
    </w:r>
    <w:r w:rsidR="00356A80">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82357" w:rsidRDefault="00356A80" w:rsidP="008C2C5D">
    <w:pPr>
      <w:pStyle w:val="Footer"/>
      <w:rPr>
        <w:b/>
        <w:sz w:val="18"/>
        <w:lang w:val="ru-RU"/>
      </w:rPr>
    </w:pPr>
    <w:r w:rsidRPr="008C2C5D">
      <w:t>GE.17-10068</w:t>
    </w:r>
    <w:r>
      <w:rPr>
        <w:lang w:val="ru-RU"/>
      </w:rPr>
      <w:tab/>
    </w:r>
    <w:r>
      <w:rPr>
        <w:b/>
        <w:sz w:val="18"/>
      </w:rPr>
      <w:fldChar w:fldCharType="begin"/>
    </w:r>
    <w:r>
      <w:rPr>
        <w:b/>
        <w:sz w:val="18"/>
      </w:rPr>
      <w:instrText xml:space="preserve"> PAGE  \* MERGEFORMAT </w:instrText>
    </w:r>
    <w:r>
      <w:rPr>
        <w:b/>
        <w:sz w:val="18"/>
      </w:rPr>
      <w:fldChar w:fldCharType="separate"/>
    </w:r>
    <w:r w:rsidR="003A1BC1">
      <w:rPr>
        <w:b/>
        <w:noProof/>
        <w:sz w:val="18"/>
      </w:rPr>
      <w:t>29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B1C50" w:rsidRDefault="00356A80" w:rsidP="007B1C50">
    <w:pPr>
      <w:pStyle w:val="Footer"/>
    </w:pPr>
    <w:r>
      <w:rPr>
        <w:noProof/>
        <w:w w:val="100"/>
        <w:lang w:eastAsia="en-GB"/>
      </w:rPr>
      <mc:AlternateContent>
        <mc:Choice Requires="wps">
          <w:drawing>
            <wp:anchor distT="0" distB="0" distL="114300" distR="114300" simplePos="0" relativeHeight="251675648" behindDoc="0" locked="0" layoutInCell="1" allowOverlap="1" wp14:anchorId="36173D66" wp14:editId="349B4DC5">
              <wp:simplePos x="0" y="0"/>
              <wp:positionH relativeFrom="margin">
                <wp:posOffset>-431800</wp:posOffset>
              </wp:positionH>
              <wp:positionV relativeFrom="margin">
                <wp:posOffset>0</wp:posOffset>
              </wp:positionV>
              <wp:extent cx="214685" cy="6122505"/>
              <wp:effectExtent l="0" t="0" r="0" b="0"/>
              <wp:wrapNone/>
              <wp:docPr id="19" name="Поле 19"/>
              <wp:cNvGraphicFramePr/>
              <a:graphic xmlns:a="http://schemas.openxmlformats.org/drawingml/2006/main">
                <a:graphicData uri="http://schemas.microsoft.com/office/word/2010/wordprocessingShape">
                  <wps:wsp>
                    <wps:cNvSpPr txBox="1"/>
                    <wps:spPr>
                      <a:xfrm>
                        <a:off x="0" y="0"/>
                        <a:ext cx="214685" cy="612250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833C31" w:rsidRDefault="00356A80" w:rsidP="00833C31">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3A1BC1">
                            <w:rPr>
                              <w:b/>
                              <w:noProof/>
                              <w:sz w:val="18"/>
                            </w:rPr>
                            <w:t>30</w:t>
                          </w:r>
                          <w:r>
                            <w:rPr>
                              <w:b/>
                              <w:sz w:val="18"/>
                            </w:rPr>
                            <w:fldChar w:fldCharType="end"/>
                          </w:r>
                          <w:r>
                            <w:rPr>
                              <w:b/>
                              <w:sz w:val="18"/>
                              <w:lang w:val="ru-RU"/>
                            </w:rPr>
                            <w:tab/>
                          </w:r>
                          <w:r>
                            <w:t>GE.</w:t>
                          </w:r>
                          <w:r w:rsidRPr="008C2C5D">
                            <w:t>17</w:t>
                          </w:r>
                          <w:r>
                            <w:t>-</w:t>
                          </w:r>
                          <w:r w:rsidRPr="008C2C5D">
                            <w:t>10068</w:t>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173D66" id="_x0000_t202" coordsize="21600,21600" o:spt="202" path="m,l,21600r21600,l21600,xe">
              <v:stroke joinstyle="miter"/>
              <v:path gradientshapeok="t" o:connecttype="rect"/>
            </v:shapetype>
            <v:shape id="Поле 19" o:spid="_x0000_s1040" type="#_x0000_t202" style="position:absolute;margin-left:-34pt;margin-top:0;width:16.9pt;height:482.1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" fillcolor="#4f81bd [3204]" stroked="f" strokeweight=".5pt">
              <v:fill opacity="0"/>
              <v:stroke joinstyle="round"/>
              <v:textbox style="layout-flow:vertical" inset="0,0,0,0">
                <w:txbxContent>
                  <w:p w:rsidR="00356A80" w:rsidRPr="00833C31" w:rsidRDefault="00356A80" w:rsidP="00833C31">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3A1BC1">
                      <w:rPr>
                        <w:b/>
                        <w:noProof/>
                        <w:sz w:val="18"/>
                      </w:rPr>
                      <w:t>30</w:t>
                    </w:r>
                    <w:r>
                      <w:rPr>
                        <w:b/>
                        <w:sz w:val="18"/>
                      </w:rPr>
                      <w:fldChar w:fldCharType="end"/>
                    </w:r>
                    <w:r>
                      <w:rPr>
                        <w:b/>
                        <w:sz w:val="18"/>
                        <w:lang w:val="ru-RU"/>
                      </w:rPr>
                      <w:tab/>
                    </w:r>
                    <w:r>
                      <w:t>GE.</w:t>
                    </w:r>
                    <w:r w:rsidRPr="008C2C5D">
                      <w:t>17</w:t>
                    </w:r>
                    <w:r>
                      <w:t>-</w:t>
                    </w:r>
                    <w:r w:rsidRPr="008C2C5D">
                      <w:t>10068</w:t>
                    </w:r>
                  </w:p>
                  <w:p w:rsidR="00356A80" w:rsidRDefault="00356A80"/>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B1C50" w:rsidRDefault="00356A80" w:rsidP="007B1C50">
    <w:pPr>
      <w:pStyle w:val="Footer"/>
    </w:pPr>
    <w:r>
      <w:rPr>
        <w:noProof/>
        <w:w w:val="100"/>
        <w:lang w:eastAsia="en-GB"/>
      </w:rPr>
      <mc:AlternateContent>
        <mc:Choice Requires="wps">
          <w:drawing>
            <wp:anchor distT="0" distB="0" distL="114300" distR="114300" simplePos="0" relativeHeight="251673600" behindDoc="0" locked="0" layoutInCell="1" allowOverlap="1" wp14:anchorId="45033EA1" wp14:editId="28868BF1">
              <wp:simplePos x="0" y="0"/>
              <wp:positionH relativeFrom="margin">
                <wp:posOffset>-431800</wp:posOffset>
              </wp:positionH>
              <wp:positionV relativeFrom="margin">
                <wp:posOffset>0</wp:posOffset>
              </wp:positionV>
              <wp:extent cx="214685" cy="6122505"/>
              <wp:effectExtent l="0" t="0" r="0" b="0"/>
              <wp:wrapNone/>
              <wp:docPr id="17" name="Поле 17"/>
              <wp:cNvGraphicFramePr/>
              <a:graphic xmlns:a="http://schemas.openxmlformats.org/drawingml/2006/main">
                <a:graphicData uri="http://schemas.microsoft.com/office/word/2010/wordprocessingShape">
                  <wps:wsp>
                    <wps:cNvSpPr txBox="1"/>
                    <wps:spPr>
                      <a:xfrm>
                        <a:off x="0" y="0"/>
                        <a:ext cx="214685" cy="612250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782357" w:rsidRDefault="00356A80" w:rsidP="007B1C50">
                          <w:pPr>
                            <w:pStyle w:val="Footer"/>
                            <w:rPr>
                              <w:b/>
                              <w:sz w:val="18"/>
                              <w:lang w:val="ru-RU"/>
                            </w:rPr>
                          </w:pPr>
                          <w:r w:rsidRPr="008C2C5D">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29</w:t>
                          </w:r>
                          <w:r>
                            <w:rPr>
                              <w:b/>
                              <w:sz w:val="18"/>
                            </w:rPr>
                            <w:fldChar w:fldCharType="end"/>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033EA1" id="_x0000_t202" coordsize="21600,21600" o:spt="202" path="m,l,21600r21600,l21600,xe">
              <v:stroke joinstyle="miter"/>
              <v:path gradientshapeok="t" o:connecttype="rect"/>
            </v:shapetype>
            <v:shape id="Поле 17" o:spid="_x0000_s1041" type="#_x0000_t202" style="position:absolute;margin-left:-34pt;margin-top:0;width:16.9pt;height:482.1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" fillcolor="#4f81bd [3204]" stroked="f" strokeweight=".5pt">
              <v:fill opacity="0"/>
              <v:stroke joinstyle="round"/>
              <v:textbox style="layout-flow:vertical" inset="0,0,0,0">
                <w:txbxContent>
                  <w:p w:rsidR="00356A80" w:rsidRPr="00782357" w:rsidRDefault="00356A80" w:rsidP="007B1C50">
                    <w:pPr>
                      <w:pStyle w:val="Footer"/>
                      <w:rPr>
                        <w:b/>
                        <w:sz w:val="18"/>
                        <w:lang w:val="ru-RU"/>
                      </w:rPr>
                    </w:pPr>
                    <w:r w:rsidRPr="008C2C5D">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29</w:t>
                    </w:r>
                    <w:r>
                      <w:rPr>
                        <w:b/>
                        <w:sz w:val="18"/>
                      </w:rPr>
                      <w:fldChar w:fldCharType="end"/>
                    </w:r>
                  </w:p>
                  <w:p w:rsidR="00356A80" w:rsidRDefault="00356A80"/>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21B7B" w:rsidRDefault="00356A80" w:rsidP="00887D76">
    <w:pPr>
      <w:pStyle w:val="Footer"/>
      <w:rPr>
        <w:b/>
        <w:sz w:val="18"/>
      </w:rPr>
    </w:pPr>
    <w:r>
      <w:rPr>
        <w:b/>
        <w:sz w:val="18"/>
      </w:rPr>
      <w:fldChar w:fldCharType="begin"/>
    </w:r>
    <w:r>
      <w:rPr>
        <w:b/>
        <w:sz w:val="18"/>
      </w:rPr>
      <w:instrText xml:space="preserve"> PAGE  \* MERGEFORMAT </w:instrText>
    </w:r>
    <w:r>
      <w:rPr>
        <w:b/>
        <w:sz w:val="18"/>
      </w:rPr>
      <w:fldChar w:fldCharType="separate"/>
    </w:r>
    <w:r w:rsidR="002A28E0">
      <w:rPr>
        <w:b/>
        <w:noProof/>
        <w:sz w:val="18"/>
      </w:rPr>
      <w:t>32</w:t>
    </w:r>
    <w:r>
      <w:rPr>
        <w:b/>
        <w:sz w:val="18"/>
      </w:rPr>
      <w:fldChar w:fldCharType="end"/>
    </w:r>
    <w:r>
      <w:rPr>
        <w:b/>
        <w:sz w:val="18"/>
        <w:lang w:val="ru-RU"/>
      </w:rPr>
      <w:tab/>
    </w:r>
    <w:r>
      <w:t>GE.</w:t>
    </w:r>
    <w:r w:rsidRPr="00B21B7B">
      <w:t>17</w:t>
    </w:r>
    <w:r>
      <w:t>-</w:t>
    </w:r>
    <w:r w:rsidRPr="00B21B7B">
      <w:t>10068</w:t>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21B7B" w:rsidRDefault="00356A80" w:rsidP="00B21B7B">
    <w:pPr>
      <w:pStyle w:val="Footer"/>
      <w:rPr>
        <w:b/>
        <w:sz w:val="18"/>
        <w:lang w:val="ru-RU"/>
      </w:rPr>
    </w:pPr>
    <w:r w:rsidRPr="00B21B7B">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31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445E3" w:rsidRDefault="00356A80" w:rsidP="00B445E3">
    <w:pPr>
      <w:pStyle w:val="Footer"/>
      <w:tabs>
        <w:tab w:val="clear" w:pos="9639"/>
        <w:tab w:val="right" w:pos="9638"/>
      </w:tabs>
      <w:rPr>
        <w:b/>
        <w:sz w:val="18"/>
      </w:rPr>
    </w:pPr>
    <w:r>
      <w:t>GE.17-10068</w:t>
    </w:r>
    <w:r>
      <w:tab/>
    </w:r>
    <w:r w:rsidRPr="00B445E3">
      <w:rPr>
        <w:b/>
        <w:sz w:val="18"/>
      </w:rPr>
      <w:fldChar w:fldCharType="begin"/>
    </w:r>
    <w:r w:rsidRPr="00B445E3">
      <w:rPr>
        <w:b/>
        <w:sz w:val="18"/>
      </w:rPr>
      <w:instrText xml:space="preserve"> PAGE  \* MERGEFORMAT </w:instrText>
    </w:r>
    <w:r w:rsidRPr="00B445E3">
      <w:rPr>
        <w:b/>
        <w:sz w:val="18"/>
      </w:rPr>
      <w:fldChar w:fldCharType="separate"/>
    </w:r>
    <w:r>
      <w:rPr>
        <w:b/>
        <w:noProof/>
        <w:sz w:val="18"/>
      </w:rPr>
      <w:t>3</w:t>
    </w:r>
    <w:r w:rsidRPr="00B445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445E3" w:rsidRDefault="00356A80" w:rsidP="00B445E3">
    <w:pPr>
      <w:spacing w:before="120" w:line="240" w:lineRule="auto"/>
    </w:pPr>
    <w:r>
      <w:t>GE.</w:t>
    </w:r>
    <w:r>
      <w:rPr>
        <w:b/>
        <w:noProof/>
        <w:lang w:val="en-GB" w:eastAsia="en-GB"/>
      </w:rPr>
      <w:drawing>
        <wp:anchor distT="0" distB="0" distL="114300" distR="114300" simplePos="0" relativeHeight="251658240" behindDoc="0" locked="0" layoutInCell="1" allowOverlap="1" wp14:anchorId="7B12B70C" wp14:editId="18053B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17-10068  (R)</w:t>
    </w:r>
    <w:r w:rsidR="00816081">
      <w:rPr>
        <w:lang w:val="en-US"/>
      </w:rPr>
      <w:t xml:space="preserve">  110717  13</w:t>
    </w:r>
    <w:r>
      <w:rPr>
        <w:lang w:val="en-US"/>
      </w:rPr>
      <w:t>0717</w:t>
    </w:r>
    <w:r>
      <w:br/>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sidRPr="00B445E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1BD6C53D" wp14:editId="195965D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7/3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A50FB7" w:rsidRDefault="00356A80" w:rsidP="00A50FB7">
    <w:pPr>
      <w:pStyle w:val="Footer"/>
    </w:pPr>
    <w:r>
      <w:rPr>
        <w:noProof/>
        <w:w w:val="100"/>
        <w:lang w:eastAsia="en-GB"/>
      </w:rPr>
      <mc:AlternateContent>
        <mc:Choice Requires="wps">
          <w:drawing>
            <wp:anchor distT="0" distB="0" distL="114300" distR="114300" simplePos="0" relativeHeight="251661312" behindDoc="0" locked="0" layoutInCell="1" allowOverlap="1" wp14:anchorId="3F8D2110" wp14:editId="243A42B9">
              <wp:simplePos x="0" y="0"/>
              <wp:positionH relativeFrom="margin">
                <wp:posOffset>-431800</wp:posOffset>
              </wp:positionH>
              <wp:positionV relativeFrom="margin">
                <wp:posOffset>0</wp:posOffset>
              </wp:positionV>
              <wp:extent cx="219456" cy="6122822"/>
              <wp:effectExtent l="0" t="0" r="0" b="0"/>
              <wp:wrapNone/>
              <wp:docPr id="5" name="Поле 5"/>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B445E3" w:rsidRDefault="00356A80" w:rsidP="00A50FB7">
                          <w:pPr>
                            <w:pStyle w:val="Footer"/>
                          </w:pPr>
                          <w:r w:rsidRPr="00B445E3">
                            <w:rPr>
                              <w:b/>
                              <w:sz w:val="18"/>
                            </w:rPr>
                            <w:fldChar w:fldCharType="begin"/>
                          </w:r>
                          <w:r w:rsidRPr="00B445E3">
                            <w:rPr>
                              <w:b/>
                              <w:sz w:val="18"/>
                            </w:rPr>
                            <w:instrText xml:space="preserve"> PAGE  \* MERGEFORMAT </w:instrText>
                          </w:r>
                          <w:r w:rsidRPr="00B445E3">
                            <w:rPr>
                              <w:b/>
                              <w:sz w:val="18"/>
                            </w:rPr>
                            <w:fldChar w:fldCharType="separate"/>
                          </w:r>
                          <w:r>
                            <w:rPr>
                              <w:b/>
                              <w:noProof/>
                              <w:sz w:val="18"/>
                            </w:rPr>
                            <w:t>4</w:t>
                          </w:r>
                          <w:r w:rsidRPr="00B445E3">
                            <w:rPr>
                              <w:b/>
                              <w:sz w:val="18"/>
                            </w:rPr>
                            <w:fldChar w:fldCharType="end"/>
                          </w:r>
                          <w:r>
                            <w:rPr>
                              <w:b/>
                              <w:sz w:val="18"/>
                            </w:rPr>
                            <w:tab/>
                          </w:r>
                          <w:r>
                            <w:t>GE.17-10068</w:t>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8D2110" id="_x0000_t202" coordsize="21600,21600" o:spt="202" path="m,l,21600r21600,l21600,xe">
              <v:stroke joinstyle="miter"/>
              <v:path gradientshapeok="t" o:connecttype="rect"/>
            </v:shapetype>
            <v:shape id="Поле 5" o:spid="_x0000_s1028" type="#_x0000_t202" style="position:absolute;margin-left:-34pt;margin-top:0;width:17.3pt;height:482.1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" fillcolor="#4f81bd [3204]" stroked="f" strokeweight=".5pt">
              <v:fill opacity="0"/>
              <v:stroke joinstyle="round"/>
              <v:textbox style="layout-flow:vertical" inset="0,0,0,0">
                <w:txbxContent>
                  <w:p w:rsidR="00356A80" w:rsidRPr="00B445E3" w:rsidRDefault="00356A80" w:rsidP="00A50FB7">
                    <w:pPr>
                      <w:pStyle w:val="Footer"/>
                    </w:pPr>
                    <w:r w:rsidRPr="00B445E3">
                      <w:rPr>
                        <w:b/>
                        <w:sz w:val="18"/>
                      </w:rPr>
                      <w:fldChar w:fldCharType="begin"/>
                    </w:r>
                    <w:r w:rsidRPr="00B445E3">
                      <w:rPr>
                        <w:b/>
                        <w:sz w:val="18"/>
                      </w:rPr>
                      <w:instrText xml:space="preserve"> PAGE  \* MERGEFORMAT </w:instrText>
                    </w:r>
                    <w:r w:rsidRPr="00B445E3">
                      <w:rPr>
                        <w:b/>
                        <w:sz w:val="18"/>
                      </w:rPr>
                      <w:fldChar w:fldCharType="separate"/>
                    </w:r>
                    <w:r>
                      <w:rPr>
                        <w:b/>
                        <w:noProof/>
                        <w:sz w:val="18"/>
                      </w:rPr>
                      <w:t>4</w:t>
                    </w:r>
                    <w:r w:rsidRPr="00B445E3">
                      <w:rPr>
                        <w:b/>
                        <w:sz w:val="18"/>
                      </w:rPr>
                      <w:fldChar w:fldCharType="end"/>
                    </w:r>
                    <w:r>
                      <w:rPr>
                        <w:b/>
                        <w:sz w:val="18"/>
                      </w:rPr>
                      <w:tab/>
                    </w:r>
                    <w:r>
                      <w:t>GE.17-10068</w:t>
                    </w:r>
                  </w:p>
                  <w:p w:rsidR="00356A80" w:rsidRDefault="00356A8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A50FB7" w:rsidRDefault="00356A80" w:rsidP="00A50FB7">
    <w:pPr>
      <w:pStyle w:val="Footer"/>
    </w:pPr>
    <w:r>
      <w:rPr>
        <w:noProof/>
        <w:w w:val="100"/>
        <w:lang w:eastAsia="en-GB"/>
      </w:rPr>
      <mc:AlternateContent>
        <mc:Choice Requires="wps">
          <w:drawing>
            <wp:anchor distT="0" distB="0" distL="114300" distR="114300" simplePos="0" relativeHeight="251663360" behindDoc="0" locked="0" layoutInCell="1" allowOverlap="1" wp14:anchorId="6A1E79DD" wp14:editId="2E35F824">
              <wp:simplePos x="0" y="0"/>
              <wp:positionH relativeFrom="margin">
                <wp:posOffset>-431800</wp:posOffset>
              </wp:positionH>
              <wp:positionV relativeFrom="margin">
                <wp:posOffset>0</wp:posOffset>
              </wp:positionV>
              <wp:extent cx="219456" cy="6122822"/>
              <wp:effectExtent l="0" t="0" r="0" b="0"/>
              <wp:wrapNone/>
              <wp:docPr id="7" name="Поле 7"/>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B445E3" w:rsidRDefault="00356A80" w:rsidP="00A50FB7">
                          <w:pPr>
                            <w:pStyle w:val="Footer"/>
                            <w:tabs>
                              <w:tab w:val="clear" w:pos="9639"/>
                              <w:tab w:val="right" w:pos="9638"/>
                            </w:tabs>
                            <w:rPr>
                              <w:b/>
                              <w:sz w:val="18"/>
                            </w:rPr>
                          </w:pPr>
                          <w:r>
                            <w:t>GE.17-10068</w:t>
                          </w:r>
                          <w:r>
                            <w:tab/>
                          </w:r>
                          <w:r w:rsidRPr="00B445E3">
                            <w:rPr>
                              <w:b/>
                              <w:sz w:val="18"/>
                            </w:rPr>
                            <w:fldChar w:fldCharType="begin"/>
                          </w:r>
                          <w:r w:rsidRPr="00B445E3">
                            <w:rPr>
                              <w:b/>
                              <w:sz w:val="18"/>
                            </w:rPr>
                            <w:instrText xml:space="preserve"> PAGE  \* MERGEFORMAT </w:instrText>
                          </w:r>
                          <w:r w:rsidRPr="00B445E3">
                            <w:rPr>
                              <w:b/>
                              <w:sz w:val="18"/>
                            </w:rPr>
                            <w:fldChar w:fldCharType="separate"/>
                          </w:r>
                          <w:r w:rsidR="002A28E0">
                            <w:rPr>
                              <w:b/>
                              <w:noProof/>
                              <w:sz w:val="18"/>
                            </w:rPr>
                            <w:t>3</w:t>
                          </w:r>
                          <w:r w:rsidRPr="00B445E3">
                            <w:rPr>
                              <w:b/>
                              <w:sz w:val="18"/>
                            </w:rPr>
                            <w:fldChar w:fldCharType="end"/>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1E79DD" id="_x0000_t202" coordsize="21600,21600" o:spt="202" path="m,l,21600r21600,l21600,xe">
              <v:stroke joinstyle="miter"/>
              <v:path gradientshapeok="t" o:connecttype="rect"/>
            </v:shapetype>
            <v:shape id="Поле 7" o:spid="_x0000_s1029" type="#_x0000_t202" style="position:absolute;margin-left:-34pt;margin-top:0;width:17.3pt;height:482.1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" fillcolor="#4f81bd [3204]" stroked="f" strokeweight=".5pt">
              <v:fill opacity="0"/>
              <v:stroke joinstyle="round"/>
              <v:textbox style="layout-flow:vertical" inset="0,0,0,0">
                <w:txbxContent>
                  <w:p w:rsidR="00356A80" w:rsidRPr="00B445E3" w:rsidRDefault="00356A80" w:rsidP="00A50FB7">
                    <w:pPr>
                      <w:pStyle w:val="Footer"/>
                      <w:tabs>
                        <w:tab w:val="clear" w:pos="9639"/>
                        <w:tab w:val="right" w:pos="9638"/>
                      </w:tabs>
                      <w:rPr>
                        <w:b/>
                        <w:sz w:val="18"/>
                      </w:rPr>
                    </w:pPr>
                    <w:r>
                      <w:t>GE.17-10068</w:t>
                    </w:r>
                    <w:r>
                      <w:tab/>
                    </w:r>
                    <w:r w:rsidRPr="00B445E3">
                      <w:rPr>
                        <w:b/>
                        <w:sz w:val="18"/>
                      </w:rPr>
                      <w:fldChar w:fldCharType="begin"/>
                    </w:r>
                    <w:r w:rsidRPr="00B445E3">
                      <w:rPr>
                        <w:b/>
                        <w:sz w:val="18"/>
                      </w:rPr>
                      <w:instrText xml:space="preserve"> PAGE  \* MERGEFORMAT </w:instrText>
                    </w:r>
                    <w:r w:rsidRPr="00B445E3">
                      <w:rPr>
                        <w:b/>
                        <w:sz w:val="18"/>
                      </w:rPr>
                      <w:fldChar w:fldCharType="separate"/>
                    </w:r>
                    <w:r w:rsidR="002A28E0">
                      <w:rPr>
                        <w:b/>
                        <w:noProof/>
                        <w:sz w:val="18"/>
                      </w:rPr>
                      <w:t>3</w:t>
                    </w:r>
                    <w:r w:rsidRPr="00B445E3">
                      <w:rPr>
                        <w:b/>
                        <w:sz w:val="18"/>
                      </w:rPr>
                      <w:fldChar w:fldCharType="end"/>
                    </w:r>
                  </w:p>
                  <w:p w:rsidR="00356A80" w:rsidRDefault="00356A8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C4B8A" w:rsidRDefault="00356A80" w:rsidP="007C4B8A">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2A28E0">
      <w:rPr>
        <w:b/>
        <w:noProof/>
        <w:sz w:val="18"/>
      </w:rPr>
      <w:t>6</w:t>
    </w:r>
    <w:r>
      <w:rPr>
        <w:b/>
        <w:sz w:val="18"/>
      </w:rPr>
      <w:fldChar w:fldCharType="end"/>
    </w:r>
    <w:r>
      <w:rPr>
        <w:b/>
        <w:sz w:val="18"/>
        <w:lang w:val="ru-RU"/>
      </w:rPr>
      <w:tab/>
    </w:r>
    <w:r>
      <w:t>GE.</w:t>
    </w:r>
    <w:r w:rsidRPr="007C4B8A">
      <w:t>17</w:t>
    </w:r>
    <w:r>
      <w:t>-</w:t>
    </w:r>
    <w:r w:rsidRPr="007C4B8A">
      <w:t>10068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2805F9" w:rsidRDefault="00356A80" w:rsidP="007C4B8A">
    <w:pPr>
      <w:pStyle w:val="Footer"/>
      <w:rPr>
        <w:b/>
        <w:sz w:val="18"/>
        <w:lang w:val="ru-RU"/>
      </w:rPr>
    </w:pPr>
    <w:r w:rsidRPr="007C4B8A">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C51F51" w:rsidRDefault="00356A80" w:rsidP="00C51F51">
    <w:pPr>
      <w:pStyle w:val="Footer"/>
    </w:pPr>
    <w:r>
      <w:rPr>
        <w:noProof/>
        <w:w w:val="100"/>
        <w:lang w:eastAsia="en-GB"/>
      </w:rPr>
      <mc:AlternateContent>
        <mc:Choice Requires="wps">
          <w:drawing>
            <wp:anchor distT="0" distB="0" distL="114300" distR="114300" simplePos="0" relativeHeight="251667456" behindDoc="0" locked="0" layoutInCell="1" allowOverlap="1" wp14:anchorId="3A1D22FB" wp14:editId="0AD3DBA1">
              <wp:simplePos x="0" y="0"/>
              <wp:positionH relativeFrom="margin">
                <wp:posOffset>-431800</wp:posOffset>
              </wp:positionH>
              <wp:positionV relativeFrom="margin">
                <wp:posOffset>0</wp:posOffset>
              </wp:positionV>
              <wp:extent cx="218364" cy="6121021"/>
              <wp:effectExtent l="0" t="0" r="0" b="0"/>
              <wp:wrapNone/>
              <wp:docPr id="15" name="Поле 15"/>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7C4B8A" w:rsidRDefault="00356A80" w:rsidP="00C51F51">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2A28E0">
                            <w:rPr>
                              <w:b/>
                              <w:noProof/>
                              <w:sz w:val="18"/>
                            </w:rPr>
                            <w:t>20</w:t>
                          </w:r>
                          <w:r>
                            <w:rPr>
                              <w:b/>
                              <w:sz w:val="18"/>
                            </w:rPr>
                            <w:fldChar w:fldCharType="end"/>
                          </w:r>
                          <w:r>
                            <w:rPr>
                              <w:b/>
                              <w:sz w:val="18"/>
                              <w:lang w:val="ru-RU"/>
                            </w:rPr>
                            <w:tab/>
                          </w:r>
                          <w:r>
                            <w:t>GE.</w:t>
                          </w:r>
                          <w:r w:rsidRPr="007C4B8A">
                            <w:t>17</w:t>
                          </w:r>
                          <w:r>
                            <w:t>-</w:t>
                          </w:r>
                          <w:r w:rsidRPr="007C4B8A">
                            <w:t>10068</w:t>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1D22FB" id="_x0000_t202" coordsize="21600,21600" o:spt="202" path="m,l,21600r21600,l21600,xe">
              <v:stroke joinstyle="miter"/>
              <v:path gradientshapeok="t" o:connecttype="rect"/>
            </v:shapetype>
            <v:shape id="Поле 15" o:spid="_x0000_s1032" type="#_x0000_t202" style="position:absolute;margin-left:-34pt;margin-top:0;width:17.2pt;height:481.95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" fillcolor="#4f81bd [3204]" stroked="f" strokeweight=".5pt">
              <v:fill opacity="0"/>
              <v:stroke joinstyle="round"/>
              <v:textbox style="layout-flow:vertical" inset="0,0,0,0">
                <w:txbxContent>
                  <w:p w:rsidR="00356A80" w:rsidRPr="007C4B8A" w:rsidRDefault="00356A80" w:rsidP="00C51F51">
                    <w:pPr>
                      <w:pStyle w:val="Footer"/>
                      <w:rPr>
                        <w:b/>
                        <w:sz w:val="18"/>
                        <w:lang w:val="ru-RU"/>
                      </w:rPr>
                    </w:pPr>
                    <w:r>
                      <w:rPr>
                        <w:b/>
                        <w:sz w:val="18"/>
                      </w:rPr>
                      <w:fldChar w:fldCharType="begin"/>
                    </w:r>
                    <w:r>
                      <w:rPr>
                        <w:b/>
                        <w:sz w:val="18"/>
                      </w:rPr>
                      <w:instrText xml:space="preserve"> PAGE  \* MERGEFORMAT </w:instrText>
                    </w:r>
                    <w:r>
                      <w:rPr>
                        <w:b/>
                        <w:sz w:val="18"/>
                      </w:rPr>
                      <w:fldChar w:fldCharType="separate"/>
                    </w:r>
                    <w:r w:rsidR="002A28E0">
                      <w:rPr>
                        <w:b/>
                        <w:noProof/>
                        <w:sz w:val="18"/>
                      </w:rPr>
                      <w:t>20</w:t>
                    </w:r>
                    <w:r>
                      <w:rPr>
                        <w:b/>
                        <w:sz w:val="18"/>
                      </w:rPr>
                      <w:fldChar w:fldCharType="end"/>
                    </w:r>
                    <w:r>
                      <w:rPr>
                        <w:b/>
                        <w:sz w:val="18"/>
                        <w:lang w:val="ru-RU"/>
                      </w:rPr>
                      <w:tab/>
                    </w:r>
                    <w:r>
                      <w:t>GE.</w:t>
                    </w:r>
                    <w:r w:rsidRPr="007C4B8A">
                      <w:t>17</w:t>
                    </w:r>
                    <w:r>
                      <w:t>-</w:t>
                    </w:r>
                    <w:r w:rsidRPr="007C4B8A">
                      <w:t>10068</w:t>
                    </w:r>
                  </w:p>
                  <w:p w:rsidR="00356A80" w:rsidRDefault="00356A80"/>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C51F51" w:rsidRDefault="00356A80" w:rsidP="00C51F51">
    <w:pPr>
      <w:pStyle w:val="Footer"/>
    </w:pPr>
    <w:r>
      <w:rPr>
        <w:noProof/>
        <w:w w:val="100"/>
        <w:lang w:eastAsia="en-GB"/>
      </w:rPr>
      <mc:AlternateContent>
        <mc:Choice Requires="wps">
          <w:drawing>
            <wp:anchor distT="0" distB="0" distL="114300" distR="114300" simplePos="0" relativeHeight="251665408" behindDoc="0" locked="0" layoutInCell="1" allowOverlap="1" wp14:anchorId="7C9D6296" wp14:editId="3CDC100D">
              <wp:simplePos x="0" y="0"/>
              <wp:positionH relativeFrom="margin">
                <wp:posOffset>-431800</wp:posOffset>
              </wp:positionH>
              <wp:positionV relativeFrom="margin">
                <wp:posOffset>0</wp:posOffset>
              </wp:positionV>
              <wp:extent cx="218364" cy="6121021"/>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2805F9" w:rsidRDefault="00356A80" w:rsidP="00C51F51">
                          <w:pPr>
                            <w:pStyle w:val="Footer"/>
                            <w:rPr>
                              <w:b/>
                              <w:sz w:val="18"/>
                              <w:lang w:val="ru-RU"/>
                            </w:rPr>
                          </w:pPr>
                          <w:r w:rsidRPr="007C4B8A">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19</w:t>
                          </w:r>
                          <w:r>
                            <w:rPr>
                              <w:b/>
                              <w:sz w:val="18"/>
                            </w:rPr>
                            <w:fldChar w:fldCharType="end"/>
                          </w:r>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9D6296" id="_x0000_t202" coordsize="21600,21600" o:spt="202" path="m,l,21600r21600,l21600,xe">
              <v:stroke joinstyle="miter"/>
              <v:path gradientshapeok="t" o:connecttype="rect"/>
            </v:shapetype>
            <v:shape id="Поле 13" o:spid="_x0000_s1033" type="#_x0000_t202" style="position:absolute;margin-left:-34pt;margin-top:0;width:17.2pt;height:481.9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" fillcolor="#4f81bd [3204]" stroked="f" strokeweight=".5pt">
              <v:fill opacity="0"/>
              <v:stroke joinstyle="round"/>
              <v:textbox style="layout-flow:vertical" inset="0,0,0,0">
                <w:txbxContent>
                  <w:p w:rsidR="00356A80" w:rsidRPr="002805F9" w:rsidRDefault="00356A80" w:rsidP="00C51F51">
                    <w:pPr>
                      <w:pStyle w:val="Footer"/>
                      <w:rPr>
                        <w:b/>
                        <w:sz w:val="18"/>
                        <w:lang w:val="ru-RU"/>
                      </w:rPr>
                    </w:pPr>
                    <w:r w:rsidRPr="007C4B8A">
                      <w:t>GE.17-10068</w:t>
                    </w:r>
                    <w:r>
                      <w:rPr>
                        <w:lang w:val="ru-RU"/>
                      </w:rPr>
                      <w:tab/>
                    </w:r>
                    <w:r>
                      <w:rPr>
                        <w:b/>
                        <w:sz w:val="18"/>
                      </w:rPr>
                      <w:fldChar w:fldCharType="begin"/>
                    </w:r>
                    <w:r>
                      <w:rPr>
                        <w:b/>
                        <w:sz w:val="18"/>
                      </w:rPr>
                      <w:instrText xml:space="preserve"> PAGE  \* MERGEFORMAT </w:instrText>
                    </w:r>
                    <w:r>
                      <w:rPr>
                        <w:b/>
                        <w:sz w:val="18"/>
                      </w:rPr>
                      <w:fldChar w:fldCharType="separate"/>
                    </w:r>
                    <w:r w:rsidR="002A28E0">
                      <w:rPr>
                        <w:b/>
                        <w:noProof/>
                        <w:sz w:val="18"/>
                      </w:rPr>
                      <w:t>19</w:t>
                    </w:r>
                    <w:r>
                      <w:rPr>
                        <w:b/>
                        <w:sz w:val="18"/>
                      </w:rPr>
                      <w:fldChar w:fldCharType="end"/>
                    </w:r>
                  </w:p>
                  <w:p w:rsidR="00356A80" w:rsidRDefault="00356A8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80" w:rsidRPr="001075E9" w:rsidRDefault="00356A80" w:rsidP="001075E9">
      <w:pPr>
        <w:tabs>
          <w:tab w:val="right" w:pos="2155"/>
        </w:tabs>
        <w:spacing w:after="80" w:line="240" w:lineRule="auto"/>
        <w:ind w:left="680"/>
        <w:rPr>
          <w:u w:val="single"/>
        </w:rPr>
      </w:pPr>
      <w:r>
        <w:rPr>
          <w:u w:val="single"/>
        </w:rPr>
        <w:tab/>
      </w:r>
    </w:p>
  </w:footnote>
  <w:footnote w:type="continuationSeparator" w:id="0">
    <w:p w:rsidR="00356A80" w:rsidRDefault="00356A80" w:rsidP="00407B78">
      <w:pPr>
        <w:tabs>
          <w:tab w:val="right" w:pos="2155"/>
        </w:tabs>
        <w:spacing w:after="80"/>
        <w:ind w:left="680"/>
        <w:rPr>
          <w:u w:val="single"/>
        </w:rPr>
      </w:pPr>
      <w:r>
        <w:rPr>
          <w:u w:val="single"/>
        </w:rPr>
        <w:tab/>
      </w:r>
    </w:p>
  </w:footnote>
  <w:footnote w:id="1">
    <w:p w:rsidR="00356A80" w:rsidRPr="00B927C2" w:rsidRDefault="00356A80" w:rsidP="00885320">
      <w:pPr>
        <w:pStyle w:val="FootnoteText"/>
        <w:widowControl w:val="0"/>
        <w:rPr>
          <w:lang w:val="ru-RU"/>
        </w:rPr>
      </w:pPr>
      <w:r>
        <w:rPr>
          <w:lang w:val="ru-RU"/>
        </w:rPr>
        <w:tab/>
      </w:r>
      <w:r w:rsidRPr="00885320">
        <w:rPr>
          <w:sz w:val="20"/>
          <w:lang w:val="ru-RU"/>
        </w:rPr>
        <w:t>*</w:t>
      </w:r>
      <w:r>
        <w:rPr>
          <w:lang w:val="ru-RU"/>
        </w:rPr>
        <w:tab/>
        <w:t>Распространено на немецком языке Центральной комиссией судоходства по Рейну под условным обозначением CCNR-ZKR/ADN/WP.15/AC.2/2017/39.</w:t>
      </w:r>
    </w:p>
  </w:footnote>
  <w:footnote w:id="2">
    <w:p w:rsidR="00356A80" w:rsidRPr="00B927C2" w:rsidRDefault="00356A80" w:rsidP="00827F77">
      <w:pPr>
        <w:pStyle w:val="FootnoteText"/>
        <w:rPr>
          <w:lang w:val="ru-RU"/>
        </w:rPr>
      </w:pPr>
      <w:r>
        <w:rPr>
          <w:lang w:val="ru-RU"/>
        </w:rPr>
        <w:tab/>
      </w:r>
      <w:r w:rsidRPr="00885320">
        <w:rPr>
          <w:sz w:val="20"/>
          <w:lang w:val="ru-RU"/>
        </w:rPr>
        <w:t>**</w:t>
      </w:r>
      <w:r>
        <w:rPr>
          <w:lang w:val="ru-RU"/>
        </w:rPr>
        <w:tab/>
        <w:t xml:space="preserve">В соответствии с программой работы Комитета по внутреннему транспорту </w:t>
      </w:r>
      <w:r>
        <w:rPr>
          <w:lang w:val="ru-RU"/>
        </w:rPr>
        <w:br/>
        <w:t>на 2016–2017 годы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445E3" w:rsidRDefault="00E46FF0">
    <w:pPr>
      <w:pStyle w:val="Header"/>
    </w:pPr>
    <w:fldSimple w:instr=" TITLE  \* MERGEFORMAT ">
      <w:r w:rsidR="002A28E0">
        <w:t>ECE/TRANS/WP.15/AC.2/2017/39</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F4FAA" w:rsidRDefault="00356A80" w:rsidP="005F4FAA">
    <w:pPr>
      <w:pStyle w:val="Header"/>
    </w:pPr>
    <w:r>
      <w:rPr>
        <w:lang w:val="ru-RU"/>
      </w:rPr>
      <w:tab/>
    </w:r>
    <w:fldSimple w:instr=" TITLE  \* MERGEFORMAT ">
      <w:r w:rsidR="002A28E0">
        <w:t>ECE/TRANS/WP.15/AC.2/2017/39</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260BB" w:rsidRDefault="00356A80" w:rsidP="005260BB">
    <w:r>
      <w:rPr>
        <w:noProof/>
        <w:w w:val="100"/>
        <w:lang w:val="en-GB" w:eastAsia="en-GB"/>
      </w:rPr>
      <mc:AlternateContent>
        <mc:Choice Requires="wps">
          <w:drawing>
            <wp:anchor distT="0" distB="0" distL="114300" distR="114300" simplePos="0" relativeHeight="251668480" behindDoc="0" locked="0" layoutInCell="1" allowOverlap="1" wp14:anchorId="42F8435D" wp14:editId="493D177C">
              <wp:simplePos x="0" y="0"/>
              <wp:positionH relativeFrom="page">
                <wp:posOffset>9935845</wp:posOffset>
              </wp:positionH>
              <wp:positionV relativeFrom="margin">
                <wp:posOffset>0</wp:posOffset>
              </wp:positionV>
              <wp:extent cx="219456" cy="6122822"/>
              <wp:effectExtent l="0" t="0" r="0" b="0"/>
              <wp:wrapNone/>
              <wp:docPr id="20" name="Поле 20"/>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5F4FAA" w:rsidRDefault="00E46FF0" w:rsidP="005260BB">
                          <w:pPr>
                            <w:pStyle w:val="Header"/>
                          </w:pP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F8435D" id="_x0000_t202" coordsize="21600,21600" o:spt="202" path="m,l,21600r21600,l21600,xe">
              <v:stroke joinstyle="miter"/>
              <v:path gradientshapeok="t" o:connecttype="rect"/>
            </v:shapetype>
            <v:shape id="Поле 20" o:spid="_x0000_s1034" type="#_x0000_t202" style="position:absolute;margin-left:782.35pt;margin-top:0;width:17.3pt;height:482.1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" fillcolor="#4f81bd [3204]" stroked="f" strokeweight=".5pt">
              <v:fill opacity="0"/>
              <v:stroke joinstyle="round"/>
              <v:textbox style="layout-flow:vertical" inset="0,0,0,0">
                <w:txbxContent>
                  <w:p w:rsidR="00356A80" w:rsidRPr="005F4FAA" w:rsidRDefault="00E46FF0" w:rsidP="005260BB">
                    <w:pPr>
                      <w:pStyle w:val="Header"/>
                    </w:pPr>
                    <w:fldSimple w:instr=" TITLE  \* MERGEFORMAT ">
                      <w:r w:rsidR="002A28E0">
                        <w:t>ECE/TRANS/WP.15/AC.2/2017/39</w:t>
                      </w:r>
                    </w:fldSimple>
                  </w:p>
                  <w:p w:rsidR="00356A80" w:rsidRDefault="00356A80"/>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260BB" w:rsidRDefault="00356A80" w:rsidP="005260BB">
    <w:r>
      <w:rPr>
        <w:noProof/>
        <w:w w:val="100"/>
        <w:lang w:val="en-GB" w:eastAsia="en-GB"/>
      </w:rPr>
      <mc:AlternateContent>
        <mc:Choice Requires="wps">
          <w:drawing>
            <wp:anchor distT="0" distB="0" distL="114300" distR="114300" simplePos="0" relativeHeight="251670528" behindDoc="0" locked="0" layoutInCell="1" allowOverlap="1" wp14:anchorId="47BABB93" wp14:editId="61BAD3D6">
              <wp:simplePos x="0" y="0"/>
              <wp:positionH relativeFrom="page">
                <wp:posOffset>9935845</wp:posOffset>
              </wp:positionH>
              <wp:positionV relativeFrom="margin">
                <wp:posOffset>0</wp:posOffset>
              </wp:positionV>
              <wp:extent cx="219456" cy="6122822"/>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5F4FAA" w:rsidRDefault="00356A80" w:rsidP="005260BB">
                          <w:pPr>
                            <w:pStyle w:val="Header"/>
                          </w:pPr>
                          <w:r>
                            <w:rPr>
                              <w:lang w:val="ru-RU"/>
                            </w:rPr>
                            <w:tab/>
                          </w: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BABB93" id="_x0000_t202" coordsize="21600,21600" o:spt="202" path="m,l,21600r21600,l21600,xe">
              <v:stroke joinstyle="miter"/>
              <v:path gradientshapeok="t" o:connecttype="rect"/>
            </v:shapetype>
            <v:shape id="Поле 22" o:spid="_x0000_s1035" type="#_x0000_t202" style="position:absolute;margin-left:782.35pt;margin-top:0;width:17.3pt;height:482.1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" fillcolor="#4f81bd [3204]" stroked="f" strokeweight=".5pt">
              <v:fill opacity="0"/>
              <v:path arrowok="t"/>
              <v:textbox style="layout-flow:vertical" inset="0,0,0,0">
                <w:txbxContent>
                  <w:p w:rsidR="00356A80" w:rsidRPr="005F4FAA" w:rsidRDefault="00356A80" w:rsidP="005260BB">
                    <w:pPr>
                      <w:pStyle w:val="Header"/>
                    </w:pPr>
                    <w:r>
                      <w:rPr>
                        <w:lang w:val="ru-RU"/>
                      </w:rPr>
                      <w:tab/>
                    </w:r>
                    <w:fldSimple w:instr=" TITLE  \* MERGEFORMAT ">
                      <w:r w:rsidR="002A28E0">
                        <w:t>ECE/TRANS/WP.15/AC.2/2017/39</w:t>
                      </w:r>
                    </w:fldSimple>
                  </w:p>
                  <w:p w:rsidR="00356A80" w:rsidRDefault="00356A80"/>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8C2C5D" w:rsidRDefault="00E46FF0" w:rsidP="006D0408">
    <w:pPr>
      <w:pStyle w:val="Header"/>
    </w:pPr>
    <w:fldSimple w:instr=" TITLE  \* MERGEFORMAT ">
      <w:r w:rsidR="002A28E0">
        <w:t>ECE/TRANS/WP.15/AC.2/2017/39</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8C2C5D" w:rsidRDefault="00356A80" w:rsidP="008C2C5D">
    <w:pPr>
      <w:pStyle w:val="Header"/>
    </w:pPr>
    <w:r>
      <w:rPr>
        <w:lang w:val="ru-RU"/>
      </w:rPr>
      <w:tab/>
    </w:r>
    <w:fldSimple w:instr=" TITLE  \* MERGEFORMAT ">
      <w:r w:rsidR="002A28E0">
        <w:t>ECE/TRANS/WP.15/AC.2/2017/39</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B1C50" w:rsidRDefault="00356A80" w:rsidP="007B1C50">
    <w:r>
      <w:rPr>
        <w:noProof/>
        <w:w w:val="100"/>
        <w:lang w:val="en-GB" w:eastAsia="en-GB"/>
      </w:rPr>
      <mc:AlternateContent>
        <mc:Choice Requires="wps">
          <w:drawing>
            <wp:anchor distT="0" distB="0" distL="114300" distR="114300" simplePos="0" relativeHeight="251674624" behindDoc="0" locked="0" layoutInCell="1" allowOverlap="1" wp14:anchorId="5859AF90" wp14:editId="03B0FCBC">
              <wp:simplePos x="0" y="0"/>
              <wp:positionH relativeFrom="page">
                <wp:posOffset>9935845</wp:posOffset>
              </wp:positionH>
              <wp:positionV relativeFrom="margin">
                <wp:posOffset>0</wp:posOffset>
              </wp:positionV>
              <wp:extent cx="214685" cy="612250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8C2C5D" w:rsidRDefault="00E46FF0" w:rsidP="009505AD">
                          <w:pPr>
                            <w:pStyle w:val="Header"/>
                          </w:pP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59AF90" id="_x0000_t202" coordsize="21600,21600" o:spt="202" path="m,l,21600r21600,l21600,xe">
              <v:stroke joinstyle="miter"/>
              <v:path gradientshapeok="t" o:connecttype="rect"/>
            </v:shapetype>
            <v:shape id="Поле 18" o:spid="_x0000_s1038" type="#_x0000_t202" style="position:absolute;margin-left:782.35pt;margin-top:0;width:16.9pt;height:482.1pt;z-index:251674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" fillcolor="#4f81bd [3204]" stroked="f" strokeweight=".5pt">
              <v:fill opacity="0"/>
              <v:path arrowok="t"/>
              <v:textbox style="layout-flow:vertical" inset="0,0,0,0">
                <w:txbxContent>
                  <w:p w:rsidR="00356A80" w:rsidRPr="008C2C5D" w:rsidRDefault="00E46FF0" w:rsidP="009505AD">
                    <w:pPr>
                      <w:pStyle w:val="Header"/>
                    </w:pPr>
                    <w:fldSimple w:instr=" TITLE  \* MERGEFORMAT ">
                      <w:r w:rsidR="002A28E0">
                        <w:t>ECE/TRANS/WP.15/AC.2/2017/39</w:t>
                      </w:r>
                    </w:fldSimple>
                  </w:p>
                  <w:p w:rsidR="00356A80" w:rsidRDefault="00356A80"/>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B1C50" w:rsidRDefault="00356A80" w:rsidP="007B1C50">
    <w:r>
      <w:rPr>
        <w:noProof/>
        <w:w w:val="100"/>
        <w:lang w:val="en-GB" w:eastAsia="en-GB"/>
      </w:rPr>
      <mc:AlternateContent>
        <mc:Choice Requires="wps">
          <w:drawing>
            <wp:anchor distT="0" distB="0" distL="114300" distR="114300" simplePos="0" relativeHeight="251672576" behindDoc="0" locked="0" layoutInCell="1" allowOverlap="1" wp14:anchorId="37DC6E79" wp14:editId="1E86D7F3">
              <wp:simplePos x="0" y="0"/>
              <wp:positionH relativeFrom="page">
                <wp:posOffset>9935845</wp:posOffset>
              </wp:positionH>
              <wp:positionV relativeFrom="margin">
                <wp:posOffset>0</wp:posOffset>
              </wp:positionV>
              <wp:extent cx="214685" cy="612250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214685" cy="612250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8C2C5D" w:rsidRDefault="00356A80" w:rsidP="007B1C50">
                          <w:pPr>
                            <w:pStyle w:val="Header"/>
                          </w:pPr>
                          <w:r>
                            <w:rPr>
                              <w:lang w:val="ru-RU"/>
                            </w:rPr>
                            <w:tab/>
                          </w: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DC6E79" id="_x0000_t202" coordsize="21600,21600" o:spt="202" path="m,l,21600r21600,l21600,xe">
              <v:stroke joinstyle="miter"/>
              <v:path gradientshapeok="t" o:connecttype="rect"/>
            </v:shapetype>
            <v:shape id="Поле 16" o:spid="_x0000_s1039" type="#_x0000_t202" style="position:absolute;margin-left:782.35pt;margin-top:0;width:16.9pt;height:482.1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" fillcolor="#4f81bd [3204]" stroked="f" strokeweight=".5pt">
              <v:fill opacity="0"/>
              <v:stroke joinstyle="round"/>
              <v:textbox style="layout-flow:vertical" inset="0,0,0,0">
                <w:txbxContent>
                  <w:p w:rsidR="00356A80" w:rsidRPr="008C2C5D" w:rsidRDefault="00356A80" w:rsidP="007B1C50">
                    <w:pPr>
                      <w:pStyle w:val="Header"/>
                    </w:pPr>
                    <w:r>
                      <w:rPr>
                        <w:lang w:val="ru-RU"/>
                      </w:rPr>
                      <w:tab/>
                    </w:r>
                    <w:fldSimple w:instr=" TITLE  \* MERGEFORMAT ">
                      <w:r w:rsidR="002A28E0">
                        <w:t>ECE/TRANS/WP.15/AC.2/2017/39</w:t>
                      </w:r>
                    </w:fldSimple>
                  </w:p>
                  <w:p w:rsidR="00356A80" w:rsidRDefault="00356A80"/>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21B7B" w:rsidRDefault="00E46FF0" w:rsidP="00887D76">
    <w:pPr>
      <w:pStyle w:val="Header"/>
    </w:pPr>
    <w:fldSimple w:instr=" TITLE  \* MERGEFORMAT ">
      <w:r w:rsidR="002A28E0">
        <w:t>ECE/TRANS/WP.15/AC.2/2017/39</w:t>
      </w:r>
    </w:fldSimple>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21B7B" w:rsidRDefault="00356A80" w:rsidP="00B21B7B">
    <w:pPr>
      <w:pStyle w:val="Header"/>
    </w:pPr>
    <w:r>
      <w:rPr>
        <w:lang w:val="ru-RU"/>
      </w:rPr>
      <w:tab/>
    </w:r>
    <w:fldSimple w:instr=" TITLE  \* MERGEFORMAT ">
      <w:r w:rsidR="002A28E0">
        <w:t>ECE/TRANS/WP.15/AC.2/2017/39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B445E3" w:rsidRDefault="00E46FF0" w:rsidP="00B445E3">
    <w:pPr>
      <w:pStyle w:val="Header"/>
      <w:jc w:val="right"/>
    </w:pPr>
    <w:fldSimple w:instr=" TITLE  \* MERGEFORMAT ">
      <w:r w:rsidR="002A28E0">
        <w:t>ECE/TRANS/WP.15/AC.2/2017/39</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A50FB7" w:rsidRDefault="00356A80" w:rsidP="00A50FB7">
    <w:r>
      <w:rPr>
        <w:noProof/>
        <w:w w:val="100"/>
        <w:lang w:val="en-GB" w:eastAsia="en-GB"/>
      </w:rPr>
      <mc:AlternateContent>
        <mc:Choice Requires="wps">
          <w:drawing>
            <wp:anchor distT="0" distB="0" distL="114300" distR="114300" simplePos="0" relativeHeight="251660288" behindDoc="0" locked="0" layoutInCell="1" allowOverlap="1" wp14:anchorId="060D69FC" wp14:editId="4BA7A563">
              <wp:simplePos x="0" y="0"/>
              <wp:positionH relativeFrom="page">
                <wp:posOffset>9935845</wp:posOffset>
              </wp:positionH>
              <wp:positionV relativeFrom="margin">
                <wp:posOffset>0</wp:posOffset>
              </wp:positionV>
              <wp:extent cx="219456" cy="6122822"/>
              <wp:effectExtent l="0" t="0" r="0" b="0"/>
              <wp:wrapNone/>
              <wp:docPr id="4" name="Поле 4"/>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B445E3" w:rsidRDefault="00E46FF0" w:rsidP="00A50FB7">
                          <w:pPr>
                            <w:pStyle w:val="Header"/>
                          </w:pP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0D69FC" id="_x0000_t202" coordsize="21600,21600" o:spt="202" path="m,l,21600r21600,l21600,xe">
              <v:stroke joinstyle="miter"/>
              <v:path gradientshapeok="t" o:connecttype="rect"/>
            </v:shapetype>
            <v:shape id="Поле 4" o:spid="_x0000_s1026" type="#_x0000_t202" style="position:absolute;margin-left:782.35pt;margin-top:0;width:17.3pt;height:482.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" fillcolor="#4f81bd [3204]" stroked="f" strokeweight=".5pt">
              <v:fill opacity="0"/>
              <v:stroke joinstyle="round"/>
              <v:textbox style="layout-flow:vertical" inset="0,0,0,0">
                <w:txbxContent>
                  <w:p w:rsidR="00356A80" w:rsidRPr="00B445E3" w:rsidRDefault="00E46FF0" w:rsidP="00A50FB7">
                    <w:pPr>
                      <w:pStyle w:val="Header"/>
                    </w:pPr>
                    <w:fldSimple w:instr=" TITLE  \* MERGEFORMAT ">
                      <w:r w:rsidR="002A28E0">
                        <w:t>ECE/TRANS/WP.15/AC.2/2017/39</w:t>
                      </w:r>
                    </w:fldSimple>
                  </w:p>
                  <w:p w:rsidR="00356A80" w:rsidRDefault="00356A8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A50FB7" w:rsidRDefault="00356A80" w:rsidP="00A50FB7">
    <w:r>
      <w:rPr>
        <w:noProof/>
        <w:w w:val="100"/>
        <w:lang w:val="en-GB" w:eastAsia="en-GB"/>
      </w:rPr>
      <mc:AlternateContent>
        <mc:Choice Requires="wps">
          <w:drawing>
            <wp:anchor distT="0" distB="0" distL="114300" distR="114300" simplePos="0" relativeHeight="251662336" behindDoc="0" locked="0" layoutInCell="1" allowOverlap="1" wp14:anchorId="7980B3AF" wp14:editId="597A2FEB">
              <wp:simplePos x="0" y="0"/>
              <wp:positionH relativeFrom="page">
                <wp:posOffset>9935845</wp:posOffset>
              </wp:positionH>
              <wp:positionV relativeFrom="margin">
                <wp:posOffset>0</wp:posOffset>
              </wp:positionV>
              <wp:extent cx="219456" cy="6122822"/>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B445E3" w:rsidRDefault="00E46FF0" w:rsidP="00A50FB7">
                          <w:pPr>
                            <w:pStyle w:val="Header"/>
                            <w:jc w:val="right"/>
                          </w:pP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80B3AF" id="_x0000_t202" coordsize="21600,21600" o:spt="202" path="m,l,21600r21600,l21600,xe">
              <v:stroke joinstyle="miter"/>
              <v:path gradientshapeok="t" o:connecttype="rect"/>
            </v:shapetype>
            <v:shape id="Поле 6" o:spid="_x0000_s1027" type="#_x0000_t202" style="position:absolute;margin-left:782.35pt;margin-top:0;width:17.3pt;height:482.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" fillcolor="#4f81bd [3204]" stroked="f" strokeweight=".5pt">
              <v:fill opacity="0"/>
              <v:path arrowok="t"/>
              <v:textbox style="layout-flow:vertical" inset="0,0,0,0">
                <w:txbxContent>
                  <w:p w:rsidR="00356A80" w:rsidRPr="00B445E3" w:rsidRDefault="00E46FF0" w:rsidP="00A50FB7">
                    <w:pPr>
                      <w:pStyle w:val="Header"/>
                      <w:jc w:val="right"/>
                    </w:pPr>
                    <w:fldSimple w:instr=" TITLE  \* MERGEFORMAT ">
                      <w:r w:rsidR="002A28E0">
                        <w:t>ECE/TRANS/WP.15/AC.2/2017/39</w:t>
                      </w:r>
                    </w:fldSimple>
                  </w:p>
                  <w:p w:rsidR="00356A80" w:rsidRDefault="00356A8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C4B8A" w:rsidRDefault="00E46FF0" w:rsidP="007C4B8A">
    <w:pPr>
      <w:pStyle w:val="Header"/>
    </w:pPr>
    <w:fldSimple w:instr=" TITLE  \* MERGEFORMAT ">
      <w:r w:rsidR="002A28E0">
        <w:t>ECE/TRANS/WP.15/AC.2/2017/39</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7C4B8A" w:rsidRDefault="00356A80" w:rsidP="007C4B8A">
    <w:pPr>
      <w:pStyle w:val="Header"/>
    </w:pPr>
    <w:r>
      <w:rPr>
        <w:lang w:val="ru-RU"/>
      </w:rPr>
      <w:tab/>
    </w:r>
    <w:fldSimple w:instr=" TITLE  \* MERGEFORMAT ">
      <w:r w:rsidR="002A28E0">
        <w:t>ECE/TRANS/WP.15/AC.2/2017/39</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C51F51" w:rsidRDefault="00356A80" w:rsidP="00C51F51">
    <w:r>
      <w:rPr>
        <w:noProof/>
        <w:w w:val="100"/>
        <w:lang w:val="en-GB" w:eastAsia="en-GB"/>
      </w:rPr>
      <mc:AlternateContent>
        <mc:Choice Requires="wps">
          <w:drawing>
            <wp:anchor distT="0" distB="0" distL="114300" distR="114300" simplePos="0" relativeHeight="251666432" behindDoc="0" locked="0" layoutInCell="1" allowOverlap="1" wp14:anchorId="01A774EA" wp14:editId="103CE8C9">
              <wp:simplePos x="0" y="0"/>
              <wp:positionH relativeFrom="page">
                <wp:posOffset>9935845</wp:posOffset>
              </wp:positionH>
              <wp:positionV relativeFrom="margin">
                <wp:posOffset>0</wp:posOffset>
              </wp:positionV>
              <wp:extent cx="218364" cy="6121021"/>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7C4B8A" w:rsidRDefault="00E46FF0" w:rsidP="00C51F51">
                          <w:pPr>
                            <w:pStyle w:val="Header"/>
                          </w:pP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A774EA" id="_x0000_t202" coordsize="21600,21600" o:spt="202" path="m,l,21600r21600,l21600,xe">
              <v:stroke joinstyle="miter"/>
              <v:path gradientshapeok="t" o:connecttype="rect"/>
            </v:shapetype>
            <v:shape id="Поле 14" o:spid="_x0000_s1030" type="#_x0000_t202" style="position:absolute;margin-left:782.35pt;margin-top:0;width:17.2pt;height:481.95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" fillcolor="#4f81bd [3204]" stroked="f" strokeweight=".5pt">
              <v:fill opacity="0"/>
              <v:path arrowok="t"/>
              <v:textbox style="layout-flow:vertical" inset="0,0,0,0">
                <w:txbxContent>
                  <w:p w:rsidR="00356A80" w:rsidRPr="007C4B8A" w:rsidRDefault="00E46FF0" w:rsidP="00C51F51">
                    <w:pPr>
                      <w:pStyle w:val="Header"/>
                    </w:pPr>
                    <w:fldSimple w:instr=" TITLE  \* MERGEFORMAT ">
                      <w:r w:rsidR="002A28E0">
                        <w:t>ECE/TRANS/WP.15/AC.2/2017/39</w:t>
                      </w:r>
                    </w:fldSimple>
                  </w:p>
                  <w:p w:rsidR="00356A80" w:rsidRDefault="00356A80"/>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C51F51" w:rsidRDefault="00356A80" w:rsidP="00C51F51">
    <w:r>
      <w:rPr>
        <w:noProof/>
        <w:w w:val="100"/>
        <w:lang w:val="en-GB" w:eastAsia="en-GB"/>
      </w:rPr>
      <mc:AlternateContent>
        <mc:Choice Requires="wps">
          <w:drawing>
            <wp:anchor distT="0" distB="0" distL="114300" distR="114300" simplePos="0" relativeHeight="251664384" behindDoc="0" locked="0" layoutInCell="1" allowOverlap="1" wp14:anchorId="0BBB2E35" wp14:editId="26E8554D">
              <wp:simplePos x="0" y="0"/>
              <wp:positionH relativeFrom="page">
                <wp:posOffset>9935845</wp:posOffset>
              </wp:positionH>
              <wp:positionV relativeFrom="margin">
                <wp:posOffset>0</wp:posOffset>
              </wp:positionV>
              <wp:extent cx="218364" cy="6121021"/>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56A80" w:rsidRPr="007C4B8A" w:rsidRDefault="00356A80" w:rsidP="00C51F51">
                          <w:pPr>
                            <w:pStyle w:val="Header"/>
                          </w:pPr>
                          <w:r>
                            <w:rPr>
                              <w:lang w:val="ru-RU"/>
                            </w:rPr>
                            <w:tab/>
                          </w:r>
                          <w:fldSimple w:instr=" TITLE  \* MERGEFORMAT ">
                            <w:r w:rsidR="002A28E0">
                              <w:t>ECE/TRANS/WP.15/AC.2/2017/39</w:t>
                            </w:r>
                          </w:fldSimple>
                        </w:p>
                        <w:p w:rsidR="00356A80" w:rsidRDefault="00356A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BB2E35" id="_x0000_t202" coordsize="21600,21600" o:spt="202" path="m,l,21600r21600,l21600,xe">
              <v:stroke joinstyle="miter"/>
              <v:path gradientshapeok="t" o:connecttype="rect"/>
            </v:shapetype>
            <v:shape id="Поле 12" o:spid="_x0000_s1031" type="#_x0000_t202" style="position:absolute;margin-left:782.35pt;margin-top:0;width:17.2pt;height:481.9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" fillcolor="#4f81bd [3204]" stroked="f" strokeweight=".5pt">
              <v:fill opacity="0"/>
              <v:stroke joinstyle="round"/>
              <v:textbox style="layout-flow:vertical" inset="0,0,0,0">
                <w:txbxContent>
                  <w:p w:rsidR="00356A80" w:rsidRPr="007C4B8A" w:rsidRDefault="00356A80" w:rsidP="00C51F51">
                    <w:pPr>
                      <w:pStyle w:val="Header"/>
                    </w:pPr>
                    <w:r>
                      <w:rPr>
                        <w:lang w:val="ru-RU"/>
                      </w:rPr>
                      <w:tab/>
                    </w:r>
                    <w:fldSimple w:instr=" TITLE  \* MERGEFORMAT ">
                      <w:r w:rsidR="002A28E0">
                        <w:t>ECE/TRANS/WP.15/AC.2/2017/39</w:t>
                      </w:r>
                    </w:fldSimple>
                  </w:p>
                  <w:p w:rsidR="00356A80" w:rsidRDefault="00356A80"/>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0" w:rsidRPr="005F4FAA" w:rsidRDefault="00E46FF0" w:rsidP="00BC6E6B">
    <w:pPr>
      <w:pStyle w:val="Header"/>
    </w:pPr>
    <w:fldSimple w:instr=" TITLE  \* MERGEFORMAT ">
      <w:r w:rsidR="002A28E0">
        <w:t>ECE/TRANS/WP.15/AC.2/2017/39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5F970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3F49C6"/>
    <w:multiLevelType w:val="singleLevel"/>
    <w:tmpl w:val="3CF288AC"/>
    <w:lvl w:ilvl="0">
      <w:start w:val="1"/>
      <w:numFmt w:val="lowerRoman"/>
      <w:lvlText w:val="%1)"/>
      <w:lvlJc w:val="right"/>
      <w:pPr>
        <w:tabs>
          <w:tab w:val="num" w:pos="2160"/>
        </w:tabs>
        <w:ind w:left="2160" w:hanging="516"/>
      </w:pPr>
    </w:lvl>
  </w:abstractNum>
  <w:abstractNum w:abstractNumId="15"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1"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40326E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8"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9"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0"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42"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36"/>
  </w:num>
  <w:num w:numId="2">
    <w:abstractNumId w:val="28"/>
  </w:num>
  <w:num w:numId="3">
    <w:abstractNumId w:val="33"/>
  </w:num>
  <w:num w:numId="4">
    <w:abstractNumId w:val="19"/>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5">
    <w:abstractNumId w:val="6"/>
  </w:num>
  <w:num w:numId="6">
    <w:abstractNumId w:val="2"/>
  </w:num>
  <w:num w:numId="7">
    <w:abstractNumId w:val="35"/>
  </w:num>
  <w:num w:numId="8">
    <w:abstractNumId w:val="46"/>
  </w:num>
  <w:num w:numId="9">
    <w:abstractNumId w:val="34"/>
  </w:num>
  <w:num w:numId="10">
    <w:abstractNumId w:val="4"/>
  </w:num>
  <w:num w:numId="11">
    <w:abstractNumId w:val="10"/>
  </w:num>
  <w:num w:numId="12">
    <w:abstractNumId w:val="27"/>
  </w:num>
  <w:num w:numId="13">
    <w:abstractNumId w:val="47"/>
  </w:num>
  <w:num w:numId="14">
    <w:abstractNumId w:val="40"/>
  </w:num>
  <w:num w:numId="15">
    <w:abstractNumId w:val="44"/>
  </w:num>
  <w:num w:numId="16">
    <w:abstractNumId w:val="22"/>
  </w:num>
  <w:num w:numId="17">
    <w:abstractNumId w:val="23"/>
  </w:num>
  <w:num w:numId="18">
    <w:abstractNumId w:val="31"/>
  </w:num>
  <w:num w:numId="19">
    <w:abstractNumId w:val="32"/>
  </w:num>
  <w:num w:numId="20">
    <w:abstractNumId w:val="37"/>
  </w:num>
  <w:num w:numId="21">
    <w:abstractNumId w:val="41"/>
  </w:num>
  <w:num w:numId="22">
    <w:abstractNumId w:val="15"/>
  </w:num>
  <w:num w:numId="23">
    <w:abstractNumId w:val="20"/>
  </w:num>
  <w:num w:numId="24">
    <w:abstractNumId w:val="17"/>
  </w:num>
  <w:num w:numId="25">
    <w:abstractNumId w:val="11"/>
  </w:num>
  <w:num w:numId="26">
    <w:abstractNumId w:val="39"/>
  </w:num>
  <w:num w:numId="27">
    <w:abstractNumId w:val="38"/>
  </w:num>
  <w:num w:numId="28">
    <w:abstractNumId w:val="24"/>
  </w:num>
  <w:num w:numId="29">
    <w:abstractNumId w:val="14"/>
  </w:num>
  <w:num w:numId="30">
    <w:abstractNumId w:val="7"/>
  </w:num>
  <w:num w:numId="31">
    <w:abstractNumId w:val="18"/>
  </w:num>
  <w:num w:numId="32">
    <w:abstractNumId w:val="0"/>
  </w:num>
  <w:num w:numId="33">
    <w:abstractNumId w:val="45"/>
  </w:num>
  <w:num w:numId="34">
    <w:abstractNumId w:val="29"/>
  </w:num>
  <w:num w:numId="35">
    <w:abstractNumId w:val="8"/>
  </w:num>
  <w:num w:numId="36">
    <w:abstractNumId w:val="9"/>
  </w:num>
  <w:num w:numId="37">
    <w:abstractNumId w:val="13"/>
  </w:num>
  <w:num w:numId="38">
    <w:abstractNumId w:val="21"/>
  </w:num>
  <w:num w:numId="39">
    <w:abstractNumId w:val="42"/>
  </w:num>
  <w:num w:numId="40">
    <w:abstractNumId w:val="1"/>
  </w:num>
  <w:num w:numId="41">
    <w:abstractNumId w:val="12"/>
  </w:num>
  <w:num w:numId="42">
    <w:abstractNumId w:val="26"/>
  </w:num>
  <w:num w:numId="43">
    <w:abstractNumId w:val="25"/>
  </w:num>
  <w:num w:numId="44">
    <w:abstractNumId w:val="3"/>
  </w:num>
  <w:num w:numId="45">
    <w:abstractNumId w:val="43"/>
  </w:num>
  <w:num w:numId="46">
    <w:abstractNumId w:val="30"/>
  </w:num>
  <w:num w:numId="47">
    <w:abstractNumId w:val="16"/>
  </w:num>
  <w:num w:numId="48">
    <w:abstractNumId w:val="5"/>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58"/>
    <w:rsid w:val="00004449"/>
    <w:rsid w:val="00033EE1"/>
    <w:rsid w:val="0004254A"/>
    <w:rsid w:val="00042B72"/>
    <w:rsid w:val="00052DB9"/>
    <w:rsid w:val="000558BD"/>
    <w:rsid w:val="0009015E"/>
    <w:rsid w:val="000A2306"/>
    <w:rsid w:val="000B57E7"/>
    <w:rsid w:val="000B6373"/>
    <w:rsid w:val="000E4E5B"/>
    <w:rsid w:val="000E658F"/>
    <w:rsid w:val="000F09DF"/>
    <w:rsid w:val="000F61B2"/>
    <w:rsid w:val="001075E9"/>
    <w:rsid w:val="00107F24"/>
    <w:rsid w:val="00112A0F"/>
    <w:rsid w:val="00124C44"/>
    <w:rsid w:val="0014152F"/>
    <w:rsid w:val="00146F72"/>
    <w:rsid w:val="001570B9"/>
    <w:rsid w:val="00180183"/>
    <w:rsid w:val="0018024D"/>
    <w:rsid w:val="0018649F"/>
    <w:rsid w:val="00196389"/>
    <w:rsid w:val="001B3EF6"/>
    <w:rsid w:val="001C7A89"/>
    <w:rsid w:val="001E0000"/>
    <w:rsid w:val="001F3B58"/>
    <w:rsid w:val="0020778F"/>
    <w:rsid w:val="00220ED1"/>
    <w:rsid w:val="002229AA"/>
    <w:rsid w:val="00255343"/>
    <w:rsid w:val="00267750"/>
    <w:rsid w:val="00270C88"/>
    <w:rsid w:val="0027151D"/>
    <w:rsid w:val="00271EBB"/>
    <w:rsid w:val="002805F9"/>
    <w:rsid w:val="00286B17"/>
    <w:rsid w:val="00292EAC"/>
    <w:rsid w:val="002A28E0"/>
    <w:rsid w:val="002A2EFC"/>
    <w:rsid w:val="002B0106"/>
    <w:rsid w:val="002B74B1"/>
    <w:rsid w:val="002C0E18"/>
    <w:rsid w:val="002D5AAC"/>
    <w:rsid w:val="002E5067"/>
    <w:rsid w:val="002E6855"/>
    <w:rsid w:val="002E6D2A"/>
    <w:rsid w:val="002F405F"/>
    <w:rsid w:val="002F7EEC"/>
    <w:rsid w:val="00301299"/>
    <w:rsid w:val="00301B13"/>
    <w:rsid w:val="0030482F"/>
    <w:rsid w:val="00305C08"/>
    <w:rsid w:val="00307FB6"/>
    <w:rsid w:val="00317339"/>
    <w:rsid w:val="00322004"/>
    <w:rsid w:val="0033638C"/>
    <w:rsid w:val="003402C2"/>
    <w:rsid w:val="00356A80"/>
    <w:rsid w:val="00381C24"/>
    <w:rsid w:val="00387CD4"/>
    <w:rsid w:val="003958D0"/>
    <w:rsid w:val="003A0D43"/>
    <w:rsid w:val="003A1BC1"/>
    <w:rsid w:val="003A48CE"/>
    <w:rsid w:val="003B00E5"/>
    <w:rsid w:val="003B2040"/>
    <w:rsid w:val="003B486C"/>
    <w:rsid w:val="003F5C1D"/>
    <w:rsid w:val="00407B78"/>
    <w:rsid w:val="0041090C"/>
    <w:rsid w:val="00424203"/>
    <w:rsid w:val="00440A26"/>
    <w:rsid w:val="00452493"/>
    <w:rsid w:val="00453318"/>
    <w:rsid w:val="00454AF2"/>
    <w:rsid w:val="00454E07"/>
    <w:rsid w:val="0046556A"/>
    <w:rsid w:val="00472C5C"/>
    <w:rsid w:val="00494FAC"/>
    <w:rsid w:val="004A1DDF"/>
    <w:rsid w:val="004A326F"/>
    <w:rsid w:val="004C2A51"/>
    <w:rsid w:val="004D150E"/>
    <w:rsid w:val="004E05B7"/>
    <w:rsid w:val="0050108D"/>
    <w:rsid w:val="00513081"/>
    <w:rsid w:val="00517901"/>
    <w:rsid w:val="005260BB"/>
    <w:rsid w:val="00526683"/>
    <w:rsid w:val="00530F1F"/>
    <w:rsid w:val="005372EF"/>
    <w:rsid w:val="005416E8"/>
    <w:rsid w:val="00554446"/>
    <w:rsid w:val="005639C1"/>
    <w:rsid w:val="005709E0"/>
    <w:rsid w:val="00572E19"/>
    <w:rsid w:val="005961C8"/>
    <w:rsid w:val="005966F1"/>
    <w:rsid w:val="005D7914"/>
    <w:rsid w:val="005E215F"/>
    <w:rsid w:val="005E2B41"/>
    <w:rsid w:val="005F0B42"/>
    <w:rsid w:val="005F4FAA"/>
    <w:rsid w:val="005F62A0"/>
    <w:rsid w:val="006036C1"/>
    <w:rsid w:val="00614D9D"/>
    <w:rsid w:val="00624CCF"/>
    <w:rsid w:val="006345DB"/>
    <w:rsid w:val="0063492F"/>
    <w:rsid w:val="00640F49"/>
    <w:rsid w:val="00643FDF"/>
    <w:rsid w:val="006521FA"/>
    <w:rsid w:val="00680D03"/>
    <w:rsid w:val="00681A10"/>
    <w:rsid w:val="006A1ED8"/>
    <w:rsid w:val="006C2031"/>
    <w:rsid w:val="006C4BEB"/>
    <w:rsid w:val="006D0408"/>
    <w:rsid w:val="006D3D25"/>
    <w:rsid w:val="006D461A"/>
    <w:rsid w:val="006D4A7A"/>
    <w:rsid w:val="006F35EE"/>
    <w:rsid w:val="006F7DA7"/>
    <w:rsid w:val="007021FF"/>
    <w:rsid w:val="00712465"/>
    <w:rsid w:val="00712895"/>
    <w:rsid w:val="00734ACB"/>
    <w:rsid w:val="00743CE9"/>
    <w:rsid w:val="007535D7"/>
    <w:rsid w:val="00753A55"/>
    <w:rsid w:val="00756997"/>
    <w:rsid w:val="00757357"/>
    <w:rsid w:val="007764FA"/>
    <w:rsid w:val="00782357"/>
    <w:rsid w:val="00792497"/>
    <w:rsid w:val="007B17FF"/>
    <w:rsid w:val="007B1C50"/>
    <w:rsid w:val="007C4B8A"/>
    <w:rsid w:val="007D14D3"/>
    <w:rsid w:val="007D1B4A"/>
    <w:rsid w:val="007E2052"/>
    <w:rsid w:val="007E2756"/>
    <w:rsid w:val="00806737"/>
    <w:rsid w:val="00807DBD"/>
    <w:rsid w:val="00810655"/>
    <w:rsid w:val="00816081"/>
    <w:rsid w:val="00825F8D"/>
    <w:rsid w:val="00827F77"/>
    <w:rsid w:val="00833C31"/>
    <w:rsid w:val="00834B71"/>
    <w:rsid w:val="00840A11"/>
    <w:rsid w:val="0086445C"/>
    <w:rsid w:val="00885320"/>
    <w:rsid w:val="00887D76"/>
    <w:rsid w:val="00894693"/>
    <w:rsid w:val="00895E0A"/>
    <w:rsid w:val="008A08D7"/>
    <w:rsid w:val="008A37C8"/>
    <w:rsid w:val="008B6909"/>
    <w:rsid w:val="008C0427"/>
    <w:rsid w:val="008C2C5D"/>
    <w:rsid w:val="008D53B6"/>
    <w:rsid w:val="008F7609"/>
    <w:rsid w:val="00906890"/>
    <w:rsid w:val="00911BE4"/>
    <w:rsid w:val="00920292"/>
    <w:rsid w:val="009505AD"/>
    <w:rsid w:val="00951972"/>
    <w:rsid w:val="009608F3"/>
    <w:rsid w:val="00961D4F"/>
    <w:rsid w:val="00970B69"/>
    <w:rsid w:val="0097398C"/>
    <w:rsid w:val="00982CCE"/>
    <w:rsid w:val="009917A9"/>
    <w:rsid w:val="009936DD"/>
    <w:rsid w:val="009972CA"/>
    <w:rsid w:val="009A24AC"/>
    <w:rsid w:val="009B4607"/>
    <w:rsid w:val="009C6FE6"/>
    <w:rsid w:val="009D4BD1"/>
    <w:rsid w:val="009F2095"/>
    <w:rsid w:val="00A0091B"/>
    <w:rsid w:val="00A10D87"/>
    <w:rsid w:val="00A14DA8"/>
    <w:rsid w:val="00A2217D"/>
    <w:rsid w:val="00A312BC"/>
    <w:rsid w:val="00A50FB7"/>
    <w:rsid w:val="00A536CE"/>
    <w:rsid w:val="00A67781"/>
    <w:rsid w:val="00A83805"/>
    <w:rsid w:val="00A84021"/>
    <w:rsid w:val="00A84D35"/>
    <w:rsid w:val="00A917B3"/>
    <w:rsid w:val="00AA5BE2"/>
    <w:rsid w:val="00AB4B51"/>
    <w:rsid w:val="00AC3155"/>
    <w:rsid w:val="00AD1D87"/>
    <w:rsid w:val="00AD51D6"/>
    <w:rsid w:val="00AE4FC7"/>
    <w:rsid w:val="00AF165E"/>
    <w:rsid w:val="00B053C3"/>
    <w:rsid w:val="00B10CC7"/>
    <w:rsid w:val="00B21B7B"/>
    <w:rsid w:val="00B36DF7"/>
    <w:rsid w:val="00B445E3"/>
    <w:rsid w:val="00B50BC8"/>
    <w:rsid w:val="00B539E7"/>
    <w:rsid w:val="00B62458"/>
    <w:rsid w:val="00B77784"/>
    <w:rsid w:val="00BA221B"/>
    <w:rsid w:val="00BC18B2"/>
    <w:rsid w:val="00BC6E6B"/>
    <w:rsid w:val="00BD0167"/>
    <w:rsid w:val="00BD33EE"/>
    <w:rsid w:val="00BD3D89"/>
    <w:rsid w:val="00BD4749"/>
    <w:rsid w:val="00BE1CC7"/>
    <w:rsid w:val="00BE6C90"/>
    <w:rsid w:val="00C106D6"/>
    <w:rsid w:val="00C119AE"/>
    <w:rsid w:val="00C16F36"/>
    <w:rsid w:val="00C1763B"/>
    <w:rsid w:val="00C36D43"/>
    <w:rsid w:val="00C51BAB"/>
    <w:rsid w:val="00C51F51"/>
    <w:rsid w:val="00C60F0C"/>
    <w:rsid w:val="00C805C9"/>
    <w:rsid w:val="00C84166"/>
    <w:rsid w:val="00C92939"/>
    <w:rsid w:val="00CA1679"/>
    <w:rsid w:val="00CB151C"/>
    <w:rsid w:val="00CD4AD6"/>
    <w:rsid w:val="00CE5A1A"/>
    <w:rsid w:val="00CF2304"/>
    <w:rsid w:val="00CF4A5D"/>
    <w:rsid w:val="00CF55F6"/>
    <w:rsid w:val="00CF6624"/>
    <w:rsid w:val="00D07717"/>
    <w:rsid w:val="00D20587"/>
    <w:rsid w:val="00D22334"/>
    <w:rsid w:val="00D33D63"/>
    <w:rsid w:val="00D46B74"/>
    <w:rsid w:val="00D5253A"/>
    <w:rsid w:val="00D641CD"/>
    <w:rsid w:val="00D72060"/>
    <w:rsid w:val="00D806C7"/>
    <w:rsid w:val="00D82AC1"/>
    <w:rsid w:val="00D90028"/>
    <w:rsid w:val="00D90138"/>
    <w:rsid w:val="00DD0E0E"/>
    <w:rsid w:val="00DD78D1"/>
    <w:rsid w:val="00DE32CD"/>
    <w:rsid w:val="00DF2C36"/>
    <w:rsid w:val="00DF5767"/>
    <w:rsid w:val="00DF5FC6"/>
    <w:rsid w:val="00DF71B9"/>
    <w:rsid w:val="00E02CA2"/>
    <w:rsid w:val="00E12C5F"/>
    <w:rsid w:val="00E14447"/>
    <w:rsid w:val="00E34AE4"/>
    <w:rsid w:val="00E46FF0"/>
    <w:rsid w:val="00E73F76"/>
    <w:rsid w:val="00E7752E"/>
    <w:rsid w:val="00E809F7"/>
    <w:rsid w:val="00E81DF5"/>
    <w:rsid w:val="00E944D7"/>
    <w:rsid w:val="00EA2C9F"/>
    <w:rsid w:val="00EA420E"/>
    <w:rsid w:val="00EB4D39"/>
    <w:rsid w:val="00ED0BDA"/>
    <w:rsid w:val="00ED6F7C"/>
    <w:rsid w:val="00EE142A"/>
    <w:rsid w:val="00EF1360"/>
    <w:rsid w:val="00EF3220"/>
    <w:rsid w:val="00F057FB"/>
    <w:rsid w:val="00F17EA1"/>
    <w:rsid w:val="00F23A40"/>
    <w:rsid w:val="00F2523A"/>
    <w:rsid w:val="00F35849"/>
    <w:rsid w:val="00F3738D"/>
    <w:rsid w:val="00F43903"/>
    <w:rsid w:val="00F57835"/>
    <w:rsid w:val="00F618DA"/>
    <w:rsid w:val="00F84302"/>
    <w:rsid w:val="00F94155"/>
    <w:rsid w:val="00F9783F"/>
    <w:rsid w:val="00FA1A74"/>
    <w:rsid w:val="00FA44DC"/>
    <w:rsid w:val="00FD2EF7"/>
    <w:rsid w:val="00FD78C9"/>
    <w:rsid w:val="00FE447E"/>
    <w:rsid w:val="00FF18C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0ED1A4-87A2-44A9-9B17-A532082B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9"/>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outlineLvl w:val="1"/>
    </w:pPr>
    <w:rPr>
      <w:rFonts w:cs="Arial"/>
      <w:bCs/>
      <w:iCs/>
      <w:szCs w:val="28"/>
    </w:rPr>
  </w:style>
  <w:style w:type="paragraph" w:styleId="Heading3">
    <w:name w:val="heading 3"/>
    <w:basedOn w:val="Normal"/>
    <w:next w:val="Normal"/>
    <w:link w:val="Heading3Char"/>
    <w:uiPriority w:val="9"/>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C6FE6"/>
    <w:pPr>
      <w:keepNext/>
      <w:spacing w:before="240" w:after="60"/>
      <w:outlineLvl w:val="3"/>
    </w:pPr>
    <w:rPr>
      <w:b/>
      <w:bCs/>
      <w:sz w:val="28"/>
      <w:szCs w:val="28"/>
    </w:rPr>
  </w:style>
  <w:style w:type="paragraph" w:styleId="Heading5">
    <w:name w:val="heading 5"/>
    <w:basedOn w:val="Normal"/>
    <w:next w:val="Normal"/>
    <w:link w:val="Heading5Char"/>
    <w:uiPriority w:val="9"/>
    <w:qFormat/>
    <w:rsid w:val="009C6FE6"/>
    <w:pPr>
      <w:spacing w:before="240" w:after="60"/>
      <w:outlineLvl w:val="4"/>
    </w:pPr>
    <w:rPr>
      <w:b/>
      <w:bCs/>
      <w:i/>
      <w:iCs/>
      <w:sz w:val="26"/>
      <w:szCs w:val="26"/>
    </w:rPr>
  </w:style>
  <w:style w:type="paragraph" w:styleId="Heading6">
    <w:name w:val="heading 6"/>
    <w:basedOn w:val="Normal"/>
    <w:next w:val="Normal"/>
    <w:link w:val="Heading6Char"/>
    <w:uiPriority w:val="9"/>
    <w:qFormat/>
    <w:rsid w:val="009C6FE6"/>
    <w:pPr>
      <w:spacing w:before="240" w:after="60"/>
      <w:outlineLvl w:val="5"/>
    </w:pPr>
    <w:rPr>
      <w:b/>
      <w:bCs/>
      <w:sz w:val="22"/>
    </w:rPr>
  </w:style>
  <w:style w:type="paragraph" w:styleId="Heading7">
    <w:name w:val="heading 7"/>
    <w:basedOn w:val="Normal"/>
    <w:next w:val="Normal"/>
    <w:link w:val="Heading7Char"/>
    <w:uiPriority w:val="9"/>
    <w:qFormat/>
    <w:rsid w:val="009C6FE6"/>
    <w:pPr>
      <w:spacing w:before="240" w:after="60"/>
      <w:outlineLvl w:val="6"/>
    </w:pPr>
    <w:rPr>
      <w:sz w:val="24"/>
      <w:szCs w:val="24"/>
    </w:rPr>
  </w:style>
  <w:style w:type="paragraph" w:styleId="Heading8">
    <w:name w:val="heading 8"/>
    <w:basedOn w:val="Normal"/>
    <w:next w:val="Normal"/>
    <w:link w:val="Heading8Char"/>
    <w:uiPriority w:val="9"/>
    <w:qFormat/>
    <w:rsid w:val="009C6FE6"/>
    <w:pPr>
      <w:spacing w:before="240" w:after="60"/>
      <w:outlineLvl w:val="7"/>
    </w:pPr>
    <w:rPr>
      <w:i/>
      <w:iCs/>
      <w:sz w:val="24"/>
      <w:szCs w:val="24"/>
    </w:rPr>
  </w:style>
  <w:style w:type="paragraph" w:styleId="Heading9">
    <w:name w:val="heading 9"/>
    <w:basedOn w:val="Normal"/>
    <w:next w:val="Normal"/>
    <w:link w:val="Heading9Char"/>
    <w:uiPriority w:val="9"/>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rsid w:val="00A50FB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link w:val="SingleTxtGChar"/>
    <w:rsid w:val="00A50FB7"/>
    <w:pPr>
      <w:suppressAutoHyphens/>
      <w:spacing w:after="120"/>
      <w:ind w:left="1134" w:right="1134"/>
      <w:jc w:val="both"/>
    </w:pPr>
    <w:rPr>
      <w:rFonts w:eastAsia="SimSun" w:cs="Times New Roman"/>
      <w:spacing w:val="0"/>
      <w:w w:val="100"/>
      <w:kern w:val="0"/>
      <w:szCs w:val="20"/>
      <w:lang w:val="en-GB"/>
    </w:rPr>
  </w:style>
  <w:style w:type="character" w:customStyle="1" w:styleId="SingleTxtGChar">
    <w:name w:val="_ Single Txt_G Char"/>
    <w:basedOn w:val="DefaultParagraphFont"/>
    <w:link w:val="SingleTxtG"/>
    <w:rsid w:val="00A50FB7"/>
    <w:rPr>
      <w:rFonts w:eastAsia="SimSun"/>
      <w:lang w:val="en-GB" w:eastAsia="zh-CN"/>
    </w:rPr>
  </w:style>
  <w:style w:type="paragraph" w:customStyle="1" w:styleId="HMG">
    <w:name w:val="_ H __M_G"/>
    <w:basedOn w:val="Normal"/>
    <w:next w:val="Normal"/>
    <w:rsid w:val="00124C44"/>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1G">
    <w:name w:val="_ H_1_G"/>
    <w:basedOn w:val="Normal"/>
    <w:next w:val="Normal"/>
    <w:rsid w:val="00124C44"/>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124C44"/>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124C44"/>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124C44"/>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paragraph" w:customStyle="1" w:styleId="SLG">
    <w:name w:val="__S_L_G"/>
    <w:basedOn w:val="Normal"/>
    <w:next w:val="Normal"/>
    <w:rsid w:val="00124C44"/>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MG">
    <w:name w:val="__S_M_G"/>
    <w:basedOn w:val="Normal"/>
    <w:next w:val="Normal"/>
    <w:rsid w:val="00124C44"/>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SG">
    <w:name w:val="__S_S_G"/>
    <w:basedOn w:val="Normal"/>
    <w:next w:val="Normal"/>
    <w:rsid w:val="00124C44"/>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124C44"/>
    <w:pPr>
      <w:keepNext/>
      <w:keepLines/>
      <w:suppressAutoHyphens/>
      <w:spacing w:before="240" w:after="240" w:line="420" w:lineRule="exact"/>
      <w:ind w:left="1134" w:right="1134"/>
    </w:pPr>
    <w:rPr>
      <w:rFonts w:eastAsia="SimSun" w:cs="Times New Roman"/>
      <w:b/>
      <w:spacing w:val="0"/>
      <w:w w:val="100"/>
      <w:kern w:val="0"/>
      <w:sz w:val="40"/>
      <w:szCs w:val="20"/>
      <w:lang w:val="en-GB"/>
    </w:rPr>
  </w:style>
  <w:style w:type="paragraph" w:customStyle="1" w:styleId="Bullet1G">
    <w:name w:val="_Bullet 1_G"/>
    <w:basedOn w:val="Normal"/>
    <w:rsid w:val="00124C44"/>
    <w:pPr>
      <w:numPr>
        <w:numId w:val="4"/>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124C44"/>
    <w:pPr>
      <w:numPr>
        <w:numId w:val="5"/>
      </w:numPr>
      <w:suppressAutoHyphens/>
      <w:spacing w:after="120"/>
      <w:ind w:right="1134"/>
      <w:jc w:val="both"/>
    </w:pPr>
    <w:rPr>
      <w:rFonts w:eastAsia="Times New Roman" w:cs="Times New Roman"/>
      <w:spacing w:val="0"/>
      <w:w w:val="100"/>
      <w:kern w:val="0"/>
      <w:szCs w:val="20"/>
      <w:lang w:val="en-GB" w:eastAsia="en-US"/>
    </w:rPr>
  </w:style>
  <w:style w:type="paragraph" w:customStyle="1" w:styleId="ParaNoG">
    <w:name w:val="_ParaNo._G"/>
    <w:basedOn w:val="SingleTxtG"/>
    <w:rsid w:val="00124C44"/>
    <w:pPr>
      <w:numPr>
        <w:numId w:val="6"/>
      </w:numPr>
    </w:pPr>
  </w:style>
  <w:style w:type="numbering" w:styleId="111111">
    <w:name w:val="Outline List 2"/>
    <w:basedOn w:val="NoList"/>
    <w:semiHidden/>
    <w:rsid w:val="00124C44"/>
    <w:pPr>
      <w:numPr>
        <w:numId w:val="7"/>
      </w:numPr>
    </w:pPr>
  </w:style>
  <w:style w:type="numbering" w:styleId="1ai">
    <w:name w:val="Outline List 1"/>
    <w:basedOn w:val="NoList"/>
    <w:semiHidden/>
    <w:rsid w:val="00124C44"/>
    <w:pPr>
      <w:numPr>
        <w:numId w:val="8"/>
      </w:numPr>
    </w:pPr>
  </w:style>
  <w:style w:type="character" w:customStyle="1" w:styleId="Heading2Char">
    <w:name w:val="Heading 2 Char"/>
    <w:basedOn w:val="DefaultParagraphFont"/>
    <w:link w:val="Heading2"/>
    <w:uiPriority w:val="9"/>
    <w:rsid w:val="00124C44"/>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uiPriority w:val="9"/>
    <w:rsid w:val="00124C44"/>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uiPriority w:val="9"/>
    <w:rsid w:val="00124C44"/>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uiPriority w:val="9"/>
    <w:rsid w:val="00124C44"/>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uiPriority w:val="9"/>
    <w:rsid w:val="00124C44"/>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uiPriority w:val="9"/>
    <w:rsid w:val="00124C44"/>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uiPriority w:val="9"/>
    <w:rsid w:val="00124C44"/>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uiPriority w:val="9"/>
    <w:rsid w:val="00124C44"/>
    <w:rPr>
      <w:rFonts w:ascii="Arial" w:eastAsiaTheme="minorEastAsia" w:hAnsi="Arial" w:cs="Arial"/>
      <w:spacing w:val="4"/>
      <w:w w:val="103"/>
      <w:kern w:val="14"/>
      <w:sz w:val="22"/>
      <w:szCs w:val="22"/>
      <w:lang w:val="ru-RU" w:eastAsia="zh-CN"/>
    </w:rPr>
  </w:style>
  <w:style w:type="character" w:styleId="BookTitle">
    <w:name w:val="Book Title"/>
    <w:basedOn w:val="DefaultParagraphFont"/>
    <w:uiPriority w:val="33"/>
    <w:rsid w:val="00124C44"/>
    <w:rPr>
      <w:b/>
      <w:bCs/>
      <w:smallCaps/>
      <w:spacing w:val="5"/>
    </w:rPr>
  </w:style>
  <w:style w:type="paragraph" w:styleId="CommentText">
    <w:name w:val="annotation text"/>
    <w:basedOn w:val="Normal"/>
    <w:link w:val="CommentTextChar"/>
    <w:uiPriority w:val="99"/>
    <w:semiHidden/>
    <w:unhideWhenUsed/>
    <w:rsid w:val="00124C44"/>
    <w:pPr>
      <w:suppressAutoHyphens/>
      <w:spacing w:line="240" w:lineRule="auto"/>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uiPriority w:val="99"/>
    <w:semiHidden/>
    <w:rsid w:val="00124C44"/>
    <w:rPr>
      <w:lang w:val="en-GB" w:eastAsia="en-US"/>
    </w:rPr>
  </w:style>
  <w:style w:type="character" w:styleId="CommentReference">
    <w:name w:val="annotation reference"/>
    <w:basedOn w:val="DefaultParagraphFont"/>
    <w:uiPriority w:val="99"/>
    <w:semiHidden/>
    <w:unhideWhenUsed/>
    <w:rsid w:val="00124C44"/>
    <w:rPr>
      <w:sz w:val="16"/>
      <w:szCs w:val="16"/>
    </w:rPr>
  </w:style>
  <w:style w:type="paragraph" w:styleId="CommentSubject">
    <w:name w:val="annotation subject"/>
    <w:basedOn w:val="CommentText"/>
    <w:next w:val="CommentText"/>
    <w:link w:val="CommentSubjectChar"/>
    <w:uiPriority w:val="99"/>
    <w:semiHidden/>
    <w:unhideWhenUsed/>
    <w:rsid w:val="00124C44"/>
    <w:rPr>
      <w:b/>
      <w:bCs/>
    </w:rPr>
  </w:style>
  <w:style w:type="character" w:customStyle="1" w:styleId="CommentSubjectChar">
    <w:name w:val="Comment Subject Char"/>
    <w:basedOn w:val="CommentTextChar"/>
    <w:link w:val="CommentSubject"/>
    <w:uiPriority w:val="99"/>
    <w:semiHidden/>
    <w:rsid w:val="00124C44"/>
    <w:rPr>
      <w:b/>
      <w:bCs/>
      <w:lang w:val="en-GB" w:eastAsia="en-US"/>
    </w:rPr>
  </w:style>
  <w:style w:type="character" w:customStyle="1" w:styleId="st1">
    <w:name w:val="st1"/>
    <w:basedOn w:val="DefaultParagraphFont"/>
    <w:rsid w:val="0012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5CCF-AD38-4F45-AC31-85AA3FB1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7653</Words>
  <Characters>43628</Characters>
  <Application>Microsoft Office Word</Application>
  <DocSecurity>0</DocSecurity>
  <Lines>363</Lines>
  <Paragraphs>102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ECE/TRANS/WP.15/AC.2/2017/39</vt:lpstr>
      <vt:lpstr>ECE/TRANS/WP.15/AC.2/2017/39</vt:lpstr>
      <vt:lpstr>A/</vt:lpstr>
    </vt:vector>
  </TitlesOfParts>
  <Company>DCM</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ECE/TRANS/WP.15/AC.2/2017/39</dc:title>
  <dc:subject/>
  <dc:creator>Ekaterina SALYNSKAYA</dc:creator>
  <cp:keywords/>
  <cp:lastModifiedBy>Marie-Claude Collet</cp:lastModifiedBy>
  <cp:revision>3</cp:revision>
  <cp:lastPrinted>2017-07-17T12:13:00Z</cp:lastPrinted>
  <dcterms:created xsi:type="dcterms:W3CDTF">2017-07-17T12:13:00Z</dcterms:created>
  <dcterms:modified xsi:type="dcterms:W3CDTF">2017-07-17T12:13:00Z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